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DC" w:rsidRDefault="005E73E9" w:rsidP="005E73E9">
      <w:pPr>
        <w:jc w:val="center"/>
        <w:rPr>
          <w:b/>
          <w:sz w:val="24"/>
          <w:szCs w:val="28"/>
        </w:rPr>
      </w:pPr>
      <w:r w:rsidRPr="005E73E9">
        <w:rPr>
          <w:b/>
          <w:sz w:val="24"/>
          <w:szCs w:val="28"/>
        </w:rPr>
        <w:t xml:space="preserve">TER : </w:t>
      </w:r>
      <w:proofErr w:type="spellStart"/>
      <w:r w:rsidRPr="005E73E9">
        <w:rPr>
          <w:b/>
          <w:sz w:val="24"/>
          <w:szCs w:val="28"/>
        </w:rPr>
        <w:t>Scoring</w:t>
      </w:r>
      <w:proofErr w:type="spellEnd"/>
    </w:p>
    <w:p w:rsidR="005E73E9" w:rsidRDefault="005E73E9" w:rsidP="005E73E9">
      <w:pPr>
        <w:rPr>
          <w:b/>
          <w:sz w:val="24"/>
          <w:szCs w:val="28"/>
        </w:rPr>
      </w:pPr>
    </w:p>
    <w:p w:rsidR="005E73E9" w:rsidRDefault="005E73E9" w:rsidP="005E73E9">
      <w:pPr>
        <w:rPr>
          <w:b/>
          <w:szCs w:val="28"/>
          <w:u w:val="single"/>
        </w:rPr>
      </w:pPr>
      <w:r>
        <w:rPr>
          <w:b/>
          <w:szCs w:val="28"/>
          <w:u w:val="single"/>
        </w:rPr>
        <w:t>II- Analyse discriminante</w:t>
      </w:r>
    </w:p>
    <w:p w:rsidR="005E73E9" w:rsidRDefault="005E73E9" w:rsidP="005E73E9">
      <w:pPr>
        <w:rPr>
          <w:b/>
          <w:szCs w:val="28"/>
          <w:u w:val="single"/>
        </w:rPr>
      </w:pPr>
    </w:p>
    <w:p w:rsidR="005E73E9" w:rsidRDefault="005E73E9" w:rsidP="005E73E9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Théorie de la méthode probabiliste</w:t>
      </w:r>
    </w:p>
    <w:p w:rsidR="005E73E9" w:rsidRDefault="005E73E9" w:rsidP="005E73E9">
      <w:pPr>
        <w:rPr>
          <w:szCs w:val="28"/>
        </w:rPr>
      </w:pPr>
    </w:p>
    <w:p w:rsidR="00556249" w:rsidRDefault="005E73E9" w:rsidP="005E73E9">
      <w:r>
        <w:t>Le but p</w:t>
      </w:r>
      <w:r w:rsidR="00556249">
        <w:t xml:space="preserve">remier de cette méthode est de prédire au mieux les valeurs d’une </w:t>
      </w:r>
      <w:r>
        <w:t>variable Y qualitative à K modalité</w:t>
      </w:r>
      <w:r>
        <w:t>s</w:t>
      </w:r>
      <w:r>
        <w:t>, à</w:t>
      </w:r>
      <w:r>
        <w:t xml:space="preserve"> partir de p variables explicatives X = (</w:t>
      </w:r>
      <w:proofErr w:type="gramStart"/>
      <w:r>
        <w:t>X1 ,</w:t>
      </w:r>
      <w:proofErr w:type="gramEnd"/>
      <w:r>
        <w:t xml:space="preserve"> . . . , </w:t>
      </w:r>
      <w:proofErr w:type="spellStart"/>
      <w:r>
        <w:t>Xp</w:t>
      </w:r>
      <w:proofErr w:type="spellEnd"/>
      <w:r>
        <w:t xml:space="preserve"> )</w:t>
      </w:r>
      <w:r w:rsidR="00556249">
        <w:t xml:space="preserve"> quantitatives.</w:t>
      </w:r>
    </w:p>
    <w:p w:rsidR="00556249" w:rsidRDefault="00556249" w:rsidP="005E73E9"/>
    <w:p w:rsidR="002E7AA3" w:rsidRDefault="00556249" w:rsidP="00556249">
      <w:r>
        <w:t>Dans cette section, on va définir des règles de dé</w:t>
      </w:r>
      <w:r>
        <w:t>cisio</w:t>
      </w:r>
      <w:r>
        <w:t>n bayé</w:t>
      </w:r>
      <w:r>
        <w:t>sienne</w:t>
      </w:r>
      <w:r>
        <w:t>s</w:t>
      </w:r>
      <w:r>
        <w:t xml:space="preserve"> q</w:t>
      </w:r>
      <w:r>
        <w:t xml:space="preserve">ui vont permettre d’affecter un </w:t>
      </w:r>
      <w:r>
        <w:t xml:space="preserve">nouvel individu </w:t>
      </w:r>
      <w:r>
        <w:t>à</w:t>
      </w:r>
      <w:r>
        <w:t xml:space="preserve"> la classe “la plu</w:t>
      </w:r>
      <w:r>
        <w:t>s probable” et non pas au groupe « le plus proche » comme c’est le cas pour l’analyse discriminante géométrique. Pour cela, il est nécessaire de faire des hypothè</w:t>
      </w:r>
      <w:r>
        <w:t>s</w:t>
      </w:r>
      <w:r>
        <w:t>es probabilistes sur les données, d’où le nom de la méthode.</w:t>
      </w:r>
    </w:p>
    <w:p w:rsidR="00556249" w:rsidRDefault="00556249" w:rsidP="00556249"/>
    <w:p w:rsidR="00556249" w:rsidRDefault="00556249" w:rsidP="00556249">
      <w:r>
        <w:t xml:space="preserve">De 5.1 à 5.3 inclus du doc de Mme </w:t>
      </w:r>
      <w:proofErr w:type="spellStart"/>
      <w:r>
        <w:t>Chavent</w:t>
      </w:r>
      <w:proofErr w:type="spellEnd"/>
      <w:r>
        <w:t xml:space="preserve">. Juste reformuler les phrases avec </w:t>
      </w:r>
      <w:r w:rsidR="00D2663B">
        <w:t xml:space="preserve">nos mots et bien tout expliquer (il faut que </w:t>
      </w:r>
      <w:bookmarkStart w:id="0" w:name="_GoBack"/>
      <w:bookmarkEnd w:id="0"/>
      <w:r w:rsidR="00D2663B">
        <w:t>j’arrive à trouver une méthode pour que tu vois bien où et par quoi je modifie les phrases dans son poly)</w:t>
      </w:r>
    </w:p>
    <w:p w:rsidR="00D2663B" w:rsidRDefault="00D2663B" w:rsidP="00556249"/>
    <w:p w:rsidR="00556249" w:rsidRDefault="00D2663B" w:rsidP="00D2663B">
      <w:pPr>
        <w:pStyle w:val="Paragraphedeliste"/>
        <w:numPr>
          <w:ilvl w:val="0"/>
          <w:numId w:val="2"/>
        </w:numPr>
      </w:pPr>
      <w:r>
        <w:t>ACP préliminaire (présentation du jeu de données)</w:t>
      </w:r>
    </w:p>
    <w:p w:rsidR="00D2663B" w:rsidRDefault="00D2663B" w:rsidP="00D2663B">
      <w:pPr>
        <w:pStyle w:val="Paragraphedeliste"/>
        <w:ind w:left="1065"/>
      </w:pPr>
    </w:p>
    <w:p w:rsidR="00556249" w:rsidRPr="00D2663B" w:rsidRDefault="00556249" w:rsidP="00D2663B">
      <w:pPr>
        <w:pStyle w:val="Paragraphedeliste"/>
        <w:numPr>
          <w:ilvl w:val="0"/>
          <w:numId w:val="2"/>
        </w:numPr>
        <w:rPr>
          <w:szCs w:val="28"/>
        </w:rPr>
      </w:pPr>
      <w:r w:rsidRPr="00D2663B">
        <w:rPr>
          <w:szCs w:val="28"/>
        </w:rPr>
        <w:t xml:space="preserve">Exemple </w:t>
      </w:r>
      <w:proofErr w:type="spellStart"/>
      <w:r w:rsidRPr="00D2663B">
        <w:rPr>
          <w:szCs w:val="28"/>
        </w:rPr>
        <w:t>farms</w:t>
      </w:r>
      <w:proofErr w:type="spellEnd"/>
      <w:r w:rsidRPr="00D2663B">
        <w:rPr>
          <w:szCs w:val="28"/>
        </w:rPr>
        <w:t xml:space="preserve"> </w:t>
      </w:r>
    </w:p>
    <w:p w:rsidR="00556249" w:rsidRPr="00556249" w:rsidRDefault="00556249" w:rsidP="00556249">
      <w:pPr>
        <w:rPr>
          <w:szCs w:val="28"/>
        </w:rPr>
      </w:pPr>
      <w:r>
        <w:rPr>
          <w:szCs w:val="28"/>
        </w:rPr>
        <w:t xml:space="preserve">Code sur git. Peut-être organisé la rédaction en suivant la méthode de construction d’un score de Mme </w:t>
      </w:r>
      <w:proofErr w:type="spellStart"/>
      <w:r>
        <w:rPr>
          <w:szCs w:val="28"/>
        </w:rPr>
        <w:t>Chavent</w:t>
      </w:r>
      <w:proofErr w:type="spellEnd"/>
      <w:r>
        <w:rPr>
          <w:szCs w:val="28"/>
        </w:rPr>
        <w:t xml:space="preserve"> ? </w:t>
      </w:r>
      <w:r w:rsidR="00D2663B">
        <w:rPr>
          <w:szCs w:val="28"/>
        </w:rPr>
        <w:t>(Pages 1 et 2)</w:t>
      </w:r>
    </w:p>
    <w:p w:rsidR="005E73E9" w:rsidRDefault="005E73E9" w:rsidP="005E73E9">
      <w:pPr>
        <w:rPr>
          <w:szCs w:val="28"/>
        </w:rPr>
      </w:pPr>
    </w:p>
    <w:p w:rsidR="00D2663B" w:rsidRDefault="00D2663B" w:rsidP="005E73E9">
      <w:pPr>
        <w:rPr>
          <w:szCs w:val="28"/>
        </w:rPr>
      </w:pPr>
      <w:r>
        <w:rPr>
          <w:szCs w:val="28"/>
        </w:rPr>
        <w:t>Pour la qualité du modèle, ne pas en parler dans la théorie mais faire un petit paragraphe sur ça lorsqu’on explique pourquoi on a choisi de séparer les données en 2 échantillons (apprentissage et test)</w:t>
      </w:r>
    </w:p>
    <w:p w:rsidR="005E73E9" w:rsidRPr="005E73E9" w:rsidRDefault="005E73E9" w:rsidP="005E73E9">
      <w:pPr>
        <w:rPr>
          <w:szCs w:val="28"/>
        </w:rPr>
      </w:pPr>
    </w:p>
    <w:p w:rsidR="005E73E9" w:rsidRDefault="005E73E9" w:rsidP="005E73E9">
      <w:pPr>
        <w:rPr>
          <w:b/>
          <w:szCs w:val="28"/>
          <w:u w:val="single"/>
        </w:rPr>
      </w:pPr>
    </w:p>
    <w:p w:rsidR="005E73E9" w:rsidRPr="005E73E9" w:rsidRDefault="005E73E9" w:rsidP="005E73E9">
      <w:pPr>
        <w:rPr>
          <w:szCs w:val="28"/>
        </w:rPr>
      </w:pPr>
    </w:p>
    <w:sectPr w:rsidR="005E73E9" w:rsidRPr="005E7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068A"/>
    <w:multiLevelType w:val="hybridMultilevel"/>
    <w:tmpl w:val="38BA9D2A"/>
    <w:lvl w:ilvl="0" w:tplc="AF0AA1F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84F5149"/>
    <w:multiLevelType w:val="hybridMultilevel"/>
    <w:tmpl w:val="F9A4AEDA"/>
    <w:lvl w:ilvl="0" w:tplc="4B7E7C04">
      <w:start w:val="2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E9"/>
    <w:rsid w:val="002E7AA3"/>
    <w:rsid w:val="00556249"/>
    <w:rsid w:val="005E73E9"/>
    <w:rsid w:val="00D2663B"/>
    <w:rsid w:val="00F1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0841C-DEDC-400E-BA0C-002DFEC4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2020-04-14T13:21:00Z</dcterms:created>
  <dcterms:modified xsi:type="dcterms:W3CDTF">2020-04-14T14:02:00Z</dcterms:modified>
</cp:coreProperties>
</file>