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color w:val="000000"/>
          <w:sz w:val="26"/>
          <w:szCs w:val="26"/>
        </w:rPr>
      </w:pPr>
      <w:bookmarkStart w:colFirst="0" w:colLast="0" w:name="_x0qswl7fwkmy" w:id="0"/>
      <w:bookmarkEnd w:id="0"/>
      <w:r w:rsidDel="00000000" w:rsidR="00000000" w:rsidRPr="00000000">
        <w:rPr>
          <w:b w:val="1"/>
          <w:sz w:val="34"/>
          <w:szCs w:val="34"/>
          <w:rtl w:val="0"/>
        </w:rPr>
        <w:t xml:space="preserve">Persona</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576guvjq4bo" w:id="1"/>
      <w:bookmarkEnd w:id="1"/>
      <w:r w:rsidDel="00000000" w:rsidR="00000000" w:rsidRPr="00000000">
        <w:rPr>
          <w:b w:val="1"/>
          <w:color w:val="000000"/>
          <w:sz w:val="26"/>
          <w:szCs w:val="26"/>
          <w:rtl w:val="0"/>
        </w:rPr>
        <w:t xml:space="preserve">1. Người dùng cá nhân (User Persona)</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Tên:</w:t>
      </w:r>
      <w:r w:rsidDel="00000000" w:rsidR="00000000" w:rsidRPr="00000000">
        <w:rPr>
          <w:rtl w:val="0"/>
        </w:rPr>
        <w:t xml:space="preserve"> Minh Anh</w:t>
      </w:r>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Độ tuổi:</w:t>
      </w:r>
      <w:r w:rsidDel="00000000" w:rsidR="00000000" w:rsidRPr="00000000">
        <w:rPr>
          <w:rtl w:val="0"/>
        </w:rPr>
        <w:t xml:space="preserve"> 25</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Công việc:</w:t>
      </w:r>
      <w:r w:rsidDel="00000000" w:rsidR="00000000" w:rsidRPr="00000000">
        <w:rPr>
          <w:rtl w:val="0"/>
        </w:rPr>
        <w:t xml:space="preserve"> Nhân viên văn phòng</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Mục tiêu:</w:t>
      </w:r>
      <w:r w:rsidDel="00000000" w:rsidR="00000000" w:rsidRPr="00000000">
        <w:rPr>
          <w:rtl w:val="0"/>
        </w:rPr>
        <w:t xml:space="preserve"> Tìm kiếm và đặt vé xem phim một cách nhanh chóng.</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Mong muốn:</w:t>
      </w:r>
      <w:r w:rsidDel="00000000" w:rsidR="00000000" w:rsidRPr="00000000">
        <w:rPr>
          <w:rtl w:val="0"/>
        </w:rPr>
        <w:t xml:space="preserve"> Không thích các quy trình thanh toán phức tạp, mong muốn lịch sử đặt vé dễ dàng sử dụng</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Hành vi:</w:t>
      </w:r>
      <w:r w:rsidDel="00000000" w:rsidR="00000000" w:rsidRPr="00000000">
        <w:rPr>
          <w:rtl w:val="0"/>
        </w:rPr>
        <w:t xml:space="preserve"> Sử dụng điện thoại di động thường xuyên, yêu thích các ứng dụng tiện lợi.</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5574qtsco5h1" w:id="2"/>
      <w:bookmarkEnd w:id="2"/>
      <w:r w:rsidDel="00000000" w:rsidR="00000000" w:rsidRPr="00000000">
        <w:rPr>
          <w:b w:val="1"/>
          <w:color w:val="000000"/>
          <w:sz w:val="26"/>
          <w:szCs w:val="26"/>
          <w:rtl w:val="0"/>
        </w:rPr>
        <w:t xml:space="preserve">2. Người tổ chức sự kiện (Admin Persona)</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Tên:</w:t>
      </w:r>
      <w:r w:rsidDel="00000000" w:rsidR="00000000" w:rsidRPr="00000000">
        <w:rPr>
          <w:rtl w:val="0"/>
        </w:rPr>
        <w:t xml:space="preserve"> Trọng Nghĩa</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Độ tuổi:</w:t>
      </w:r>
      <w:r w:rsidDel="00000000" w:rsidR="00000000" w:rsidRPr="00000000">
        <w:rPr>
          <w:rtl w:val="0"/>
        </w:rPr>
        <w:t xml:space="preserve"> 35</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Công việc:</w:t>
      </w:r>
      <w:r w:rsidDel="00000000" w:rsidR="00000000" w:rsidRPr="00000000">
        <w:rPr>
          <w:rtl w:val="0"/>
        </w:rPr>
        <w:t xml:space="preserve"> Quản lý sự kiện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Mục tiêu:</w:t>
      </w:r>
      <w:r w:rsidDel="00000000" w:rsidR="00000000" w:rsidRPr="00000000">
        <w:rPr>
          <w:rtl w:val="0"/>
        </w:rPr>
        <w:t xml:space="preserve"> Dễ dàng đăng tải thông tin và kiểm tra doanh thu từ vé bán ra.</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Mong muốn:</w:t>
      </w:r>
      <w:r w:rsidDel="00000000" w:rsidR="00000000" w:rsidRPr="00000000">
        <w:rPr>
          <w:rtl w:val="0"/>
        </w:rPr>
        <w:t xml:space="preserve"> Không thích sử dụng giao diện quá phức tạp , mong muốn sử dụng công cụ dễ dàng .</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Hành vi:</w:t>
      </w:r>
      <w:r w:rsidDel="00000000" w:rsidR="00000000" w:rsidRPr="00000000">
        <w:rPr>
          <w:rtl w:val="0"/>
        </w:rPr>
        <w:t xml:space="preserve"> Kiểm tra báo cáo doanh thu hàng tuần, thường làm việc trên máy tính</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jzrcspku7e21" w:id="3"/>
      <w:bookmarkEnd w:id="3"/>
      <w:r w:rsidDel="00000000" w:rsidR="00000000" w:rsidRPr="00000000">
        <w:rPr>
          <w:b w:val="1"/>
          <w:sz w:val="34"/>
          <w:szCs w:val="34"/>
          <w:rtl w:val="0"/>
        </w:rPr>
        <w:t xml:space="preserve">Scenario</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q6glkcvyfz49" w:id="4"/>
      <w:bookmarkEnd w:id="4"/>
      <w:r w:rsidDel="00000000" w:rsidR="00000000" w:rsidRPr="00000000">
        <w:rPr>
          <w:b w:val="1"/>
          <w:color w:val="000000"/>
          <w:sz w:val="26"/>
          <w:szCs w:val="26"/>
          <w:rtl w:val="0"/>
        </w:rPr>
        <w:t xml:space="preserve">1. Scenario 1: Đặt vé xem phim</w:t>
      </w:r>
    </w:p>
    <w:p w:rsidR="00000000" w:rsidDel="00000000" w:rsidP="00000000" w:rsidRDefault="00000000" w:rsidRPr="00000000" w14:paraId="00000012">
      <w:pPr>
        <w:spacing w:after="240" w:before="240" w:lineRule="auto"/>
        <w:rPr/>
      </w:pPr>
      <w:r w:rsidDel="00000000" w:rsidR="00000000" w:rsidRPr="00000000">
        <w:rPr>
          <w:b w:val="1"/>
          <w:rtl w:val="0"/>
        </w:rPr>
        <w:t xml:space="preserve">Người dùng:</w:t>
      </w:r>
      <w:r w:rsidDel="00000000" w:rsidR="00000000" w:rsidRPr="00000000">
        <w:rPr>
          <w:rtl w:val="0"/>
        </w:rPr>
        <w:t xml:space="preserve"> Minh Anh</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tl w:val="0"/>
        </w:rPr>
        <w:t xml:space="preserve">Minh Anh muốn xem một sự kiện vào cuối tuần. Cô sử dụng hệ thống để tìm kiếm  theo ngày và vị trí.</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 xml:space="preserve">Sau khi chọn ghế và thanh toán trực tuyến, Minh Anh nhận được email xác nhận kèm mã QR để quét vé tại sự kiện .</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y103nxjn7qca" w:id="5"/>
      <w:bookmarkEnd w:id="5"/>
      <w:r w:rsidDel="00000000" w:rsidR="00000000" w:rsidRPr="00000000">
        <w:rPr>
          <w:b w:val="1"/>
          <w:color w:val="000000"/>
          <w:sz w:val="26"/>
          <w:szCs w:val="26"/>
          <w:rtl w:val="0"/>
        </w:rPr>
        <w:t xml:space="preserve">2. Scenario 2: Đăng tải sự kiện</w:t>
      </w:r>
    </w:p>
    <w:p w:rsidR="00000000" w:rsidDel="00000000" w:rsidP="00000000" w:rsidRDefault="00000000" w:rsidRPr="00000000" w14:paraId="00000016">
      <w:pPr>
        <w:spacing w:after="240" w:before="240" w:lineRule="auto"/>
        <w:rPr/>
      </w:pPr>
      <w:r w:rsidDel="00000000" w:rsidR="00000000" w:rsidRPr="00000000">
        <w:rPr>
          <w:b w:val="1"/>
          <w:rtl w:val="0"/>
        </w:rPr>
        <w:t xml:space="preserve">Người dùng:</w:t>
      </w:r>
      <w:r w:rsidDel="00000000" w:rsidR="00000000" w:rsidRPr="00000000">
        <w:rPr>
          <w:rtl w:val="0"/>
        </w:rPr>
        <w:t xml:space="preserve"> Trọng Nghĩa</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rtl w:val="0"/>
        </w:rPr>
        <w:t xml:space="preserve">Trọng Nghĩa đăng nhập vào hệ thống với tư cách quản trị viên, tạo một sự kiện mới và tải lên thông tin vé, bao gồm giá cả, số lượng vé, và thời gian.</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rtl w:val="0"/>
        </w:rPr>
        <w:t xml:space="preserve">Hệ thống hiển thị báo cáo doanh thu hàng tuần để anh theo dõi.</w:t>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