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37" w:rsidRDefault="00AC1AC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C37">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E3C37" w:rsidRDefault="00FE3C37">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FE3C37" w:rsidRDefault="00AC1AC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C37">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E3C37" w:rsidRDefault="00FE3C37">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501552268"/>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w:t>
      </w:r>
      <w:r w:rsidR="00792097">
        <w:t>te, develop and test a missile</w:t>
      </w:r>
      <w:r>
        <w:t xml:space="preserve"> </w:t>
      </w:r>
      <w:r w:rsidR="00792097">
        <w:t xml:space="preserve">safety check </w:t>
      </w:r>
      <w:r>
        <w:t xml:space="preserve">system that will </w:t>
      </w:r>
      <w:r w:rsidR="00792097">
        <w:t>run through tests on the various parts of the projectile</w:t>
      </w:r>
      <w:r w:rsidRPr="001B3CBD">
        <w:t xml:space="preserve">. </w:t>
      </w:r>
      <w:r>
        <w:t xml:space="preserve">Systems of this nature are often complex and perform high levels of algorithms </w:t>
      </w:r>
      <w:r w:rsidR="00976AD2">
        <w:t xml:space="preserve">to calculate correct values for ensuring </w:t>
      </w:r>
      <w:r w:rsidR="00792097">
        <w:t>safety</w:t>
      </w:r>
      <w:r w:rsidR="00976AD2">
        <w:t xml:space="preserv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w:t>
      </w:r>
      <w:r w:rsidR="00792097">
        <w:t>mission outcome</w:t>
      </w:r>
      <w:r w:rsidRPr="001B3CBD">
        <w:t xml:space="preserve">, once the </w:t>
      </w:r>
      <w:r w:rsidR="005C782F">
        <w:t xml:space="preserve">system has </w:t>
      </w:r>
      <w:r w:rsidR="00792097">
        <w:t xml:space="preserve">been tested.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tested and also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DA05AC" w:rsidRDefault="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501552268" w:history="1">
            <w:r w:rsidR="00DA05AC" w:rsidRPr="00480666">
              <w:rPr>
                <w:rStyle w:val="Hyperlink"/>
              </w:rPr>
              <w:t>Abstract</w:t>
            </w:r>
            <w:r w:rsidR="00DA05AC">
              <w:rPr>
                <w:webHidden/>
              </w:rPr>
              <w:tab/>
            </w:r>
            <w:r w:rsidR="00DA05AC">
              <w:rPr>
                <w:webHidden/>
              </w:rPr>
              <w:fldChar w:fldCharType="begin"/>
            </w:r>
            <w:r w:rsidR="00DA05AC">
              <w:rPr>
                <w:webHidden/>
              </w:rPr>
              <w:instrText xml:space="preserve"> PAGEREF _Toc501552268 \h </w:instrText>
            </w:r>
            <w:r w:rsidR="00DA05AC">
              <w:rPr>
                <w:webHidden/>
              </w:rPr>
            </w:r>
            <w:r w:rsidR="00DA05AC">
              <w:rPr>
                <w:webHidden/>
              </w:rPr>
              <w:fldChar w:fldCharType="separate"/>
            </w:r>
            <w:r w:rsidR="00DA05AC">
              <w:rPr>
                <w:webHidden/>
              </w:rPr>
              <w:t>2</w:t>
            </w:r>
            <w:r w:rsidR="00DA05AC">
              <w:rPr>
                <w:webHidden/>
              </w:rPr>
              <w:fldChar w:fldCharType="end"/>
            </w:r>
          </w:hyperlink>
        </w:p>
        <w:p w:rsidR="00DA05AC" w:rsidRDefault="00AC1AC0">
          <w:pPr>
            <w:pStyle w:val="TOC1"/>
            <w:rPr>
              <w:rFonts w:asciiTheme="minorHAnsi" w:eastAsiaTheme="minorEastAsia" w:hAnsiTheme="minorHAnsi"/>
              <w:lang w:eastAsia="zh-CN"/>
            </w:rPr>
          </w:pPr>
          <w:hyperlink w:anchor="_Toc501552269" w:history="1">
            <w:r w:rsidR="00DA05AC" w:rsidRPr="00480666">
              <w:rPr>
                <w:rStyle w:val="Hyperlink"/>
              </w:rPr>
              <w:t>List of Abbreviations</w:t>
            </w:r>
            <w:r w:rsidR="00DA05AC">
              <w:rPr>
                <w:webHidden/>
              </w:rPr>
              <w:tab/>
            </w:r>
            <w:r w:rsidR="00DA05AC">
              <w:rPr>
                <w:webHidden/>
              </w:rPr>
              <w:fldChar w:fldCharType="begin"/>
            </w:r>
            <w:r w:rsidR="00DA05AC">
              <w:rPr>
                <w:webHidden/>
              </w:rPr>
              <w:instrText xml:space="preserve"> PAGEREF _Toc501552269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AC1AC0">
          <w:pPr>
            <w:pStyle w:val="TOC1"/>
            <w:rPr>
              <w:rFonts w:asciiTheme="minorHAnsi" w:eastAsiaTheme="minorEastAsia" w:hAnsiTheme="minorHAnsi"/>
              <w:lang w:eastAsia="zh-CN"/>
            </w:rPr>
          </w:pPr>
          <w:hyperlink w:anchor="_Toc501552270" w:history="1">
            <w:r w:rsidR="00DA05AC" w:rsidRPr="00480666">
              <w:rPr>
                <w:rStyle w:val="Hyperlink"/>
              </w:rPr>
              <w:t>Change History</w:t>
            </w:r>
            <w:r w:rsidR="00DA05AC">
              <w:rPr>
                <w:webHidden/>
              </w:rPr>
              <w:tab/>
            </w:r>
            <w:r w:rsidR="00DA05AC">
              <w:rPr>
                <w:webHidden/>
              </w:rPr>
              <w:fldChar w:fldCharType="begin"/>
            </w:r>
            <w:r w:rsidR="00DA05AC">
              <w:rPr>
                <w:webHidden/>
              </w:rPr>
              <w:instrText xml:space="preserve"> PAGEREF _Toc501552270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AC1AC0">
          <w:pPr>
            <w:pStyle w:val="TOC1"/>
            <w:rPr>
              <w:rFonts w:asciiTheme="minorHAnsi" w:eastAsiaTheme="minorEastAsia" w:hAnsiTheme="minorHAnsi"/>
              <w:lang w:eastAsia="zh-CN"/>
            </w:rPr>
          </w:pPr>
          <w:hyperlink w:anchor="_Toc501552271" w:history="1">
            <w:r w:rsidR="00DA05AC" w:rsidRPr="00480666">
              <w:rPr>
                <w:rStyle w:val="Hyperlink"/>
              </w:rPr>
              <w:t>List of Figures</w:t>
            </w:r>
            <w:r w:rsidR="00DA05AC">
              <w:rPr>
                <w:webHidden/>
              </w:rPr>
              <w:tab/>
            </w:r>
            <w:r w:rsidR="00DA05AC">
              <w:rPr>
                <w:webHidden/>
              </w:rPr>
              <w:fldChar w:fldCharType="begin"/>
            </w:r>
            <w:r w:rsidR="00DA05AC">
              <w:rPr>
                <w:webHidden/>
              </w:rPr>
              <w:instrText xml:space="preserve"> PAGEREF _Toc501552271 \h </w:instrText>
            </w:r>
            <w:r w:rsidR="00DA05AC">
              <w:rPr>
                <w:webHidden/>
              </w:rPr>
            </w:r>
            <w:r w:rsidR="00DA05AC">
              <w:rPr>
                <w:webHidden/>
              </w:rPr>
              <w:fldChar w:fldCharType="separate"/>
            </w:r>
            <w:r w:rsidR="00DA05AC">
              <w:rPr>
                <w:webHidden/>
              </w:rPr>
              <w:t>5</w:t>
            </w:r>
            <w:r w:rsidR="00DA05AC">
              <w:rPr>
                <w:webHidden/>
              </w:rPr>
              <w:fldChar w:fldCharType="end"/>
            </w:r>
          </w:hyperlink>
        </w:p>
        <w:p w:rsidR="00DA05AC" w:rsidRDefault="00AC1AC0">
          <w:pPr>
            <w:pStyle w:val="TOC1"/>
            <w:tabs>
              <w:tab w:val="left" w:pos="440"/>
            </w:tabs>
            <w:rPr>
              <w:rFonts w:asciiTheme="minorHAnsi" w:eastAsiaTheme="minorEastAsia" w:hAnsiTheme="minorHAnsi"/>
              <w:lang w:eastAsia="zh-CN"/>
            </w:rPr>
          </w:pPr>
          <w:hyperlink w:anchor="_Toc501552272" w:history="1">
            <w:r w:rsidR="00DA05AC" w:rsidRPr="00480666">
              <w:rPr>
                <w:rStyle w:val="Hyperlink"/>
              </w:rPr>
              <w:t xml:space="preserve">1 </w:t>
            </w:r>
            <w:r w:rsidR="00DA05AC">
              <w:rPr>
                <w:rFonts w:asciiTheme="minorHAnsi" w:eastAsiaTheme="minorEastAsia" w:hAnsiTheme="minorHAnsi"/>
                <w:lang w:eastAsia="zh-CN"/>
              </w:rPr>
              <w:tab/>
            </w:r>
            <w:r w:rsidR="00DA05AC" w:rsidRPr="00480666">
              <w:rPr>
                <w:rStyle w:val="Hyperlink"/>
              </w:rPr>
              <w:t>Introduction</w:t>
            </w:r>
            <w:r w:rsidR="00DA05AC">
              <w:rPr>
                <w:webHidden/>
              </w:rPr>
              <w:tab/>
            </w:r>
            <w:r w:rsidR="00DA05AC">
              <w:rPr>
                <w:webHidden/>
              </w:rPr>
              <w:fldChar w:fldCharType="begin"/>
            </w:r>
            <w:r w:rsidR="00DA05AC">
              <w:rPr>
                <w:webHidden/>
              </w:rPr>
              <w:instrText xml:space="preserve"> PAGEREF _Toc501552272 \h </w:instrText>
            </w:r>
            <w:r w:rsidR="00DA05AC">
              <w:rPr>
                <w:webHidden/>
              </w:rPr>
            </w:r>
            <w:r w:rsidR="00DA05AC">
              <w:rPr>
                <w:webHidden/>
              </w:rPr>
              <w:fldChar w:fldCharType="separate"/>
            </w:r>
            <w:r w:rsidR="00DA05AC">
              <w:rPr>
                <w:webHidden/>
              </w:rPr>
              <w:t>6</w:t>
            </w:r>
            <w:r w:rsidR="00DA05AC">
              <w:rPr>
                <w:webHidden/>
              </w:rPr>
              <w:fldChar w:fldCharType="end"/>
            </w:r>
          </w:hyperlink>
        </w:p>
        <w:p w:rsidR="00DA05AC" w:rsidRDefault="00AC1AC0">
          <w:pPr>
            <w:pStyle w:val="TOC2"/>
            <w:tabs>
              <w:tab w:val="left" w:pos="880"/>
              <w:tab w:val="right" w:leader="underscore" w:pos="9016"/>
            </w:tabs>
            <w:rPr>
              <w:noProof/>
              <w:lang w:eastAsia="zh-CN"/>
            </w:rPr>
          </w:pPr>
          <w:hyperlink w:anchor="_Toc501552273" w:history="1">
            <w:r w:rsidR="00DA05AC" w:rsidRPr="00480666">
              <w:rPr>
                <w:rStyle w:val="Hyperlink"/>
                <w:noProof/>
              </w:rPr>
              <w:t>1.1</w:t>
            </w:r>
            <w:r w:rsidR="00DA05AC">
              <w:rPr>
                <w:noProof/>
                <w:lang w:eastAsia="zh-CN"/>
              </w:rPr>
              <w:tab/>
            </w:r>
            <w:r w:rsidR="00DA05AC" w:rsidRPr="00480666">
              <w:rPr>
                <w:rStyle w:val="Hyperlink"/>
                <w:noProof/>
              </w:rPr>
              <w:t>Background</w:t>
            </w:r>
            <w:r w:rsidR="00DA05AC">
              <w:rPr>
                <w:noProof/>
                <w:webHidden/>
              </w:rPr>
              <w:tab/>
            </w:r>
            <w:r w:rsidR="00DA05AC">
              <w:rPr>
                <w:noProof/>
                <w:webHidden/>
              </w:rPr>
              <w:fldChar w:fldCharType="begin"/>
            </w:r>
            <w:r w:rsidR="00DA05AC">
              <w:rPr>
                <w:noProof/>
                <w:webHidden/>
              </w:rPr>
              <w:instrText xml:space="preserve"> PAGEREF _Toc501552273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C1AC0">
          <w:pPr>
            <w:pStyle w:val="TOC2"/>
            <w:tabs>
              <w:tab w:val="left" w:pos="880"/>
              <w:tab w:val="right" w:leader="underscore" w:pos="9016"/>
            </w:tabs>
            <w:rPr>
              <w:noProof/>
              <w:lang w:eastAsia="zh-CN"/>
            </w:rPr>
          </w:pPr>
          <w:hyperlink w:anchor="_Toc501552274" w:history="1">
            <w:r w:rsidR="00DA05AC" w:rsidRPr="00480666">
              <w:rPr>
                <w:rStyle w:val="Hyperlink"/>
                <w:noProof/>
              </w:rPr>
              <w:t>1.2</w:t>
            </w:r>
            <w:r w:rsidR="00DA05AC">
              <w:rPr>
                <w:noProof/>
                <w:lang w:eastAsia="zh-CN"/>
              </w:rPr>
              <w:tab/>
            </w:r>
            <w:r w:rsidR="00DA05AC" w:rsidRPr="00480666">
              <w:rPr>
                <w:rStyle w:val="Hyperlink"/>
                <w:noProof/>
              </w:rPr>
              <w:t>Aim</w:t>
            </w:r>
            <w:r w:rsidR="00DA05AC">
              <w:rPr>
                <w:noProof/>
                <w:webHidden/>
              </w:rPr>
              <w:tab/>
            </w:r>
            <w:r w:rsidR="00DA05AC">
              <w:rPr>
                <w:noProof/>
                <w:webHidden/>
              </w:rPr>
              <w:fldChar w:fldCharType="begin"/>
            </w:r>
            <w:r w:rsidR="00DA05AC">
              <w:rPr>
                <w:noProof/>
                <w:webHidden/>
              </w:rPr>
              <w:instrText xml:space="preserve"> PAGEREF _Toc501552274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C1AC0">
          <w:pPr>
            <w:pStyle w:val="TOC2"/>
            <w:tabs>
              <w:tab w:val="left" w:pos="880"/>
              <w:tab w:val="right" w:leader="underscore" w:pos="9016"/>
            </w:tabs>
            <w:rPr>
              <w:noProof/>
              <w:lang w:eastAsia="zh-CN"/>
            </w:rPr>
          </w:pPr>
          <w:hyperlink w:anchor="_Toc501552275" w:history="1">
            <w:r w:rsidR="00DA05AC" w:rsidRPr="00480666">
              <w:rPr>
                <w:rStyle w:val="Hyperlink"/>
                <w:noProof/>
              </w:rPr>
              <w:t xml:space="preserve">1.3 </w:t>
            </w:r>
            <w:r w:rsidR="00DA05AC">
              <w:rPr>
                <w:noProof/>
                <w:lang w:eastAsia="zh-CN"/>
              </w:rPr>
              <w:tab/>
            </w:r>
            <w:r w:rsidR="00DA05AC" w:rsidRPr="00480666">
              <w:rPr>
                <w:rStyle w:val="Hyperlink"/>
                <w:noProof/>
              </w:rPr>
              <w:t>Objectives</w:t>
            </w:r>
            <w:r w:rsidR="00DA05AC">
              <w:rPr>
                <w:noProof/>
                <w:webHidden/>
              </w:rPr>
              <w:tab/>
            </w:r>
            <w:r w:rsidR="00DA05AC">
              <w:rPr>
                <w:noProof/>
                <w:webHidden/>
              </w:rPr>
              <w:fldChar w:fldCharType="begin"/>
            </w:r>
            <w:r w:rsidR="00DA05AC">
              <w:rPr>
                <w:noProof/>
                <w:webHidden/>
              </w:rPr>
              <w:instrText xml:space="preserve"> PAGEREF _Toc501552275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C1AC0">
          <w:pPr>
            <w:pStyle w:val="TOC2"/>
            <w:tabs>
              <w:tab w:val="left" w:pos="880"/>
              <w:tab w:val="right" w:leader="underscore" w:pos="9016"/>
            </w:tabs>
            <w:rPr>
              <w:noProof/>
              <w:lang w:eastAsia="zh-CN"/>
            </w:rPr>
          </w:pPr>
          <w:hyperlink w:anchor="_Toc501552276" w:history="1">
            <w:r w:rsidR="00DA05AC" w:rsidRPr="00480666">
              <w:rPr>
                <w:rStyle w:val="Hyperlink"/>
                <w:noProof/>
              </w:rPr>
              <w:t xml:space="preserve">1.4 </w:t>
            </w:r>
            <w:r w:rsidR="00DA05AC">
              <w:rPr>
                <w:noProof/>
                <w:lang w:eastAsia="zh-CN"/>
              </w:rPr>
              <w:tab/>
            </w:r>
            <w:r w:rsidR="00DA05AC" w:rsidRPr="00480666">
              <w:rPr>
                <w:rStyle w:val="Hyperlink"/>
                <w:noProof/>
              </w:rPr>
              <w:t>Design Points of Objectives</w:t>
            </w:r>
            <w:r w:rsidR="00DA05AC">
              <w:rPr>
                <w:noProof/>
                <w:webHidden/>
              </w:rPr>
              <w:tab/>
            </w:r>
            <w:r w:rsidR="00DA05AC">
              <w:rPr>
                <w:noProof/>
                <w:webHidden/>
              </w:rPr>
              <w:fldChar w:fldCharType="begin"/>
            </w:r>
            <w:r w:rsidR="00DA05AC">
              <w:rPr>
                <w:noProof/>
                <w:webHidden/>
              </w:rPr>
              <w:instrText xml:space="preserve"> PAGEREF _Toc501552276 \h </w:instrText>
            </w:r>
            <w:r w:rsidR="00DA05AC">
              <w:rPr>
                <w:noProof/>
                <w:webHidden/>
              </w:rPr>
            </w:r>
            <w:r w:rsidR="00DA05AC">
              <w:rPr>
                <w:noProof/>
                <w:webHidden/>
              </w:rPr>
              <w:fldChar w:fldCharType="separate"/>
            </w:r>
            <w:r w:rsidR="00DA05AC">
              <w:rPr>
                <w:noProof/>
                <w:webHidden/>
              </w:rPr>
              <w:t>6</w:t>
            </w:r>
            <w:r w:rsidR="00DA05AC">
              <w:rPr>
                <w:noProof/>
                <w:webHidden/>
              </w:rPr>
              <w:fldChar w:fldCharType="end"/>
            </w:r>
          </w:hyperlink>
        </w:p>
        <w:p w:rsidR="00DA05AC" w:rsidRDefault="00AC1AC0">
          <w:pPr>
            <w:pStyle w:val="TOC2"/>
            <w:tabs>
              <w:tab w:val="left" w:pos="880"/>
              <w:tab w:val="right" w:leader="underscore" w:pos="9016"/>
            </w:tabs>
            <w:rPr>
              <w:noProof/>
              <w:lang w:eastAsia="zh-CN"/>
            </w:rPr>
          </w:pPr>
          <w:hyperlink w:anchor="_Toc501552277" w:history="1">
            <w:r w:rsidR="00DA05AC" w:rsidRPr="00480666">
              <w:rPr>
                <w:rStyle w:val="Hyperlink"/>
                <w:noProof/>
              </w:rPr>
              <w:t>1.5</w:t>
            </w:r>
            <w:r w:rsidR="00DA05AC">
              <w:rPr>
                <w:noProof/>
                <w:lang w:eastAsia="zh-CN"/>
              </w:rPr>
              <w:tab/>
            </w:r>
            <w:r w:rsidR="00DA05AC" w:rsidRPr="00480666">
              <w:rPr>
                <w:rStyle w:val="Hyperlink"/>
                <w:noProof/>
              </w:rPr>
              <w:t>System Overview</w:t>
            </w:r>
            <w:r w:rsidR="00DA05AC">
              <w:rPr>
                <w:noProof/>
                <w:webHidden/>
              </w:rPr>
              <w:tab/>
            </w:r>
            <w:r w:rsidR="00DA05AC">
              <w:rPr>
                <w:noProof/>
                <w:webHidden/>
              </w:rPr>
              <w:fldChar w:fldCharType="begin"/>
            </w:r>
            <w:r w:rsidR="00DA05AC">
              <w:rPr>
                <w:noProof/>
                <w:webHidden/>
              </w:rPr>
              <w:instrText xml:space="preserve"> PAGEREF _Toc501552277 \h </w:instrText>
            </w:r>
            <w:r w:rsidR="00DA05AC">
              <w:rPr>
                <w:noProof/>
                <w:webHidden/>
              </w:rPr>
            </w:r>
            <w:r w:rsidR="00DA05AC">
              <w:rPr>
                <w:noProof/>
                <w:webHidden/>
              </w:rPr>
              <w:fldChar w:fldCharType="separate"/>
            </w:r>
            <w:r w:rsidR="00DA05AC">
              <w:rPr>
                <w:noProof/>
                <w:webHidden/>
              </w:rPr>
              <w:t>7</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78" w:history="1">
            <w:r w:rsidR="00DA05AC" w:rsidRPr="00480666">
              <w:rPr>
                <w:rStyle w:val="Hyperlink"/>
                <w:noProof/>
              </w:rPr>
              <w:t>1.6 Dependencies</w:t>
            </w:r>
            <w:r w:rsidR="00DA05AC">
              <w:rPr>
                <w:noProof/>
                <w:webHidden/>
              </w:rPr>
              <w:tab/>
            </w:r>
            <w:r w:rsidR="00DA05AC">
              <w:rPr>
                <w:noProof/>
                <w:webHidden/>
              </w:rPr>
              <w:fldChar w:fldCharType="begin"/>
            </w:r>
            <w:r w:rsidR="00DA05AC">
              <w:rPr>
                <w:noProof/>
                <w:webHidden/>
              </w:rPr>
              <w:instrText xml:space="preserve"> PAGEREF _Toc501552278 \h </w:instrText>
            </w:r>
            <w:r w:rsidR="00DA05AC">
              <w:rPr>
                <w:noProof/>
                <w:webHidden/>
              </w:rPr>
            </w:r>
            <w:r w:rsidR="00DA05AC">
              <w:rPr>
                <w:noProof/>
                <w:webHidden/>
              </w:rPr>
              <w:fldChar w:fldCharType="separate"/>
            </w:r>
            <w:r w:rsidR="00DA05AC">
              <w:rPr>
                <w:noProof/>
                <w:webHidden/>
              </w:rPr>
              <w:t>7</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79" w:history="1">
            <w:r w:rsidR="00DA05AC" w:rsidRPr="00480666">
              <w:rPr>
                <w:rStyle w:val="Hyperlink"/>
                <w:noProof/>
              </w:rPr>
              <w:t>1.8 IPT</w:t>
            </w:r>
            <w:r w:rsidR="00DA05AC">
              <w:rPr>
                <w:noProof/>
                <w:webHidden/>
              </w:rPr>
              <w:tab/>
            </w:r>
            <w:r w:rsidR="00DA05AC">
              <w:rPr>
                <w:noProof/>
                <w:webHidden/>
              </w:rPr>
              <w:fldChar w:fldCharType="begin"/>
            </w:r>
            <w:r w:rsidR="00DA05AC">
              <w:rPr>
                <w:noProof/>
                <w:webHidden/>
              </w:rPr>
              <w:instrText xml:space="preserve"> PAGEREF _Toc501552279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0" w:history="1">
            <w:r w:rsidR="00DA05AC" w:rsidRPr="00480666">
              <w:rPr>
                <w:rStyle w:val="Hyperlink"/>
                <w:noProof/>
              </w:rPr>
              <w:t>1.8.1 Procedure Initialise;</w:t>
            </w:r>
            <w:r w:rsidR="00DA05AC">
              <w:rPr>
                <w:noProof/>
                <w:webHidden/>
              </w:rPr>
              <w:tab/>
            </w:r>
            <w:r w:rsidR="00DA05AC">
              <w:rPr>
                <w:noProof/>
                <w:webHidden/>
              </w:rPr>
              <w:fldChar w:fldCharType="begin"/>
            </w:r>
            <w:r w:rsidR="00DA05AC">
              <w:rPr>
                <w:noProof/>
                <w:webHidden/>
              </w:rPr>
              <w:instrText xml:space="preserve"> PAGEREF _Toc501552280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1" w:history="1">
            <w:r w:rsidR="00DA05AC" w:rsidRPr="00480666">
              <w:rPr>
                <w:rStyle w:val="Hyperlink"/>
                <w:noProof/>
              </w:rPr>
              <w:t>1.8.2 Procedure Schedule_Phase;</w:t>
            </w:r>
            <w:r w:rsidR="00DA05AC">
              <w:rPr>
                <w:noProof/>
                <w:webHidden/>
              </w:rPr>
              <w:tab/>
            </w:r>
            <w:r w:rsidR="00DA05AC">
              <w:rPr>
                <w:noProof/>
                <w:webHidden/>
              </w:rPr>
              <w:fldChar w:fldCharType="begin"/>
            </w:r>
            <w:r w:rsidR="00DA05AC">
              <w:rPr>
                <w:noProof/>
                <w:webHidden/>
              </w:rPr>
              <w:instrText xml:space="preserve"> PAGEREF _Toc501552281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82" w:history="1">
            <w:r w:rsidR="00DA05AC" w:rsidRPr="00480666">
              <w:rPr>
                <w:rStyle w:val="Hyperlink"/>
                <w:noProof/>
              </w:rPr>
              <w:t>1.9 SPT</w:t>
            </w:r>
            <w:r w:rsidR="00DA05AC">
              <w:rPr>
                <w:noProof/>
                <w:webHidden/>
              </w:rPr>
              <w:tab/>
            </w:r>
            <w:r w:rsidR="00DA05AC">
              <w:rPr>
                <w:noProof/>
                <w:webHidden/>
              </w:rPr>
              <w:fldChar w:fldCharType="begin"/>
            </w:r>
            <w:r w:rsidR="00DA05AC">
              <w:rPr>
                <w:noProof/>
                <w:webHidden/>
              </w:rPr>
              <w:instrText xml:space="preserve"> PAGEREF _Toc501552282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3" w:history="1">
            <w:r w:rsidR="00DA05AC" w:rsidRPr="00480666">
              <w:rPr>
                <w:rStyle w:val="Hyperlink"/>
                <w:noProof/>
              </w:rPr>
              <w:t>1.9.1 Procedure Initialise;</w:t>
            </w:r>
            <w:r w:rsidR="00DA05AC">
              <w:rPr>
                <w:noProof/>
                <w:webHidden/>
              </w:rPr>
              <w:tab/>
            </w:r>
            <w:r w:rsidR="00DA05AC">
              <w:rPr>
                <w:noProof/>
                <w:webHidden/>
              </w:rPr>
              <w:fldChar w:fldCharType="begin"/>
            </w:r>
            <w:r w:rsidR="00DA05AC">
              <w:rPr>
                <w:noProof/>
                <w:webHidden/>
              </w:rPr>
              <w:instrText xml:space="preserve"> PAGEREF _Toc501552283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4" w:history="1">
            <w:r w:rsidR="00DA05AC" w:rsidRPr="00480666">
              <w:rPr>
                <w:rStyle w:val="Hyperlink"/>
                <w:noProof/>
              </w:rPr>
              <w:t>1.9.2 Procedure Schedule_Phase;</w:t>
            </w:r>
            <w:r w:rsidR="00DA05AC">
              <w:rPr>
                <w:noProof/>
                <w:webHidden/>
              </w:rPr>
              <w:tab/>
            </w:r>
            <w:r w:rsidR="00DA05AC">
              <w:rPr>
                <w:noProof/>
                <w:webHidden/>
              </w:rPr>
              <w:fldChar w:fldCharType="begin"/>
            </w:r>
            <w:r w:rsidR="00DA05AC">
              <w:rPr>
                <w:noProof/>
                <w:webHidden/>
              </w:rPr>
              <w:instrText xml:space="preserve"> PAGEREF _Toc501552284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85" w:history="1">
            <w:r w:rsidR="00DA05AC" w:rsidRPr="00480666">
              <w:rPr>
                <w:rStyle w:val="Hyperlink"/>
                <w:noProof/>
              </w:rPr>
              <w:t>1.10 LPT</w:t>
            </w:r>
            <w:r w:rsidR="00DA05AC">
              <w:rPr>
                <w:noProof/>
                <w:webHidden/>
              </w:rPr>
              <w:tab/>
            </w:r>
            <w:r w:rsidR="00DA05AC">
              <w:rPr>
                <w:noProof/>
                <w:webHidden/>
              </w:rPr>
              <w:fldChar w:fldCharType="begin"/>
            </w:r>
            <w:r w:rsidR="00DA05AC">
              <w:rPr>
                <w:noProof/>
                <w:webHidden/>
              </w:rPr>
              <w:instrText xml:space="preserve"> PAGEREF _Toc501552285 \h </w:instrText>
            </w:r>
            <w:r w:rsidR="00DA05AC">
              <w:rPr>
                <w:noProof/>
                <w:webHidden/>
              </w:rPr>
            </w:r>
            <w:r w:rsidR="00DA05AC">
              <w:rPr>
                <w:noProof/>
                <w:webHidden/>
              </w:rPr>
              <w:fldChar w:fldCharType="separate"/>
            </w:r>
            <w:r w:rsidR="00DA05AC">
              <w:rPr>
                <w:noProof/>
                <w:webHidden/>
              </w:rPr>
              <w:t>8</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6" w:history="1">
            <w:r w:rsidR="00DA05AC" w:rsidRPr="00480666">
              <w:rPr>
                <w:rStyle w:val="Hyperlink"/>
                <w:noProof/>
              </w:rPr>
              <w:t>1.10.1 Procedure Initialise;</w:t>
            </w:r>
            <w:r w:rsidR="00DA05AC">
              <w:rPr>
                <w:noProof/>
                <w:webHidden/>
              </w:rPr>
              <w:tab/>
            </w:r>
            <w:r w:rsidR="00DA05AC">
              <w:rPr>
                <w:noProof/>
                <w:webHidden/>
              </w:rPr>
              <w:fldChar w:fldCharType="begin"/>
            </w:r>
            <w:r w:rsidR="00DA05AC">
              <w:rPr>
                <w:noProof/>
                <w:webHidden/>
              </w:rPr>
              <w:instrText xml:space="preserve"> PAGEREF _Toc501552286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7" w:history="1">
            <w:r w:rsidR="00DA05AC" w:rsidRPr="00480666">
              <w:rPr>
                <w:rStyle w:val="Hyperlink"/>
                <w:noProof/>
              </w:rPr>
              <w:t>1.10.2 Procedure Schedule_Phase;</w:t>
            </w:r>
            <w:r w:rsidR="00DA05AC">
              <w:rPr>
                <w:noProof/>
                <w:webHidden/>
              </w:rPr>
              <w:tab/>
            </w:r>
            <w:r w:rsidR="00DA05AC">
              <w:rPr>
                <w:noProof/>
                <w:webHidden/>
              </w:rPr>
              <w:fldChar w:fldCharType="begin"/>
            </w:r>
            <w:r w:rsidR="00DA05AC">
              <w:rPr>
                <w:noProof/>
                <w:webHidden/>
              </w:rPr>
              <w:instrText xml:space="preserve"> PAGEREF _Toc501552287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88" w:history="1">
            <w:r w:rsidR="00DA05AC" w:rsidRPr="00480666">
              <w:rPr>
                <w:rStyle w:val="Hyperlink"/>
                <w:noProof/>
              </w:rPr>
              <w:t>1.11 FPT</w:t>
            </w:r>
            <w:r w:rsidR="00DA05AC">
              <w:rPr>
                <w:noProof/>
                <w:webHidden/>
              </w:rPr>
              <w:tab/>
            </w:r>
            <w:r w:rsidR="00DA05AC">
              <w:rPr>
                <w:noProof/>
                <w:webHidden/>
              </w:rPr>
              <w:fldChar w:fldCharType="begin"/>
            </w:r>
            <w:r w:rsidR="00DA05AC">
              <w:rPr>
                <w:noProof/>
                <w:webHidden/>
              </w:rPr>
              <w:instrText xml:space="preserve"> PAGEREF _Toc501552288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89" w:history="1">
            <w:r w:rsidR="00DA05AC" w:rsidRPr="00480666">
              <w:rPr>
                <w:rStyle w:val="Hyperlink"/>
                <w:noProof/>
              </w:rPr>
              <w:t>1.11.1 Procedure Initialise;</w:t>
            </w:r>
            <w:r w:rsidR="00DA05AC">
              <w:rPr>
                <w:noProof/>
                <w:webHidden/>
              </w:rPr>
              <w:tab/>
            </w:r>
            <w:r w:rsidR="00DA05AC">
              <w:rPr>
                <w:noProof/>
                <w:webHidden/>
              </w:rPr>
              <w:fldChar w:fldCharType="begin"/>
            </w:r>
            <w:r w:rsidR="00DA05AC">
              <w:rPr>
                <w:noProof/>
                <w:webHidden/>
              </w:rPr>
              <w:instrText xml:space="preserve"> PAGEREF _Toc501552289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90" w:history="1">
            <w:r w:rsidR="00DA05AC" w:rsidRPr="00480666">
              <w:rPr>
                <w:rStyle w:val="Hyperlink"/>
                <w:noProof/>
              </w:rPr>
              <w:t>1.11.2 Procedure Schedule_Phase;</w:t>
            </w:r>
            <w:r w:rsidR="00DA05AC">
              <w:rPr>
                <w:noProof/>
                <w:webHidden/>
              </w:rPr>
              <w:tab/>
            </w:r>
            <w:r w:rsidR="00DA05AC">
              <w:rPr>
                <w:noProof/>
                <w:webHidden/>
              </w:rPr>
              <w:fldChar w:fldCharType="begin"/>
            </w:r>
            <w:r w:rsidR="00DA05AC">
              <w:rPr>
                <w:noProof/>
                <w:webHidden/>
              </w:rPr>
              <w:instrText xml:space="preserve"> PAGEREF _Toc501552290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1" w:history="1">
            <w:r w:rsidR="00DA05AC" w:rsidRPr="00480666">
              <w:rPr>
                <w:rStyle w:val="Hyperlink"/>
                <w:noProof/>
              </w:rPr>
              <w:t>1.12 General_Checks</w:t>
            </w:r>
            <w:r w:rsidR="00DA05AC">
              <w:rPr>
                <w:noProof/>
                <w:webHidden/>
              </w:rPr>
              <w:tab/>
            </w:r>
            <w:r w:rsidR="00DA05AC">
              <w:rPr>
                <w:noProof/>
                <w:webHidden/>
              </w:rPr>
              <w:fldChar w:fldCharType="begin"/>
            </w:r>
            <w:r w:rsidR="00DA05AC">
              <w:rPr>
                <w:noProof/>
                <w:webHidden/>
              </w:rPr>
              <w:instrText xml:space="preserve"> PAGEREF _Toc501552291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2" w:history="1">
            <w:r w:rsidR="00DA05AC" w:rsidRPr="00480666">
              <w:rPr>
                <w:rStyle w:val="Hyperlink"/>
                <w:noProof/>
              </w:rPr>
              <w:t>1.13 ADLAS_Tests</w:t>
            </w:r>
            <w:r w:rsidR="00DA05AC">
              <w:rPr>
                <w:noProof/>
                <w:webHidden/>
              </w:rPr>
              <w:tab/>
            </w:r>
            <w:r w:rsidR="00DA05AC">
              <w:rPr>
                <w:noProof/>
                <w:webHidden/>
              </w:rPr>
              <w:fldChar w:fldCharType="begin"/>
            </w:r>
            <w:r w:rsidR="00DA05AC">
              <w:rPr>
                <w:noProof/>
                <w:webHidden/>
              </w:rPr>
              <w:instrText xml:space="preserve"> PAGEREF _Toc501552292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93" w:history="1">
            <w:r w:rsidR="00DA05AC" w:rsidRPr="00480666">
              <w:rPr>
                <w:rStyle w:val="Hyperlink"/>
                <w:noProof/>
              </w:rPr>
              <w:t>Procedure Initialise;</w:t>
            </w:r>
            <w:r w:rsidR="00DA05AC">
              <w:rPr>
                <w:noProof/>
                <w:webHidden/>
              </w:rPr>
              <w:tab/>
            </w:r>
            <w:r w:rsidR="00DA05AC">
              <w:rPr>
                <w:noProof/>
                <w:webHidden/>
              </w:rPr>
              <w:fldChar w:fldCharType="begin"/>
            </w:r>
            <w:r w:rsidR="00DA05AC">
              <w:rPr>
                <w:noProof/>
                <w:webHidden/>
              </w:rPr>
              <w:instrText xml:space="preserve"> PAGEREF _Toc501552293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3"/>
            <w:tabs>
              <w:tab w:val="right" w:leader="underscore" w:pos="9016"/>
            </w:tabs>
            <w:rPr>
              <w:noProof/>
              <w:lang w:eastAsia="zh-CN"/>
            </w:rPr>
          </w:pPr>
          <w:hyperlink w:anchor="_Toc501552294" w:history="1">
            <w:r w:rsidR="00DA05AC" w:rsidRPr="00480666">
              <w:rPr>
                <w:rStyle w:val="Hyperlink"/>
                <w:noProof/>
              </w:rPr>
              <w:t>Procedure Read_And_Buffer_Input_Signals;</w:t>
            </w:r>
            <w:r w:rsidR="00DA05AC">
              <w:rPr>
                <w:noProof/>
                <w:webHidden/>
              </w:rPr>
              <w:tab/>
            </w:r>
            <w:r w:rsidR="00DA05AC">
              <w:rPr>
                <w:noProof/>
                <w:webHidden/>
              </w:rPr>
              <w:fldChar w:fldCharType="begin"/>
            </w:r>
            <w:r w:rsidR="00DA05AC">
              <w:rPr>
                <w:noProof/>
                <w:webHidden/>
              </w:rPr>
              <w:instrText xml:space="preserve"> PAGEREF _Toc501552294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5" w:history="1">
            <w:r w:rsidR="00DA05AC" w:rsidRPr="00480666">
              <w:rPr>
                <w:rStyle w:val="Hyperlink"/>
                <w:noProof/>
              </w:rPr>
              <w:t>1.14 Verification Activities</w:t>
            </w:r>
            <w:r w:rsidR="00DA05AC">
              <w:rPr>
                <w:noProof/>
                <w:webHidden/>
              </w:rPr>
              <w:tab/>
            </w:r>
            <w:r w:rsidR="00DA05AC">
              <w:rPr>
                <w:noProof/>
                <w:webHidden/>
              </w:rPr>
              <w:fldChar w:fldCharType="begin"/>
            </w:r>
            <w:r w:rsidR="00DA05AC">
              <w:rPr>
                <w:noProof/>
                <w:webHidden/>
              </w:rPr>
              <w:instrText xml:space="preserve"> PAGEREF _Toc501552295 \h </w:instrText>
            </w:r>
            <w:r w:rsidR="00DA05AC">
              <w:rPr>
                <w:noProof/>
                <w:webHidden/>
              </w:rPr>
            </w:r>
            <w:r w:rsidR="00DA05AC">
              <w:rPr>
                <w:noProof/>
                <w:webHidden/>
              </w:rPr>
              <w:fldChar w:fldCharType="separate"/>
            </w:r>
            <w:r w:rsidR="00DA05AC">
              <w:rPr>
                <w:noProof/>
                <w:webHidden/>
              </w:rPr>
              <w:t>9</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6" w:history="1">
            <w:r w:rsidR="00DA05AC" w:rsidRPr="00480666">
              <w:rPr>
                <w:rStyle w:val="Hyperlink"/>
                <w:noProof/>
              </w:rPr>
              <w:t>1.12 Package Requirements</w:t>
            </w:r>
            <w:r w:rsidR="00DA05AC">
              <w:rPr>
                <w:noProof/>
                <w:webHidden/>
              </w:rPr>
              <w:tab/>
            </w:r>
            <w:r w:rsidR="00DA05AC">
              <w:rPr>
                <w:noProof/>
                <w:webHidden/>
              </w:rPr>
              <w:fldChar w:fldCharType="begin"/>
            </w:r>
            <w:r w:rsidR="00DA05AC">
              <w:rPr>
                <w:noProof/>
                <w:webHidden/>
              </w:rPr>
              <w:instrText xml:space="preserve"> PAGEREF _Toc501552296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7" w:history="1">
            <w:r w:rsidR="00DA05AC" w:rsidRPr="00480666">
              <w:rPr>
                <w:rStyle w:val="Hyperlink"/>
                <w:noProof/>
              </w:rPr>
              <w:t>General Requirements</w:t>
            </w:r>
            <w:r w:rsidR="00DA05AC">
              <w:rPr>
                <w:noProof/>
                <w:webHidden/>
              </w:rPr>
              <w:tab/>
            </w:r>
            <w:r w:rsidR="00DA05AC">
              <w:rPr>
                <w:noProof/>
                <w:webHidden/>
              </w:rPr>
              <w:fldChar w:fldCharType="begin"/>
            </w:r>
            <w:r w:rsidR="00DA05AC">
              <w:rPr>
                <w:noProof/>
                <w:webHidden/>
              </w:rPr>
              <w:instrText xml:space="preserve"> PAGEREF _Toc501552297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8" w:history="1">
            <w:r w:rsidR="00DA05AC" w:rsidRPr="00480666">
              <w:rPr>
                <w:rStyle w:val="Hyperlink"/>
                <w:noProof/>
              </w:rPr>
              <w:t>IPT Requirements</w:t>
            </w:r>
            <w:r w:rsidR="00DA05AC">
              <w:rPr>
                <w:noProof/>
                <w:webHidden/>
              </w:rPr>
              <w:tab/>
            </w:r>
            <w:r w:rsidR="00DA05AC">
              <w:rPr>
                <w:noProof/>
                <w:webHidden/>
              </w:rPr>
              <w:fldChar w:fldCharType="begin"/>
            </w:r>
            <w:r w:rsidR="00DA05AC">
              <w:rPr>
                <w:noProof/>
                <w:webHidden/>
              </w:rPr>
              <w:instrText xml:space="preserve"> PAGEREF _Toc501552298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299" w:history="1">
            <w:r w:rsidR="00DA05AC" w:rsidRPr="00480666">
              <w:rPr>
                <w:rStyle w:val="Hyperlink"/>
                <w:noProof/>
              </w:rPr>
              <w:t>SPT Requirements</w:t>
            </w:r>
            <w:r w:rsidR="00DA05AC">
              <w:rPr>
                <w:noProof/>
                <w:webHidden/>
              </w:rPr>
              <w:tab/>
            </w:r>
            <w:r w:rsidR="00DA05AC">
              <w:rPr>
                <w:noProof/>
                <w:webHidden/>
              </w:rPr>
              <w:fldChar w:fldCharType="begin"/>
            </w:r>
            <w:r w:rsidR="00DA05AC">
              <w:rPr>
                <w:noProof/>
                <w:webHidden/>
              </w:rPr>
              <w:instrText xml:space="preserve"> PAGEREF _Toc501552299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300" w:history="1">
            <w:r w:rsidR="00DA05AC" w:rsidRPr="00480666">
              <w:rPr>
                <w:rStyle w:val="Hyperlink"/>
                <w:noProof/>
              </w:rPr>
              <w:t>LPT Requirements</w:t>
            </w:r>
            <w:r w:rsidR="00DA05AC">
              <w:rPr>
                <w:noProof/>
                <w:webHidden/>
              </w:rPr>
              <w:tab/>
            </w:r>
            <w:r w:rsidR="00DA05AC">
              <w:rPr>
                <w:noProof/>
                <w:webHidden/>
              </w:rPr>
              <w:fldChar w:fldCharType="begin"/>
            </w:r>
            <w:r w:rsidR="00DA05AC">
              <w:rPr>
                <w:noProof/>
                <w:webHidden/>
              </w:rPr>
              <w:instrText xml:space="preserve"> PAGEREF _Toc501552300 \h </w:instrText>
            </w:r>
            <w:r w:rsidR="00DA05AC">
              <w:rPr>
                <w:noProof/>
                <w:webHidden/>
              </w:rPr>
            </w:r>
            <w:r w:rsidR="00DA05AC">
              <w:rPr>
                <w:noProof/>
                <w:webHidden/>
              </w:rPr>
              <w:fldChar w:fldCharType="separate"/>
            </w:r>
            <w:r w:rsidR="00DA05AC">
              <w:rPr>
                <w:noProof/>
                <w:webHidden/>
              </w:rPr>
              <w:t>10</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301" w:history="1">
            <w:r w:rsidR="00DA05AC" w:rsidRPr="00480666">
              <w:rPr>
                <w:rStyle w:val="Hyperlink"/>
                <w:noProof/>
              </w:rPr>
              <w:t>FPT Requirements</w:t>
            </w:r>
            <w:r w:rsidR="00DA05AC">
              <w:rPr>
                <w:noProof/>
                <w:webHidden/>
              </w:rPr>
              <w:tab/>
            </w:r>
            <w:r w:rsidR="00DA05AC">
              <w:rPr>
                <w:noProof/>
                <w:webHidden/>
              </w:rPr>
              <w:fldChar w:fldCharType="begin"/>
            </w:r>
            <w:r w:rsidR="00DA05AC">
              <w:rPr>
                <w:noProof/>
                <w:webHidden/>
              </w:rPr>
              <w:instrText xml:space="preserve"> PAGEREF _Toc501552301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302" w:history="1">
            <w:r w:rsidR="00DA05AC" w:rsidRPr="00480666">
              <w:rPr>
                <w:rStyle w:val="Hyperlink"/>
                <w:noProof/>
              </w:rPr>
              <w:t>General_Checks Requirements</w:t>
            </w:r>
            <w:r w:rsidR="00DA05AC">
              <w:rPr>
                <w:noProof/>
                <w:webHidden/>
              </w:rPr>
              <w:tab/>
            </w:r>
            <w:r w:rsidR="00DA05AC">
              <w:rPr>
                <w:noProof/>
                <w:webHidden/>
              </w:rPr>
              <w:fldChar w:fldCharType="begin"/>
            </w:r>
            <w:r w:rsidR="00DA05AC">
              <w:rPr>
                <w:noProof/>
                <w:webHidden/>
              </w:rPr>
              <w:instrText xml:space="preserve"> PAGEREF _Toc501552302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AC1AC0">
          <w:pPr>
            <w:pStyle w:val="TOC1"/>
            <w:rPr>
              <w:rFonts w:asciiTheme="minorHAnsi" w:eastAsiaTheme="minorEastAsia" w:hAnsiTheme="minorHAnsi"/>
              <w:lang w:eastAsia="zh-CN"/>
            </w:rPr>
          </w:pPr>
          <w:hyperlink w:anchor="_Toc501552303" w:history="1">
            <w:r w:rsidR="00DA05AC" w:rsidRPr="00480666">
              <w:rPr>
                <w:rStyle w:val="Hyperlink"/>
              </w:rPr>
              <w:t>2.0 System Design Packages</w:t>
            </w:r>
            <w:r w:rsidR="00DA05AC">
              <w:rPr>
                <w:webHidden/>
              </w:rPr>
              <w:tab/>
            </w:r>
            <w:r w:rsidR="00DA05AC">
              <w:rPr>
                <w:webHidden/>
              </w:rPr>
              <w:fldChar w:fldCharType="begin"/>
            </w:r>
            <w:r w:rsidR="00DA05AC">
              <w:rPr>
                <w:webHidden/>
              </w:rPr>
              <w:instrText xml:space="preserve"> PAGEREF _Toc501552303 \h </w:instrText>
            </w:r>
            <w:r w:rsidR="00DA05AC">
              <w:rPr>
                <w:webHidden/>
              </w:rPr>
            </w:r>
            <w:r w:rsidR="00DA05AC">
              <w:rPr>
                <w:webHidden/>
              </w:rPr>
              <w:fldChar w:fldCharType="separate"/>
            </w:r>
            <w:r w:rsidR="00DA05AC">
              <w:rPr>
                <w:webHidden/>
              </w:rPr>
              <w:t>11</w:t>
            </w:r>
            <w:r w:rsidR="00DA05AC">
              <w:rPr>
                <w:webHidden/>
              </w:rPr>
              <w:fldChar w:fldCharType="end"/>
            </w:r>
          </w:hyperlink>
        </w:p>
        <w:p w:rsidR="00DA05AC" w:rsidRDefault="00AC1AC0">
          <w:pPr>
            <w:pStyle w:val="TOC2"/>
            <w:tabs>
              <w:tab w:val="right" w:leader="underscore" w:pos="9016"/>
            </w:tabs>
            <w:rPr>
              <w:noProof/>
              <w:lang w:eastAsia="zh-CN"/>
            </w:rPr>
          </w:pPr>
          <w:hyperlink w:anchor="_Toc501552304" w:history="1">
            <w:r w:rsidR="00DA05AC" w:rsidRPr="00480666">
              <w:rPr>
                <w:rStyle w:val="Hyperlink"/>
                <w:noProof/>
                <w:lang w:val="en-US"/>
              </w:rPr>
              <w:t>2.1 Test ID</w:t>
            </w:r>
            <w:r w:rsidR="00DA05AC">
              <w:rPr>
                <w:noProof/>
                <w:webHidden/>
              </w:rPr>
              <w:tab/>
            </w:r>
            <w:r w:rsidR="00DA05AC">
              <w:rPr>
                <w:noProof/>
                <w:webHidden/>
              </w:rPr>
              <w:fldChar w:fldCharType="begin"/>
            </w:r>
            <w:r w:rsidR="00DA05AC">
              <w:rPr>
                <w:noProof/>
                <w:webHidden/>
              </w:rPr>
              <w:instrText xml:space="preserve"> PAGEREF _Toc501552304 \h </w:instrText>
            </w:r>
            <w:r w:rsidR="00DA05AC">
              <w:rPr>
                <w:noProof/>
                <w:webHidden/>
              </w:rPr>
            </w:r>
            <w:r w:rsidR="00DA05AC">
              <w:rPr>
                <w:noProof/>
                <w:webHidden/>
              </w:rPr>
              <w:fldChar w:fldCharType="separate"/>
            </w:r>
            <w:r w:rsidR="00DA05AC">
              <w:rPr>
                <w:noProof/>
                <w:webHidden/>
              </w:rPr>
              <w:t>11</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305" w:history="1">
            <w:r w:rsidR="00DA05AC" w:rsidRPr="00480666">
              <w:rPr>
                <w:rStyle w:val="Hyperlink"/>
                <w:noProof/>
                <w:lang w:val="en-US"/>
              </w:rPr>
              <w:t>2.2 Section A</w:t>
            </w:r>
            <w:r w:rsidR="00DA05AC">
              <w:rPr>
                <w:noProof/>
                <w:webHidden/>
              </w:rPr>
              <w:tab/>
            </w:r>
            <w:r w:rsidR="00DA05AC">
              <w:rPr>
                <w:noProof/>
                <w:webHidden/>
              </w:rPr>
              <w:fldChar w:fldCharType="begin"/>
            </w:r>
            <w:r w:rsidR="00DA05AC">
              <w:rPr>
                <w:noProof/>
                <w:webHidden/>
              </w:rPr>
              <w:instrText xml:space="preserve"> PAGEREF _Toc501552305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306" w:history="1">
            <w:r w:rsidR="00DA05AC" w:rsidRPr="00480666">
              <w:rPr>
                <w:rStyle w:val="Hyperlink"/>
                <w:noProof/>
                <w:lang w:val="en-US"/>
              </w:rPr>
              <w:t>2.3 Section B</w:t>
            </w:r>
            <w:r w:rsidR="00DA05AC">
              <w:rPr>
                <w:noProof/>
                <w:webHidden/>
              </w:rPr>
              <w:tab/>
            </w:r>
            <w:r w:rsidR="00DA05AC">
              <w:rPr>
                <w:noProof/>
                <w:webHidden/>
              </w:rPr>
              <w:fldChar w:fldCharType="begin"/>
            </w:r>
            <w:r w:rsidR="00DA05AC">
              <w:rPr>
                <w:noProof/>
                <w:webHidden/>
              </w:rPr>
              <w:instrText xml:space="preserve"> PAGEREF _Toc501552306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DA05AC" w:rsidRDefault="00AC1AC0">
          <w:pPr>
            <w:pStyle w:val="TOC2"/>
            <w:tabs>
              <w:tab w:val="right" w:leader="underscore" w:pos="9016"/>
            </w:tabs>
            <w:rPr>
              <w:noProof/>
              <w:lang w:eastAsia="zh-CN"/>
            </w:rPr>
          </w:pPr>
          <w:hyperlink w:anchor="_Toc501552307" w:history="1">
            <w:r w:rsidR="00DA05AC" w:rsidRPr="00480666">
              <w:rPr>
                <w:rStyle w:val="Hyperlink"/>
                <w:noProof/>
                <w:lang w:val="en-US"/>
              </w:rPr>
              <w:t>2.4 Section C</w:t>
            </w:r>
            <w:r w:rsidR="00DA05AC">
              <w:rPr>
                <w:noProof/>
                <w:webHidden/>
              </w:rPr>
              <w:tab/>
            </w:r>
            <w:r w:rsidR="00DA05AC">
              <w:rPr>
                <w:noProof/>
                <w:webHidden/>
              </w:rPr>
              <w:fldChar w:fldCharType="begin"/>
            </w:r>
            <w:r w:rsidR="00DA05AC">
              <w:rPr>
                <w:noProof/>
                <w:webHidden/>
              </w:rPr>
              <w:instrText xml:space="preserve"> PAGEREF _Toc501552307 \h </w:instrText>
            </w:r>
            <w:r w:rsidR="00DA05AC">
              <w:rPr>
                <w:noProof/>
                <w:webHidden/>
              </w:rPr>
            </w:r>
            <w:r w:rsidR="00DA05AC">
              <w:rPr>
                <w:noProof/>
                <w:webHidden/>
              </w:rPr>
              <w:fldChar w:fldCharType="separate"/>
            </w:r>
            <w:r w:rsidR="00DA05AC">
              <w:rPr>
                <w:noProof/>
                <w:webHidden/>
              </w:rPr>
              <w:t>12</w:t>
            </w:r>
            <w:r w:rsidR="00DA05AC">
              <w:rPr>
                <w:noProof/>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bookmarkStart w:id="6" w:name="_Toc501552269"/>
      <w:r>
        <w:t>List of Abbreviations</w:t>
      </w:r>
      <w:bookmarkEnd w:id="3"/>
      <w:bookmarkEnd w:id="4"/>
      <w:bookmarkEnd w:id="5"/>
      <w:bookmarkEnd w:id="6"/>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C2344"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AP</w:t>
            </w:r>
          </w:p>
        </w:tc>
        <w:tc>
          <w:tcPr>
            <w:tcW w:w="6753" w:type="dxa"/>
          </w:tcPr>
          <w:p w:rsidR="00BC2344" w:rsidRDefault="00BC2344" w:rsidP="00CF0D18">
            <w:pPr>
              <w:pStyle w:val="NoSpacing"/>
              <w:cnfStyle w:val="000000100000" w:firstRow="0" w:lastRow="0" w:firstColumn="0" w:lastColumn="0" w:oddVBand="0" w:evenVBand="0" w:oddHBand="1" w:evenHBand="0" w:firstRowFirstColumn="0" w:firstRowLastColumn="0" w:lastRowFirstColumn="0" w:lastRowLastColumn="0"/>
            </w:pPr>
            <w:r>
              <w:t>Autopilot</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Base Station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Flight Phase Tests</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High Level Design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Low Level Design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Launch Phase Tests</w:t>
            </w:r>
          </w:p>
        </w:tc>
      </w:tr>
      <w:tr w:rsidR="00A02E53"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5A55C3">
            <w:pPr>
              <w:pStyle w:val="NoSpacing"/>
              <w:cnfStyle w:val="000000100000" w:firstRow="0" w:lastRow="0" w:firstColumn="0" w:lastColumn="0" w:oddVBand="0" w:evenVBand="0" w:oddHBand="1" w:evenHBand="0" w:firstRowFirstColumn="0" w:firstRowLastColumn="0" w:lastRowFirstColumn="0" w:lastRowLastColumn="0"/>
            </w:pPr>
            <w:r>
              <w:t>Initialise Phase Tests</w:t>
            </w:r>
          </w:p>
        </w:tc>
      </w:tr>
      <w:tr w:rsidR="00BC2344" w:rsidTr="00272356">
        <w:tc>
          <w:tcPr>
            <w:cnfStyle w:val="001000000000" w:firstRow="0" w:lastRow="0" w:firstColumn="1" w:lastColumn="0" w:oddVBand="0" w:evenVBand="0" w:oddHBand="0" w:evenHBand="0" w:firstRowFirstColumn="0" w:firstRowLastColumn="0" w:lastRowFirstColumn="0" w:lastRowLastColumn="0"/>
            <w:tcW w:w="2263" w:type="dxa"/>
          </w:tcPr>
          <w:p w:rsidR="00BC2344" w:rsidRDefault="00BC2344" w:rsidP="00CF0D18">
            <w:pPr>
              <w:pStyle w:val="NoSpacing"/>
            </w:pPr>
            <w:r>
              <w:t>MRT</w:t>
            </w:r>
          </w:p>
        </w:tc>
        <w:tc>
          <w:tcPr>
            <w:tcW w:w="6753" w:type="dxa"/>
          </w:tcPr>
          <w:p w:rsidR="00BC2344" w:rsidRDefault="00BC2344" w:rsidP="005A55C3">
            <w:pPr>
              <w:pStyle w:val="NoSpacing"/>
              <w:cnfStyle w:val="000000000000" w:firstRow="0" w:lastRow="0" w:firstColumn="0" w:lastColumn="0" w:oddVBand="0" w:evenVBand="0" w:oddHBand="0" w:evenHBand="0" w:firstRowFirstColumn="0" w:firstRowLastColumn="0" w:lastRowFirstColumn="0" w:lastRowLastColumn="0"/>
            </w:pPr>
            <w:r>
              <w:t>Mode Run Through</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AE4AD4" w:rsidRDefault="00AE4AD4" w:rsidP="00AE4AD4">
      <w:pPr>
        <w:pStyle w:val="Heading1"/>
      </w:pPr>
      <w:bookmarkStart w:id="7" w:name="_Toc501552270"/>
      <w:bookmarkStart w:id="8" w:name="_Toc448750210"/>
      <w:r>
        <w:t>Change History</w:t>
      </w:r>
      <w:bookmarkEnd w:id="7"/>
    </w:p>
    <w:p w:rsidR="00AE4AD4" w:rsidRDefault="00AE4AD4" w:rsidP="00AE4AD4">
      <w:pPr>
        <w:pStyle w:val="NoSpacing"/>
      </w:pPr>
    </w:p>
    <w:tbl>
      <w:tblPr>
        <w:tblStyle w:val="GridTable1Light-Accent3"/>
        <w:tblW w:w="0" w:type="auto"/>
        <w:tblLook w:val="04A0" w:firstRow="1" w:lastRow="0" w:firstColumn="1" w:lastColumn="0" w:noHBand="0" w:noVBand="1"/>
      </w:tblPr>
      <w:tblGrid>
        <w:gridCol w:w="1749"/>
        <w:gridCol w:w="2577"/>
        <w:gridCol w:w="2515"/>
        <w:gridCol w:w="2175"/>
      </w:tblGrid>
      <w:tr w:rsidR="00AE4AD4" w:rsidTr="00AE4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shd w:val="clear" w:color="auto" w:fill="C2D69B" w:themeFill="accent3" w:themeFillTint="99"/>
          </w:tcPr>
          <w:p w:rsidR="00AE4AD4" w:rsidRDefault="00AE4AD4" w:rsidP="00FE3C37">
            <w:pPr>
              <w:pStyle w:val="NoSpacing"/>
            </w:pPr>
            <w:r>
              <w:t>Version</w:t>
            </w:r>
          </w:p>
        </w:tc>
        <w:tc>
          <w:tcPr>
            <w:tcW w:w="2577" w:type="dxa"/>
            <w:shd w:val="clear" w:color="auto" w:fill="C2D69B" w:themeFill="accent3" w:themeFillTint="99"/>
          </w:tcPr>
          <w:p w:rsidR="00AE4AD4" w:rsidRDefault="00AE4AD4" w:rsidP="00FE3C37">
            <w:pPr>
              <w:pStyle w:val="NoSpacing"/>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t>Date</w:t>
            </w:r>
          </w:p>
        </w:tc>
        <w:tc>
          <w:tcPr>
            <w:tcW w:w="2515" w:type="dxa"/>
            <w:shd w:val="clear" w:color="auto" w:fill="C2D69B" w:themeFill="accent3" w:themeFillTint="99"/>
          </w:tcPr>
          <w:p w:rsidR="00AE4AD4" w:rsidRDefault="00AE4AD4" w:rsidP="00FE3C37">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2175" w:type="dxa"/>
            <w:shd w:val="clear" w:color="auto" w:fill="C2D69B" w:themeFill="accent3" w:themeFillTint="99"/>
          </w:tcPr>
          <w:p w:rsidR="00AE4AD4" w:rsidRDefault="00AE4AD4" w:rsidP="00FE3C37">
            <w:pPr>
              <w:pStyle w:val="NoSpacing"/>
              <w:cnfStyle w:val="100000000000" w:firstRow="1" w:lastRow="0" w:firstColumn="0" w:lastColumn="0" w:oddVBand="0" w:evenVBand="0" w:oddHBand="0" w:evenHBand="0" w:firstRowFirstColumn="0" w:firstRowLastColumn="0" w:lastRowFirstColumn="0" w:lastRowLastColumn="0"/>
            </w:pPr>
            <w:r>
              <w:t>Author</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Pr="00AE4AD4" w:rsidRDefault="00AE4AD4" w:rsidP="00FE3C37">
            <w:pPr>
              <w:pStyle w:val="NoSpacing"/>
              <w:rPr>
                <w:b w:val="0"/>
              </w:rPr>
            </w:pPr>
            <w:r w:rsidRPr="00AE4AD4">
              <w:rPr>
                <w:b w:val="0"/>
              </w:rPr>
              <w:t>1.0</w:t>
            </w:r>
          </w:p>
        </w:tc>
        <w:tc>
          <w:tcPr>
            <w:tcW w:w="2577" w:type="dxa"/>
            <w:shd w:val="clear" w:color="auto" w:fill="EAF1DD" w:themeFill="accent3" w:themeFillTint="33"/>
          </w:tcPr>
          <w:p w:rsidR="00AE4AD4" w:rsidRP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r w:rsidRPr="00AE4AD4">
              <w:t>20/12/2017</w:t>
            </w:r>
          </w:p>
        </w:tc>
        <w:tc>
          <w:tcPr>
            <w:tcW w:w="2515" w:type="dxa"/>
            <w:shd w:val="clear" w:color="auto" w:fill="EAF1DD" w:themeFill="accent3" w:themeFillTint="33"/>
          </w:tcPr>
          <w:p w:rsidR="00AE4AD4" w:rsidRP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r w:rsidRPr="00AE4AD4">
              <w:t>Sections complete to baseline – ready for first release</w:t>
            </w:r>
          </w:p>
        </w:tc>
        <w:tc>
          <w:tcPr>
            <w:tcW w:w="2175" w:type="dxa"/>
            <w:shd w:val="clear" w:color="auto" w:fill="EAF1DD" w:themeFill="accent3" w:themeFillTint="33"/>
          </w:tcPr>
          <w:p w:rsidR="00AE4AD4" w:rsidRP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r w:rsidRPr="00AE4AD4">
              <w:t>SC</w:t>
            </w: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r w:rsidR="00AE4AD4" w:rsidTr="00AE4AD4">
        <w:tc>
          <w:tcPr>
            <w:cnfStyle w:val="001000000000" w:firstRow="0" w:lastRow="0" w:firstColumn="1" w:lastColumn="0" w:oddVBand="0" w:evenVBand="0" w:oddHBand="0" w:evenHBand="0" w:firstRowFirstColumn="0" w:firstRowLastColumn="0" w:lastRowFirstColumn="0" w:lastRowLastColumn="0"/>
            <w:tcW w:w="1749" w:type="dxa"/>
            <w:shd w:val="clear" w:color="auto" w:fill="EAF1DD" w:themeFill="accent3" w:themeFillTint="33"/>
          </w:tcPr>
          <w:p w:rsidR="00AE4AD4" w:rsidRDefault="00AE4AD4" w:rsidP="00FE3C37">
            <w:pPr>
              <w:pStyle w:val="NoSpacing"/>
            </w:pPr>
          </w:p>
        </w:tc>
        <w:tc>
          <w:tcPr>
            <w:tcW w:w="2577"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51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c>
          <w:tcPr>
            <w:tcW w:w="2175" w:type="dxa"/>
            <w:shd w:val="clear" w:color="auto" w:fill="EAF1DD" w:themeFill="accent3" w:themeFillTint="33"/>
          </w:tcPr>
          <w:p w:rsidR="00AE4AD4" w:rsidRDefault="00AE4AD4" w:rsidP="00FE3C37">
            <w:pPr>
              <w:pStyle w:val="NoSpacing"/>
              <w:cnfStyle w:val="000000000000" w:firstRow="0" w:lastRow="0" w:firstColumn="0" w:lastColumn="0" w:oddVBand="0" w:evenVBand="0" w:oddHBand="0" w:evenHBand="0" w:firstRowFirstColumn="0" w:firstRowLastColumn="0" w:lastRowFirstColumn="0" w:lastRowLastColumn="0"/>
            </w:pPr>
          </w:p>
        </w:tc>
      </w:tr>
    </w:tbl>
    <w:p w:rsidR="00F315A9" w:rsidRDefault="00F315A9" w:rsidP="00B57DD7">
      <w:pPr>
        <w:pStyle w:val="Heading1"/>
      </w:pPr>
    </w:p>
    <w:p w:rsidR="00F315A9" w:rsidRDefault="00F315A9" w:rsidP="00B57DD7">
      <w:pPr>
        <w:pStyle w:val="Heading1"/>
      </w:pPr>
    </w:p>
    <w:p w:rsidR="00B57DD7" w:rsidRDefault="00B57DD7" w:rsidP="00B57DD7">
      <w:pPr>
        <w:pStyle w:val="Heading1"/>
      </w:pPr>
      <w:bookmarkStart w:id="9" w:name="_Toc501552271"/>
      <w:r>
        <w:t>List of Figures</w:t>
      </w:r>
      <w:bookmarkEnd w:id="8"/>
      <w:bookmarkEnd w:id="9"/>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10" w:name="_Toc446933589"/>
      <w:bookmarkStart w:id="11" w:name="_Toc447967369"/>
      <w:bookmarkStart w:id="12" w:name="_Toc448750211"/>
      <w:bookmarkStart w:id="13" w:name="_Toc501552272"/>
      <w:r>
        <w:lastRenderedPageBreak/>
        <w:t xml:space="preserve">1 </w:t>
      </w:r>
      <w:r>
        <w:tab/>
      </w:r>
      <w:r w:rsidRPr="00E2146B">
        <w:t>Introduction</w:t>
      </w:r>
      <w:bookmarkEnd w:id="10"/>
      <w:bookmarkEnd w:id="11"/>
      <w:bookmarkEnd w:id="12"/>
      <w:bookmarkEnd w:id="13"/>
      <w:r>
        <w:t xml:space="preserve"> </w:t>
      </w:r>
    </w:p>
    <w:p w:rsidR="00B57DD7" w:rsidRDefault="00B57DD7" w:rsidP="00B57DD7">
      <w:pPr>
        <w:pStyle w:val="NoSpacing"/>
      </w:pPr>
    </w:p>
    <w:p w:rsidR="00B57DD7" w:rsidRDefault="00B57DD7" w:rsidP="00550418">
      <w:pPr>
        <w:pStyle w:val="Heading2"/>
      </w:pPr>
      <w:bookmarkStart w:id="14" w:name="_Toc446933592"/>
      <w:bookmarkStart w:id="15" w:name="_Toc447967372"/>
      <w:bookmarkStart w:id="16" w:name="_Toc448750212"/>
      <w:bookmarkStart w:id="17" w:name="_Toc501552273"/>
      <w:r>
        <w:t>1.1</w:t>
      </w:r>
      <w:r>
        <w:tab/>
        <w:t>Background</w:t>
      </w:r>
      <w:bookmarkEnd w:id="14"/>
      <w:bookmarkEnd w:id="15"/>
      <w:bookmarkEnd w:id="16"/>
      <w:bookmarkEnd w:id="17"/>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 xml:space="preserve">da </w:t>
      </w:r>
      <w:r w:rsidR="00792097">
        <w:t>95</w:t>
      </w:r>
      <w:r w:rsidR="002C424E">
        <w:t xml:space="preserve"> which is a strongly typed language.</w:t>
      </w:r>
    </w:p>
    <w:p w:rsidR="00B57DD7" w:rsidRDefault="002C424E" w:rsidP="00B57DD7">
      <w:pPr>
        <w:pStyle w:val="NoSpacing"/>
      </w:pPr>
      <w:r>
        <w:t xml:space="preserve">This system needs to calculate what </w:t>
      </w:r>
      <w:r w:rsidR="00792097">
        <w:t xml:space="preserve">sensor readings and diagnostics are acceptable </w:t>
      </w:r>
      <w:r w:rsidR="007716EC">
        <w:t>and</w:t>
      </w:r>
      <w:r w:rsidR="00FD70D6">
        <w:t xml:space="preserve"> whether it would be possible within the </w:t>
      </w:r>
      <w:r w:rsidR="00792097">
        <w:t>simulation set calculations that all systems are performing reliably</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8" w:name="_Toc446933590"/>
      <w:bookmarkStart w:id="19" w:name="_Toc447967370"/>
      <w:bookmarkStart w:id="20" w:name="_Toc448750213"/>
    </w:p>
    <w:p w:rsidR="00B57DD7" w:rsidRDefault="00B57DD7" w:rsidP="00B57DD7">
      <w:pPr>
        <w:pStyle w:val="Heading2"/>
      </w:pPr>
      <w:bookmarkStart w:id="21" w:name="_Toc501552274"/>
      <w:r>
        <w:t>1.2</w:t>
      </w:r>
      <w:r>
        <w:tab/>
        <w:t>Aim</w:t>
      </w:r>
      <w:bookmarkEnd w:id="18"/>
      <w:bookmarkEnd w:id="19"/>
      <w:bookmarkEnd w:id="20"/>
      <w:bookmarkEnd w:id="21"/>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22" w:name="_Toc446933591"/>
      <w:bookmarkStart w:id="23" w:name="_Toc447967371"/>
      <w:bookmarkStart w:id="24" w:name="_Toc448750214"/>
      <w:bookmarkStart w:id="25" w:name="_Toc501552275"/>
      <w:r>
        <w:t xml:space="preserve">1.3 </w:t>
      </w:r>
      <w:r>
        <w:tab/>
        <w:t>Objectives</w:t>
      </w:r>
      <w:bookmarkEnd w:id="22"/>
      <w:bookmarkEnd w:id="23"/>
      <w:bookmarkEnd w:id="24"/>
      <w:bookmarkEnd w:id="25"/>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26" w:name="_Toc448750215"/>
      <w:bookmarkStart w:id="27" w:name="_Toc501552276"/>
      <w:r>
        <w:t xml:space="preserve">1.4 </w:t>
      </w:r>
      <w:r>
        <w:tab/>
        <w:t>Design Points of Objectives</w:t>
      </w:r>
      <w:bookmarkEnd w:id="26"/>
      <w:bookmarkEnd w:id="27"/>
    </w:p>
    <w:p w:rsidR="00B57DD7" w:rsidRDefault="00B57DD7" w:rsidP="00B57DD7">
      <w:pPr>
        <w:pStyle w:val="NoSpacing"/>
      </w:pPr>
      <w:r>
        <w:t>This section is to e</w:t>
      </w:r>
      <w:r w:rsidR="00783699">
        <w:t>xplain each objective and how they</w:t>
      </w:r>
      <w:r>
        <w:t xml:space="preserve">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783699">
        <w:t>The project will be looking</w:t>
      </w:r>
      <w:r>
        <w:t xml:space="preserve"> at </w:t>
      </w:r>
      <w:r w:rsidR="00783699">
        <w:t>SDLC models and which model will</w:t>
      </w:r>
      <w:r>
        <w:t xml:space="preserve"> fit </w:t>
      </w:r>
      <w:r w:rsidR="00783699">
        <w:t>the</w:t>
      </w:r>
      <w:r>
        <w:t xml:space="preserve"> project suitably</w:t>
      </w:r>
      <w:r w:rsidR="00783699">
        <w:t xml:space="preserve"> and what the different advantages and disadvantages are.</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rsidR="00783699">
        <w:t>Researching how Ada</w:t>
      </w:r>
      <w:r>
        <w:t xml:space="preserve"> </w:t>
      </w:r>
      <w:r w:rsidR="00783699">
        <w:t xml:space="preserve">is </w:t>
      </w:r>
      <w:r>
        <w:t>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8" w:name="_Toc448750217"/>
      <w:bookmarkStart w:id="29" w:name="_Toc501552277"/>
      <w:r>
        <w:t>1.5</w:t>
      </w:r>
      <w:r w:rsidR="00B57DD7">
        <w:tab/>
      </w:r>
      <w:r>
        <w:t>System Overview</w:t>
      </w:r>
      <w:bookmarkEnd w:id="28"/>
      <w:bookmarkEnd w:id="29"/>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30" w:name="_Toc417301316"/>
    </w:p>
    <w:p w:rsidR="004E136B" w:rsidRDefault="004E136B" w:rsidP="004E136B">
      <w:pPr>
        <w:pStyle w:val="BodyText"/>
      </w:pPr>
      <w:bookmarkStart w:id="31" w:name="_Ref466468958"/>
      <w:bookmarkStart w:id="32" w:name="_Toc466383062"/>
      <w:bookmarkStart w:id="33" w:name="_Ref464565732"/>
      <w:bookmarkStart w:id="34" w:name="_Toc464561719"/>
      <w:bookmarkStart w:id="35" w:name="_Ref462734853"/>
      <w:bookmarkStart w:id="36" w:name="_Toc462730958"/>
      <w:bookmarkStart w:id="37" w:name="_Toc462671335"/>
      <w:bookmarkStart w:id="38"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792097" w:rsidRDefault="00792097" w:rsidP="004E136B">
      <w:pPr>
        <w:pStyle w:val="BodyText"/>
        <w:numPr>
          <w:ilvl w:val="0"/>
          <w:numId w:val="47"/>
        </w:numPr>
        <w:tabs>
          <w:tab w:val="clear" w:pos="1418"/>
          <w:tab w:val="left" w:pos="709"/>
        </w:tabs>
        <w:ind w:left="709" w:hanging="425"/>
      </w:pPr>
      <w:r>
        <w:t>Main Scheduler calls other phase schedulers</w:t>
      </w:r>
    </w:p>
    <w:p w:rsidR="00792097" w:rsidRPr="00EB39B2" w:rsidRDefault="00792097" w:rsidP="004E136B">
      <w:pPr>
        <w:pStyle w:val="BodyText"/>
        <w:numPr>
          <w:ilvl w:val="0"/>
          <w:numId w:val="47"/>
        </w:numPr>
        <w:tabs>
          <w:tab w:val="clear" w:pos="1418"/>
          <w:tab w:val="left" w:pos="709"/>
        </w:tabs>
        <w:ind w:left="709" w:hanging="425"/>
      </w:pPr>
      <w:r>
        <w:t>Runs through phase tests before launch</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792097" w:rsidRDefault="00792097" w:rsidP="008B0AB9">
      <w:pPr>
        <w:pStyle w:val="BodyText"/>
        <w:numPr>
          <w:ilvl w:val="0"/>
          <w:numId w:val="47"/>
        </w:numPr>
        <w:tabs>
          <w:tab w:val="clear" w:pos="1418"/>
          <w:tab w:val="left" w:pos="709"/>
        </w:tabs>
        <w:ind w:left="709" w:hanging="425"/>
      </w:pPr>
      <w:r>
        <w:t>Post launch phase tests conducted</w:t>
      </w:r>
    </w:p>
    <w:p w:rsidR="004E136B" w:rsidRPr="00AC3ED4" w:rsidRDefault="00DA7C7F" w:rsidP="00DA7C7F">
      <w:pPr>
        <w:pStyle w:val="Heading2"/>
      </w:pPr>
      <w:bookmarkStart w:id="39" w:name="_Toc476131515"/>
      <w:bookmarkStart w:id="40" w:name="_Toc501552278"/>
      <w:bookmarkEnd w:id="31"/>
      <w:bookmarkEnd w:id="32"/>
      <w:bookmarkEnd w:id="33"/>
      <w:bookmarkEnd w:id="34"/>
      <w:bookmarkEnd w:id="35"/>
      <w:bookmarkEnd w:id="36"/>
      <w:bookmarkEnd w:id="37"/>
      <w:bookmarkEnd w:id="38"/>
      <w:r>
        <w:t xml:space="preserve">1.6 </w:t>
      </w:r>
      <w:r w:rsidR="004E136B">
        <w:t>Dependencies</w:t>
      </w:r>
      <w:bookmarkEnd w:id="39"/>
      <w:bookmarkEnd w:id="40"/>
    </w:p>
    <w:p w:rsidR="004E136B" w:rsidRDefault="00A9224C" w:rsidP="004E136B">
      <w:pPr>
        <w:pStyle w:val="NoSpacing"/>
      </w:pPr>
      <w:r>
        <w:t>I</w:t>
      </w:r>
      <w:r w:rsidR="004E136B">
        <w:t xml:space="preserve"> will provide an AdaCore Target Build environment. This will enable </w:t>
      </w:r>
      <w:r>
        <w:t xml:space="preserve">us </w:t>
      </w:r>
      <w:r w:rsidR="004E136B">
        <w:t xml:space="preserve"> to compile their code against the target minimal Ada run-time we are using.</w:t>
      </w:r>
    </w:p>
    <w:p w:rsidR="004E136B" w:rsidRDefault="004E136B" w:rsidP="004E136B">
      <w:pPr>
        <w:pStyle w:val="NoSpacing"/>
      </w:pPr>
      <w:r>
        <w:t>An AdaCore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r>
        <w:t xml:space="preserve">In order to continue to maintain the signal to register bit mapping in a single place, it is expected that the Release DevBase packages should use the </w:t>
      </w:r>
      <w:r w:rsidR="00792097">
        <w:t xml:space="preserve">Register </w:t>
      </w:r>
      <w:r>
        <w:t>package to determine the correct register and bit</w:t>
      </w:r>
      <w:r w:rsidR="00792097">
        <w:t>s</w:t>
      </w:r>
      <w:r>
        <w:t xml:space="preserve"> associated with each signal.</w:t>
      </w:r>
      <w:r w:rsidRPr="003E0A6D">
        <w:t xml:space="preserve"> </w:t>
      </w:r>
    </w:p>
    <w:p w:rsidR="004E136B" w:rsidRDefault="004E136B" w:rsidP="004E136B">
      <w:pPr>
        <w:pStyle w:val="NoSpacing"/>
      </w:pPr>
    </w:p>
    <w:p w:rsidR="00B63FBF" w:rsidRDefault="00B63FBF" w:rsidP="004E136B">
      <w:pPr>
        <w:pStyle w:val="NoSpacing"/>
      </w:pPr>
      <w:r>
        <w:lastRenderedPageBreak/>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783699" w:rsidP="00B63FBF">
      <w:pPr>
        <w:pStyle w:val="NoSpacing"/>
        <w:numPr>
          <w:ilvl w:val="0"/>
          <w:numId w:val="48"/>
        </w:numPr>
      </w:pPr>
      <w:r>
        <w:t>General</w:t>
      </w:r>
      <w:r w:rsidR="004947F7">
        <w:t>_</w:t>
      </w:r>
      <w:r w:rsidR="00B63FBF">
        <w:t>Checks</w:t>
      </w:r>
    </w:p>
    <w:p w:rsidR="00792097" w:rsidRDefault="00792097" w:rsidP="00B63FBF">
      <w:pPr>
        <w:pStyle w:val="NoSpacing"/>
        <w:numPr>
          <w:ilvl w:val="0"/>
          <w:numId w:val="48"/>
        </w:numPr>
      </w:pPr>
      <w:r>
        <w:t>Simulation</w:t>
      </w:r>
    </w:p>
    <w:p w:rsidR="00792097" w:rsidRDefault="00792097" w:rsidP="00B63FBF">
      <w:pPr>
        <w:pStyle w:val="NoSpacing"/>
        <w:numPr>
          <w:ilvl w:val="0"/>
          <w:numId w:val="48"/>
        </w:numPr>
      </w:pPr>
      <w:r>
        <w:t>Monitor</w:t>
      </w:r>
    </w:p>
    <w:p w:rsidR="00792097" w:rsidRDefault="00792097" w:rsidP="00B63FBF">
      <w:pPr>
        <w:pStyle w:val="NoSpacing"/>
        <w:numPr>
          <w:ilvl w:val="0"/>
          <w:numId w:val="48"/>
        </w:numPr>
      </w:pPr>
      <w:r>
        <w:t>Failure</w:t>
      </w:r>
    </w:p>
    <w:p w:rsidR="00792097" w:rsidRDefault="00792097" w:rsidP="00B63FBF">
      <w:pPr>
        <w:pStyle w:val="NoSpacing"/>
        <w:numPr>
          <w:ilvl w:val="0"/>
          <w:numId w:val="48"/>
        </w:numPr>
      </w:pPr>
      <w:r>
        <w:t>Register</w:t>
      </w:r>
    </w:p>
    <w:p w:rsidR="00792097" w:rsidRDefault="00792097" w:rsidP="00B63FBF">
      <w:pPr>
        <w:pStyle w:val="NoSpacing"/>
        <w:numPr>
          <w:ilvl w:val="0"/>
          <w:numId w:val="48"/>
        </w:numPr>
      </w:pPr>
      <w:r>
        <w:t>Types</w:t>
      </w:r>
    </w:p>
    <w:p w:rsidR="00B63FBF" w:rsidRDefault="00B63FBF" w:rsidP="00B63FBF">
      <w:pPr>
        <w:pStyle w:val="NoSpacing"/>
      </w:pPr>
    </w:p>
    <w:p w:rsidR="00B63FBF" w:rsidRDefault="00B63FBF" w:rsidP="00B63FBF">
      <w:pPr>
        <w:pStyle w:val="NoSpacing"/>
      </w:pPr>
      <w:r>
        <w:t>The different phases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r w:rsidR="001A20A7">
        <w:t>failure_log-log_failure</w:t>
      </w:r>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bookmarkStart w:id="41" w:name="_Toc501552279"/>
      <w:r>
        <w:t xml:space="preserve">1.8 </w:t>
      </w:r>
      <w:r w:rsidR="00946A91">
        <w:t>IPT</w:t>
      </w:r>
      <w:bookmarkEnd w:id="41"/>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42" w:name="_Toc476131518"/>
      <w:bookmarkStart w:id="43" w:name="_Toc501552280"/>
      <w:r>
        <w:t>1.8.1 P</w:t>
      </w:r>
      <w:r w:rsidR="00B63FBF" w:rsidRPr="00CE5FFB">
        <w:t xml:space="preserve">rocedure </w:t>
      </w:r>
      <w:r w:rsidR="00DA05AC">
        <w:t>Initialise</w:t>
      </w:r>
      <w:r w:rsidR="00B63FBF" w:rsidRPr="00CE5FFB">
        <w:t>;</w:t>
      </w:r>
      <w:bookmarkEnd w:id="42"/>
      <w:bookmarkEnd w:id="43"/>
    </w:p>
    <w:p w:rsidR="00B63FBF" w:rsidRPr="00BA71A8" w:rsidRDefault="00B63FBF" w:rsidP="00B63FBF">
      <w:pPr>
        <w:pStyle w:val="NoSpacing"/>
      </w:pPr>
      <w:r w:rsidRPr="00BA71A8">
        <w:t xml:space="preserve">The </w:t>
      </w:r>
      <w:r w:rsidR="00DA05AC">
        <w:t>Initialise</w:t>
      </w:r>
      <w:r w:rsidRPr="00BA71A8">
        <w:t xml:space="preserve"> routine shall initialise all internal state of the class.</w:t>
      </w:r>
    </w:p>
    <w:p w:rsidR="00B63FBF" w:rsidRPr="00CE5FFB" w:rsidRDefault="00CE5FFB" w:rsidP="00CE5FFB">
      <w:pPr>
        <w:pStyle w:val="Heading3"/>
      </w:pPr>
      <w:bookmarkStart w:id="44" w:name="_Toc476131519"/>
      <w:bookmarkStart w:id="45" w:name="_Toc501552281"/>
      <w:r>
        <w:t>1.8.2 P</w:t>
      </w:r>
      <w:r w:rsidR="00B63FBF" w:rsidRPr="00CE5FFB">
        <w:t>rocedure Schedule_</w:t>
      </w:r>
      <w:r w:rsidR="000E2BA7" w:rsidRPr="00CE5FFB">
        <w:t>Phase</w:t>
      </w:r>
      <w:r w:rsidR="00B63FBF" w:rsidRPr="00CE5FFB">
        <w:t>;</w:t>
      </w:r>
      <w:bookmarkEnd w:id="44"/>
      <w:bookmarkEnd w:id="45"/>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bookmarkStart w:id="46" w:name="_Toc501552282"/>
      <w:r>
        <w:t xml:space="preserve">1.9 </w:t>
      </w:r>
      <w:r w:rsidR="00946A91">
        <w:t>SPT</w:t>
      </w:r>
      <w:bookmarkEnd w:id="46"/>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bookmarkStart w:id="47" w:name="_Toc501552283"/>
      <w:r>
        <w:t>1.9.1 P</w:t>
      </w:r>
      <w:r w:rsidRPr="00CE5FFB">
        <w:t xml:space="preserve">rocedure </w:t>
      </w:r>
      <w:r w:rsidR="00DA05AC">
        <w:t>Initialise</w:t>
      </w:r>
      <w:r w:rsidRPr="00CE5FFB">
        <w:t>;</w:t>
      </w:r>
      <w:bookmarkEnd w:id="47"/>
    </w:p>
    <w:p w:rsidR="0051030A" w:rsidRDefault="001A20A7" w:rsidP="0051030A">
      <w:pPr>
        <w:pStyle w:val="NoSpacing"/>
      </w:pPr>
      <w:r w:rsidRPr="00BA71A8">
        <w:t xml:space="preserve">The </w:t>
      </w:r>
      <w:r w:rsidR="00DA05AC">
        <w:t>Initialise</w:t>
      </w:r>
      <w:r w:rsidRPr="00BA71A8">
        <w:t xml:space="preserve"> routine shall initialise all internal state of the class.</w:t>
      </w:r>
    </w:p>
    <w:p w:rsidR="001A20A7" w:rsidRPr="00CE5FFB" w:rsidRDefault="001A20A7" w:rsidP="0051030A">
      <w:pPr>
        <w:pStyle w:val="Heading3"/>
      </w:pPr>
      <w:bookmarkStart w:id="48" w:name="_Toc501552284"/>
      <w:r>
        <w:t>1.9.2 P</w:t>
      </w:r>
      <w:r w:rsidRPr="00CE5FFB">
        <w:t>rocedure Schedule_Phase;</w:t>
      </w:r>
      <w:bookmarkEnd w:id="48"/>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bookmarkStart w:id="49" w:name="_Toc501552285"/>
      <w:r>
        <w:t>1.</w:t>
      </w:r>
      <w:r w:rsidR="00521B88">
        <w:t>10</w:t>
      </w:r>
      <w:r>
        <w:t xml:space="preserve"> </w:t>
      </w:r>
      <w:r w:rsidR="00946A91">
        <w:t>LPT</w:t>
      </w:r>
      <w:bookmarkEnd w:id="49"/>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lastRenderedPageBreak/>
        <w:t xml:space="preserve">The </w:t>
      </w:r>
      <w:r w:rsidR="00946A91">
        <w:t>LPT</w:t>
      </w:r>
      <w:r w:rsidRPr="00BA71A8">
        <w:t xml:space="preserve"> package shall provide the following operations:</w:t>
      </w:r>
    </w:p>
    <w:p w:rsidR="008B0AB9" w:rsidRPr="00CE5FFB" w:rsidRDefault="008B0AB9" w:rsidP="008B0AB9">
      <w:pPr>
        <w:pStyle w:val="Heading3"/>
      </w:pPr>
      <w:bookmarkStart w:id="50" w:name="_Toc501552286"/>
      <w:r>
        <w:t>1.</w:t>
      </w:r>
      <w:r w:rsidR="00521B88">
        <w:t>10</w:t>
      </w:r>
      <w:r>
        <w:t>.1 P</w:t>
      </w:r>
      <w:r w:rsidRPr="00CE5FFB">
        <w:t xml:space="preserve">rocedure </w:t>
      </w:r>
      <w:r w:rsidR="00DA05AC">
        <w:t>Initialise</w:t>
      </w:r>
      <w:r w:rsidRPr="00CE5FFB">
        <w:t>;</w:t>
      </w:r>
      <w:bookmarkEnd w:id="50"/>
    </w:p>
    <w:p w:rsidR="008B0AB9" w:rsidRPr="00BA71A8" w:rsidRDefault="008B0AB9" w:rsidP="008B0AB9">
      <w:pPr>
        <w:pStyle w:val="NoSpacing"/>
      </w:pPr>
      <w:r w:rsidRPr="00BA71A8">
        <w:t xml:space="preserve">The </w:t>
      </w:r>
      <w:r w:rsidR="00DA05AC">
        <w:t>Initialise</w:t>
      </w:r>
      <w:r w:rsidRPr="00BA71A8">
        <w:t xml:space="preserve"> routine shall initialise all internal state of the class.</w:t>
      </w:r>
    </w:p>
    <w:p w:rsidR="008B0AB9" w:rsidRPr="00CE5FFB" w:rsidRDefault="008B0AB9" w:rsidP="008B0AB9">
      <w:pPr>
        <w:pStyle w:val="Heading3"/>
      </w:pPr>
      <w:bookmarkStart w:id="51" w:name="_Toc501552287"/>
      <w:r>
        <w:t>1.</w:t>
      </w:r>
      <w:r w:rsidR="00521B88">
        <w:t>10</w:t>
      </w:r>
      <w:r>
        <w:t>.2 P</w:t>
      </w:r>
      <w:r w:rsidRPr="00CE5FFB">
        <w:t>rocedure Schedule_Phase;</w:t>
      </w:r>
      <w:bookmarkEnd w:id="51"/>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bookmarkStart w:id="52" w:name="_Toc501552288"/>
      <w:r>
        <w:t xml:space="preserve">1.11 </w:t>
      </w:r>
      <w:r w:rsidR="00946A91">
        <w:t>FPT</w:t>
      </w:r>
      <w:bookmarkEnd w:id="52"/>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bookmarkStart w:id="53" w:name="_Toc501552289"/>
      <w:r>
        <w:t>1.11.1 P</w:t>
      </w:r>
      <w:r w:rsidRPr="00CE5FFB">
        <w:t xml:space="preserve">rocedure </w:t>
      </w:r>
      <w:r w:rsidR="00DA05AC">
        <w:t>Initialise</w:t>
      </w:r>
      <w:r w:rsidRPr="00CE5FFB">
        <w:t>;</w:t>
      </w:r>
      <w:bookmarkEnd w:id="53"/>
    </w:p>
    <w:p w:rsidR="00521B88" w:rsidRPr="00BA71A8" w:rsidRDefault="00521B88" w:rsidP="00521B88">
      <w:pPr>
        <w:pStyle w:val="NoSpacing"/>
      </w:pPr>
      <w:r w:rsidRPr="00BA71A8">
        <w:t xml:space="preserve">The </w:t>
      </w:r>
      <w:r w:rsidR="00DA05AC">
        <w:t>Initialise</w:t>
      </w:r>
      <w:r w:rsidRPr="00BA71A8">
        <w:t xml:space="preserve"> routine shall initialise all internal state of the class.</w:t>
      </w:r>
    </w:p>
    <w:p w:rsidR="00521B88" w:rsidRPr="00CE5FFB" w:rsidRDefault="00521B88" w:rsidP="00521B88">
      <w:pPr>
        <w:pStyle w:val="Heading3"/>
      </w:pPr>
      <w:bookmarkStart w:id="54" w:name="_Toc501552290"/>
      <w:r>
        <w:t>1.11.2 P</w:t>
      </w:r>
      <w:r w:rsidRPr="00CE5FFB">
        <w:t>rocedure Schedule_Phase;</w:t>
      </w:r>
      <w:bookmarkEnd w:id="54"/>
    </w:p>
    <w:p w:rsidR="00783699" w:rsidRDefault="00521B88" w:rsidP="00B63FBF">
      <w:pPr>
        <w:pStyle w:val="NoSpacing"/>
      </w:pPr>
      <w:r w:rsidRPr="00BA71A8">
        <w:t>The Schedule_</w:t>
      </w:r>
      <w:r>
        <w:t>Phase</w:t>
      </w:r>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783699" w:rsidRDefault="00783699" w:rsidP="00783699">
      <w:pPr>
        <w:pStyle w:val="Heading2"/>
      </w:pPr>
      <w:bookmarkStart w:id="55" w:name="_Toc501552291"/>
      <w:r>
        <w:t>1.12 General_Checks</w:t>
      </w:r>
      <w:bookmarkEnd w:id="55"/>
    </w:p>
    <w:p w:rsidR="0051030A" w:rsidRDefault="00783699" w:rsidP="00792097">
      <w:r>
        <w:t>This class contains the ADLAS Checks that are mutual to more than one package to save on repeatability of procedures this package will allow cross use.</w:t>
      </w:r>
    </w:p>
    <w:p w:rsidR="00B63FBF" w:rsidRDefault="00783699" w:rsidP="00B63FBF">
      <w:pPr>
        <w:pStyle w:val="Heading2"/>
      </w:pPr>
      <w:bookmarkStart w:id="56" w:name="_Toc476131531"/>
      <w:bookmarkStart w:id="57" w:name="_Toc501552295"/>
      <w:r>
        <w:t>1</w:t>
      </w:r>
      <w:r w:rsidR="00792097">
        <w:t>.13</w:t>
      </w:r>
      <w:r w:rsidR="00B63FBF">
        <w:t xml:space="preserve"> Verification Activities</w:t>
      </w:r>
      <w:bookmarkEnd w:id="56"/>
      <w:bookmarkEnd w:id="57"/>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58" w:name="_Toc476131532"/>
      <w:bookmarkStart w:id="59" w:name="_Toc501552296"/>
      <w:r>
        <w:lastRenderedPageBreak/>
        <w:t xml:space="preserve">1.12 </w:t>
      </w:r>
      <w:r w:rsidR="00222132">
        <w:t xml:space="preserve">Package </w:t>
      </w:r>
      <w:r>
        <w:t>Requirements</w:t>
      </w:r>
      <w:bookmarkEnd w:id="58"/>
      <w:bookmarkEnd w:id="59"/>
    </w:p>
    <w:p w:rsidR="00B63FBF" w:rsidRDefault="00B63FBF" w:rsidP="00B63FBF">
      <w:pPr>
        <w:pStyle w:val="Heading2"/>
        <w:numPr>
          <w:ilvl w:val="1"/>
          <w:numId w:val="0"/>
        </w:numPr>
        <w:spacing w:before="200"/>
        <w:ind w:left="576" w:hanging="576"/>
      </w:pPr>
      <w:bookmarkStart w:id="60" w:name="_Toc476131533"/>
      <w:bookmarkStart w:id="61" w:name="_Toc501552297"/>
      <w:r>
        <w:t>General Requirements</w:t>
      </w:r>
      <w:bookmarkEnd w:id="60"/>
      <w:bookmarkEnd w:id="6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62" w:name="_Toc476131534"/>
      <w:bookmarkStart w:id="63" w:name="_Toc501552298"/>
      <w:r>
        <w:t>IPT</w:t>
      </w:r>
      <w:r w:rsidR="00B63FBF">
        <w:t xml:space="preserve"> Requirements</w:t>
      </w:r>
      <w:bookmarkEnd w:id="62"/>
      <w:bookmarkEnd w:id="63"/>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64" w:name="_Toc476131535"/>
      <w:bookmarkStart w:id="65" w:name="_Toc501552299"/>
      <w:r>
        <w:t>SPT</w:t>
      </w:r>
      <w:r w:rsidR="00B63FBF">
        <w:t xml:space="preserve"> Requirements</w:t>
      </w:r>
      <w:bookmarkEnd w:id="64"/>
      <w:bookmarkEnd w:id="65"/>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66" w:name="_Toc476131536"/>
      <w:bookmarkStart w:id="67" w:name="_Toc501552300"/>
      <w:r>
        <w:t>LPT</w:t>
      </w:r>
      <w:r w:rsidR="00B63FBF">
        <w:t xml:space="preserve"> Requirements</w:t>
      </w:r>
      <w:bookmarkEnd w:id="66"/>
      <w:bookmarkEnd w:id="67"/>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30"/>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bookmarkStart w:id="68" w:name="_Toc501552301"/>
      <w:r>
        <w:lastRenderedPageBreak/>
        <w:t>FPT Requirements</w:t>
      </w:r>
      <w:bookmarkEnd w:id="68"/>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5A55C3">
        <w:trPr>
          <w:tblHeader/>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5A55C3">
        <w:trPr>
          <w:cantSplit/>
        </w:trPr>
        <w:tc>
          <w:tcPr>
            <w:tcW w:w="2551" w:type="dxa"/>
            <w:shd w:val="clear" w:color="auto" w:fill="auto"/>
          </w:tcPr>
          <w:p w:rsidR="00843080" w:rsidRPr="00342975" w:rsidRDefault="00843080" w:rsidP="005A55C3">
            <w:pPr>
              <w:pStyle w:val="NoSpacing"/>
              <w:keepNext/>
              <w:rPr>
                <w:rFonts w:cs="Calibri"/>
                <w:b/>
                <w:noProof/>
              </w:rPr>
            </w:pPr>
          </w:p>
        </w:tc>
        <w:tc>
          <w:tcPr>
            <w:tcW w:w="6803" w:type="dxa"/>
            <w:shd w:val="clear" w:color="auto" w:fill="auto"/>
          </w:tcPr>
          <w:p w:rsidR="00843080" w:rsidRPr="00342975" w:rsidRDefault="00843080" w:rsidP="005A55C3">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83699" w:rsidRDefault="00783699" w:rsidP="00783699">
      <w:pPr>
        <w:pStyle w:val="Heading2"/>
        <w:numPr>
          <w:ilvl w:val="1"/>
          <w:numId w:val="0"/>
        </w:numPr>
        <w:spacing w:before="200"/>
        <w:ind w:left="576" w:hanging="576"/>
      </w:pPr>
      <w:bookmarkStart w:id="69" w:name="_Toc501552302"/>
      <w:r>
        <w:t>General_Checks Requirements</w:t>
      </w:r>
      <w:bookmarkEnd w:id="69"/>
    </w:p>
    <w:p w:rsidR="00783699" w:rsidRDefault="00783699" w:rsidP="00783699">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783699" w:rsidRPr="00502486" w:rsidTr="00783699">
        <w:trPr>
          <w:tblHeader/>
        </w:trPr>
        <w:tc>
          <w:tcPr>
            <w:tcW w:w="2551" w:type="dxa"/>
            <w:shd w:val="clear" w:color="auto" w:fill="auto"/>
          </w:tcPr>
          <w:p w:rsidR="00783699" w:rsidRPr="00342975" w:rsidRDefault="00783699" w:rsidP="00783699">
            <w:pPr>
              <w:pStyle w:val="NoSpacing"/>
              <w:keepNext/>
              <w:rPr>
                <w:rFonts w:cs="Calibri"/>
                <w:b/>
                <w:noProof/>
              </w:rPr>
            </w:pPr>
          </w:p>
        </w:tc>
        <w:tc>
          <w:tcPr>
            <w:tcW w:w="6803" w:type="dxa"/>
            <w:shd w:val="clear" w:color="auto" w:fill="auto"/>
          </w:tcPr>
          <w:p w:rsidR="00783699" w:rsidRPr="00342975" w:rsidRDefault="00783699" w:rsidP="00783699">
            <w:pPr>
              <w:pStyle w:val="NoSpacing"/>
              <w:keepNext/>
              <w:rPr>
                <w:rFonts w:cs="Calibri"/>
                <w:b/>
                <w:noProof/>
              </w:rPr>
            </w:pPr>
            <w:r>
              <w:rPr>
                <w:rFonts w:cs="Calibri"/>
                <w:noProof/>
              </w:rPr>
              <w:t>General_Checks will adopt the requirements of whichever phase it is called from.</w:t>
            </w:r>
          </w:p>
        </w:tc>
      </w:tr>
    </w:tbl>
    <w:p w:rsidR="00783699" w:rsidRDefault="00783699" w:rsidP="00763766"/>
    <w:p w:rsidR="00FE3C37" w:rsidRDefault="00FE3C37" w:rsidP="00FE3C37">
      <w:pPr>
        <w:pStyle w:val="Heading2"/>
        <w:numPr>
          <w:ilvl w:val="1"/>
          <w:numId w:val="0"/>
        </w:numPr>
        <w:spacing w:before="200"/>
        <w:ind w:left="576" w:hanging="576"/>
      </w:pPr>
      <w:r>
        <w:t>Simulation Requirements</w:t>
      </w:r>
    </w:p>
    <w:p w:rsidR="00FE3C37" w:rsidRDefault="00FE3C37" w:rsidP="00FE3C37">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E3C37" w:rsidRPr="00502486" w:rsidTr="00FE3C37">
        <w:trPr>
          <w:tblHeader/>
        </w:trPr>
        <w:tc>
          <w:tcPr>
            <w:tcW w:w="2551" w:type="dxa"/>
            <w:shd w:val="clear" w:color="auto" w:fill="auto"/>
          </w:tcPr>
          <w:p w:rsidR="00FE3C37" w:rsidRPr="00342975" w:rsidRDefault="00FE3C37" w:rsidP="00FE3C37">
            <w:pPr>
              <w:pStyle w:val="NoSpacing"/>
              <w:keepNext/>
              <w:rPr>
                <w:rFonts w:cs="Calibri"/>
                <w:b/>
                <w:noProof/>
              </w:rPr>
            </w:pPr>
          </w:p>
        </w:tc>
        <w:tc>
          <w:tcPr>
            <w:tcW w:w="6803" w:type="dxa"/>
            <w:shd w:val="clear" w:color="auto" w:fill="auto"/>
          </w:tcPr>
          <w:p w:rsidR="00FE3C37" w:rsidRPr="00342975" w:rsidRDefault="00FE3C37" w:rsidP="00FE3C37">
            <w:pPr>
              <w:pStyle w:val="NoSpacing"/>
              <w:keepNext/>
              <w:rPr>
                <w:rFonts w:cs="Calibri"/>
                <w:b/>
                <w:noProof/>
              </w:rPr>
            </w:pPr>
            <w:r>
              <w:rPr>
                <w:rFonts w:cs="Calibri"/>
                <w:noProof/>
              </w:rPr>
              <w:t>Simulation Requirements shall explore various stages of warhead detonation and if possible risks may occur.</w:t>
            </w:r>
          </w:p>
        </w:tc>
      </w:tr>
    </w:tbl>
    <w:p w:rsidR="00FE3C37" w:rsidRDefault="00FE3C37" w:rsidP="00763766"/>
    <w:p w:rsidR="00FE3C37" w:rsidRDefault="00FE3C37" w:rsidP="00FE3C37">
      <w:pPr>
        <w:pStyle w:val="Heading2"/>
        <w:numPr>
          <w:ilvl w:val="1"/>
          <w:numId w:val="0"/>
        </w:numPr>
        <w:spacing w:before="200"/>
        <w:ind w:left="576" w:hanging="576"/>
      </w:pPr>
      <w:r>
        <w:t>Monitor Requirements</w:t>
      </w:r>
    </w:p>
    <w:p w:rsidR="00FE3C37" w:rsidRDefault="00FE3C37" w:rsidP="00FE3C37">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E3C37" w:rsidRPr="00502486" w:rsidTr="00FE3C37">
        <w:trPr>
          <w:tblHeader/>
        </w:trPr>
        <w:tc>
          <w:tcPr>
            <w:tcW w:w="2551" w:type="dxa"/>
            <w:shd w:val="clear" w:color="auto" w:fill="auto"/>
          </w:tcPr>
          <w:p w:rsidR="00FE3C37" w:rsidRPr="00342975" w:rsidRDefault="00FE3C37" w:rsidP="00FE3C37">
            <w:pPr>
              <w:pStyle w:val="NoSpacing"/>
              <w:keepNext/>
              <w:rPr>
                <w:rFonts w:cs="Calibri"/>
                <w:b/>
                <w:noProof/>
              </w:rPr>
            </w:pPr>
          </w:p>
        </w:tc>
        <w:tc>
          <w:tcPr>
            <w:tcW w:w="6803" w:type="dxa"/>
            <w:shd w:val="clear" w:color="auto" w:fill="auto"/>
          </w:tcPr>
          <w:p w:rsidR="00FE3C37" w:rsidRPr="00342975" w:rsidRDefault="00FE3C37" w:rsidP="00FE3C37">
            <w:pPr>
              <w:pStyle w:val="NoSpacing"/>
              <w:keepNext/>
              <w:rPr>
                <w:rFonts w:cs="Calibri"/>
                <w:b/>
                <w:noProof/>
              </w:rPr>
            </w:pPr>
            <w:r>
              <w:rPr>
                <w:rFonts w:cs="Calibri"/>
                <w:noProof/>
              </w:rPr>
              <w:t>Monitor will adopt the requirements of whichever phase it is called from.</w:t>
            </w:r>
          </w:p>
        </w:tc>
      </w:tr>
      <w:tr w:rsidR="00AC1AC0" w:rsidRPr="00342975" w:rsidTr="004253A7">
        <w:trPr>
          <w:tblHeader/>
        </w:trPr>
        <w:tc>
          <w:tcPr>
            <w:tcW w:w="2551" w:type="dxa"/>
            <w:shd w:val="clear" w:color="auto" w:fill="auto"/>
          </w:tcPr>
          <w:p w:rsidR="00AC1AC0" w:rsidRPr="00342975" w:rsidRDefault="00AC1AC0" w:rsidP="004253A7">
            <w:pPr>
              <w:pStyle w:val="NoSpacing"/>
              <w:keepNext/>
              <w:rPr>
                <w:rFonts w:cs="Calibri"/>
                <w:b/>
                <w:noProof/>
              </w:rPr>
            </w:pPr>
          </w:p>
        </w:tc>
        <w:tc>
          <w:tcPr>
            <w:tcW w:w="6803" w:type="dxa"/>
            <w:shd w:val="clear" w:color="auto" w:fill="auto"/>
          </w:tcPr>
          <w:p w:rsidR="00AC1AC0" w:rsidRPr="00342975" w:rsidRDefault="00AC1AC0" w:rsidP="00AC1AC0">
            <w:pPr>
              <w:pStyle w:val="NoSpacing"/>
              <w:rPr>
                <w:rFonts w:cs="Calibri"/>
                <w:b/>
                <w:noProof/>
              </w:rPr>
            </w:pPr>
            <w:r w:rsidRPr="00342975">
              <w:rPr>
                <w:rFonts w:cs="Calibri"/>
                <w:noProof/>
              </w:rPr>
              <w:t xml:space="preserve">The </w:t>
            </w:r>
            <w:r>
              <w:rPr>
                <w:rFonts w:cs="Calibri"/>
                <w:noProof/>
              </w:rPr>
              <w:t>Monitor shall perform launch and flight run stage runs and initialise of sensor interfaces for testing and main usage.</w:t>
            </w:r>
          </w:p>
        </w:tc>
      </w:tr>
      <w:tr w:rsidR="00AC1AC0" w:rsidRPr="00342975" w:rsidTr="004253A7">
        <w:trPr>
          <w:cantSplit/>
        </w:trPr>
        <w:tc>
          <w:tcPr>
            <w:tcW w:w="2551" w:type="dxa"/>
            <w:shd w:val="clear" w:color="auto" w:fill="auto"/>
          </w:tcPr>
          <w:p w:rsidR="00AC1AC0" w:rsidRPr="00342975" w:rsidRDefault="00AC1AC0" w:rsidP="004253A7">
            <w:pPr>
              <w:pStyle w:val="NoSpacing"/>
              <w:keepNext/>
              <w:rPr>
                <w:rFonts w:cs="Calibri"/>
                <w:b/>
                <w:noProof/>
              </w:rPr>
            </w:pPr>
          </w:p>
        </w:tc>
        <w:tc>
          <w:tcPr>
            <w:tcW w:w="6803" w:type="dxa"/>
            <w:shd w:val="clear" w:color="auto" w:fill="auto"/>
          </w:tcPr>
          <w:p w:rsidR="00AC1AC0" w:rsidRPr="00342975" w:rsidRDefault="00AC1AC0" w:rsidP="00AC1AC0">
            <w:pPr>
              <w:pStyle w:val="NoSpacing"/>
              <w:keepNext/>
              <w:rPr>
                <w:rFonts w:cs="Calibri"/>
                <w:noProof/>
              </w:rPr>
            </w:pPr>
            <w:r>
              <w:rPr>
                <w:rFonts w:cs="Calibri"/>
                <w:noProof/>
              </w:rPr>
              <w:t>Monitor</w:t>
            </w:r>
            <w:r w:rsidRPr="00342975">
              <w:rPr>
                <w:rFonts w:cs="Calibri"/>
                <w:noProof/>
              </w:rPr>
              <w:t xml:space="preserve"> </w:t>
            </w:r>
            <w:r>
              <w:rPr>
                <w:rFonts w:cs="Calibri"/>
                <w:noProof/>
              </w:rPr>
              <w:t>shall</w:t>
            </w:r>
            <w:bookmarkStart w:id="70" w:name="_GoBack"/>
            <w:bookmarkEnd w:id="70"/>
          </w:p>
        </w:tc>
      </w:tr>
    </w:tbl>
    <w:p w:rsidR="00FE3C37" w:rsidRDefault="00FE3C37" w:rsidP="00763766"/>
    <w:p w:rsidR="00FE3C37" w:rsidRDefault="00FE3C37" w:rsidP="00FE3C37">
      <w:pPr>
        <w:pStyle w:val="Heading2"/>
        <w:numPr>
          <w:ilvl w:val="1"/>
          <w:numId w:val="0"/>
        </w:numPr>
        <w:spacing w:before="200"/>
        <w:ind w:left="576" w:hanging="576"/>
      </w:pPr>
      <w:r>
        <w:t>Failure Requirements</w:t>
      </w:r>
    </w:p>
    <w:p w:rsidR="00FE3C37" w:rsidRDefault="00FE3C37" w:rsidP="00FE3C37">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E3C37" w:rsidRPr="00502486" w:rsidTr="00FE3C37">
        <w:trPr>
          <w:tblHeader/>
        </w:trPr>
        <w:tc>
          <w:tcPr>
            <w:tcW w:w="2551" w:type="dxa"/>
            <w:shd w:val="clear" w:color="auto" w:fill="auto"/>
          </w:tcPr>
          <w:p w:rsidR="00FE3C37" w:rsidRPr="00342975" w:rsidRDefault="00FE3C37" w:rsidP="00FE3C37">
            <w:pPr>
              <w:pStyle w:val="NoSpacing"/>
              <w:keepNext/>
              <w:rPr>
                <w:rFonts w:cs="Calibri"/>
                <w:b/>
                <w:noProof/>
              </w:rPr>
            </w:pPr>
          </w:p>
        </w:tc>
        <w:tc>
          <w:tcPr>
            <w:tcW w:w="6803" w:type="dxa"/>
            <w:shd w:val="clear" w:color="auto" w:fill="auto"/>
          </w:tcPr>
          <w:p w:rsidR="00FE3C37" w:rsidRPr="00342975" w:rsidRDefault="00FE3C37" w:rsidP="00FE3C37">
            <w:pPr>
              <w:pStyle w:val="NoSpacing"/>
              <w:keepNext/>
              <w:rPr>
                <w:rFonts w:cs="Calibri"/>
                <w:b/>
                <w:noProof/>
              </w:rPr>
            </w:pPr>
            <w:r>
              <w:rPr>
                <w:rFonts w:cs="Calibri"/>
                <w:noProof/>
              </w:rPr>
              <w:t>General_Checks will adopt the requirements of whichever phase it is called from.</w:t>
            </w:r>
          </w:p>
        </w:tc>
      </w:tr>
    </w:tbl>
    <w:p w:rsidR="00FE3C37" w:rsidRDefault="00FE3C37" w:rsidP="00763766"/>
    <w:p w:rsidR="00F43868" w:rsidRDefault="00F43868" w:rsidP="00F43868">
      <w:pPr>
        <w:pStyle w:val="Heading2"/>
        <w:numPr>
          <w:ilvl w:val="1"/>
          <w:numId w:val="0"/>
        </w:numPr>
        <w:spacing w:before="200"/>
        <w:ind w:left="576" w:hanging="576"/>
      </w:pPr>
      <w:r>
        <w:t>Register Requirements</w:t>
      </w:r>
    </w:p>
    <w:p w:rsidR="00F43868" w:rsidRDefault="00F43868" w:rsidP="00F4386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F43868" w:rsidRPr="00502486" w:rsidTr="0043361B">
        <w:trPr>
          <w:tblHeader/>
        </w:trPr>
        <w:tc>
          <w:tcPr>
            <w:tcW w:w="2551" w:type="dxa"/>
            <w:shd w:val="clear" w:color="auto" w:fill="auto"/>
          </w:tcPr>
          <w:p w:rsidR="00F43868" w:rsidRPr="00342975" w:rsidRDefault="00F43868" w:rsidP="0043361B">
            <w:pPr>
              <w:pStyle w:val="NoSpacing"/>
              <w:keepNext/>
              <w:rPr>
                <w:rFonts w:cs="Calibri"/>
                <w:b/>
                <w:noProof/>
              </w:rPr>
            </w:pPr>
          </w:p>
        </w:tc>
        <w:tc>
          <w:tcPr>
            <w:tcW w:w="6803" w:type="dxa"/>
            <w:shd w:val="clear" w:color="auto" w:fill="auto"/>
          </w:tcPr>
          <w:p w:rsidR="00F43868" w:rsidRPr="00342975" w:rsidRDefault="00F43868" w:rsidP="00F43868">
            <w:pPr>
              <w:pStyle w:val="NoSpacing"/>
              <w:keepNext/>
              <w:rPr>
                <w:rFonts w:cs="Calibri"/>
                <w:b/>
                <w:noProof/>
              </w:rPr>
            </w:pPr>
            <w:r>
              <w:rPr>
                <w:rFonts w:cs="Calibri"/>
                <w:noProof/>
              </w:rPr>
              <w:t>Register</w:t>
            </w:r>
          </w:p>
        </w:tc>
      </w:tr>
    </w:tbl>
    <w:p w:rsidR="00F43868" w:rsidRDefault="00F43868" w:rsidP="00763766">
      <w:r>
        <w:t xml:space="preserve"> </w:t>
      </w:r>
    </w:p>
    <w:p w:rsidR="00747564" w:rsidRDefault="00747564" w:rsidP="00747564">
      <w:pPr>
        <w:pStyle w:val="Heading1"/>
      </w:pPr>
      <w:bookmarkStart w:id="71" w:name="_Toc501552303"/>
      <w:r>
        <w:lastRenderedPageBreak/>
        <w:t>2.0 System Design Packages</w:t>
      </w:r>
      <w:bookmarkEnd w:id="71"/>
    </w:p>
    <w:p w:rsidR="00747564" w:rsidRDefault="003F199E" w:rsidP="003F199E">
      <w:pPr>
        <w:pStyle w:val="Heading2"/>
        <w:rPr>
          <w:lang w:val="en-US"/>
        </w:rPr>
      </w:pPr>
      <w:bookmarkStart w:id="72" w:name="_Toc501552304"/>
      <w:r>
        <w:rPr>
          <w:lang w:val="en-US"/>
        </w:rPr>
        <w:t>2.1 Test ID</w:t>
      </w:r>
      <w:bookmarkEnd w:id="72"/>
      <w:r>
        <w:rPr>
          <w:lang w:val="en-US"/>
        </w:rPr>
        <w:t xml:space="preserve"> </w:t>
      </w:r>
    </w:p>
    <w:p w:rsidR="003F199E" w:rsidRDefault="003F199E" w:rsidP="003F199E">
      <w:pPr>
        <w:rPr>
          <w:lang w:val="en-US"/>
        </w:rPr>
      </w:pPr>
      <w:r>
        <w:rPr>
          <w:lang w:val="en-US"/>
        </w:rPr>
        <w:t xml:space="preserve">This section will be the explanation of the Test Id that will have a one to many relationship with a </w:t>
      </w:r>
      <w:r w:rsidR="009F23AF">
        <w:rPr>
          <w:lang w:val="en-US"/>
        </w:rPr>
        <w:t>procedure;</w:t>
      </w:r>
      <w:r>
        <w:rPr>
          <w:lang w:val="en-US"/>
        </w:rPr>
        <w:t xml:space="preserve"> it will explain how it is identified and how to calculate which </w:t>
      </w:r>
      <w:r w:rsidR="009F23AF">
        <w:rPr>
          <w:lang w:val="en-US"/>
        </w:rPr>
        <w:t>Group (Package)</w:t>
      </w:r>
      <w:r>
        <w:rPr>
          <w:lang w:val="en-US"/>
        </w:rPr>
        <w:t xml:space="preserve"> and </w:t>
      </w:r>
      <w:r w:rsidR="009F23AF">
        <w:rPr>
          <w:lang w:val="en-US"/>
        </w:rPr>
        <w:t>subgroup (Child Package) the test and</w:t>
      </w:r>
      <w:r>
        <w:rPr>
          <w:lang w:val="en-US"/>
        </w:rPr>
        <w:t xml:space="preserve"> procedu</w:t>
      </w:r>
      <w:r w:rsidR="00E77ACF">
        <w:rPr>
          <w:lang w:val="en-US"/>
        </w:rPr>
        <w:t>re belong to. The Id will be a</w:t>
      </w:r>
      <w:r w:rsidR="002C237A">
        <w:rPr>
          <w:lang w:val="en-US"/>
        </w:rPr>
        <w:t>n</w:t>
      </w:r>
      <w:r w:rsidR="00E77ACF">
        <w:rPr>
          <w:lang w:val="en-US"/>
        </w:rPr>
        <w:t xml:space="preserve"> 8</w:t>
      </w:r>
      <w:r>
        <w:rPr>
          <w:lang w:val="en-US"/>
        </w:rPr>
        <w:t xml:space="preserve">-digit enum character prefixed with ID_ for Ada syntax to allow correct </w:t>
      </w:r>
      <w:r w:rsidR="00783699">
        <w:rPr>
          <w:lang w:val="en-US"/>
        </w:rPr>
        <w:t>usage;</w:t>
      </w:r>
      <w:r w:rsidR="00E77ACF">
        <w:rPr>
          <w:lang w:val="en-US"/>
        </w:rPr>
        <w:t xml:space="preserve"> it will</w:t>
      </w:r>
      <w:r>
        <w:rPr>
          <w:lang w:val="en-US"/>
        </w:rPr>
        <w:t xml:space="preserve"> </w:t>
      </w:r>
      <w:r w:rsidR="00E77ACF">
        <w:rPr>
          <w:lang w:val="en-US"/>
        </w:rPr>
        <w:t xml:space="preserve">be </w:t>
      </w:r>
      <w:r>
        <w:rPr>
          <w:lang w:val="en-US"/>
        </w:rPr>
        <w:t xml:space="preserve">saved as a </w:t>
      </w:r>
      <w:r w:rsidR="00783699">
        <w:rPr>
          <w:lang w:val="en-US"/>
        </w:rPr>
        <w:t>32-bit</w:t>
      </w:r>
      <w:r>
        <w:rPr>
          <w:lang w:val="en-US"/>
        </w:rPr>
        <w:t xml:space="preserve"> value to allow easy transfer to the system’s data registers.</w:t>
      </w:r>
    </w:p>
    <w:p w:rsidR="003F199E" w:rsidRDefault="003F199E" w:rsidP="003F199E">
      <w:pPr>
        <w:rPr>
          <w:b/>
          <w:sz w:val="24"/>
          <w:lang w:val="en-US"/>
        </w:rPr>
      </w:pPr>
      <w:r w:rsidRPr="003F199E">
        <w:rPr>
          <w:b/>
          <w:sz w:val="24"/>
          <w:lang w:val="en-US"/>
        </w:rPr>
        <w:t>ID_1</w:t>
      </w:r>
      <w:r w:rsidR="00E77ACF">
        <w:rPr>
          <w:b/>
          <w:sz w:val="24"/>
          <w:lang w:val="en-US"/>
        </w:rPr>
        <w:t>2</w:t>
      </w:r>
      <w:r w:rsidRPr="003F199E">
        <w:rPr>
          <w:b/>
          <w:sz w:val="24"/>
          <w:lang w:val="en-US"/>
        </w:rPr>
        <w:t>233444</w:t>
      </w:r>
    </w:p>
    <w:p w:rsidR="003F199E" w:rsidRDefault="003F199E" w:rsidP="003F199E">
      <w:pPr>
        <w:spacing w:after="0"/>
        <w:rPr>
          <w:b/>
          <w:sz w:val="24"/>
          <w:lang w:val="en-US"/>
        </w:rPr>
      </w:pPr>
      <w:r>
        <w:rPr>
          <w:b/>
          <w:sz w:val="24"/>
          <w:lang w:val="en-US"/>
        </w:rPr>
        <w:t>1 = Group</w:t>
      </w:r>
    </w:p>
    <w:p w:rsidR="003F199E" w:rsidRDefault="003F199E" w:rsidP="003F199E">
      <w:pPr>
        <w:spacing w:after="0"/>
        <w:rPr>
          <w:b/>
          <w:sz w:val="24"/>
          <w:lang w:val="en-US"/>
        </w:rPr>
      </w:pPr>
      <w:r>
        <w:rPr>
          <w:b/>
          <w:sz w:val="24"/>
          <w:lang w:val="en-US"/>
        </w:rPr>
        <w:t>2 = Sub-Group</w:t>
      </w:r>
    </w:p>
    <w:p w:rsidR="003F199E" w:rsidRDefault="003F199E" w:rsidP="003F199E">
      <w:pPr>
        <w:spacing w:after="0"/>
        <w:rPr>
          <w:b/>
          <w:sz w:val="24"/>
          <w:lang w:val="en-US"/>
        </w:rPr>
      </w:pPr>
      <w:r>
        <w:rPr>
          <w:b/>
          <w:sz w:val="24"/>
          <w:lang w:val="en-US"/>
        </w:rPr>
        <w:t>3 = Procedure</w:t>
      </w:r>
    </w:p>
    <w:p w:rsidR="003F199E" w:rsidRDefault="003F199E" w:rsidP="003F199E">
      <w:pPr>
        <w:spacing w:after="0"/>
        <w:rPr>
          <w:b/>
          <w:sz w:val="24"/>
          <w:lang w:val="en-US"/>
        </w:rPr>
      </w:pPr>
      <w:r>
        <w:rPr>
          <w:b/>
          <w:sz w:val="24"/>
          <w:lang w:val="en-US"/>
        </w:rPr>
        <w:t>4 = Test</w:t>
      </w:r>
    </w:p>
    <w:p w:rsidR="003F199E" w:rsidRDefault="009F23AF" w:rsidP="003F199E">
      <w:pPr>
        <w:rPr>
          <w:lang w:val="en-US"/>
        </w:rPr>
      </w:pPr>
      <w:r>
        <w:rPr>
          <w:lang w:val="en-US"/>
        </w:rPr>
        <w:t>This value above has 8</w:t>
      </w:r>
      <w:r w:rsidR="003F199E">
        <w:rPr>
          <w:lang w:val="en-US"/>
        </w:rPr>
        <w:t>-digits, the first being the Group for example in Section A will reference that IPT has a group ID offset of 1</w:t>
      </w:r>
      <w:r>
        <w:rPr>
          <w:lang w:val="en-US"/>
        </w:rPr>
        <w:t>0</w:t>
      </w:r>
      <w:r w:rsidR="003F199E">
        <w:rPr>
          <w:lang w:val="en-US"/>
        </w:rPr>
        <w:t xml:space="preserve">,000,000 which means any </w:t>
      </w:r>
      <w:r w:rsidR="00E77ACF">
        <w:rPr>
          <w:lang w:val="en-US"/>
        </w:rPr>
        <w:t>Test_ID</w:t>
      </w:r>
      <w:r w:rsidR="003F199E">
        <w:rPr>
          <w:lang w:val="en-US"/>
        </w:rPr>
        <w:t xml:space="preserve"> with a start value of 1 will be in this group. For </w:t>
      </w:r>
      <w:r w:rsidR="00E77ACF">
        <w:rPr>
          <w:lang w:val="en-US"/>
        </w:rPr>
        <w:t>2</w:t>
      </w:r>
      <w:r w:rsidR="003F199E">
        <w:rPr>
          <w:lang w:val="en-US"/>
        </w:rPr>
        <w:t xml:space="preserve">2 this is the sub-group and </w:t>
      </w:r>
      <w:r w:rsidR="00ED2BB1">
        <w:rPr>
          <w:lang w:val="en-US"/>
        </w:rPr>
        <w:t xml:space="preserve">for example in Section A will reference that IPT has a sub-group ID offset of 100,000 which means any </w:t>
      </w:r>
      <w:r w:rsidR="00E77ACF">
        <w:rPr>
          <w:lang w:val="en-US"/>
        </w:rPr>
        <w:t>Test_ID with a start value of 101</w:t>
      </w:r>
      <w:r w:rsidR="00ED2BB1">
        <w:rPr>
          <w:lang w:val="en-US"/>
        </w:rPr>
        <w:t xml:space="preserve"> will be in th</w:t>
      </w:r>
      <w:r>
        <w:rPr>
          <w:lang w:val="en-US"/>
        </w:rPr>
        <w:t>is group 1 and sub-group 1 of IPT</w:t>
      </w:r>
      <w:r w:rsidR="00ED2BB1">
        <w:rPr>
          <w:lang w:val="en-US"/>
        </w:rPr>
        <w:t xml:space="preserve"> group. 33 is the procedure key inside the ID this gives it a range </w:t>
      </w:r>
      <w:r>
        <w:rPr>
          <w:lang w:val="en-US"/>
        </w:rPr>
        <w:t xml:space="preserve">of </w:t>
      </w:r>
      <w:r w:rsidR="00ED2BB1">
        <w:rPr>
          <w:lang w:val="en-US"/>
        </w:rPr>
        <w:t xml:space="preserve">100 </w:t>
      </w:r>
      <w:r>
        <w:rPr>
          <w:lang w:val="en-US"/>
        </w:rPr>
        <w:t>procedures</w:t>
      </w:r>
      <w:r w:rsidR="00ED2BB1">
        <w:rPr>
          <w:lang w:val="en-US"/>
        </w:rPr>
        <w:t xml:space="preserve"> per sub-group. 444 is the count of tests per procedure and it has a max value of 999 for each procedure.</w:t>
      </w:r>
    </w:p>
    <w:p w:rsidR="00E77ACF" w:rsidRDefault="00E77ACF">
      <w:pPr>
        <w:rPr>
          <w:rFonts w:asciiTheme="majorHAnsi" w:eastAsiaTheme="majorEastAsia" w:hAnsiTheme="majorHAnsi" w:cstheme="majorBidi"/>
          <w:b/>
          <w:sz w:val="26"/>
          <w:szCs w:val="26"/>
          <w:lang w:val="en-US"/>
        </w:rPr>
      </w:pPr>
      <w:r>
        <w:rPr>
          <w:lang w:val="en-US"/>
        </w:rPr>
        <w:br w:type="page"/>
      </w:r>
    </w:p>
    <w:p w:rsidR="00747564" w:rsidRDefault="002C237A" w:rsidP="007A7440">
      <w:pPr>
        <w:pStyle w:val="Heading2"/>
        <w:rPr>
          <w:lang w:val="en-US"/>
        </w:rPr>
      </w:pPr>
      <w:bookmarkStart w:id="73" w:name="_Toc501552305"/>
      <w:r>
        <w:rPr>
          <w:lang w:val="en-US"/>
        </w:rPr>
        <w:lastRenderedPageBreak/>
        <w:t>2.</w:t>
      </w:r>
      <w:r w:rsidR="008F2A9F">
        <w:rPr>
          <w:lang w:val="en-US"/>
        </w:rPr>
        <w:t>2</w:t>
      </w:r>
      <w:r w:rsidR="00747564">
        <w:rPr>
          <w:lang w:val="en-US"/>
        </w:rPr>
        <w:t xml:space="preserve"> Section A</w:t>
      </w:r>
      <w:bookmarkEnd w:id="73"/>
    </w:p>
    <w:tbl>
      <w:tblPr>
        <w:tblStyle w:val="TableGrid"/>
        <w:tblW w:w="9214" w:type="dxa"/>
        <w:tblInd w:w="-5" w:type="dxa"/>
        <w:tblLook w:val="04A0" w:firstRow="1" w:lastRow="0" w:firstColumn="1" w:lastColumn="0" w:noHBand="0" w:noVBand="1"/>
      </w:tblPr>
      <w:tblGrid>
        <w:gridCol w:w="1985"/>
        <w:gridCol w:w="2835"/>
        <w:gridCol w:w="2126"/>
        <w:gridCol w:w="2268"/>
      </w:tblGrid>
      <w:tr w:rsidR="00C21975" w:rsidTr="002376E3">
        <w:trPr>
          <w:trHeight w:val="380"/>
        </w:trPr>
        <w:tc>
          <w:tcPr>
            <w:tcW w:w="1985" w:type="dxa"/>
            <w:shd w:val="clear" w:color="auto" w:fill="95B3D7" w:themeFill="accent1" w:themeFillTint="99"/>
          </w:tcPr>
          <w:p w:rsidR="00C21975" w:rsidRDefault="00C21975" w:rsidP="00747564">
            <w:pPr>
              <w:rPr>
                <w:lang w:val="en-US"/>
              </w:rPr>
            </w:pPr>
            <w:r>
              <w:rPr>
                <w:lang w:val="en-US"/>
              </w:rPr>
              <w:t>Group</w:t>
            </w:r>
          </w:p>
        </w:tc>
        <w:tc>
          <w:tcPr>
            <w:tcW w:w="2835" w:type="dxa"/>
            <w:shd w:val="clear" w:color="auto" w:fill="95B3D7" w:themeFill="accent1" w:themeFillTint="99"/>
          </w:tcPr>
          <w:p w:rsidR="00C21975" w:rsidRDefault="00C21975" w:rsidP="00747564">
            <w:pPr>
              <w:rPr>
                <w:lang w:val="en-US"/>
              </w:rPr>
            </w:pPr>
            <w:r>
              <w:rPr>
                <w:lang w:val="en-US"/>
              </w:rPr>
              <w:t>Sub-Group</w:t>
            </w:r>
          </w:p>
        </w:tc>
        <w:tc>
          <w:tcPr>
            <w:tcW w:w="2126" w:type="dxa"/>
            <w:shd w:val="clear" w:color="auto" w:fill="95B3D7" w:themeFill="accent1" w:themeFillTint="99"/>
          </w:tcPr>
          <w:p w:rsidR="00C21975" w:rsidRDefault="00C21975" w:rsidP="00747564">
            <w:pPr>
              <w:rPr>
                <w:lang w:val="en-US"/>
              </w:rPr>
            </w:pPr>
            <w:r>
              <w:rPr>
                <w:lang w:val="en-US"/>
              </w:rPr>
              <w:t>Group ID Offset</w:t>
            </w:r>
          </w:p>
        </w:tc>
        <w:tc>
          <w:tcPr>
            <w:tcW w:w="2268" w:type="dxa"/>
            <w:shd w:val="clear" w:color="auto" w:fill="95B3D7" w:themeFill="accent1" w:themeFillTint="99"/>
          </w:tcPr>
          <w:p w:rsidR="00C21975" w:rsidRDefault="00C21975" w:rsidP="00747564">
            <w:pPr>
              <w:rPr>
                <w:lang w:val="en-US"/>
              </w:rPr>
            </w:pPr>
            <w:r>
              <w:rPr>
                <w:lang w:val="en-US"/>
              </w:rPr>
              <w:t>Sub Group ID Offset</w:t>
            </w:r>
          </w:p>
        </w:tc>
      </w:tr>
      <w:tr w:rsidR="00FB118C" w:rsidTr="002376E3">
        <w:trPr>
          <w:trHeight w:val="380"/>
        </w:trPr>
        <w:tc>
          <w:tcPr>
            <w:tcW w:w="1985" w:type="dxa"/>
          </w:tcPr>
          <w:p w:rsidR="00FB118C" w:rsidRDefault="00FB118C" w:rsidP="00FB118C">
            <w:pPr>
              <w:rPr>
                <w:lang w:val="en-US"/>
              </w:rPr>
            </w:pPr>
            <w:bookmarkStart w:id="74" w:name="_Hlk501050910"/>
            <w:r>
              <w:rPr>
                <w:lang w:val="en-US"/>
              </w:rPr>
              <w:t>IPT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100,000</w:t>
            </w:r>
          </w:p>
        </w:tc>
      </w:tr>
      <w:bookmarkEnd w:id="74"/>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Primary_Lock_Interface</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200,000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Secondary_Lock_Interface</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300,000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Warhead</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400,000</w:t>
            </w:r>
          </w:p>
        </w:tc>
      </w:tr>
      <w:tr w:rsidR="00FB118C" w:rsidTr="002376E3">
        <w:trPr>
          <w:trHeight w:val="380"/>
        </w:trPr>
        <w:tc>
          <w:tcPr>
            <w:tcW w:w="1985" w:type="dxa"/>
          </w:tcPr>
          <w:p w:rsidR="00FB118C" w:rsidRDefault="00FB118C" w:rsidP="00FB118C">
            <w:pPr>
              <w:rPr>
                <w:lang w:val="en-US"/>
              </w:rPr>
            </w:pPr>
            <w:r>
              <w:rPr>
                <w:lang w:val="en-US"/>
              </w:rPr>
              <w:t>IPT</w:t>
            </w:r>
          </w:p>
        </w:tc>
        <w:tc>
          <w:tcPr>
            <w:tcW w:w="2835" w:type="dxa"/>
          </w:tcPr>
          <w:p w:rsidR="00FB118C" w:rsidRDefault="00FB118C" w:rsidP="00FB118C">
            <w:pPr>
              <w:rPr>
                <w:lang w:val="en-US"/>
              </w:rPr>
            </w:pPr>
            <w:r>
              <w:rPr>
                <w:lang w:val="en-US"/>
              </w:rPr>
              <w:t>Communications</w:t>
            </w:r>
          </w:p>
        </w:tc>
        <w:tc>
          <w:tcPr>
            <w:tcW w:w="2126" w:type="dxa"/>
          </w:tcPr>
          <w:p w:rsidR="00FB118C" w:rsidRDefault="00FB118C" w:rsidP="00FB118C">
            <w:pPr>
              <w:rPr>
                <w:lang w:val="en-US"/>
              </w:rPr>
            </w:pPr>
            <w:r>
              <w:rPr>
                <w:lang w:val="en-US"/>
              </w:rPr>
              <w:t>10,000,000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20,000,000</w:t>
            </w:r>
          </w:p>
        </w:tc>
        <w:tc>
          <w:tcPr>
            <w:tcW w:w="2268" w:type="dxa"/>
          </w:tcPr>
          <w:p w:rsidR="00FB118C" w:rsidRDefault="00FB118C" w:rsidP="00FB118C">
            <w:pPr>
              <w:rPr>
                <w:lang w:val="en-US"/>
              </w:rPr>
            </w:pPr>
            <w:r>
              <w:rPr>
                <w:lang w:val="en-US"/>
              </w:rPr>
              <w:t>100,000</w:t>
            </w:r>
          </w:p>
        </w:tc>
      </w:tr>
      <w:tr w:rsidR="00FB118C" w:rsidTr="002376E3">
        <w:trPr>
          <w:trHeight w:val="380"/>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Radar</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Sensor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Geometrical</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SPT</w:t>
            </w:r>
          </w:p>
        </w:tc>
        <w:tc>
          <w:tcPr>
            <w:tcW w:w="2835" w:type="dxa"/>
          </w:tcPr>
          <w:p w:rsidR="00FB118C" w:rsidRDefault="00FB118C" w:rsidP="00FB118C">
            <w:pPr>
              <w:rPr>
                <w:lang w:val="en-US"/>
              </w:rPr>
            </w:pPr>
            <w:r>
              <w:rPr>
                <w:lang w:val="en-US"/>
              </w:rPr>
              <w:t>HP1 Bus Interface</w:t>
            </w:r>
          </w:p>
        </w:tc>
        <w:tc>
          <w:tcPr>
            <w:tcW w:w="2126" w:type="dxa"/>
          </w:tcPr>
          <w:p w:rsidR="00FB118C" w:rsidRDefault="00FB118C" w:rsidP="00FB118C">
            <w:r w:rsidRPr="001533F0">
              <w:rPr>
                <w:lang w:val="en-US"/>
              </w:rPr>
              <w:t>20,000,000</w:t>
            </w:r>
          </w:p>
        </w:tc>
        <w:tc>
          <w:tcPr>
            <w:tcW w:w="2268" w:type="dxa"/>
          </w:tcPr>
          <w:p w:rsidR="00FB118C" w:rsidRDefault="00FB118C" w:rsidP="00FB118C">
            <w:pPr>
              <w:rPr>
                <w:lang w:val="en-US"/>
              </w:rPr>
            </w:pPr>
            <w:r>
              <w:rPr>
                <w:lang w:val="en-US"/>
              </w:rPr>
              <w:t>500,000</w:t>
            </w:r>
          </w:p>
        </w:tc>
      </w:tr>
      <w:tr w:rsidR="00E77ACF" w:rsidTr="002376E3">
        <w:trPr>
          <w:trHeight w:val="353"/>
        </w:trPr>
        <w:tc>
          <w:tcPr>
            <w:tcW w:w="1985" w:type="dxa"/>
          </w:tcPr>
          <w:p w:rsidR="00E77ACF" w:rsidRDefault="00E77ACF" w:rsidP="00E77ACF">
            <w:pPr>
              <w:rPr>
                <w:lang w:val="en-US"/>
              </w:rPr>
            </w:pPr>
            <w:r>
              <w:rPr>
                <w:lang w:val="en-US"/>
              </w:rPr>
              <w:t>SPT</w:t>
            </w:r>
          </w:p>
        </w:tc>
        <w:tc>
          <w:tcPr>
            <w:tcW w:w="2835" w:type="dxa"/>
          </w:tcPr>
          <w:p w:rsidR="00E77ACF" w:rsidRDefault="00E77ACF" w:rsidP="00E77ACF">
            <w:pPr>
              <w:rPr>
                <w:lang w:val="en-US"/>
              </w:rPr>
            </w:pPr>
            <w:r>
              <w:rPr>
                <w:lang w:val="en-US"/>
              </w:rPr>
              <w:t>Autopilot</w:t>
            </w:r>
          </w:p>
        </w:tc>
        <w:tc>
          <w:tcPr>
            <w:tcW w:w="2126" w:type="dxa"/>
          </w:tcPr>
          <w:p w:rsidR="00E77ACF" w:rsidRDefault="00E77ACF" w:rsidP="00E77ACF">
            <w:r w:rsidRPr="001533F0">
              <w:rPr>
                <w:lang w:val="en-US"/>
              </w:rPr>
              <w:t>20,000,000</w:t>
            </w:r>
          </w:p>
        </w:tc>
        <w:tc>
          <w:tcPr>
            <w:tcW w:w="2268" w:type="dxa"/>
          </w:tcPr>
          <w:p w:rsidR="00E77ACF" w:rsidRDefault="00FB118C" w:rsidP="00E77ACF">
            <w:pPr>
              <w:rPr>
                <w:lang w:val="en-US"/>
              </w:rPr>
            </w:pPr>
            <w:r>
              <w:rPr>
                <w:lang w:val="en-US"/>
              </w:rPr>
              <w:t>6</w:t>
            </w:r>
            <w:r w:rsidR="00E77ACF">
              <w:rPr>
                <w:lang w:val="en-US"/>
              </w:rPr>
              <w:t>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30,000,000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Initiation</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Watchdog</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LPT</w:t>
            </w:r>
          </w:p>
        </w:tc>
        <w:tc>
          <w:tcPr>
            <w:tcW w:w="2835" w:type="dxa"/>
          </w:tcPr>
          <w:p w:rsidR="00FB118C" w:rsidRDefault="00FB118C" w:rsidP="00FB118C">
            <w:pPr>
              <w:rPr>
                <w:lang w:val="en-US"/>
              </w:rPr>
            </w:pPr>
            <w:r>
              <w:rPr>
                <w:lang w:val="en-US"/>
              </w:rPr>
              <w:t>Integrity</w:t>
            </w:r>
          </w:p>
        </w:tc>
        <w:tc>
          <w:tcPr>
            <w:tcW w:w="2126" w:type="dxa"/>
          </w:tcPr>
          <w:p w:rsidR="00FB118C" w:rsidRDefault="00FB118C" w:rsidP="00FB118C">
            <w:r w:rsidRPr="004C54E2">
              <w:rPr>
                <w:lang w:val="en-US"/>
              </w:rPr>
              <w:t>30,000,000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Non-tests</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Detonation</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Boost</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pPr>
              <w:rPr>
                <w:lang w:val="en-US"/>
              </w:rPr>
            </w:pPr>
            <w:r>
              <w:rPr>
                <w:lang w:val="en-US"/>
              </w:rPr>
              <w:t>FPT</w:t>
            </w:r>
          </w:p>
        </w:tc>
        <w:tc>
          <w:tcPr>
            <w:tcW w:w="2835" w:type="dxa"/>
          </w:tcPr>
          <w:p w:rsidR="00FB118C" w:rsidRDefault="00FB118C" w:rsidP="00FB118C">
            <w:pPr>
              <w:rPr>
                <w:lang w:val="en-US"/>
              </w:rPr>
            </w:pPr>
            <w:r>
              <w:rPr>
                <w:lang w:val="en-US"/>
              </w:rPr>
              <w:t>Warhead_Release</w:t>
            </w:r>
          </w:p>
        </w:tc>
        <w:tc>
          <w:tcPr>
            <w:tcW w:w="2126" w:type="dxa"/>
          </w:tcPr>
          <w:p w:rsidR="00FB118C" w:rsidRDefault="00FB118C" w:rsidP="00FB118C">
            <w:pPr>
              <w:rPr>
                <w:lang w:val="en-US"/>
              </w:rPr>
            </w:pPr>
            <w:r>
              <w:rPr>
                <w:lang w:val="en-US"/>
              </w:rPr>
              <w:t>40,000,000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pPr>
              <w:rPr>
                <w:lang w:val="en-US"/>
              </w:rPr>
            </w:pPr>
            <w:r>
              <w:rPr>
                <w:lang w:val="en-US"/>
              </w:rPr>
              <w:t>General_Checks</w:t>
            </w:r>
          </w:p>
        </w:tc>
        <w:tc>
          <w:tcPr>
            <w:tcW w:w="2835" w:type="dxa"/>
          </w:tcPr>
          <w:p w:rsidR="00FB118C" w:rsidRDefault="00FB118C" w:rsidP="00FB118C">
            <w:pPr>
              <w:rPr>
                <w:lang w:val="en-US"/>
              </w:rPr>
            </w:pPr>
            <w:r>
              <w:rPr>
                <w:lang w:val="en-US"/>
              </w:rPr>
              <w:t>Failure</w:t>
            </w:r>
          </w:p>
        </w:tc>
        <w:tc>
          <w:tcPr>
            <w:tcW w:w="2126" w:type="dxa"/>
          </w:tcPr>
          <w:p w:rsidR="00FB118C" w:rsidRDefault="00FB118C" w:rsidP="00FB118C">
            <w:pPr>
              <w:rPr>
                <w:lang w:val="en-US"/>
              </w:rPr>
            </w:pPr>
            <w:r>
              <w:rPr>
                <w:lang w:val="en-US"/>
              </w:rPr>
              <w:t>50,000,000</w:t>
            </w:r>
          </w:p>
        </w:tc>
        <w:tc>
          <w:tcPr>
            <w:tcW w:w="2268" w:type="dxa"/>
          </w:tcPr>
          <w:p w:rsidR="00FB118C" w:rsidRDefault="00FB118C" w:rsidP="00FB118C">
            <w:pPr>
              <w:rPr>
                <w:lang w:val="en-US"/>
              </w:rPr>
            </w:pPr>
            <w:r>
              <w:rPr>
                <w:lang w:val="en-US"/>
              </w:rPr>
              <w:t>100,000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Warhead</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200,000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Navigation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300,000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Logic Power Supply</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400,000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Fuel Burn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500,000</w:t>
            </w:r>
          </w:p>
        </w:tc>
      </w:tr>
      <w:tr w:rsidR="00FB118C" w:rsidTr="002376E3">
        <w:trPr>
          <w:trHeight w:val="353"/>
        </w:trPr>
        <w:tc>
          <w:tcPr>
            <w:tcW w:w="1985" w:type="dxa"/>
          </w:tcPr>
          <w:p w:rsidR="00FB118C" w:rsidRDefault="00FB118C" w:rsidP="00FB118C">
            <w:r w:rsidRPr="00D7098B">
              <w:rPr>
                <w:lang w:val="en-US"/>
              </w:rPr>
              <w:t>General_Checks</w:t>
            </w:r>
          </w:p>
        </w:tc>
        <w:tc>
          <w:tcPr>
            <w:tcW w:w="2835" w:type="dxa"/>
          </w:tcPr>
          <w:p w:rsidR="00FB118C" w:rsidRDefault="00FB118C" w:rsidP="00FB118C">
            <w:pPr>
              <w:rPr>
                <w:lang w:val="en-US"/>
              </w:rPr>
            </w:pPr>
            <w:r>
              <w:rPr>
                <w:lang w:val="en-US"/>
              </w:rPr>
              <w:t>Common</w:t>
            </w:r>
          </w:p>
        </w:tc>
        <w:tc>
          <w:tcPr>
            <w:tcW w:w="2126" w:type="dxa"/>
          </w:tcPr>
          <w:p w:rsidR="00FB118C" w:rsidRDefault="00FB118C" w:rsidP="00FB118C">
            <w:r w:rsidRPr="00FD5EE2">
              <w:rPr>
                <w:lang w:val="en-US"/>
              </w:rPr>
              <w:t>50,000,000</w:t>
            </w:r>
          </w:p>
        </w:tc>
        <w:tc>
          <w:tcPr>
            <w:tcW w:w="2268" w:type="dxa"/>
          </w:tcPr>
          <w:p w:rsidR="00FB118C" w:rsidRDefault="00FB118C" w:rsidP="00FB118C">
            <w:pPr>
              <w:rPr>
                <w:lang w:val="en-US"/>
              </w:rPr>
            </w:pPr>
            <w:r>
              <w:rPr>
                <w:lang w:val="en-US"/>
              </w:rPr>
              <w:t>600,000</w:t>
            </w:r>
          </w:p>
        </w:tc>
      </w:tr>
    </w:tbl>
    <w:p w:rsidR="00F43868" w:rsidRDefault="00F43868" w:rsidP="00FB118C">
      <w:pPr>
        <w:pStyle w:val="Heading2"/>
        <w:rPr>
          <w:lang w:val="en-US"/>
        </w:rPr>
      </w:pPr>
      <w:bookmarkStart w:id="75" w:name="_Toc501552306"/>
    </w:p>
    <w:p w:rsidR="00F43868" w:rsidRDefault="00F43868">
      <w:pPr>
        <w:rPr>
          <w:rFonts w:asciiTheme="majorHAnsi" w:eastAsiaTheme="majorEastAsia" w:hAnsiTheme="majorHAnsi" w:cstheme="majorBidi"/>
          <w:b/>
          <w:sz w:val="26"/>
          <w:szCs w:val="26"/>
          <w:lang w:val="en-US"/>
        </w:rPr>
      </w:pPr>
      <w:r>
        <w:rPr>
          <w:lang w:val="en-US"/>
        </w:rPr>
        <w:br w:type="page"/>
      </w:r>
    </w:p>
    <w:p w:rsidR="00FB118C" w:rsidRDefault="00FB118C" w:rsidP="00FB118C">
      <w:pPr>
        <w:pStyle w:val="Heading2"/>
        <w:rPr>
          <w:lang w:val="en-US"/>
        </w:rPr>
      </w:pPr>
      <w:r>
        <w:rPr>
          <w:lang w:val="en-US"/>
        </w:rPr>
        <w:lastRenderedPageBreak/>
        <w:t>2.3 Section B</w:t>
      </w:r>
      <w:bookmarkEnd w:id="75"/>
    </w:p>
    <w:p w:rsidR="00FB118C" w:rsidRDefault="00F43868" w:rsidP="00FB118C">
      <w:pPr>
        <w:rPr>
          <w:lang w:val="en-US"/>
        </w:rPr>
      </w:pPr>
      <w:r>
        <w:rPr>
          <w:lang w:val="en-US"/>
        </w:rPr>
        <w:t xml:space="preserve">Phase Test </w:t>
      </w:r>
      <w:r w:rsidR="00FB118C">
        <w:rPr>
          <w:lang w:val="en-US"/>
        </w:rPr>
        <w:t>Procedures and their algorithms are listed in the Section B&amp;C document.</w:t>
      </w:r>
    </w:p>
    <w:p w:rsidR="00F43868" w:rsidRDefault="00F43868" w:rsidP="00F43868">
      <w:pPr>
        <w:pStyle w:val="Heading3"/>
        <w:rPr>
          <w:lang w:val="en-US"/>
        </w:rPr>
      </w:pPr>
      <w:r>
        <w:rPr>
          <w:lang w:val="en-US"/>
        </w:rPr>
        <w:t>2.3.1 Register Package</w:t>
      </w:r>
    </w:p>
    <w:tbl>
      <w:tblPr>
        <w:tblStyle w:val="TableGrid"/>
        <w:tblW w:w="0" w:type="auto"/>
        <w:tblLook w:val="04A0" w:firstRow="1" w:lastRow="0" w:firstColumn="1" w:lastColumn="0" w:noHBand="0" w:noVBand="1"/>
      </w:tblPr>
      <w:tblGrid>
        <w:gridCol w:w="2254"/>
        <w:gridCol w:w="6762"/>
      </w:tblGrid>
      <w:tr w:rsidR="00F43868" w:rsidTr="00D36D4B">
        <w:tc>
          <w:tcPr>
            <w:tcW w:w="9016" w:type="dxa"/>
            <w:gridSpan w:val="2"/>
          </w:tcPr>
          <w:p w:rsidR="00F43868" w:rsidRDefault="00F43868">
            <w:pPr>
              <w:rPr>
                <w:lang w:val="en-US"/>
              </w:rPr>
            </w:pPr>
            <w:bookmarkStart w:id="76" w:name="_Toc501552307"/>
            <w:r>
              <w:rPr>
                <w:lang w:val="en-US"/>
              </w:rPr>
              <w:t>Register_Types</w:t>
            </w:r>
          </w:p>
        </w:tc>
      </w:tr>
      <w:tr w:rsidR="00F43868" w:rsidTr="00D36D4B">
        <w:tc>
          <w:tcPr>
            <w:tcW w:w="9016" w:type="dxa"/>
            <w:gridSpan w:val="2"/>
          </w:tcPr>
          <w:p w:rsidR="00F43868" w:rsidRDefault="00F43868">
            <w:pPr>
              <w:rPr>
                <w:lang w:val="en-US"/>
              </w:rPr>
            </w:pPr>
            <w:r>
              <w:rPr>
                <w:lang w:val="en-US"/>
              </w:rPr>
              <w:t>Requirements</w:t>
            </w:r>
          </w:p>
        </w:tc>
      </w:tr>
      <w:tr w:rsidR="00F43868" w:rsidTr="00261DCF">
        <w:tc>
          <w:tcPr>
            <w:tcW w:w="2254" w:type="dxa"/>
          </w:tcPr>
          <w:p w:rsidR="00F43868" w:rsidRDefault="00F43868">
            <w:pPr>
              <w:rPr>
                <w:lang w:val="en-US"/>
              </w:rPr>
            </w:pPr>
          </w:p>
        </w:tc>
        <w:tc>
          <w:tcPr>
            <w:tcW w:w="6762" w:type="dxa"/>
          </w:tcPr>
          <w:p w:rsidR="00F43868" w:rsidRDefault="00F43868">
            <w:pPr>
              <w:rPr>
                <w:lang w:val="en-US"/>
              </w:rPr>
            </w:pPr>
          </w:p>
        </w:tc>
      </w:tr>
      <w:tr w:rsidR="00F43868" w:rsidTr="00261DCF">
        <w:tc>
          <w:tcPr>
            <w:tcW w:w="2254" w:type="dxa"/>
          </w:tcPr>
          <w:p w:rsidR="00F43868" w:rsidRDefault="00F43868">
            <w:pPr>
              <w:rPr>
                <w:lang w:val="en-US"/>
              </w:rPr>
            </w:pPr>
          </w:p>
        </w:tc>
        <w:tc>
          <w:tcPr>
            <w:tcW w:w="6762" w:type="dxa"/>
          </w:tcPr>
          <w:p w:rsidR="00F43868" w:rsidRDefault="00F43868">
            <w:pPr>
              <w:rPr>
                <w:lang w:val="en-US"/>
              </w:rPr>
            </w:pPr>
          </w:p>
        </w:tc>
      </w:tr>
    </w:tbl>
    <w:p w:rsidR="00F43868" w:rsidRDefault="00F43868">
      <w:pPr>
        <w:rPr>
          <w:rFonts w:asciiTheme="majorHAnsi" w:eastAsiaTheme="majorEastAsia" w:hAnsiTheme="majorHAnsi" w:cstheme="majorBidi"/>
          <w:b/>
          <w:sz w:val="26"/>
          <w:szCs w:val="26"/>
          <w:lang w:val="en-US"/>
        </w:rPr>
      </w:pPr>
      <w:r>
        <w:rPr>
          <w:lang w:val="en-US"/>
        </w:rPr>
        <w:br w:type="page"/>
      </w:r>
    </w:p>
    <w:p w:rsidR="00FB118C" w:rsidRDefault="00FB118C" w:rsidP="00FB118C">
      <w:pPr>
        <w:pStyle w:val="Heading2"/>
        <w:rPr>
          <w:lang w:val="en-US"/>
        </w:rPr>
      </w:pPr>
      <w:r>
        <w:rPr>
          <w:lang w:val="en-US"/>
        </w:rPr>
        <w:lastRenderedPageBreak/>
        <w:t>2.4 Section C</w:t>
      </w:r>
      <w:bookmarkEnd w:id="76"/>
    </w:p>
    <w:p w:rsidR="00FB118C" w:rsidRDefault="00F43868" w:rsidP="00FB118C">
      <w:pPr>
        <w:rPr>
          <w:lang w:val="en-US"/>
        </w:rPr>
      </w:pPr>
      <w:r>
        <w:rPr>
          <w:lang w:val="en-US"/>
        </w:rPr>
        <w:t xml:space="preserve">Phase </w:t>
      </w:r>
      <w:r w:rsidR="00FB118C">
        <w:rPr>
          <w:lang w:val="en-US"/>
        </w:rPr>
        <w:t>Test Descriptions are listed in the Section B&amp;C document.</w:t>
      </w:r>
    </w:p>
    <w:p w:rsidR="00FB118C" w:rsidRPr="00FB118C" w:rsidRDefault="00FB118C" w:rsidP="00FB118C">
      <w:pPr>
        <w:rPr>
          <w:lang w:val="en-US"/>
        </w:rPr>
      </w:pPr>
    </w:p>
    <w:p w:rsidR="00747564" w:rsidRDefault="00747564" w:rsidP="00747564">
      <w:pPr>
        <w:rPr>
          <w:lang w:val="en-US"/>
        </w:rPr>
      </w:pPr>
    </w:p>
    <w:p w:rsidR="00F42F97" w:rsidRPr="00FB118C" w:rsidRDefault="00F42F97" w:rsidP="00746EBA">
      <w:pPr>
        <w:rPr>
          <w:rFonts w:asciiTheme="majorHAnsi" w:eastAsiaTheme="majorEastAsia" w:hAnsiTheme="majorHAnsi" w:cstheme="majorBidi"/>
          <w:b/>
          <w:sz w:val="26"/>
          <w:szCs w:val="26"/>
          <w:lang w:val="en-US"/>
        </w:rPr>
      </w:pPr>
    </w:p>
    <w:sectPr w:rsidR="00F42F97" w:rsidRPr="00FB118C" w:rsidSect="002376E3">
      <w:headerReference w:type="even" r:id="rId12"/>
      <w:headerReference w:type="default" r:id="rId13"/>
      <w:footerReference w:type="even" r:id="rId14"/>
      <w:footerReference w:type="default" r:id="rId15"/>
      <w:footerReference w:type="first" r:id="rId16"/>
      <w:pgSz w:w="11906" w:h="16838"/>
      <w:pgMar w:top="568"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C37" w:rsidRDefault="00FE3C37" w:rsidP="00CC7C8F">
      <w:pPr>
        <w:spacing w:after="0" w:line="240" w:lineRule="auto"/>
      </w:pPr>
      <w:r>
        <w:separator/>
      </w:r>
    </w:p>
  </w:endnote>
  <w:endnote w:type="continuationSeparator" w:id="0">
    <w:p w:rsidR="00FE3C37" w:rsidRDefault="00FE3C37"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8"/>
      <w:docPartObj>
        <w:docPartGallery w:val="Page Numbers (Bottom of Page)"/>
        <w:docPartUnique/>
      </w:docPartObj>
    </w:sdtPr>
    <w:sdtEndPr>
      <w:rPr>
        <w:color w:val="7F7F7F" w:themeColor="background1" w:themeShade="7F"/>
        <w:spacing w:val="60"/>
      </w:rPr>
    </w:sdtEndPr>
    <w:sdtContent>
      <w:p w:rsidR="00FE3C37" w:rsidRDefault="00FE3C37">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FE3C37" w:rsidRDefault="00FE3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69557"/>
      <w:docPartObj>
        <w:docPartGallery w:val="Page Numbers (Bottom of Page)"/>
        <w:docPartUnique/>
      </w:docPartObj>
    </w:sdtPr>
    <w:sdtEndPr>
      <w:rPr>
        <w:color w:val="7F7F7F" w:themeColor="background1" w:themeShade="7F"/>
        <w:spacing w:val="60"/>
      </w:rPr>
    </w:sdtEndPr>
    <w:sdtContent>
      <w:p w:rsidR="00FE3C37" w:rsidRDefault="00FE3C37">
        <w:pPr>
          <w:pStyle w:val="Footer"/>
          <w:pBdr>
            <w:top w:val="single" w:sz="4" w:space="1" w:color="D9D9D9" w:themeColor="background1" w:themeShade="D9"/>
          </w:pBdr>
          <w:rPr>
            <w:b/>
          </w:rPr>
        </w:pPr>
        <w:r>
          <w:fldChar w:fldCharType="begin"/>
        </w:r>
        <w:r>
          <w:instrText xml:space="preserve"> PAGE   \* MERGEFORMAT </w:instrText>
        </w:r>
        <w:r>
          <w:fldChar w:fldCharType="separate"/>
        </w:r>
        <w:r w:rsidR="00AC1AC0" w:rsidRPr="00AC1AC0">
          <w:rPr>
            <w:b/>
            <w:noProof/>
          </w:rPr>
          <w:t>12</w:t>
        </w:r>
        <w:r>
          <w:rPr>
            <w:b/>
            <w:noProof/>
          </w:rPr>
          <w:fldChar w:fldCharType="end"/>
        </w:r>
        <w:r>
          <w:rPr>
            <w:b/>
          </w:rPr>
          <w:t xml:space="preserve"> | </w:t>
        </w:r>
        <w:r>
          <w:rPr>
            <w:color w:val="7F7F7F" w:themeColor="background1" w:themeShade="7F"/>
            <w:spacing w:val="60"/>
          </w:rPr>
          <w:t>Page</w:t>
        </w:r>
      </w:p>
    </w:sdtContent>
  </w:sdt>
  <w:p w:rsidR="00FE3C37" w:rsidRDefault="00FE3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37" w:rsidRDefault="00FE3C37">
    <w:pPr>
      <w:pStyle w:val="Footer"/>
    </w:pPr>
  </w:p>
  <w:p w:rsidR="00FE3C37" w:rsidRDefault="00FE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C37" w:rsidRDefault="00FE3C37" w:rsidP="00CC7C8F">
      <w:pPr>
        <w:spacing w:after="0" w:line="240" w:lineRule="auto"/>
      </w:pPr>
      <w:r>
        <w:separator/>
      </w:r>
    </w:p>
  </w:footnote>
  <w:footnote w:type="continuationSeparator" w:id="0">
    <w:p w:rsidR="00FE3C37" w:rsidRDefault="00FE3C37"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37" w:rsidRDefault="00FE3C37" w:rsidP="00EE4EA2">
    <w:pPr>
      <w:pStyle w:val="Header"/>
    </w:pPr>
    <w:r>
      <w:t>Simon Crowther</w:t>
    </w:r>
    <w:r>
      <w:tab/>
      <w:t>Centre Number: 66528</w:t>
    </w:r>
    <w:r>
      <w:tab/>
      <w:t>Candidate Number: 1871</w:t>
    </w:r>
  </w:p>
  <w:p w:rsidR="00FE3C37" w:rsidRDefault="00FE3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C37" w:rsidRDefault="00FE3C37" w:rsidP="00CC7C8F">
    <w:pPr>
      <w:pStyle w:val="Header"/>
    </w:pPr>
    <w:r>
      <w:t>Simon Crowther</w:t>
    </w:r>
    <w:r>
      <w:tab/>
    </w:r>
  </w:p>
  <w:p w:rsidR="00FE3C37" w:rsidRDefault="00FE3C37" w:rsidP="00CC7C8F">
    <w:pPr>
      <w:pStyle w:val="Header"/>
    </w:pPr>
  </w:p>
  <w:p w:rsidR="00FE3C37" w:rsidRPr="00EA55BC" w:rsidRDefault="00FE3C37" w:rsidP="00CC7C8F">
    <w:pPr>
      <w:pStyle w:val="Header"/>
    </w:pPr>
  </w:p>
  <w:p w:rsidR="00FE3C37" w:rsidRDefault="00FE3C37" w:rsidP="00CC7C8F">
    <w:pPr>
      <w:pStyle w:val="Header"/>
    </w:pPr>
  </w:p>
  <w:p w:rsidR="00FE3C37" w:rsidRDefault="00FE3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8F"/>
    <w:rsid w:val="00002C76"/>
    <w:rsid w:val="00003389"/>
    <w:rsid w:val="00004754"/>
    <w:rsid w:val="00017955"/>
    <w:rsid w:val="00021626"/>
    <w:rsid w:val="00030A67"/>
    <w:rsid w:val="00036535"/>
    <w:rsid w:val="0003716B"/>
    <w:rsid w:val="000517DA"/>
    <w:rsid w:val="00051AB9"/>
    <w:rsid w:val="000669C0"/>
    <w:rsid w:val="00085995"/>
    <w:rsid w:val="00087B6F"/>
    <w:rsid w:val="0009736D"/>
    <w:rsid w:val="000B4382"/>
    <w:rsid w:val="000B49AD"/>
    <w:rsid w:val="000C2339"/>
    <w:rsid w:val="000D6174"/>
    <w:rsid w:val="000E1DB7"/>
    <w:rsid w:val="000E2BA7"/>
    <w:rsid w:val="0010565C"/>
    <w:rsid w:val="00116CFC"/>
    <w:rsid w:val="00117B77"/>
    <w:rsid w:val="001270AB"/>
    <w:rsid w:val="001324D3"/>
    <w:rsid w:val="00134FF8"/>
    <w:rsid w:val="00141F35"/>
    <w:rsid w:val="001520B9"/>
    <w:rsid w:val="001670F3"/>
    <w:rsid w:val="00177727"/>
    <w:rsid w:val="001A20A7"/>
    <w:rsid w:val="001A3724"/>
    <w:rsid w:val="001A3E6C"/>
    <w:rsid w:val="001B35D7"/>
    <w:rsid w:val="001B3CBD"/>
    <w:rsid w:val="001D3828"/>
    <w:rsid w:val="001D6DC3"/>
    <w:rsid w:val="001D7017"/>
    <w:rsid w:val="001E6908"/>
    <w:rsid w:val="001F02D0"/>
    <w:rsid w:val="001F6377"/>
    <w:rsid w:val="0020182F"/>
    <w:rsid w:val="00210F64"/>
    <w:rsid w:val="002138B4"/>
    <w:rsid w:val="00222132"/>
    <w:rsid w:val="002376E3"/>
    <w:rsid w:val="00247A87"/>
    <w:rsid w:val="00254F90"/>
    <w:rsid w:val="00257C88"/>
    <w:rsid w:val="002665F9"/>
    <w:rsid w:val="00272356"/>
    <w:rsid w:val="00277184"/>
    <w:rsid w:val="00292122"/>
    <w:rsid w:val="002A13C0"/>
    <w:rsid w:val="002C237A"/>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3F199E"/>
    <w:rsid w:val="00411F07"/>
    <w:rsid w:val="00424022"/>
    <w:rsid w:val="00447386"/>
    <w:rsid w:val="00471622"/>
    <w:rsid w:val="00476BAB"/>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43A4"/>
    <w:rsid w:val="005A55C3"/>
    <w:rsid w:val="005A6FC5"/>
    <w:rsid w:val="005B0C73"/>
    <w:rsid w:val="005C782F"/>
    <w:rsid w:val="005D0A44"/>
    <w:rsid w:val="005E3240"/>
    <w:rsid w:val="0061358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05F1"/>
    <w:rsid w:val="006A3573"/>
    <w:rsid w:val="006B1639"/>
    <w:rsid w:val="006C0163"/>
    <w:rsid w:val="00701131"/>
    <w:rsid w:val="0070748B"/>
    <w:rsid w:val="00715ABB"/>
    <w:rsid w:val="0072160B"/>
    <w:rsid w:val="0072486E"/>
    <w:rsid w:val="00741A86"/>
    <w:rsid w:val="00745E4A"/>
    <w:rsid w:val="00746EBA"/>
    <w:rsid w:val="00747564"/>
    <w:rsid w:val="0076356D"/>
    <w:rsid w:val="00763766"/>
    <w:rsid w:val="007716EC"/>
    <w:rsid w:val="0078165A"/>
    <w:rsid w:val="00783699"/>
    <w:rsid w:val="00792097"/>
    <w:rsid w:val="007A7440"/>
    <w:rsid w:val="007B1A04"/>
    <w:rsid w:val="007C1A72"/>
    <w:rsid w:val="007D2ED1"/>
    <w:rsid w:val="007E2227"/>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B7A87"/>
    <w:rsid w:val="008C529B"/>
    <w:rsid w:val="008D0BDC"/>
    <w:rsid w:val="008F11E5"/>
    <w:rsid w:val="008F2A9F"/>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9F23AF"/>
    <w:rsid w:val="00A007AA"/>
    <w:rsid w:val="00A02E53"/>
    <w:rsid w:val="00A21A9B"/>
    <w:rsid w:val="00A3760C"/>
    <w:rsid w:val="00A41182"/>
    <w:rsid w:val="00A422C7"/>
    <w:rsid w:val="00A537BE"/>
    <w:rsid w:val="00A86B4D"/>
    <w:rsid w:val="00A9224C"/>
    <w:rsid w:val="00A965EA"/>
    <w:rsid w:val="00AB4D84"/>
    <w:rsid w:val="00AB675F"/>
    <w:rsid w:val="00AC1AC0"/>
    <w:rsid w:val="00AC33A7"/>
    <w:rsid w:val="00AD75A7"/>
    <w:rsid w:val="00AE4AD4"/>
    <w:rsid w:val="00AF04C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2344"/>
    <w:rsid w:val="00BC4211"/>
    <w:rsid w:val="00BE6248"/>
    <w:rsid w:val="00C06374"/>
    <w:rsid w:val="00C066FC"/>
    <w:rsid w:val="00C13D79"/>
    <w:rsid w:val="00C1691D"/>
    <w:rsid w:val="00C21975"/>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1524A"/>
    <w:rsid w:val="00D23930"/>
    <w:rsid w:val="00D275FC"/>
    <w:rsid w:val="00D40261"/>
    <w:rsid w:val="00D426A3"/>
    <w:rsid w:val="00D83D34"/>
    <w:rsid w:val="00DA05AC"/>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77ACF"/>
    <w:rsid w:val="00E97CD3"/>
    <w:rsid w:val="00EA08EB"/>
    <w:rsid w:val="00ED2BB1"/>
    <w:rsid w:val="00ED5B8B"/>
    <w:rsid w:val="00ED71DB"/>
    <w:rsid w:val="00EE43D5"/>
    <w:rsid w:val="00EE4EA2"/>
    <w:rsid w:val="00EF0BAD"/>
    <w:rsid w:val="00F02169"/>
    <w:rsid w:val="00F315A9"/>
    <w:rsid w:val="00F41BCD"/>
    <w:rsid w:val="00F42F97"/>
    <w:rsid w:val="00F43868"/>
    <w:rsid w:val="00F46813"/>
    <w:rsid w:val="00F468C0"/>
    <w:rsid w:val="00F56107"/>
    <w:rsid w:val="00F607E9"/>
    <w:rsid w:val="00F8518E"/>
    <w:rsid w:val="00F912C8"/>
    <w:rsid w:val="00FA5AD3"/>
    <w:rsid w:val="00FB118C"/>
    <w:rsid w:val="00FB241B"/>
    <w:rsid w:val="00FD70D6"/>
    <w:rsid w:val="00FE3C37"/>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6C296C"/>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1AC0"/>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3F199E"/>
    <w:rPr>
      <w:rFonts w:asciiTheme="minorHAnsi" w:hAnsiTheme="minorHAnsi"/>
      <w:bCs/>
      <w:sz w:val="24"/>
    </w:rPr>
  </w:style>
  <w:style w:type="character" w:customStyle="1" w:styleId="CaptionChar">
    <w:name w:val="Caption Char"/>
    <w:link w:val="Caption"/>
    <w:rsid w:val="003F199E"/>
    <w:rPr>
      <w:rFonts w:eastAsia="Times New Roman" w:cs="Times New Roman"/>
      <w:bCs/>
      <w:sz w:val="24"/>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1F02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2">
    <w:name w:val="toc 2"/>
    <w:basedOn w:val="Normal"/>
    <w:next w:val="Normal"/>
    <w:autoRedefine/>
    <w:uiPriority w:val="39"/>
    <w:unhideWhenUsed/>
    <w:rsid w:val="00746EBA"/>
    <w:pPr>
      <w:spacing w:after="100"/>
      <w:ind w:left="220"/>
    </w:pPr>
  </w:style>
  <w:style w:type="paragraph" w:styleId="TOC3">
    <w:name w:val="toc 3"/>
    <w:basedOn w:val="Normal"/>
    <w:next w:val="Normal"/>
    <w:autoRedefine/>
    <w:uiPriority w:val="39"/>
    <w:unhideWhenUsed/>
    <w:rsid w:val="00746EBA"/>
    <w:pPr>
      <w:spacing w:after="100"/>
      <w:ind w:left="440"/>
    </w:pPr>
  </w:style>
  <w:style w:type="table" w:styleId="GridTable1Light-Accent3">
    <w:name w:val="Grid Table 1 Light Accent 3"/>
    <w:basedOn w:val="TableNormal"/>
    <w:uiPriority w:val="46"/>
    <w:rsid w:val="00AE4AD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1791">
      <w:bodyDiv w:val="1"/>
      <w:marLeft w:val="0"/>
      <w:marRight w:val="0"/>
      <w:marTop w:val="0"/>
      <w:marBottom w:val="0"/>
      <w:divBdr>
        <w:top w:val="none" w:sz="0" w:space="0" w:color="auto"/>
        <w:left w:val="none" w:sz="0" w:space="0" w:color="auto"/>
        <w:bottom w:val="none" w:sz="0" w:space="0" w:color="auto"/>
        <w:right w:val="none" w:sz="0" w:space="0" w:color="auto"/>
      </w:divBdr>
    </w:div>
    <w:div w:id="624235977">
      <w:bodyDiv w:val="1"/>
      <w:marLeft w:val="0"/>
      <w:marRight w:val="0"/>
      <w:marTop w:val="0"/>
      <w:marBottom w:val="0"/>
      <w:divBdr>
        <w:top w:val="none" w:sz="0" w:space="0" w:color="auto"/>
        <w:left w:val="none" w:sz="0" w:space="0" w:color="auto"/>
        <w:bottom w:val="none" w:sz="0" w:space="0" w:color="auto"/>
        <w:right w:val="none" w:sz="0" w:space="0" w:color="auto"/>
      </w:divBdr>
    </w:div>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61473964">
      <w:bodyDiv w:val="1"/>
      <w:marLeft w:val="0"/>
      <w:marRight w:val="0"/>
      <w:marTop w:val="0"/>
      <w:marBottom w:val="0"/>
      <w:divBdr>
        <w:top w:val="none" w:sz="0" w:space="0" w:color="auto"/>
        <w:left w:val="none" w:sz="0" w:space="0" w:color="auto"/>
        <w:bottom w:val="none" w:sz="0" w:space="0" w:color="auto"/>
        <w:right w:val="none" w:sz="0" w:space="0" w:color="auto"/>
      </w:divBdr>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763B69-FEE6-46BD-99D3-E6236B4A0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15</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40</cp:revision>
  <cp:lastPrinted>2015-04-12T10:44:00Z</cp:lastPrinted>
  <dcterms:created xsi:type="dcterms:W3CDTF">2017-10-02T18:30:00Z</dcterms:created>
  <dcterms:modified xsi:type="dcterms:W3CDTF">2018-01-04T13:49:00Z</dcterms:modified>
</cp:coreProperties>
</file>