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59B" w:rsidRDefault="009F759B" w:rsidP="009F759B">
      <w:pPr>
        <w:rPr>
          <w:rStyle w:val="fontstyle01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fontstyle01"/>
        </w:rPr>
        <w:t>Generalized intuitionistic fuzzy c-means clustering algorithm using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an adaptive intuitionistic </w:t>
      </w:r>
      <w:proofErr w:type="spellStart"/>
      <w:r>
        <w:rPr>
          <w:rStyle w:val="fontstyle01"/>
        </w:rPr>
        <w:t>fuzzification</w:t>
      </w:r>
      <w:proofErr w:type="spellEnd"/>
      <w:r>
        <w:rPr>
          <w:rStyle w:val="fontstyle01"/>
        </w:rPr>
        <w:t xml:space="preserve"> technique</w:t>
      </w:r>
      <w:r>
        <w:rPr>
          <w:rStyle w:val="fontstyle01"/>
        </w:rPr>
        <w:t xml:space="preserve"> (file PDF). </w:t>
      </w:r>
    </w:p>
    <w:p w:rsidR="009F759B" w:rsidRDefault="009F759B" w:rsidP="009F759B">
      <w:pPr>
        <w:rPr>
          <w:rStyle w:val="fontstyle01"/>
        </w:rPr>
      </w:pPr>
      <w:proofErr w:type="spellStart"/>
      <w:r>
        <w:rPr>
          <w:rStyle w:val="fontstyle01"/>
        </w:rPr>
        <w:t>Yêu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cầu</w:t>
      </w:r>
      <w:proofErr w:type="spellEnd"/>
      <w:r>
        <w:rPr>
          <w:rStyle w:val="fontstyle01"/>
        </w:rPr>
        <w:t xml:space="preserve">: </w:t>
      </w:r>
    </w:p>
    <w:p w:rsidR="009F759B" w:rsidRDefault="009F759B" w:rsidP="009F759B">
      <w:pPr>
        <w:rPr>
          <w:rStyle w:val="fontstyle01"/>
        </w:rPr>
      </w:pPr>
      <w:r>
        <w:rPr>
          <w:rStyle w:val="fontstyle01"/>
        </w:rPr>
        <w:t xml:space="preserve">1./ </w:t>
      </w:r>
      <w:proofErr w:type="spellStart"/>
      <w:r>
        <w:rPr>
          <w:rStyle w:val="fontstyle01"/>
        </w:rPr>
        <w:t>Đọc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hiểu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bài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báo</w:t>
      </w:r>
      <w:proofErr w:type="spellEnd"/>
    </w:p>
    <w:p w:rsidR="009F759B" w:rsidRDefault="009F759B" w:rsidP="009F759B">
      <w:pPr>
        <w:rPr>
          <w:rStyle w:val="fontstyle01"/>
        </w:rPr>
      </w:pPr>
      <w:r>
        <w:rPr>
          <w:rStyle w:val="fontstyle01"/>
        </w:rPr>
        <w:t xml:space="preserve">2./ Code </w:t>
      </w:r>
      <w:proofErr w:type="spellStart"/>
      <w:r>
        <w:rPr>
          <w:rStyle w:val="fontstyle01"/>
        </w:rPr>
        <w:t>thuật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toán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bài</w:t>
      </w:r>
      <w:proofErr w:type="spellEnd"/>
    </w:p>
    <w:p w:rsidR="009F759B" w:rsidRDefault="009F759B" w:rsidP="009F759B">
      <w:pPr>
        <w:rPr>
          <w:rStyle w:val="fontstyle01"/>
        </w:rPr>
      </w:pPr>
      <w:r>
        <w:rPr>
          <w:rStyle w:val="fontstyle01"/>
        </w:rPr>
        <w:t xml:space="preserve">3./ </w:t>
      </w:r>
      <w:proofErr w:type="spellStart"/>
      <w:r>
        <w:rPr>
          <w:rStyle w:val="fontstyle01"/>
        </w:rPr>
        <w:t>Thay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độ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bài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bởi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độ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thế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nào</w:t>
      </w:r>
      <w:proofErr w:type="spellEnd"/>
      <w:r>
        <w:rPr>
          <w:rStyle w:val="fontstyle01"/>
        </w:rPr>
        <w:t xml:space="preserve">? </w:t>
      </w:r>
    </w:p>
    <w:p w:rsidR="009F759B" w:rsidRDefault="009F759B" w:rsidP="009F759B">
      <w:pPr>
        <w:rPr>
          <w:rStyle w:val="fontstyle01"/>
        </w:rPr>
      </w:pPr>
      <w:bookmarkStart w:id="0" w:name="_GoBack"/>
      <w:bookmarkEnd w:id="0"/>
      <w:proofErr w:type="spellStart"/>
      <w:r>
        <w:rPr>
          <w:rStyle w:val="fontstyle01"/>
        </w:rPr>
        <w:t>Dữ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liệu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lấy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từ</w:t>
      </w:r>
      <w:proofErr w:type="spellEnd"/>
      <w:r>
        <w:rPr>
          <w:rStyle w:val="fontstyle01"/>
        </w:rPr>
        <w:t xml:space="preserve"> UCI </w:t>
      </w:r>
      <w:proofErr w:type="spellStart"/>
      <w:r>
        <w:rPr>
          <w:rStyle w:val="fontstyle01"/>
        </w:rPr>
        <w:t>hoặc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kaggle</w:t>
      </w:r>
      <w:proofErr w:type="spellEnd"/>
      <w:r>
        <w:rPr>
          <w:rStyle w:val="fontstyle01"/>
        </w:rPr>
        <w:t>.</w:t>
      </w:r>
    </w:p>
    <w:p w:rsidR="009F759B" w:rsidRDefault="009F759B" w:rsidP="009F759B">
      <w:pPr>
        <w:rPr>
          <w:rStyle w:val="fontstyle01"/>
        </w:rPr>
      </w:pPr>
      <w:r>
        <w:rPr>
          <w:rStyle w:val="fontstyle01"/>
        </w:rPr>
        <w:t xml:space="preserve"> </w:t>
      </w:r>
      <w:r w:rsidRPr="009F759B">
        <w:rPr>
          <w:rStyle w:val="fontstyle01"/>
        </w:rPr>
        <w:t>https://www.kaggle.com/datasets/amirhosseinzabbah/raisin-dataset-uci</w:t>
      </w:r>
    </w:p>
    <w:p w:rsidR="009F759B" w:rsidRDefault="009F759B" w:rsidP="009F759B">
      <w:pPr>
        <w:rPr>
          <w:rStyle w:val="fontstyle01"/>
        </w:rPr>
      </w:pPr>
    </w:p>
    <w:p w:rsidR="009F759B" w:rsidRDefault="009F759B" w:rsidP="009F759B">
      <w:pPr>
        <w:rPr>
          <w:rStyle w:val="fontstyle01"/>
        </w:rPr>
      </w:pPr>
    </w:p>
    <w:p w:rsidR="009F759B" w:rsidRPr="0036395E" w:rsidRDefault="009F759B" w:rsidP="009F759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Definition</w:t>
      </w:r>
      <w:r w:rsidRPr="0036395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3. Let </w:t>
      </w:r>
      <w:r w:rsidRPr="0036395E">
        <w:rPr>
          <w:rFonts w:ascii="Times New Roman" w:hAnsi="Times New Roman" w:cs="Times New Roman"/>
          <w:noProof/>
          <w:color w:val="000000" w:themeColor="text1"/>
          <w:position w:val="-12"/>
          <w:sz w:val="28"/>
          <w:szCs w:val="28"/>
        </w:rPr>
        <w:object w:dxaOrig="3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alt="" style="width:177pt;height:19.5pt" o:ole="">
            <v:imagedata r:id="rId4" o:title=""/>
          </v:shape>
          <o:OLEObject Type="Embed" ProgID="Equation.DSMT4" ShapeID="_x0000_i1099" DrawAspect="Content" ObjectID="_1758800866" r:id="rId5"/>
        </w:object>
      </w:r>
      <w:r w:rsidRPr="0036395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and </w:t>
      </w:r>
      <w:r w:rsidRPr="0036395E">
        <w:rPr>
          <w:rFonts w:ascii="Times New Roman" w:hAnsi="Times New Roman" w:cs="Times New Roman"/>
          <w:noProof/>
          <w:color w:val="000000" w:themeColor="text1"/>
          <w:position w:val="-12"/>
          <w:sz w:val="28"/>
          <w:szCs w:val="28"/>
        </w:rPr>
        <w:object w:dxaOrig="3720" w:dyaOrig="360">
          <v:shape id="_x0000_i1100" type="#_x0000_t75" alt="" style="width:162.75pt;height:19.5pt" o:ole="">
            <v:imagedata r:id="rId6" o:title=""/>
          </v:shape>
          <o:OLEObject Type="Embed" ProgID="Equation.DSMT4" ShapeID="_x0000_i1100" DrawAspect="Content" ObjectID="_1758800867" r:id="rId7"/>
        </w:object>
      </w:r>
      <w:r w:rsidRPr="0036395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be two any IFSs on the universal set </w:t>
      </w:r>
      <w:r w:rsidRPr="0036395E">
        <w:rPr>
          <w:rFonts w:ascii="Times New Roman" w:hAnsi="Times New Roman" w:cs="Times New Roman"/>
          <w:noProof/>
          <w:color w:val="000000" w:themeColor="text1"/>
          <w:position w:val="-12"/>
          <w:sz w:val="28"/>
          <w:szCs w:val="28"/>
        </w:rPr>
        <w:object w:dxaOrig="1680" w:dyaOrig="360">
          <v:shape id="_x0000_i1101" type="#_x0000_t75" alt="" style="width:84.75pt;height:19.5pt" o:ole="">
            <v:imagedata r:id="rId8" o:title=""/>
          </v:shape>
          <o:OLEObject Type="Embed" ProgID="Equation.DSMT4" ShapeID="_x0000_i1101" DrawAspect="Content" ObjectID="_1758800868" r:id="rId9"/>
        </w:object>
      </w:r>
      <w:r w:rsidRPr="0036395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.  Distance between </w:t>
      </w:r>
      <w:r w:rsidRPr="0036395E">
        <w:rPr>
          <w:rFonts w:ascii="Times New Roman" w:hAnsi="Times New Roman" w:cs="Times New Roman"/>
          <w:color w:val="000000" w:themeColor="text1"/>
          <w:position w:val="-4"/>
          <w:sz w:val="28"/>
          <w:szCs w:val="28"/>
        </w:rPr>
        <w:object w:dxaOrig="240" w:dyaOrig="260">
          <v:shape id="_x0000_i1102" type="#_x0000_t75" style="width:12pt;height:12.75pt" o:ole="">
            <v:imagedata r:id="rId10" o:title=""/>
          </v:shape>
          <o:OLEObject Type="Embed" ProgID="Equation.DSMT4" ShapeID="_x0000_i1102" DrawAspect="Content" ObjectID="_1758800869" r:id="rId11"/>
        </w:objec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36395E">
        <w:rPr>
          <w:rFonts w:ascii="Times New Roman" w:hAnsi="Times New Roman" w:cs="Times New Roman"/>
          <w:color w:val="000000" w:themeColor="text1"/>
          <w:position w:val="-4"/>
          <w:sz w:val="28"/>
          <w:szCs w:val="28"/>
        </w:rPr>
        <w:object w:dxaOrig="240" w:dyaOrig="260">
          <v:shape id="_x0000_i1103" type="#_x0000_t75" style="width:12pt;height:12.75pt" o:ole="">
            <v:imagedata r:id="rId12" o:title=""/>
          </v:shape>
          <o:OLEObject Type="Embed" ProgID="Equation.DSMT4" ShapeID="_x0000_i1103" DrawAspect="Content" ObjectID="_1758800870" r:id="rId13"/>
        </w:objec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defined by </w:t>
      </w:r>
    </w:p>
    <w:p w:rsidR="009F759B" w:rsidRPr="0036395E" w:rsidRDefault="009F759B" w:rsidP="009F759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position w:val="-30"/>
          <w:sz w:val="28"/>
          <w:szCs w:val="28"/>
        </w:rPr>
        <w:object w:dxaOrig="5319" w:dyaOrig="720">
          <v:shape id="_x0000_i1104" type="#_x0000_t75" style="width:265.5pt;height:36pt" o:ole="">
            <v:imagedata r:id="rId14" o:title=""/>
          </v:shape>
          <o:OLEObject Type="Embed" ProgID="Equation.DSMT4" ShapeID="_x0000_i1104" DrawAspect="Content" ObjectID="_1758800871" r:id="rId15"/>
        </w:objec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</w: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(14)</w:t>
      </w:r>
    </w:p>
    <w:p w:rsidR="009F759B" w:rsidRDefault="009F759B" w:rsidP="009F75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>Some distance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 are as follows</w: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[27]:</w:t>
      </w: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39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+ The Hamming distance (in two –dimensional (2D)): </w:t>
      </w:r>
    </w:p>
    <w:p w:rsidR="000C7FF2" w:rsidRPr="0036395E" w:rsidRDefault="000C7FF2" w:rsidP="000C7FF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position w:val="-24"/>
          <w:sz w:val="28"/>
          <w:szCs w:val="28"/>
        </w:rPr>
        <w:object w:dxaOrig="5200" w:dyaOrig="620">
          <v:shape id="_x0000_i1025" type="#_x0000_t75" style="width:259.5pt;height:30.75pt" o:ole="">
            <v:imagedata r:id="rId16" o:title=""/>
          </v:shape>
          <o:OLEObject Type="Embed" ProgID="Equation.DSMT4" ShapeID="_x0000_i1025" DrawAspect="Content" ObjectID="_1758800872" r:id="rId17"/>
        </w:objec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>(1)</w:t>
      </w: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Hamming distance (in three –dimensional (3D)): </w:t>
      </w: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395E">
        <w:rPr>
          <w:rFonts w:ascii="Times New Roman" w:hAnsi="Times New Roman" w:cs="Times New Roman"/>
          <w:color w:val="000000" w:themeColor="text1"/>
          <w:position w:val="-24"/>
          <w:sz w:val="28"/>
          <w:szCs w:val="28"/>
        </w:rPr>
        <w:object w:dxaOrig="6840" w:dyaOrig="620">
          <v:shape id="_x0000_i1026" type="#_x0000_t75" style="width:342pt;height:30.75pt" o:ole="">
            <v:imagedata r:id="rId18" o:title=""/>
          </v:shape>
          <o:OLEObject Type="Embed" ProgID="Equation.DSMT4" ShapeID="_x0000_i1026" DrawAspect="Content" ObjectID="_1758800873" r:id="rId19"/>
        </w:objec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>(2)</w:t>
      </w: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>+ The normalized Hamming distance:</w:t>
      </w: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position w:val="-24"/>
          <w:sz w:val="28"/>
          <w:szCs w:val="28"/>
        </w:rPr>
        <w:object w:dxaOrig="7040" w:dyaOrig="620">
          <v:shape id="_x0000_i1027" type="#_x0000_t75" style="width:351.75pt;height:30.75pt" o:ole="">
            <v:imagedata r:id="rId20" o:title=""/>
          </v:shape>
          <o:OLEObject Type="Embed" ProgID="Equation.DSMT4" ShapeID="_x0000_i1027" DrawAspect="Content" ObjectID="_1758800874" r:id="rId21"/>
        </w:objec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>(3)</w:t>
      </w: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+ The Euclidean distance (in two-dimensional</w: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(2D)</w: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: </w:t>
      </w:r>
      <w:r w:rsidRPr="0036395E">
        <w:rPr>
          <w:rFonts w:ascii="Times New Roman" w:hAnsi="Times New Roman" w:cs="Times New Roman"/>
          <w:color w:val="000000" w:themeColor="text1"/>
          <w:position w:val="-26"/>
          <w:sz w:val="28"/>
          <w:szCs w:val="28"/>
        </w:rPr>
        <w:object w:dxaOrig="5780" w:dyaOrig="700">
          <v:shape id="_x0000_i1028" type="#_x0000_t75" style="width:288.75pt;height:35.25pt" o:ole="">
            <v:imagedata r:id="rId22" o:title=""/>
          </v:shape>
          <o:OLEObject Type="Embed" ProgID="Equation.DSMT4" ShapeID="_x0000_i1028" DrawAspect="Content" ObjectID="_1758800875" r:id="rId23"/>
        </w:objec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>(4)</w:t>
      </w: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Euclidean distance (in three-dimensional </w: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(3D)</w: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position w:val="-26"/>
          <w:sz w:val="28"/>
          <w:szCs w:val="28"/>
        </w:rPr>
        <w:object w:dxaOrig="7620" w:dyaOrig="700">
          <v:shape id="_x0000_i1029" type="#_x0000_t75" style="width:381pt;height:35.25pt" o:ole="">
            <v:imagedata r:id="rId24" o:title=""/>
          </v:shape>
          <o:OLEObject Type="Embed" ProgID="Equation.DSMT4" ShapeID="_x0000_i1029" DrawAspect="Content" ObjectID="_1758800876" r:id="rId25"/>
        </w:objec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>(5)</w:t>
      </w: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The normalized Euclidean distance: </w:t>
      </w: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position w:val="-26"/>
          <w:sz w:val="28"/>
          <w:szCs w:val="28"/>
        </w:rPr>
        <w:object w:dxaOrig="7820" w:dyaOrig="700">
          <v:shape id="_x0000_i1030" type="#_x0000_t75" style="width:390.75pt;height:35.25pt" o:ole="">
            <v:imagedata r:id="rId26" o:title=""/>
          </v:shape>
          <o:OLEObject Type="Embed" ProgID="Equation.DSMT4" ShapeID="_x0000_i1030" DrawAspect="Content" ObjectID="_1758800877" r:id="rId27"/>
        </w:objec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>(6)</w:t>
      </w: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The </w:t>
      </w:r>
      <w:proofErr w:type="spellStart"/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>Hausdorffs</w:t>
      </w:r>
      <w:proofErr w:type="spellEnd"/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distance [12]: </w:t>
      </w: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36395E">
        <w:rPr>
          <w:rFonts w:ascii="Times New Roman" w:hAnsi="Times New Roman" w:cs="Times New Roman"/>
          <w:color w:val="000000" w:themeColor="text1"/>
          <w:position w:val="-24"/>
          <w:sz w:val="28"/>
          <w:szCs w:val="28"/>
        </w:rPr>
        <w:object w:dxaOrig="5539" w:dyaOrig="620">
          <v:shape id="_x0000_i1031" type="#_x0000_t75" style="width:276.75pt;height:30.75pt" o:ole="">
            <v:imagedata r:id="rId28" o:title=""/>
          </v:shape>
          <o:OLEObject Type="Embed" ProgID="Equation.DSMT4" ShapeID="_x0000_i1031" DrawAspect="Content" ObjectID="_1758800878" r:id="rId29"/>
        </w:objec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>(7)</w:t>
      </w: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The Yang and </w:t>
      </w:r>
      <w:proofErr w:type="spellStart"/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>Chiclana</w:t>
      </w:r>
      <w:proofErr w:type="spellEnd"/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distance [34]</w:t>
      </w: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Pr="0036395E">
        <w:rPr>
          <w:rFonts w:ascii="Times New Roman" w:hAnsi="Times New Roman" w:cs="Times New Roman"/>
          <w:color w:val="000000" w:themeColor="text1"/>
          <w:position w:val="-24"/>
          <w:sz w:val="28"/>
          <w:szCs w:val="28"/>
        </w:rPr>
        <w:object w:dxaOrig="7140" w:dyaOrig="620">
          <v:shape id="_x0000_i1032" type="#_x0000_t75" style="width:357pt;height:30.75pt" o:ole="">
            <v:imagedata r:id="rId30" o:title=""/>
          </v:shape>
          <o:OLEObject Type="Embed" ProgID="Equation.DSMT4" ShapeID="_x0000_i1032" DrawAspect="Content" ObjectID="_1758800879" r:id="rId31"/>
        </w:objec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>(8)</w:t>
      </w: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>+ The Wang and Xin’s distance [32]:</w:t>
      </w: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position w:val="-36"/>
          <w:sz w:val="28"/>
          <w:szCs w:val="28"/>
        </w:rPr>
        <w:object w:dxaOrig="9360" w:dyaOrig="840">
          <v:shape id="_x0000_i1033" type="#_x0000_t75" style="width:441pt;height:42pt" o:ole="">
            <v:imagedata r:id="rId32" o:title=""/>
          </v:shape>
          <o:OLEObject Type="Embed" ProgID="Equation.DSMT4" ShapeID="_x0000_i1033" DrawAspect="Content" ObjectID="_1758800880" r:id="rId33"/>
        </w:objec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(9)</w:t>
      </w: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39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 The distance of Liu and Jiang [17]</w:t>
      </w: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position w:val="-40"/>
          <w:sz w:val="28"/>
          <w:szCs w:val="28"/>
        </w:rPr>
        <w:object w:dxaOrig="8800" w:dyaOrig="960">
          <v:shape id="_x0000_i1034" type="#_x0000_t75" style="width:429.75pt;height:48pt" o:ole="">
            <v:imagedata r:id="rId34" o:title=""/>
          </v:shape>
          <o:OLEObject Type="Embed" ProgID="Equation.DSMT4" ShapeID="_x0000_i1034" DrawAspect="Content" ObjectID="_1758800881" r:id="rId35"/>
        </w:objec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>(10)</w:t>
      </w: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distance of He et al. [14]</w:t>
      </w:r>
    </w:p>
    <w:p w:rsidR="000C7FF2" w:rsidRPr="0036395E" w:rsidRDefault="000C7FF2" w:rsidP="000C7FF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position w:val="-32"/>
          <w:sz w:val="28"/>
          <w:szCs w:val="28"/>
        </w:rPr>
        <w:object w:dxaOrig="5319" w:dyaOrig="740">
          <v:shape id="_x0000_i1035" type="#_x0000_t75" style="width:265.5pt;height:36.75pt" o:ole="">
            <v:imagedata r:id="rId36" o:title=""/>
          </v:shape>
          <o:OLEObject Type="Embed" ProgID="Equation.DSMT4" ShapeID="_x0000_i1035" DrawAspect="Content" ObjectID="_1758800882" r:id="rId37"/>
        </w:objec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</w: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(11)</w:t>
      </w: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distance of Thao [30]</w:t>
      </w:r>
    </w:p>
    <w:p w:rsidR="000C7FF2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position w:val="-24"/>
          <w:sz w:val="28"/>
          <w:szCs w:val="28"/>
        </w:rPr>
        <w:object w:dxaOrig="8419" w:dyaOrig="620">
          <v:shape id="_x0000_i1036" type="#_x0000_t75" style="width:421.5pt;height:30.75pt" o:ole="">
            <v:imagedata r:id="rId38" o:title=""/>
          </v:shape>
          <o:OLEObject Type="Embed" ProgID="Equation.DSMT4" ShapeID="_x0000_i1036" DrawAspect="Content" ObjectID="_1758800883" r:id="rId39"/>
        </w:objec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(12)</w:t>
      </w:r>
    </w:p>
    <w:p w:rsidR="000C7FF2" w:rsidRPr="0036395E" w:rsidRDefault="000C7FF2" w:rsidP="000C7F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distance of </w:t>
      </w:r>
      <w:proofErr w:type="spellStart"/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>Mahanta</w:t>
      </w:r>
      <w:proofErr w:type="spellEnd"/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Panda [15]:</w:t>
      </w:r>
    </w:p>
    <w:p w:rsidR="000C7FF2" w:rsidRPr="0036395E" w:rsidRDefault="000C7FF2" w:rsidP="000C7FF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position w:val="-30"/>
          <w:sz w:val="28"/>
          <w:szCs w:val="28"/>
        </w:rPr>
        <w:object w:dxaOrig="5040" w:dyaOrig="720">
          <v:shape id="_x0000_i1049" type="#_x0000_t75" style="width:252pt;height:36pt" o:ole="">
            <v:imagedata r:id="rId40" o:title=""/>
          </v:shape>
          <o:OLEObject Type="Embed" ProgID="Equation.DSMT4" ShapeID="_x0000_i1049" DrawAspect="Content" ObjectID="_1758800884" r:id="rId41"/>
        </w:objec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(13)</w:t>
      </w:r>
    </w:p>
    <w:p w:rsidR="000C7FF2" w:rsidRPr="0036395E" w:rsidRDefault="000C7FF2" w:rsidP="000C7FF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Definition</w:t>
      </w:r>
      <w:r w:rsidRPr="0036395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3. Let </w:t>
      </w:r>
      <w:r w:rsidRPr="0036395E">
        <w:rPr>
          <w:rFonts w:ascii="Times New Roman" w:hAnsi="Times New Roman" w:cs="Times New Roman"/>
          <w:noProof/>
          <w:color w:val="000000" w:themeColor="text1"/>
          <w:position w:val="-12"/>
          <w:sz w:val="28"/>
          <w:szCs w:val="28"/>
        </w:rPr>
        <w:object w:dxaOrig="3720" w:dyaOrig="360">
          <v:shape id="_x0000_i1051" type="#_x0000_t75" alt="" style="width:177pt;height:19.5pt" o:ole="">
            <v:imagedata r:id="rId4" o:title=""/>
          </v:shape>
          <o:OLEObject Type="Embed" ProgID="Equation.DSMT4" ShapeID="_x0000_i1051" DrawAspect="Content" ObjectID="_1758800885" r:id="rId42"/>
        </w:object>
      </w:r>
      <w:r w:rsidRPr="0036395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and </w:t>
      </w:r>
      <w:r w:rsidRPr="0036395E">
        <w:rPr>
          <w:rFonts w:ascii="Times New Roman" w:hAnsi="Times New Roman" w:cs="Times New Roman"/>
          <w:noProof/>
          <w:color w:val="000000" w:themeColor="text1"/>
          <w:position w:val="-12"/>
          <w:sz w:val="28"/>
          <w:szCs w:val="28"/>
        </w:rPr>
        <w:object w:dxaOrig="3720" w:dyaOrig="360">
          <v:shape id="_x0000_i1052" type="#_x0000_t75" alt="" style="width:162.75pt;height:19.5pt" o:ole="">
            <v:imagedata r:id="rId6" o:title=""/>
          </v:shape>
          <o:OLEObject Type="Embed" ProgID="Equation.DSMT4" ShapeID="_x0000_i1052" DrawAspect="Content" ObjectID="_1758800886" r:id="rId43"/>
        </w:object>
      </w:r>
      <w:r w:rsidRPr="0036395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be two any IFSs on the universal set </w:t>
      </w:r>
      <w:r w:rsidRPr="0036395E">
        <w:rPr>
          <w:rFonts w:ascii="Times New Roman" w:hAnsi="Times New Roman" w:cs="Times New Roman"/>
          <w:noProof/>
          <w:color w:val="000000" w:themeColor="text1"/>
          <w:position w:val="-12"/>
          <w:sz w:val="28"/>
          <w:szCs w:val="28"/>
        </w:rPr>
        <w:object w:dxaOrig="1680" w:dyaOrig="360">
          <v:shape id="_x0000_i1053" type="#_x0000_t75" alt="" style="width:84.75pt;height:19.5pt" o:ole="">
            <v:imagedata r:id="rId8" o:title=""/>
          </v:shape>
          <o:OLEObject Type="Embed" ProgID="Equation.DSMT4" ShapeID="_x0000_i1053" DrawAspect="Content" ObjectID="_1758800887" r:id="rId44"/>
        </w:object>
      </w:r>
      <w:r w:rsidRPr="0036395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.  Distance between </w:t>
      </w:r>
      <w:r w:rsidRPr="0036395E">
        <w:rPr>
          <w:rFonts w:ascii="Times New Roman" w:hAnsi="Times New Roman" w:cs="Times New Roman"/>
          <w:color w:val="000000" w:themeColor="text1"/>
          <w:position w:val="-4"/>
          <w:sz w:val="28"/>
          <w:szCs w:val="28"/>
        </w:rPr>
        <w:object w:dxaOrig="240" w:dyaOrig="260">
          <v:shape id="_x0000_i1054" type="#_x0000_t75" style="width:12pt;height:12.75pt" o:ole="">
            <v:imagedata r:id="rId10" o:title=""/>
          </v:shape>
          <o:OLEObject Type="Embed" ProgID="Equation.DSMT4" ShapeID="_x0000_i1054" DrawAspect="Content" ObjectID="_1758800888" r:id="rId45"/>
        </w:objec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36395E">
        <w:rPr>
          <w:rFonts w:ascii="Times New Roman" w:hAnsi="Times New Roman" w:cs="Times New Roman"/>
          <w:color w:val="000000" w:themeColor="text1"/>
          <w:position w:val="-4"/>
          <w:sz w:val="28"/>
          <w:szCs w:val="28"/>
        </w:rPr>
        <w:object w:dxaOrig="240" w:dyaOrig="260">
          <v:shape id="_x0000_i1055" type="#_x0000_t75" style="width:12pt;height:12.75pt" o:ole="">
            <v:imagedata r:id="rId12" o:title=""/>
          </v:shape>
          <o:OLEObject Type="Embed" ProgID="Equation.DSMT4" ShapeID="_x0000_i1055" DrawAspect="Content" ObjectID="_1758800889" r:id="rId46"/>
        </w:objec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defined by </w:t>
      </w:r>
    </w:p>
    <w:p w:rsidR="000C7FF2" w:rsidRPr="0036395E" w:rsidRDefault="000C7FF2" w:rsidP="000C7FF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95E">
        <w:rPr>
          <w:rFonts w:ascii="Times New Roman" w:hAnsi="Times New Roman" w:cs="Times New Roman"/>
          <w:color w:val="000000" w:themeColor="text1"/>
          <w:position w:val="-30"/>
          <w:sz w:val="28"/>
          <w:szCs w:val="28"/>
        </w:rPr>
        <w:object w:dxaOrig="5319" w:dyaOrig="720">
          <v:shape id="_x0000_i1056" type="#_x0000_t75" style="width:265.5pt;height:36pt" o:ole="">
            <v:imagedata r:id="rId14" o:title=""/>
          </v:shape>
          <o:OLEObject Type="Embed" ProgID="Equation.DSMT4" ShapeID="_x0000_i1056" DrawAspect="Content" ObjectID="_1758800890" r:id="rId47"/>
        </w:objec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</w:t>
      </w:r>
      <w:r w:rsidRPr="003639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(14)</w:t>
      </w:r>
    </w:p>
    <w:p w:rsidR="0064047A" w:rsidRDefault="009F759B"/>
    <w:sectPr w:rsidR="0064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c20ddc96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F2"/>
    <w:rsid w:val="000C7FF2"/>
    <w:rsid w:val="003113B1"/>
    <w:rsid w:val="007D3366"/>
    <w:rsid w:val="009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385D"/>
  <w15:chartTrackingRefBased/>
  <w15:docId w15:val="{6CFF5EDB-0E14-4942-85DC-5D87BC6E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F759B"/>
    <w:rPr>
      <w:rFonts w:ascii="AdvOTc20ddc96" w:hAnsi="AdvOTc20ddc96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5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2023-10-14T07:46:00Z</dcterms:created>
  <dcterms:modified xsi:type="dcterms:W3CDTF">2023-10-14T07:53:00Z</dcterms:modified>
</cp:coreProperties>
</file>