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BBDE3" w14:textId="0325B702" w:rsidR="008C1378" w:rsidRDefault="003729BB" w:rsidP="00A07E34">
      <w:pPr>
        <w:jc w:val="center"/>
        <w:rPr>
          <w:rFonts w:ascii="TH SarabunPSK" w:hAnsi="TH SarabunPSK" w:cs="TH SarabunPSK"/>
          <w:b/>
          <w:bCs/>
          <w:sz w:val="28"/>
          <w:szCs w:val="36"/>
        </w:rPr>
      </w:pPr>
      <w:r>
        <w:rPr>
          <w:rFonts w:ascii="TH SarabunPSK" w:hAnsi="TH SarabunPSK" w:cs="TH SarabunPSK" w:hint="cs"/>
          <w:b/>
          <w:bCs/>
          <w:sz w:val="28"/>
          <w:szCs w:val="36"/>
          <w:cs/>
        </w:rPr>
        <w:t>บรรณานุกรม</w:t>
      </w:r>
    </w:p>
    <w:p w14:paraId="38F50F80" w14:textId="6AFA8CFB" w:rsidR="003729BB" w:rsidRDefault="003729BB" w:rsidP="003729BB">
      <w:pPr>
        <w:rPr>
          <w:rFonts w:ascii="TH SarabunPSK" w:hAnsi="TH SarabunPSK" w:cs="TH SarabunPSK"/>
          <w:b/>
          <w:bCs/>
          <w:sz w:val="28"/>
          <w:szCs w:val="36"/>
        </w:rPr>
      </w:pPr>
      <w:r>
        <w:rPr>
          <w:rFonts w:ascii="TH SarabunPSK" w:hAnsi="TH SarabunPSK" w:cs="TH SarabunPSK" w:hint="cs"/>
          <w:b/>
          <w:bCs/>
          <w:sz w:val="28"/>
          <w:szCs w:val="36"/>
          <w:cs/>
        </w:rPr>
        <w:t>บรรณานุกรมภาษาไทย</w:t>
      </w:r>
    </w:p>
    <w:p w14:paraId="69AD360F" w14:textId="6B1A1DA7" w:rsidR="003729BB" w:rsidRDefault="00A34057" w:rsidP="00A07E34">
      <w:pPr>
        <w:jc w:val="thaiDistribute"/>
        <w:rPr>
          <w:rFonts w:ascii="TH SarabunPSK" w:hAnsi="TH SarabunPSK" w:cs="TH SarabunPSK"/>
          <w:sz w:val="32"/>
          <w:szCs w:val="32"/>
        </w:rPr>
      </w:pPr>
      <w:r>
        <w:rPr>
          <w:rFonts w:ascii="TH SarabunPSK" w:hAnsi="TH SarabunPSK" w:cs="TH SarabunPSK"/>
          <w:b/>
          <w:bCs/>
          <w:sz w:val="28"/>
          <w:szCs w:val="36"/>
          <w:cs/>
        </w:rPr>
        <w:tab/>
      </w:r>
      <w:r w:rsidR="007F669C" w:rsidRPr="007F669C">
        <w:rPr>
          <w:rFonts w:ascii="TH SarabunPSK" w:hAnsi="TH SarabunPSK" w:cs="TH SarabunPSK" w:hint="cs"/>
          <w:sz w:val="32"/>
          <w:szCs w:val="32"/>
          <w:cs/>
        </w:rPr>
        <w:t>ก</w:t>
      </w:r>
      <w:r w:rsidR="007F669C" w:rsidRPr="007F669C">
        <w:rPr>
          <w:rFonts w:ascii="TH SarabunPSK" w:hAnsi="TH SarabunPSK" w:cs="TH SarabunPSK"/>
          <w:sz w:val="32"/>
          <w:szCs w:val="32"/>
          <w:cs/>
        </w:rPr>
        <w:t>ิตติภักดี</w:t>
      </w:r>
      <w:r w:rsidR="000E1316">
        <w:rPr>
          <w:rFonts w:ascii="TH SarabunPSK" w:hAnsi="TH SarabunPSK" w:cs="TH SarabunPSK" w:hint="cs"/>
          <w:sz w:val="32"/>
          <w:szCs w:val="32"/>
          <w:cs/>
        </w:rPr>
        <w:t xml:space="preserve"> </w:t>
      </w:r>
      <w:r w:rsidR="007F669C" w:rsidRPr="007F669C">
        <w:rPr>
          <w:rFonts w:ascii="TH SarabunPSK" w:hAnsi="TH SarabunPSK" w:cs="TH SarabunPSK"/>
          <w:sz w:val="32"/>
          <w:szCs w:val="32"/>
          <w:cs/>
        </w:rPr>
        <w:t>วัฒนะกุล</w:t>
      </w:r>
      <w:r w:rsidR="007F669C" w:rsidRPr="007F669C">
        <w:rPr>
          <w:rFonts w:ascii="TH SarabunPSK" w:hAnsi="TH SarabunPSK" w:cs="TH SarabunPSK"/>
          <w:sz w:val="32"/>
          <w:szCs w:val="32"/>
        </w:rPr>
        <w:t xml:space="preserve">, </w:t>
      </w:r>
      <w:r w:rsidR="007F669C" w:rsidRPr="007F669C">
        <w:rPr>
          <w:rFonts w:ascii="TH SarabunPSK" w:hAnsi="TH SarabunPSK" w:cs="TH SarabunPSK"/>
          <w:sz w:val="32"/>
          <w:szCs w:val="32"/>
          <w:cs/>
        </w:rPr>
        <w:t>และจาลอง ครูอุตสาหะ. (</w:t>
      </w:r>
      <w:r w:rsidR="007F669C" w:rsidRPr="007F669C">
        <w:rPr>
          <w:rFonts w:ascii="TH SarabunPSK" w:hAnsi="TH SarabunPSK" w:cs="TH SarabunPSK"/>
          <w:sz w:val="32"/>
          <w:szCs w:val="32"/>
        </w:rPr>
        <w:t xml:space="preserve">2553). </w:t>
      </w:r>
      <w:r w:rsidR="007F669C" w:rsidRPr="003053D7">
        <w:rPr>
          <w:rFonts w:ascii="TH SarabunPSK" w:hAnsi="TH SarabunPSK" w:cs="TH SarabunPSK"/>
          <w:b/>
          <w:bCs/>
          <w:sz w:val="32"/>
          <w:szCs w:val="32"/>
          <w:cs/>
        </w:rPr>
        <w:t xml:space="preserve">การออกแบบฐานข้อมูล </w:t>
      </w:r>
      <w:r w:rsidR="007F669C" w:rsidRPr="003053D7">
        <w:rPr>
          <w:rFonts w:ascii="TH SarabunPSK" w:hAnsi="TH SarabunPSK" w:cs="TH SarabunPSK"/>
          <w:b/>
          <w:bCs/>
          <w:sz w:val="32"/>
          <w:szCs w:val="32"/>
        </w:rPr>
        <w:t>Database Design</w:t>
      </w:r>
      <w:r w:rsidR="007F669C" w:rsidRPr="007F669C">
        <w:rPr>
          <w:rFonts w:ascii="TH SarabunPSK" w:hAnsi="TH SarabunPSK" w:cs="TH SarabunPSK"/>
          <w:sz w:val="32"/>
          <w:szCs w:val="32"/>
        </w:rPr>
        <w:t xml:space="preserve"> (</w:t>
      </w:r>
      <w:r w:rsidR="007F669C" w:rsidRPr="007F669C">
        <w:rPr>
          <w:rFonts w:ascii="TH SarabunPSK" w:hAnsi="TH SarabunPSK" w:cs="TH SarabunPSK"/>
          <w:sz w:val="32"/>
          <w:szCs w:val="32"/>
          <w:cs/>
        </w:rPr>
        <w:t xml:space="preserve">พิมพ์ครั้งที่ </w:t>
      </w:r>
      <w:r w:rsidR="007F669C" w:rsidRPr="007F669C">
        <w:rPr>
          <w:rFonts w:ascii="TH SarabunPSK" w:hAnsi="TH SarabunPSK" w:cs="TH SarabunPSK"/>
          <w:sz w:val="32"/>
          <w:szCs w:val="32"/>
        </w:rPr>
        <w:t>3).</w:t>
      </w:r>
      <w:r w:rsidR="007F669C" w:rsidRPr="007F669C">
        <w:rPr>
          <w:rFonts w:ascii="TH SarabunPSK" w:hAnsi="TH SarabunPSK" w:cs="TH SarabunPSK"/>
          <w:sz w:val="32"/>
          <w:szCs w:val="32"/>
          <w:cs/>
        </w:rPr>
        <w:t>กรุงเทพมหานคร : ไทยเจริญการพิมพ</w:t>
      </w:r>
      <w:r w:rsidR="007F669C">
        <w:rPr>
          <w:rFonts w:ascii="TH SarabunPSK" w:hAnsi="TH SarabunPSK" w:cs="TH SarabunPSK" w:hint="cs"/>
          <w:sz w:val="32"/>
          <w:szCs w:val="32"/>
          <w:cs/>
        </w:rPr>
        <w:t>์</w:t>
      </w:r>
    </w:p>
    <w:p w14:paraId="62ED3B1B" w14:textId="2E138E09" w:rsidR="007F669C" w:rsidRDefault="007F669C" w:rsidP="00A07E34">
      <w:pPr>
        <w:jc w:val="thaiDistribute"/>
        <w:rPr>
          <w:rFonts w:ascii="TH SarabunPSK" w:hAnsi="TH SarabunPSK" w:cs="TH SarabunPSK"/>
          <w:sz w:val="32"/>
          <w:szCs w:val="32"/>
          <w:lang w:val="en-AU"/>
        </w:rPr>
      </w:pPr>
      <w:r>
        <w:rPr>
          <w:rFonts w:ascii="TH SarabunPSK" w:hAnsi="TH SarabunPSK" w:cs="TH SarabunPSK"/>
          <w:sz w:val="32"/>
          <w:szCs w:val="32"/>
          <w:cs/>
        </w:rPr>
        <w:tab/>
      </w:r>
      <w:r w:rsidR="000E1316">
        <w:rPr>
          <w:rFonts w:ascii="TH SarabunPSK" w:hAnsi="TH SarabunPSK" w:cs="TH SarabunPSK" w:hint="cs"/>
          <w:sz w:val="32"/>
          <w:szCs w:val="32"/>
          <w:cs/>
        </w:rPr>
        <w:t>ชนา</w:t>
      </w:r>
      <w:proofErr w:type="spellStart"/>
      <w:r w:rsidR="000E1316">
        <w:rPr>
          <w:rFonts w:ascii="TH SarabunPSK" w:hAnsi="TH SarabunPSK" w:cs="TH SarabunPSK" w:hint="cs"/>
          <w:sz w:val="32"/>
          <w:szCs w:val="32"/>
          <w:cs/>
        </w:rPr>
        <w:t>ธิป</w:t>
      </w:r>
      <w:proofErr w:type="spellEnd"/>
      <w:r w:rsidR="000E1316">
        <w:rPr>
          <w:rFonts w:ascii="TH SarabunPSK" w:hAnsi="TH SarabunPSK" w:cs="TH SarabunPSK" w:hint="cs"/>
          <w:sz w:val="32"/>
          <w:szCs w:val="32"/>
          <w:cs/>
        </w:rPr>
        <w:t xml:space="preserve"> พันทะแสน และมนัสวี มรกรณ์</w:t>
      </w:r>
      <w:r w:rsidR="000E1316">
        <w:rPr>
          <w:rFonts w:ascii="TH SarabunPSK" w:hAnsi="TH SarabunPSK" w:cs="TH SarabunPSK"/>
          <w:sz w:val="32"/>
          <w:szCs w:val="32"/>
          <w:lang w:val="en-AU"/>
        </w:rPr>
        <w:t>.(2559).</w:t>
      </w:r>
      <w:r w:rsidR="000E1316">
        <w:rPr>
          <w:rFonts w:ascii="TH SarabunPSK" w:hAnsi="TH SarabunPSK" w:cs="TH SarabunPSK" w:hint="cs"/>
          <w:sz w:val="32"/>
          <w:szCs w:val="32"/>
          <w:cs/>
          <w:lang w:val="en-AU"/>
        </w:rPr>
        <w:t xml:space="preserve"> </w:t>
      </w:r>
      <w:r w:rsidR="000E1316" w:rsidRPr="003053D7">
        <w:rPr>
          <w:rFonts w:ascii="TH SarabunPSK" w:hAnsi="TH SarabunPSK" w:cs="TH SarabunPSK" w:hint="cs"/>
          <w:b/>
          <w:bCs/>
          <w:sz w:val="32"/>
          <w:szCs w:val="32"/>
          <w:cs/>
          <w:lang w:val="en-AU"/>
        </w:rPr>
        <w:t>โครงการขายสินค้า</w:t>
      </w:r>
      <w:proofErr w:type="spellStart"/>
      <w:r w:rsidR="000E1316" w:rsidRPr="003053D7">
        <w:rPr>
          <w:rFonts w:ascii="TH SarabunPSK" w:hAnsi="TH SarabunPSK" w:cs="TH SarabunPSK" w:hint="cs"/>
          <w:b/>
          <w:bCs/>
          <w:sz w:val="32"/>
          <w:szCs w:val="32"/>
          <w:cs/>
          <w:lang w:val="en-AU"/>
        </w:rPr>
        <w:t>ออน</w:t>
      </w:r>
      <w:proofErr w:type="spellEnd"/>
      <w:r w:rsidR="000E1316" w:rsidRPr="003053D7">
        <w:rPr>
          <w:rFonts w:ascii="TH SarabunPSK" w:hAnsi="TH SarabunPSK" w:cs="TH SarabunPSK" w:hint="cs"/>
          <w:b/>
          <w:bCs/>
          <w:sz w:val="32"/>
          <w:szCs w:val="32"/>
          <w:cs/>
          <w:lang w:val="en-AU"/>
        </w:rPr>
        <w:t xml:space="preserve">ใลน์ประเภทสินค้าระบบแพ็คเกจ </w:t>
      </w:r>
      <w:r w:rsidR="000E1316" w:rsidRPr="003053D7">
        <w:rPr>
          <w:rFonts w:ascii="TH SarabunPSK" w:hAnsi="TH SarabunPSK" w:cs="TH SarabunPSK"/>
          <w:b/>
          <w:bCs/>
          <w:sz w:val="32"/>
          <w:szCs w:val="32"/>
          <w:lang w:val="en-AU"/>
        </w:rPr>
        <w:t>3G/4G</w:t>
      </w:r>
      <w:r w:rsidR="000E1316" w:rsidRPr="003053D7">
        <w:rPr>
          <w:rFonts w:ascii="TH SarabunPSK" w:hAnsi="TH SarabunPSK" w:cs="TH SarabunPSK" w:hint="cs"/>
          <w:b/>
          <w:bCs/>
          <w:sz w:val="32"/>
          <w:szCs w:val="32"/>
          <w:cs/>
          <w:lang w:val="en-AU"/>
        </w:rPr>
        <w:t xml:space="preserve"> ในประเทศไทย</w:t>
      </w:r>
      <w:r w:rsidR="000E1316">
        <w:rPr>
          <w:rFonts w:ascii="TH SarabunPSK" w:hAnsi="TH SarabunPSK" w:cs="TH SarabunPSK" w:hint="cs"/>
          <w:sz w:val="32"/>
          <w:szCs w:val="32"/>
          <w:cs/>
          <w:lang w:val="en-AU"/>
        </w:rPr>
        <w:t xml:space="preserve"> หลักสูตรประกาศนียบัตรวิชาชีพขั้นสูง </w:t>
      </w:r>
      <w:r w:rsidR="000E1316">
        <w:rPr>
          <w:rFonts w:ascii="TH SarabunPSK" w:hAnsi="TH SarabunPSK" w:cs="TH SarabunPSK"/>
          <w:sz w:val="32"/>
          <w:szCs w:val="32"/>
          <w:lang w:val="en-AU"/>
        </w:rPr>
        <w:t>(</w:t>
      </w:r>
      <w:proofErr w:type="spellStart"/>
      <w:r w:rsidR="000E1316">
        <w:rPr>
          <w:rFonts w:ascii="TH SarabunPSK" w:hAnsi="TH SarabunPSK" w:cs="TH SarabunPSK" w:hint="cs"/>
          <w:sz w:val="32"/>
          <w:szCs w:val="32"/>
          <w:cs/>
          <w:lang w:val="en-AU"/>
        </w:rPr>
        <w:t>ปวส</w:t>
      </w:r>
      <w:proofErr w:type="spellEnd"/>
      <w:r w:rsidR="000E1316">
        <w:rPr>
          <w:rFonts w:ascii="TH SarabunPSK" w:hAnsi="TH SarabunPSK" w:cs="TH SarabunPSK"/>
          <w:sz w:val="32"/>
          <w:szCs w:val="32"/>
          <w:lang w:val="en-AU"/>
        </w:rPr>
        <w:t>.)</w:t>
      </w:r>
      <w:r w:rsidR="000E1316">
        <w:rPr>
          <w:rFonts w:ascii="TH SarabunPSK" w:hAnsi="TH SarabunPSK" w:cs="TH SarabunPSK" w:hint="cs"/>
          <w:sz w:val="32"/>
          <w:szCs w:val="32"/>
          <w:cs/>
          <w:lang w:val="en-AU"/>
        </w:rPr>
        <w:t xml:space="preserve"> สาขาวิชาคอมพิวเตอร์ธุรกิจ</w:t>
      </w:r>
      <w:r w:rsidR="000E1316">
        <w:rPr>
          <w:rFonts w:ascii="TH SarabunPSK" w:hAnsi="TH SarabunPSK" w:cs="TH SarabunPSK"/>
          <w:sz w:val="32"/>
          <w:szCs w:val="32"/>
          <w:lang w:val="en-AU"/>
        </w:rPr>
        <w:t>,</w:t>
      </w:r>
      <w:r w:rsidR="000E1316">
        <w:rPr>
          <w:rFonts w:ascii="TH SarabunPSK" w:hAnsi="TH SarabunPSK" w:cs="TH SarabunPSK" w:hint="cs"/>
          <w:sz w:val="32"/>
          <w:szCs w:val="32"/>
          <w:cs/>
          <w:lang w:val="en-AU"/>
        </w:rPr>
        <w:t xml:space="preserve"> วิทยาลัยเทคโนโลยีอรรถวิทย์พณิชยการ</w:t>
      </w:r>
    </w:p>
    <w:p w14:paraId="18FC345B" w14:textId="489B1E69" w:rsidR="000E1316" w:rsidRDefault="000E1316" w:rsidP="00A07E34">
      <w:pPr>
        <w:jc w:val="thaiDistribute"/>
        <w:rPr>
          <w:rFonts w:ascii="TH SarabunPSK" w:hAnsi="TH SarabunPSK" w:cs="TH SarabunPSK"/>
          <w:sz w:val="32"/>
          <w:szCs w:val="32"/>
          <w:lang w:val="en-AU"/>
        </w:rPr>
      </w:pPr>
      <w:r>
        <w:rPr>
          <w:rFonts w:ascii="TH SarabunPSK" w:hAnsi="TH SarabunPSK" w:cs="TH SarabunPSK"/>
          <w:sz w:val="32"/>
          <w:szCs w:val="32"/>
          <w:cs/>
          <w:lang w:val="en-AU"/>
        </w:rPr>
        <w:tab/>
      </w:r>
      <w:r>
        <w:rPr>
          <w:rFonts w:ascii="TH SarabunPSK" w:hAnsi="TH SarabunPSK" w:cs="TH SarabunPSK" w:hint="cs"/>
          <w:sz w:val="32"/>
          <w:szCs w:val="32"/>
          <w:cs/>
          <w:lang w:val="en-AU"/>
        </w:rPr>
        <w:t>ศักดิ์รวี แสงกล้า และจิระวัฒน์ นาคชูแก้ว</w:t>
      </w:r>
      <w:r>
        <w:rPr>
          <w:rFonts w:ascii="TH SarabunPSK" w:hAnsi="TH SarabunPSK" w:cs="TH SarabunPSK"/>
          <w:sz w:val="32"/>
          <w:szCs w:val="32"/>
          <w:lang w:val="en-AU"/>
        </w:rPr>
        <w:t>. (2559).</w:t>
      </w:r>
      <w:r>
        <w:rPr>
          <w:rFonts w:ascii="TH SarabunPSK" w:hAnsi="TH SarabunPSK" w:cs="TH SarabunPSK" w:hint="cs"/>
          <w:sz w:val="32"/>
          <w:szCs w:val="32"/>
          <w:cs/>
          <w:lang w:val="en-AU"/>
        </w:rPr>
        <w:t xml:space="preserve"> โครงการขายสินค้า</w:t>
      </w:r>
      <w:proofErr w:type="spellStart"/>
      <w:r>
        <w:rPr>
          <w:rFonts w:ascii="TH SarabunPSK" w:hAnsi="TH SarabunPSK" w:cs="TH SarabunPSK" w:hint="cs"/>
          <w:sz w:val="32"/>
          <w:szCs w:val="32"/>
          <w:cs/>
          <w:lang w:val="en-AU"/>
        </w:rPr>
        <w:t>ออน</w:t>
      </w:r>
      <w:proofErr w:type="spellEnd"/>
      <w:r>
        <w:rPr>
          <w:rFonts w:ascii="TH SarabunPSK" w:hAnsi="TH SarabunPSK" w:cs="TH SarabunPSK" w:hint="cs"/>
          <w:sz w:val="32"/>
          <w:szCs w:val="32"/>
          <w:cs/>
          <w:lang w:val="en-AU"/>
        </w:rPr>
        <w:t xml:space="preserve">ใลน์ประเภทชุดกีฬาประจำฤดูกาล หลักสูตรประกาศนียบัตรวิชาชีพชั้นสูง </w:t>
      </w:r>
      <w:r>
        <w:rPr>
          <w:rFonts w:ascii="TH SarabunPSK" w:hAnsi="TH SarabunPSK" w:cs="TH SarabunPSK"/>
          <w:sz w:val="32"/>
          <w:szCs w:val="32"/>
          <w:lang w:val="en-AU"/>
        </w:rPr>
        <w:t>(</w:t>
      </w:r>
      <w:proofErr w:type="spellStart"/>
      <w:r>
        <w:rPr>
          <w:rFonts w:ascii="TH SarabunPSK" w:hAnsi="TH SarabunPSK" w:cs="TH SarabunPSK" w:hint="cs"/>
          <w:sz w:val="32"/>
          <w:szCs w:val="32"/>
          <w:cs/>
          <w:lang w:val="en-AU"/>
        </w:rPr>
        <w:t>ปวส</w:t>
      </w:r>
      <w:proofErr w:type="spellEnd"/>
      <w:r>
        <w:rPr>
          <w:rFonts w:ascii="TH SarabunPSK" w:hAnsi="TH SarabunPSK" w:cs="TH SarabunPSK"/>
          <w:sz w:val="32"/>
          <w:szCs w:val="32"/>
          <w:lang w:val="en-AU"/>
        </w:rPr>
        <w:t>.)</w:t>
      </w:r>
      <w:r>
        <w:rPr>
          <w:rFonts w:ascii="TH SarabunPSK" w:hAnsi="TH SarabunPSK" w:cs="TH SarabunPSK" w:hint="cs"/>
          <w:sz w:val="32"/>
          <w:szCs w:val="32"/>
          <w:cs/>
          <w:lang w:val="en-AU"/>
        </w:rPr>
        <w:t xml:space="preserve"> สาขาวิชา คอมพิวเตอร์</w:t>
      </w:r>
      <w:proofErr w:type="spellStart"/>
      <w:r>
        <w:rPr>
          <w:rFonts w:ascii="TH SarabunPSK" w:hAnsi="TH SarabunPSK" w:cs="TH SarabunPSK" w:hint="cs"/>
          <w:sz w:val="32"/>
          <w:szCs w:val="32"/>
          <w:cs/>
          <w:lang w:val="en-AU"/>
        </w:rPr>
        <w:t>ธุ</w:t>
      </w:r>
      <w:proofErr w:type="spellEnd"/>
      <w:r>
        <w:rPr>
          <w:rFonts w:ascii="TH SarabunPSK" w:hAnsi="TH SarabunPSK" w:cs="TH SarabunPSK" w:hint="cs"/>
          <w:sz w:val="32"/>
          <w:szCs w:val="32"/>
          <w:cs/>
          <w:lang w:val="en-AU"/>
        </w:rPr>
        <w:t>กิจ วิทยาลัยเทคโนโลยีอรรถวิทย์พณิชยการ</w:t>
      </w:r>
    </w:p>
    <w:p w14:paraId="0F631A68" w14:textId="4C53DBBD" w:rsidR="009A6EAB" w:rsidRDefault="009A6EAB" w:rsidP="00A07E34">
      <w:pPr>
        <w:ind w:firstLine="720"/>
        <w:rPr>
          <w:rFonts w:ascii="TH SarabunPSK" w:hAnsi="TH SarabunPSK" w:cs="TH SarabunPSK"/>
          <w:sz w:val="32"/>
          <w:szCs w:val="32"/>
        </w:rPr>
      </w:pPr>
      <w:r w:rsidRPr="009A6EAB">
        <w:rPr>
          <w:rFonts w:ascii="TH SarabunPSK" w:hAnsi="TH SarabunPSK" w:cs="TH SarabunPSK" w:hint="cs"/>
          <w:sz w:val="32"/>
          <w:szCs w:val="32"/>
          <w:cs/>
        </w:rPr>
        <w:t>พรพิมล คง</w:t>
      </w:r>
      <w:proofErr w:type="spellStart"/>
      <w:r w:rsidRPr="009A6EAB">
        <w:rPr>
          <w:rFonts w:ascii="TH SarabunPSK" w:hAnsi="TH SarabunPSK" w:cs="TH SarabunPSK" w:hint="cs"/>
          <w:sz w:val="32"/>
          <w:szCs w:val="32"/>
          <w:cs/>
        </w:rPr>
        <w:t>ฉิ</w:t>
      </w:r>
      <w:proofErr w:type="spellEnd"/>
      <w:r w:rsidRPr="009A6EAB">
        <w:rPr>
          <w:rFonts w:ascii="TH SarabunPSK" w:hAnsi="TH SarabunPSK" w:cs="TH SarabunPSK" w:hint="cs"/>
          <w:sz w:val="32"/>
          <w:szCs w:val="32"/>
          <w:cs/>
        </w:rPr>
        <w:t>ม.(</w:t>
      </w:r>
      <w:proofErr w:type="gramStart"/>
      <w:r w:rsidRPr="009A6EAB">
        <w:rPr>
          <w:rFonts w:ascii="TH SarabunPSK" w:hAnsi="TH SarabunPSK" w:cs="TH SarabunPSK" w:hint="cs"/>
          <w:sz w:val="32"/>
          <w:szCs w:val="32"/>
        </w:rPr>
        <w:t>2554).</w:t>
      </w:r>
      <w:r w:rsidRPr="003053D7">
        <w:rPr>
          <w:rFonts w:ascii="TH SarabunPSK" w:hAnsi="TH SarabunPSK" w:cs="TH SarabunPSK" w:hint="cs"/>
          <w:b/>
          <w:bCs/>
          <w:sz w:val="32"/>
          <w:szCs w:val="32"/>
          <w:cs/>
        </w:rPr>
        <w:t>การศึกษาความพึงพอใจและความต้องการของลูกค้าที่ได้รับบริการ</w:t>
      </w:r>
      <w:proofErr w:type="gramEnd"/>
      <w:r w:rsidRPr="009A6EAB">
        <w:rPr>
          <w:rFonts w:ascii="TH SarabunPSK" w:hAnsi="TH SarabunPSK" w:cs="TH SarabunPSK" w:hint="cs"/>
          <w:sz w:val="32"/>
          <w:szCs w:val="32"/>
        </w:rPr>
        <w:t xml:space="preserve"> </w:t>
      </w:r>
      <w:r w:rsidRPr="009A6EAB">
        <w:rPr>
          <w:rFonts w:ascii="TH SarabunPSK" w:hAnsi="TH SarabunPSK" w:cs="TH SarabunPSK" w:hint="cs"/>
          <w:sz w:val="32"/>
          <w:szCs w:val="32"/>
          <w:cs/>
        </w:rPr>
        <w:t>จากบริษัท เอ็ม.เอช.อี - ดีแมก (ที่) จำกัด.กรุงเทพฯ:มหาวิทยาลัยศรีนครินทรวิ</w:t>
      </w:r>
      <w:proofErr w:type="spellStart"/>
      <w:r w:rsidRPr="009A6EAB">
        <w:rPr>
          <w:rFonts w:ascii="TH SarabunPSK" w:hAnsi="TH SarabunPSK" w:cs="TH SarabunPSK" w:hint="cs"/>
          <w:sz w:val="32"/>
          <w:szCs w:val="32"/>
          <w:cs/>
        </w:rPr>
        <w:t>โร</w:t>
      </w:r>
      <w:proofErr w:type="spellEnd"/>
      <w:r w:rsidRPr="009A6EAB">
        <w:rPr>
          <w:rFonts w:ascii="TH SarabunPSK" w:hAnsi="TH SarabunPSK" w:cs="TH SarabunPSK" w:hint="cs"/>
          <w:sz w:val="32"/>
          <w:szCs w:val="32"/>
          <w:cs/>
        </w:rPr>
        <w:t>ฒ.จาก</w:t>
      </w:r>
      <w:r w:rsidRPr="009A6EAB">
        <w:rPr>
          <w:rFonts w:ascii="TH SarabunPSK" w:hAnsi="TH SarabunPSK" w:cs="TH SarabunPSK" w:hint="cs"/>
          <w:sz w:val="32"/>
          <w:szCs w:val="32"/>
        </w:rPr>
        <w:t xml:space="preserve"> </w:t>
      </w:r>
      <w:hyperlink r:id="rId6" w:history="1">
        <w:r w:rsidR="003053D7" w:rsidRPr="00E46C33">
          <w:rPr>
            <w:rStyle w:val="a7"/>
            <w:rFonts w:ascii="TH SarabunPSK" w:hAnsi="TH SarabunPSK" w:cs="TH SarabunPSK" w:hint="cs"/>
            <w:sz w:val="32"/>
            <w:szCs w:val="32"/>
          </w:rPr>
          <w:t>https://ir.swu.ac.th/jspui/bitstream/123456789/1196/1/Phornpimon_K.pdf</w:t>
        </w:r>
      </w:hyperlink>
    </w:p>
    <w:p w14:paraId="5203384B" w14:textId="64A52363" w:rsidR="000E1316" w:rsidRPr="003053D7" w:rsidRDefault="000E1316" w:rsidP="003729BB">
      <w:pPr>
        <w:rPr>
          <w:rFonts w:ascii="TH SarabunPSK" w:hAnsi="TH SarabunPSK" w:cs="TH SarabunPSK"/>
          <w:b/>
          <w:bCs/>
          <w:sz w:val="36"/>
          <w:szCs w:val="36"/>
          <w:lang w:val="en-AU"/>
        </w:rPr>
      </w:pPr>
      <w:r w:rsidRPr="003053D7">
        <w:rPr>
          <w:rFonts w:ascii="TH SarabunPSK" w:hAnsi="TH SarabunPSK" w:cs="TH SarabunPSK" w:hint="cs"/>
          <w:b/>
          <w:bCs/>
          <w:sz w:val="36"/>
          <w:szCs w:val="36"/>
          <w:cs/>
          <w:lang w:val="en-AU"/>
        </w:rPr>
        <w:t>บรรณานุกรมภาษาต่างประเทศ</w:t>
      </w:r>
    </w:p>
    <w:p w14:paraId="1F5D2B5F" w14:textId="3306E4FE" w:rsidR="000E1316" w:rsidRDefault="000E1316" w:rsidP="00A07E34">
      <w:pPr>
        <w:jc w:val="thaiDistribute"/>
        <w:rPr>
          <w:rFonts w:ascii="TH SarabunPSK" w:hAnsi="TH SarabunPSK" w:cs="TH SarabunPSK"/>
          <w:sz w:val="32"/>
          <w:szCs w:val="32"/>
          <w:lang w:val="en-AU"/>
        </w:rPr>
      </w:pPr>
      <w:r>
        <w:rPr>
          <w:rFonts w:ascii="TH SarabunPSK" w:hAnsi="TH SarabunPSK" w:cs="TH SarabunPSK"/>
          <w:sz w:val="32"/>
          <w:szCs w:val="32"/>
          <w:cs/>
          <w:lang w:val="en-AU"/>
        </w:rPr>
        <w:tab/>
      </w:r>
      <w:r w:rsidRPr="000E1316">
        <w:rPr>
          <w:rFonts w:ascii="TH SarabunPSK" w:hAnsi="TH SarabunPSK" w:cs="TH SarabunPSK"/>
          <w:sz w:val="32"/>
          <w:szCs w:val="32"/>
          <w:lang w:val="en-AU"/>
        </w:rPr>
        <w:t>Godey, et al., (</w:t>
      </w:r>
      <w:r w:rsidRPr="000E1316">
        <w:rPr>
          <w:rFonts w:ascii="TH SarabunPSK" w:hAnsi="TH SarabunPSK" w:cs="TH SarabunPSK"/>
          <w:sz w:val="32"/>
          <w:szCs w:val="32"/>
          <w:cs/>
          <w:lang w:val="en-AU"/>
        </w:rPr>
        <w:t>2016</w:t>
      </w:r>
      <w:r w:rsidRPr="003053D7">
        <w:rPr>
          <w:rFonts w:ascii="TH SarabunPSK" w:hAnsi="TH SarabunPSK" w:cs="TH SarabunPSK"/>
          <w:b/>
          <w:bCs/>
          <w:sz w:val="32"/>
          <w:szCs w:val="32"/>
          <w:cs/>
          <w:lang w:val="en-AU"/>
        </w:rPr>
        <w:t xml:space="preserve">) </w:t>
      </w:r>
      <w:r w:rsidRPr="003053D7">
        <w:rPr>
          <w:rFonts w:ascii="TH SarabunPSK" w:hAnsi="TH SarabunPSK" w:cs="TH SarabunPSK"/>
          <w:b/>
          <w:bCs/>
          <w:sz w:val="32"/>
          <w:szCs w:val="32"/>
          <w:lang w:val="en-AU"/>
        </w:rPr>
        <w:t>conducted a study on Social Media Marketing</w:t>
      </w:r>
      <w:r w:rsidRPr="000E1316">
        <w:rPr>
          <w:rFonts w:ascii="TH SarabunPSK" w:hAnsi="TH SarabunPSK" w:cs="TH SarabunPSK"/>
          <w:sz w:val="32"/>
          <w:szCs w:val="32"/>
          <w:lang w:val="en-AU"/>
        </w:rPr>
        <w:t xml:space="preserve"> Efforts of Luxury Brands: Influence on Brand Equity and Consumer </w:t>
      </w:r>
      <w:proofErr w:type="spellStart"/>
      <w:r w:rsidRPr="000E1316">
        <w:rPr>
          <w:rFonts w:ascii="TH SarabunPSK" w:hAnsi="TH SarabunPSK" w:cs="TH SarabunPSK"/>
          <w:sz w:val="32"/>
          <w:szCs w:val="32"/>
          <w:lang w:val="en-AU"/>
        </w:rPr>
        <w:t>Behavior</w:t>
      </w:r>
      <w:proofErr w:type="spellEnd"/>
      <w:r w:rsidRPr="000E1316">
        <w:rPr>
          <w:rFonts w:ascii="TH SarabunPSK" w:hAnsi="TH SarabunPSK" w:cs="TH SarabunPSK"/>
          <w:sz w:val="32"/>
          <w:szCs w:val="32"/>
          <w:lang w:val="en-AU"/>
        </w:rPr>
        <w:t xml:space="preserve"> to study the tools. Social media through its activities influences expensive branding and consumer </w:t>
      </w:r>
      <w:proofErr w:type="spellStart"/>
      <w:r w:rsidRPr="000E1316">
        <w:rPr>
          <w:rFonts w:ascii="TH SarabunPSK" w:hAnsi="TH SarabunPSK" w:cs="TH SarabunPSK"/>
          <w:sz w:val="32"/>
          <w:szCs w:val="32"/>
          <w:lang w:val="en-AU"/>
        </w:rPr>
        <w:t>behavior</w:t>
      </w:r>
      <w:proofErr w:type="spellEnd"/>
      <w:r w:rsidRPr="000E1316">
        <w:rPr>
          <w:rFonts w:ascii="TH SarabunPSK" w:hAnsi="TH SarabunPSK" w:cs="TH SarabunPSK"/>
          <w:sz w:val="32"/>
          <w:szCs w:val="32"/>
          <w:lang w:val="en-AU"/>
        </w:rPr>
        <w:t xml:space="preserve">. Through </w:t>
      </w:r>
      <w:r w:rsidRPr="000E1316">
        <w:rPr>
          <w:rFonts w:ascii="TH SarabunPSK" w:hAnsi="TH SarabunPSK" w:cs="TH SarabunPSK"/>
          <w:sz w:val="32"/>
          <w:szCs w:val="32"/>
          <w:cs/>
          <w:lang w:val="en-AU"/>
        </w:rPr>
        <w:t xml:space="preserve">5 </w:t>
      </w:r>
      <w:r w:rsidRPr="000E1316">
        <w:rPr>
          <w:rFonts w:ascii="TH SarabunPSK" w:hAnsi="TH SarabunPSK" w:cs="TH SarabunPSK"/>
          <w:sz w:val="32"/>
          <w:szCs w:val="32"/>
          <w:lang w:val="en-AU"/>
        </w:rPr>
        <w:t>expensive brands</w:t>
      </w:r>
    </w:p>
    <w:p w14:paraId="4D00BC1B" w14:textId="720B1721" w:rsidR="000E1316" w:rsidRPr="000E1316" w:rsidRDefault="000E1316" w:rsidP="00A07E34">
      <w:pPr>
        <w:jc w:val="thaiDistribute"/>
        <w:rPr>
          <w:rFonts w:ascii="TH SarabunPSK" w:hAnsi="TH SarabunPSK" w:cs="TH SarabunPSK"/>
          <w:sz w:val="32"/>
          <w:szCs w:val="32"/>
          <w:lang w:val="en-AU"/>
        </w:rPr>
      </w:pPr>
      <w:r>
        <w:rPr>
          <w:rFonts w:ascii="TH SarabunPSK" w:hAnsi="TH SarabunPSK" w:cs="TH SarabunPSK"/>
          <w:sz w:val="32"/>
          <w:szCs w:val="32"/>
          <w:cs/>
          <w:lang w:val="en-AU"/>
        </w:rPr>
        <w:tab/>
      </w:r>
      <w:proofErr w:type="spellStart"/>
      <w:r w:rsidRPr="000E1316">
        <w:rPr>
          <w:rFonts w:ascii="TH SarabunPSK" w:hAnsi="TH SarabunPSK" w:cs="TH SarabunPSK"/>
          <w:sz w:val="32"/>
          <w:szCs w:val="32"/>
          <w:lang w:val="en-AU"/>
        </w:rPr>
        <w:t>Shaouf</w:t>
      </w:r>
      <w:proofErr w:type="spellEnd"/>
      <w:r w:rsidRPr="000E1316">
        <w:rPr>
          <w:rFonts w:ascii="TH SarabunPSK" w:hAnsi="TH SarabunPSK" w:cs="TH SarabunPSK"/>
          <w:sz w:val="32"/>
          <w:szCs w:val="32"/>
          <w:lang w:val="en-AU"/>
        </w:rPr>
        <w:t xml:space="preserve"> and </w:t>
      </w:r>
      <w:proofErr w:type="spellStart"/>
      <w:r w:rsidRPr="000E1316">
        <w:rPr>
          <w:rFonts w:ascii="TH SarabunPSK" w:hAnsi="TH SarabunPSK" w:cs="TH SarabunPSK"/>
          <w:sz w:val="32"/>
          <w:szCs w:val="32"/>
          <w:lang w:val="en-AU"/>
        </w:rPr>
        <w:t>Kevinand</w:t>
      </w:r>
      <w:proofErr w:type="spellEnd"/>
      <w:r w:rsidRPr="000E1316">
        <w:rPr>
          <w:rFonts w:ascii="TH SarabunPSK" w:hAnsi="TH SarabunPSK" w:cs="TH SarabunPSK"/>
          <w:sz w:val="32"/>
          <w:szCs w:val="32"/>
          <w:lang w:val="en-AU"/>
        </w:rPr>
        <w:t>, Xiaoying (</w:t>
      </w:r>
      <w:r w:rsidRPr="000E1316">
        <w:rPr>
          <w:rFonts w:ascii="TH SarabunPSK" w:hAnsi="TH SarabunPSK" w:cs="TH SarabunPSK"/>
          <w:sz w:val="32"/>
          <w:szCs w:val="32"/>
          <w:cs/>
          <w:lang w:val="en-AU"/>
        </w:rPr>
        <w:t xml:space="preserve">2016) </w:t>
      </w:r>
      <w:r w:rsidRPr="003053D7">
        <w:rPr>
          <w:rFonts w:ascii="TH SarabunPSK" w:hAnsi="TH SarabunPSK" w:cs="TH SarabunPSK"/>
          <w:b/>
          <w:bCs/>
          <w:sz w:val="32"/>
          <w:szCs w:val="32"/>
          <w:lang w:val="en-AU"/>
        </w:rPr>
        <w:t>studied the impact of advertising design on Affecting online purchases</w:t>
      </w:r>
      <w:r w:rsidRPr="000E1316">
        <w:rPr>
          <w:rFonts w:ascii="TH SarabunPSK" w:hAnsi="TH SarabunPSK" w:cs="TH SarabunPSK"/>
          <w:sz w:val="32"/>
          <w:szCs w:val="32"/>
          <w:lang w:val="en-AU"/>
        </w:rPr>
        <w:t xml:space="preserve"> </w:t>
      </w:r>
      <w:proofErr w:type="gramStart"/>
      <w:r w:rsidRPr="000E1316">
        <w:rPr>
          <w:rFonts w:ascii="TH SarabunPSK" w:hAnsi="TH SarabunPSK" w:cs="TH SarabunPSK"/>
          <w:sz w:val="32"/>
          <w:szCs w:val="32"/>
          <w:lang w:val="en-AU"/>
        </w:rPr>
        <w:t>By</w:t>
      </w:r>
      <w:proofErr w:type="gramEnd"/>
      <w:r w:rsidRPr="000E1316">
        <w:rPr>
          <w:rFonts w:ascii="TH SarabunPSK" w:hAnsi="TH SarabunPSK" w:cs="TH SarabunPSK"/>
          <w:sz w:val="32"/>
          <w:szCs w:val="32"/>
          <w:lang w:val="en-AU"/>
        </w:rPr>
        <w:t xml:space="preserve"> comparing the differences between the genders, it was found that different genders Affects advertising awareness to create interest in purchasing different products, and website design affects brand awareness. Purchasing products Attitude towards the brand and interest in purchasing products online</w:t>
      </w:r>
    </w:p>
    <w:sectPr w:rsidR="000E1316" w:rsidRPr="000E1316" w:rsidSect="004200E0">
      <w:headerReference w:type="default" r:id="rId7"/>
      <w:pgSz w:w="12240" w:h="15840"/>
      <w:pgMar w:top="737" w:right="1440" w:bottom="1440" w:left="1843" w:header="624"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D3716" w14:textId="77777777" w:rsidR="004200E0" w:rsidRDefault="004200E0" w:rsidP="003053D7">
      <w:pPr>
        <w:spacing w:after="0" w:line="240" w:lineRule="auto"/>
      </w:pPr>
      <w:r>
        <w:separator/>
      </w:r>
    </w:p>
  </w:endnote>
  <w:endnote w:type="continuationSeparator" w:id="0">
    <w:p w14:paraId="7A018CA4" w14:textId="77777777" w:rsidR="004200E0" w:rsidRDefault="004200E0" w:rsidP="00305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charset w:val="DE"/>
    <w:family w:val="swiss"/>
    <w:pitch w:val="variable"/>
    <w:sig w:usb0="01000003" w:usb1="00000000" w:usb2="00000000" w:usb3="00000000" w:csb0="000101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F015D" w14:textId="77777777" w:rsidR="004200E0" w:rsidRDefault="004200E0" w:rsidP="003053D7">
      <w:pPr>
        <w:spacing w:after="0" w:line="240" w:lineRule="auto"/>
      </w:pPr>
      <w:r>
        <w:separator/>
      </w:r>
    </w:p>
  </w:footnote>
  <w:footnote w:type="continuationSeparator" w:id="0">
    <w:p w14:paraId="1B326D3A" w14:textId="77777777" w:rsidR="004200E0" w:rsidRDefault="004200E0" w:rsidP="00305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45875"/>
      <w:docPartObj>
        <w:docPartGallery w:val="Page Numbers (Top of Page)"/>
        <w:docPartUnique/>
      </w:docPartObj>
    </w:sdtPr>
    <w:sdtEndPr>
      <w:rPr>
        <w:noProof/>
      </w:rPr>
    </w:sdtEndPr>
    <w:sdtContent>
      <w:p w14:paraId="5CFCCFFD" w14:textId="6139794E" w:rsidR="00B632AE" w:rsidRDefault="00B632AE" w:rsidP="00B632AE">
        <w:pPr>
          <w:pStyle w:val="a3"/>
          <w:ind w:right="220"/>
          <w:jc w:val="right"/>
        </w:pPr>
        <w:r>
          <w:t xml:space="preserve">  34</w:t>
        </w:r>
      </w:p>
    </w:sdtContent>
  </w:sdt>
  <w:p w14:paraId="49D9E39F" w14:textId="77777777" w:rsidR="003053D7" w:rsidRPr="003053D7" w:rsidRDefault="003053D7">
    <w:pPr>
      <w:pStyle w:val="a3"/>
      <w:rPr>
        <w:rFonts w:ascii="TH SarabunPSK" w:hAnsi="TH SarabunPSK" w:cs="TH SarabunPSK"/>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BB"/>
    <w:rsid w:val="000E1316"/>
    <w:rsid w:val="001A5CE6"/>
    <w:rsid w:val="002C4CFA"/>
    <w:rsid w:val="002F5484"/>
    <w:rsid w:val="003053D7"/>
    <w:rsid w:val="003116DA"/>
    <w:rsid w:val="003729BB"/>
    <w:rsid w:val="004200E0"/>
    <w:rsid w:val="00446C76"/>
    <w:rsid w:val="004F2D51"/>
    <w:rsid w:val="00535CB4"/>
    <w:rsid w:val="00594186"/>
    <w:rsid w:val="005A21B2"/>
    <w:rsid w:val="007F669C"/>
    <w:rsid w:val="00892BB6"/>
    <w:rsid w:val="008C1378"/>
    <w:rsid w:val="009248BD"/>
    <w:rsid w:val="009638F0"/>
    <w:rsid w:val="009A6EAB"/>
    <w:rsid w:val="00A07E34"/>
    <w:rsid w:val="00A34057"/>
    <w:rsid w:val="00B00323"/>
    <w:rsid w:val="00B51958"/>
    <w:rsid w:val="00B568A5"/>
    <w:rsid w:val="00B632AE"/>
    <w:rsid w:val="00C71BE2"/>
    <w:rsid w:val="00D111FA"/>
    <w:rsid w:val="00DB585C"/>
    <w:rsid w:val="00E05227"/>
    <w:rsid w:val="00E671E7"/>
    <w:rsid w:val="00F53BC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A5A7C"/>
  <w15:chartTrackingRefBased/>
  <w15:docId w15:val="{00A3943F-1BEB-47A8-BC8A-70C97B79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53D7"/>
    <w:pPr>
      <w:tabs>
        <w:tab w:val="center" w:pos="4680"/>
        <w:tab w:val="right" w:pos="9360"/>
      </w:tabs>
      <w:spacing w:after="0" w:line="240" w:lineRule="auto"/>
    </w:pPr>
  </w:style>
  <w:style w:type="character" w:customStyle="1" w:styleId="a4">
    <w:name w:val="หัวกระดาษ อักขระ"/>
    <w:basedOn w:val="a0"/>
    <w:link w:val="a3"/>
    <w:uiPriority w:val="99"/>
    <w:rsid w:val="003053D7"/>
  </w:style>
  <w:style w:type="paragraph" w:styleId="a5">
    <w:name w:val="footer"/>
    <w:basedOn w:val="a"/>
    <w:link w:val="a6"/>
    <w:uiPriority w:val="99"/>
    <w:unhideWhenUsed/>
    <w:rsid w:val="003053D7"/>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3053D7"/>
  </w:style>
  <w:style w:type="character" w:styleId="a7">
    <w:name w:val="Hyperlink"/>
    <w:basedOn w:val="a0"/>
    <w:uiPriority w:val="99"/>
    <w:unhideWhenUsed/>
    <w:rsid w:val="003053D7"/>
    <w:rPr>
      <w:color w:val="0563C1" w:themeColor="hyperlink"/>
      <w:u w:val="single"/>
    </w:rPr>
  </w:style>
  <w:style w:type="character" w:styleId="a8">
    <w:name w:val="Unresolved Mention"/>
    <w:basedOn w:val="a0"/>
    <w:uiPriority w:val="99"/>
    <w:semiHidden/>
    <w:unhideWhenUsed/>
    <w:rsid w:val="00305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r.swu.ac.th/jspui/bitstream/123456789/1196/1/Phornpimon_K.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240</Words>
  <Characters>1372</Characters>
  <Application>Microsoft Office Word</Application>
  <DocSecurity>0</DocSecurity>
  <Lines>11</Lines>
  <Paragraphs>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peerapat prabrat</dc:creator>
  <cp:keywords/>
  <dc:description/>
  <cp:lastModifiedBy>peerapat prabrat</cp:lastModifiedBy>
  <cp:revision>19</cp:revision>
  <cp:lastPrinted>2024-02-29T08:21:00Z</cp:lastPrinted>
  <dcterms:created xsi:type="dcterms:W3CDTF">2024-02-20T08:41:00Z</dcterms:created>
  <dcterms:modified xsi:type="dcterms:W3CDTF">2024-02-29T08:22:00Z</dcterms:modified>
</cp:coreProperties>
</file>