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ADD1" w14:textId="16020894" w:rsidR="002D4D82" w:rsidRPr="002D4D82" w:rsidRDefault="002D4D82" w:rsidP="002D4D82">
      <w:pPr>
        <w:jc w:val="center"/>
        <w:rPr>
          <w:b/>
          <w:bCs/>
          <w:sz w:val="36"/>
          <w:szCs w:val="36"/>
        </w:rPr>
      </w:pPr>
      <w:r w:rsidRPr="002D4D82">
        <w:rPr>
          <w:b/>
          <w:bCs/>
          <w:sz w:val="36"/>
          <w:szCs w:val="36"/>
        </w:rPr>
        <w:t>Page 1.5 - Question 1.4</w:t>
      </w:r>
    </w:p>
    <w:p w14:paraId="572B8EC8" w14:textId="38B3B916" w:rsidR="002D4D82" w:rsidRDefault="002D4D82" w:rsidP="002D4D82">
      <w:r w:rsidRPr="002D4D82">
        <w:t xml:space="preserve">This section </w:t>
      </w:r>
      <w:r>
        <w:t xml:space="preserve">of the textbook </w:t>
      </w:r>
      <w:r w:rsidRPr="002D4D82">
        <w:t>describes some ways that language science has done harm to minoritized groups of people. Think about what you know about other social sciences (such as anthropology, sociology, psychology), life sciences (physiology, biology, neuroscience, etc.) or physical sciences (geology, physics, chemistry, etc.). </w:t>
      </w:r>
    </w:p>
    <w:p w14:paraId="0F2E4697" w14:textId="16FC38EC" w:rsidR="002D4D82" w:rsidRPr="002D4D82" w:rsidRDefault="002D4D82" w:rsidP="002D4D82">
      <w:r>
        <w:t xml:space="preserve">PS – What they are really asking about here is the ethics of primary research (studying people by interviewing them, giving them surveys, observing them, </w:t>
      </w:r>
      <w:proofErr w:type="spellStart"/>
      <w:r>
        <w:t>etc</w:t>
      </w:r>
      <w:proofErr w:type="spellEnd"/>
      <w:r>
        <w:t>). You may have learned other things about this in social sciences classes like Psych of Soc. If not, you may also talk about the ethics of medical research or hypothesize some answers.</w:t>
      </w:r>
    </w:p>
    <w:p w14:paraId="3D1182DF" w14:textId="3F6A8F4F" w:rsidR="002D4D82" w:rsidRDefault="002D4D82" w:rsidP="002D4D82">
      <w:r>
        <w:t xml:space="preserve">1.4.1 A:  </w:t>
      </w:r>
      <w:r w:rsidRPr="002D4D82">
        <w:t>What are some ways that these sciences have done harm to humans, either inadvertently or deliberately?</w:t>
      </w:r>
    </w:p>
    <w:p w14:paraId="70D98561" w14:textId="77777777" w:rsidR="002D4D82" w:rsidRDefault="002D4D82" w:rsidP="002D4D82"/>
    <w:p w14:paraId="7840C947" w14:textId="77777777" w:rsidR="002D4D82" w:rsidRPr="002D4D82" w:rsidRDefault="002D4D82" w:rsidP="002D4D82"/>
    <w:p w14:paraId="63D67449" w14:textId="5E4F4ABF" w:rsidR="002D4D82" w:rsidRDefault="002D4D82" w:rsidP="002D4D82">
      <w:r>
        <w:t xml:space="preserve">1.4.2 B: </w:t>
      </w:r>
      <w:r w:rsidRPr="002D4D82">
        <w:t>What are some steps scientists in these fields could take to lessen or even repair these harms? </w:t>
      </w:r>
    </w:p>
    <w:p w14:paraId="4D373555" w14:textId="77777777" w:rsidR="002D4D82" w:rsidRPr="002D4D82" w:rsidRDefault="002D4D82" w:rsidP="002D4D82"/>
    <w:p w14:paraId="3492D0E1" w14:textId="77777777" w:rsidR="002D4D82" w:rsidRDefault="002D4D82"/>
    <w:p w14:paraId="2C15A6C3" w14:textId="0C807756" w:rsidR="002D4D82" w:rsidRPr="002D4D82" w:rsidRDefault="002D4D82" w:rsidP="002D4D82">
      <w:pPr>
        <w:jc w:val="center"/>
        <w:rPr>
          <w:b/>
          <w:bCs/>
          <w:sz w:val="40"/>
          <w:szCs w:val="40"/>
        </w:rPr>
      </w:pPr>
      <w:r w:rsidRPr="002D4D82">
        <w:rPr>
          <w:b/>
          <w:bCs/>
          <w:sz w:val="40"/>
          <w:szCs w:val="40"/>
        </w:rPr>
        <w:t>Page 1.8 – Exercise 1-4</w:t>
      </w:r>
    </w:p>
    <w:p w14:paraId="6BC1BF50" w14:textId="77777777" w:rsidR="002D4D82" w:rsidRDefault="002D4D82" w:rsidP="002D4D82">
      <w:r w:rsidRPr="002D4D82">
        <w:rPr>
          <w:b/>
          <w:bCs/>
          <w:sz w:val="32"/>
          <w:szCs w:val="32"/>
        </w:rPr>
        <w:t>Exercise 1.</w:t>
      </w:r>
      <w:r w:rsidRPr="002D4D82">
        <w:t> </w:t>
      </w:r>
    </w:p>
    <w:p w14:paraId="3EEEB629" w14:textId="6D3A2C48" w:rsidR="002D4D82" w:rsidRPr="002D4D82" w:rsidRDefault="002D4D82" w:rsidP="002D4D82">
      <w:r w:rsidRPr="002D4D82">
        <w:t>The terms </w:t>
      </w:r>
      <w:r w:rsidRPr="002D4D82">
        <w:rPr>
          <w:i/>
          <w:iCs/>
        </w:rPr>
        <w:t>first language</w:t>
      </w:r>
      <w:r w:rsidRPr="002D4D82">
        <w:t> and </w:t>
      </w:r>
      <w:r w:rsidRPr="002D4D82">
        <w:rPr>
          <w:i/>
          <w:iCs/>
        </w:rPr>
        <w:t>L1</w:t>
      </w:r>
      <w:r w:rsidRPr="002D4D82">
        <w:t> (or sometimes, </w:t>
      </w:r>
      <w:r w:rsidRPr="002D4D82">
        <w:rPr>
          <w:i/>
          <w:iCs/>
        </w:rPr>
        <w:t>native language</w:t>
      </w:r>
      <w:r w:rsidRPr="002D4D82">
        <w:t>) refer to the language you learned from the people around you from your very early childhood. Many people have more than one L1. What is your L1? Do you have more than one? Make two scientific observations about your L1. Remember that scientific observations are descriptive, not prescriptive.</w:t>
      </w:r>
    </w:p>
    <w:p w14:paraId="3208AAAA" w14:textId="77777777" w:rsidR="002D4D82" w:rsidRDefault="002D4D82">
      <w:pPr>
        <w:rPr>
          <w:b/>
          <w:bCs/>
        </w:rPr>
      </w:pPr>
      <w:r>
        <w:rPr>
          <w:b/>
          <w:bCs/>
        </w:rPr>
        <w:br w:type="page"/>
      </w:r>
    </w:p>
    <w:p w14:paraId="1F26625A" w14:textId="77777777" w:rsidR="002D4D82" w:rsidRDefault="002D4D82" w:rsidP="002D4D82">
      <w:r w:rsidRPr="002D4D82">
        <w:rPr>
          <w:b/>
          <w:bCs/>
          <w:sz w:val="32"/>
          <w:szCs w:val="32"/>
        </w:rPr>
        <w:lastRenderedPageBreak/>
        <w:t>Exercise 2.</w:t>
      </w:r>
      <w:r w:rsidRPr="002D4D82">
        <w:t> </w:t>
      </w:r>
    </w:p>
    <w:p w14:paraId="66CF0BDF" w14:textId="3A9C744C" w:rsidR="002D4D82" w:rsidRPr="002D4D82" w:rsidRDefault="002D4D82" w:rsidP="002D4D82">
      <w:r w:rsidRPr="002D4D82">
        <w:t xml:space="preserve">Pretend you’re working for a start-up that has developed a cool new product. Your company turns to you, the in-house linguist, to come up with a name for this new product. It </w:t>
      </w:r>
      <w:proofErr w:type="gramStart"/>
      <w:r w:rsidRPr="002D4D82">
        <w:t>has to</w:t>
      </w:r>
      <w:proofErr w:type="gramEnd"/>
      <w:r w:rsidRPr="002D4D82">
        <w:t xml:space="preserve"> be a unique name that doesn’t already exist. What will you name your company’s cool new product?</w:t>
      </w:r>
    </w:p>
    <w:p w14:paraId="30076711" w14:textId="77777777" w:rsidR="002D4D82" w:rsidRPr="002D4D82" w:rsidRDefault="002D4D82" w:rsidP="002D4D82">
      <w:r w:rsidRPr="002D4D82">
        <w:t>Now, look at this list of product names generated by other students. Which of them are good product names and which aren’t?  What makes something a good name? How do you know?</w:t>
      </w:r>
    </w:p>
    <w:tbl>
      <w:tblPr>
        <w:tblW w:w="9825" w:type="dxa"/>
        <w:tblBorders>
          <w:top w:val="single" w:sz="6" w:space="0" w:color="000000"/>
          <w:bottom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535"/>
        <w:gridCol w:w="2415"/>
        <w:gridCol w:w="2445"/>
        <w:gridCol w:w="2430"/>
      </w:tblGrid>
      <w:tr w:rsidR="002D4D82" w:rsidRPr="002D4D82" w14:paraId="0DD4B3DB" w14:textId="77777777">
        <w:trPr>
          <w:trHeight w:val="225"/>
        </w:trPr>
        <w:tc>
          <w:tcPr>
            <w:tcW w:w="2535" w:type="dxa"/>
            <w:tcBorders>
              <w:top w:val="nil"/>
              <w:left w:val="nil"/>
              <w:bottom w:val="nil"/>
              <w:right w:val="nil"/>
            </w:tcBorders>
            <w:shd w:val="clear" w:color="auto" w:fill="FFFFFF"/>
            <w:tcMar>
              <w:top w:w="108" w:type="dxa"/>
              <w:left w:w="108" w:type="dxa"/>
              <w:bottom w:w="108" w:type="dxa"/>
              <w:right w:w="108" w:type="dxa"/>
            </w:tcMar>
            <w:vAlign w:val="center"/>
            <w:hideMark/>
          </w:tcPr>
          <w:p w14:paraId="2709D716" w14:textId="77777777" w:rsidR="002D4D82" w:rsidRPr="002D4D82" w:rsidRDefault="002D4D82" w:rsidP="002D4D82">
            <w:proofErr w:type="spellStart"/>
            <w:r w:rsidRPr="002D4D82">
              <w:t>mentocular</w:t>
            </w:r>
            <w:proofErr w:type="spellEnd"/>
          </w:p>
        </w:tc>
        <w:tc>
          <w:tcPr>
            <w:tcW w:w="2415" w:type="dxa"/>
            <w:tcBorders>
              <w:top w:val="nil"/>
              <w:left w:val="nil"/>
              <w:bottom w:val="nil"/>
              <w:right w:val="nil"/>
            </w:tcBorders>
            <w:shd w:val="clear" w:color="auto" w:fill="FFFFFF"/>
            <w:tcMar>
              <w:top w:w="108" w:type="dxa"/>
              <w:left w:w="108" w:type="dxa"/>
              <w:bottom w:w="108" w:type="dxa"/>
              <w:right w:w="108" w:type="dxa"/>
            </w:tcMar>
            <w:vAlign w:val="center"/>
            <w:hideMark/>
          </w:tcPr>
          <w:p w14:paraId="3F8D2DA6" w14:textId="77777777" w:rsidR="002D4D82" w:rsidRPr="002D4D82" w:rsidRDefault="002D4D82" w:rsidP="002D4D82">
            <w:proofErr w:type="spellStart"/>
            <w:r w:rsidRPr="002D4D82">
              <w:t>swoodiei</w:t>
            </w:r>
            <w:proofErr w:type="spellEnd"/>
          </w:p>
        </w:tc>
        <w:tc>
          <w:tcPr>
            <w:tcW w:w="2445" w:type="dxa"/>
            <w:tcBorders>
              <w:top w:val="nil"/>
              <w:left w:val="nil"/>
              <w:bottom w:val="nil"/>
              <w:right w:val="nil"/>
            </w:tcBorders>
            <w:shd w:val="clear" w:color="auto" w:fill="FFFFFF"/>
            <w:tcMar>
              <w:top w:w="108" w:type="dxa"/>
              <w:left w:w="108" w:type="dxa"/>
              <w:bottom w:w="108" w:type="dxa"/>
              <w:right w:w="108" w:type="dxa"/>
            </w:tcMar>
            <w:vAlign w:val="center"/>
            <w:hideMark/>
          </w:tcPr>
          <w:p w14:paraId="261D1E29" w14:textId="77777777" w:rsidR="002D4D82" w:rsidRPr="002D4D82" w:rsidRDefault="002D4D82" w:rsidP="002D4D82">
            <w:proofErr w:type="spellStart"/>
            <w:r w:rsidRPr="002D4D82">
              <w:t>torrix</w:t>
            </w:r>
            <w:proofErr w:type="spellEnd"/>
          </w:p>
        </w:tc>
        <w:tc>
          <w:tcPr>
            <w:tcW w:w="2430" w:type="dxa"/>
            <w:tcBorders>
              <w:top w:val="nil"/>
              <w:left w:val="nil"/>
              <w:bottom w:val="nil"/>
              <w:right w:val="nil"/>
            </w:tcBorders>
            <w:shd w:val="clear" w:color="auto" w:fill="FFFFFF"/>
            <w:tcMar>
              <w:top w:w="108" w:type="dxa"/>
              <w:left w:w="108" w:type="dxa"/>
              <w:bottom w:w="108" w:type="dxa"/>
              <w:right w:w="108" w:type="dxa"/>
            </w:tcMar>
            <w:vAlign w:val="center"/>
            <w:hideMark/>
          </w:tcPr>
          <w:p w14:paraId="461AD11A" w14:textId="77777777" w:rsidR="002D4D82" w:rsidRPr="002D4D82" w:rsidRDefault="002D4D82" w:rsidP="002D4D82">
            <w:proofErr w:type="spellStart"/>
            <w:r w:rsidRPr="002D4D82">
              <w:t>baizan</w:t>
            </w:r>
            <w:proofErr w:type="spellEnd"/>
          </w:p>
        </w:tc>
      </w:tr>
      <w:tr w:rsidR="002D4D82" w:rsidRPr="002D4D82" w14:paraId="0CBB7624" w14:textId="77777777">
        <w:trPr>
          <w:trHeight w:val="225"/>
        </w:trPr>
        <w:tc>
          <w:tcPr>
            <w:tcW w:w="2535" w:type="dxa"/>
            <w:tcBorders>
              <w:top w:val="nil"/>
              <w:left w:val="nil"/>
              <w:bottom w:val="nil"/>
              <w:right w:val="nil"/>
            </w:tcBorders>
            <w:shd w:val="clear" w:color="auto" w:fill="FFFFFF"/>
            <w:tcMar>
              <w:top w:w="108" w:type="dxa"/>
              <w:left w:w="108" w:type="dxa"/>
              <w:bottom w:w="108" w:type="dxa"/>
              <w:right w:w="108" w:type="dxa"/>
            </w:tcMar>
            <w:vAlign w:val="center"/>
            <w:hideMark/>
          </w:tcPr>
          <w:p w14:paraId="34049121" w14:textId="77777777" w:rsidR="002D4D82" w:rsidRPr="002D4D82" w:rsidRDefault="002D4D82" w:rsidP="002D4D82">
            <w:proofErr w:type="spellStart"/>
            <w:r w:rsidRPr="002D4D82">
              <w:t>jibberdab</w:t>
            </w:r>
            <w:proofErr w:type="spellEnd"/>
          </w:p>
        </w:tc>
        <w:tc>
          <w:tcPr>
            <w:tcW w:w="2415" w:type="dxa"/>
            <w:tcBorders>
              <w:top w:val="nil"/>
              <w:left w:val="nil"/>
              <w:bottom w:val="nil"/>
              <w:right w:val="nil"/>
            </w:tcBorders>
            <w:shd w:val="clear" w:color="auto" w:fill="FFFFFF"/>
            <w:tcMar>
              <w:top w:w="108" w:type="dxa"/>
              <w:left w:w="108" w:type="dxa"/>
              <w:bottom w:w="108" w:type="dxa"/>
              <w:right w:w="108" w:type="dxa"/>
            </w:tcMar>
            <w:vAlign w:val="center"/>
            <w:hideMark/>
          </w:tcPr>
          <w:p w14:paraId="2E407E26" w14:textId="77777777" w:rsidR="002D4D82" w:rsidRPr="002D4D82" w:rsidRDefault="002D4D82" w:rsidP="002D4D82">
            <w:proofErr w:type="spellStart"/>
            <w:r w:rsidRPr="002D4D82">
              <w:t>keerild</w:t>
            </w:r>
            <w:proofErr w:type="spellEnd"/>
          </w:p>
        </w:tc>
        <w:tc>
          <w:tcPr>
            <w:tcW w:w="2445" w:type="dxa"/>
            <w:tcBorders>
              <w:top w:val="nil"/>
              <w:left w:val="nil"/>
              <w:bottom w:val="nil"/>
              <w:right w:val="nil"/>
            </w:tcBorders>
            <w:shd w:val="clear" w:color="auto" w:fill="FFFFFF"/>
            <w:tcMar>
              <w:top w:w="108" w:type="dxa"/>
              <w:left w:w="108" w:type="dxa"/>
              <w:bottom w:w="108" w:type="dxa"/>
              <w:right w:w="108" w:type="dxa"/>
            </w:tcMar>
            <w:vAlign w:val="center"/>
            <w:hideMark/>
          </w:tcPr>
          <w:p w14:paraId="7B344581" w14:textId="77777777" w:rsidR="002D4D82" w:rsidRPr="002D4D82" w:rsidRDefault="002D4D82" w:rsidP="002D4D82">
            <w:proofErr w:type="spellStart"/>
            <w:r w:rsidRPr="002D4D82">
              <w:t>euquinu</w:t>
            </w:r>
            <w:proofErr w:type="spellEnd"/>
          </w:p>
        </w:tc>
        <w:tc>
          <w:tcPr>
            <w:tcW w:w="2430" w:type="dxa"/>
            <w:tcBorders>
              <w:top w:val="nil"/>
              <w:left w:val="nil"/>
              <w:bottom w:val="nil"/>
              <w:right w:val="nil"/>
            </w:tcBorders>
            <w:shd w:val="clear" w:color="auto" w:fill="FFFFFF"/>
            <w:tcMar>
              <w:top w:w="108" w:type="dxa"/>
              <w:left w:w="108" w:type="dxa"/>
              <w:bottom w:w="108" w:type="dxa"/>
              <w:right w:w="108" w:type="dxa"/>
            </w:tcMar>
            <w:vAlign w:val="center"/>
            <w:hideMark/>
          </w:tcPr>
          <w:p w14:paraId="1F5B4D91" w14:textId="77777777" w:rsidR="002D4D82" w:rsidRPr="002D4D82" w:rsidRDefault="002D4D82" w:rsidP="002D4D82">
            <w:proofErr w:type="spellStart"/>
            <w:r w:rsidRPr="002D4D82">
              <w:t>tuitionary</w:t>
            </w:r>
            <w:proofErr w:type="spellEnd"/>
          </w:p>
        </w:tc>
      </w:tr>
      <w:tr w:rsidR="002D4D82" w:rsidRPr="002D4D82" w14:paraId="5A015D79" w14:textId="77777777">
        <w:trPr>
          <w:trHeight w:val="225"/>
        </w:trPr>
        <w:tc>
          <w:tcPr>
            <w:tcW w:w="2535" w:type="dxa"/>
            <w:tcBorders>
              <w:top w:val="nil"/>
              <w:left w:val="nil"/>
              <w:bottom w:val="nil"/>
              <w:right w:val="nil"/>
            </w:tcBorders>
            <w:shd w:val="clear" w:color="auto" w:fill="FFFFFF"/>
            <w:tcMar>
              <w:top w:w="108" w:type="dxa"/>
              <w:left w:w="108" w:type="dxa"/>
              <w:bottom w:w="108" w:type="dxa"/>
              <w:right w:w="108" w:type="dxa"/>
            </w:tcMar>
            <w:vAlign w:val="center"/>
            <w:hideMark/>
          </w:tcPr>
          <w:p w14:paraId="0EAFFAFA" w14:textId="77777777" w:rsidR="002D4D82" w:rsidRPr="002D4D82" w:rsidRDefault="002D4D82" w:rsidP="002D4D82">
            <w:proofErr w:type="spellStart"/>
            <w:r w:rsidRPr="002D4D82">
              <w:t>kzen</w:t>
            </w:r>
            <w:proofErr w:type="spellEnd"/>
          </w:p>
        </w:tc>
        <w:tc>
          <w:tcPr>
            <w:tcW w:w="2415" w:type="dxa"/>
            <w:tcBorders>
              <w:top w:val="nil"/>
              <w:left w:val="nil"/>
              <w:bottom w:val="nil"/>
              <w:right w:val="nil"/>
            </w:tcBorders>
            <w:shd w:val="clear" w:color="auto" w:fill="FFFFFF"/>
            <w:tcMar>
              <w:top w:w="108" w:type="dxa"/>
              <w:left w:w="108" w:type="dxa"/>
              <w:bottom w:w="108" w:type="dxa"/>
              <w:right w:w="108" w:type="dxa"/>
            </w:tcMar>
            <w:vAlign w:val="center"/>
            <w:hideMark/>
          </w:tcPr>
          <w:p w14:paraId="103C0FA1" w14:textId="77777777" w:rsidR="002D4D82" w:rsidRPr="002D4D82" w:rsidRDefault="002D4D82" w:rsidP="002D4D82">
            <w:proofErr w:type="spellStart"/>
            <w:r w:rsidRPr="002D4D82">
              <w:t>zirka</w:t>
            </w:r>
            <w:proofErr w:type="spellEnd"/>
          </w:p>
        </w:tc>
        <w:tc>
          <w:tcPr>
            <w:tcW w:w="2445" w:type="dxa"/>
            <w:tcBorders>
              <w:top w:val="nil"/>
              <w:left w:val="nil"/>
              <w:bottom w:val="nil"/>
              <w:right w:val="nil"/>
            </w:tcBorders>
            <w:shd w:val="clear" w:color="auto" w:fill="FFFFFF"/>
            <w:tcMar>
              <w:top w:w="108" w:type="dxa"/>
              <w:left w:w="108" w:type="dxa"/>
              <w:bottom w:w="108" w:type="dxa"/>
              <w:right w:w="108" w:type="dxa"/>
            </w:tcMar>
            <w:vAlign w:val="center"/>
            <w:hideMark/>
          </w:tcPr>
          <w:p w14:paraId="6B305FEA" w14:textId="77777777" w:rsidR="002D4D82" w:rsidRPr="002D4D82" w:rsidRDefault="002D4D82" w:rsidP="002D4D82">
            <w:proofErr w:type="spellStart"/>
            <w:r w:rsidRPr="002D4D82">
              <w:t>hbiufk</w:t>
            </w:r>
            <w:proofErr w:type="spellEnd"/>
          </w:p>
        </w:tc>
        <w:tc>
          <w:tcPr>
            <w:tcW w:w="2430" w:type="dxa"/>
            <w:tcBorders>
              <w:top w:val="nil"/>
              <w:left w:val="nil"/>
              <w:bottom w:val="nil"/>
              <w:right w:val="nil"/>
            </w:tcBorders>
            <w:shd w:val="clear" w:color="auto" w:fill="FFFFFF"/>
            <w:tcMar>
              <w:top w:w="108" w:type="dxa"/>
              <w:left w:w="108" w:type="dxa"/>
              <w:bottom w:w="108" w:type="dxa"/>
              <w:right w:w="108" w:type="dxa"/>
            </w:tcMar>
            <w:vAlign w:val="center"/>
            <w:hideMark/>
          </w:tcPr>
          <w:p w14:paraId="39DC7856" w14:textId="77777777" w:rsidR="002D4D82" w:rsidRPr="002D4D82" w:rsidRDefault="002D4D82" w:rsidP="002D4D82">
            <w:proofErr w:type="spellStart"/>
            <w:r w:rsidRPr="002D4D82">
              <w:t>fluxon</w:t>
            </w:r>
            <w:proofErr w:type="spellEnd"/>
          </w:p>
        </w:tc>
      </w:tr>
    </w:tbl>
    <w:p w14:paraId="28A3AEF1" w14:textId="77777777" w:rsidR="002D4D82" w:rsidRDefault="002D4D82" w:rsidP="002D4D82">
      <w:pPr>
        <w:rPr>
          <w:b/>
          <w:bCs/>
        </w:rPr>
      </w:pPr>
    </w:p>
    <w:p w14:paraId="51331664" w14:textId="77777777" w:rsidR="002D4D82" w:rsidRDefault="002D4D82" w:rsidP="002D4D82">
      <w:pPr>
        <w:rPr>
          <w:b/>
          <w:bCs/>
        </w:rPr>
      </w:pPr>
    </w:p>
    <w:p w14:paraId="76FDF66C" w14:textId="77777777" w:rsidR="002D4D82" w:rsidRDefault="002D4D82" w:rsidP="002D4D82">
      <w:pPr>
        <w:rPr>
          <w:b/>
          <w:bCs/>
        </w:rPr>
      </w:pPr>
    </w:p>
    <w:p w14:paraId="3D2950B8" w14:textId="77777777" w:rsidR="002D4D82" w:rsidRDefault="002D4D82" w:rsidP="002D4D82">
      <w:pPr>
        <w:rPr>
          <w:b/>
          <w:bCs/>
        </w:rPr>
      </w:pPr>
    </w:p>
    <w:p w14:paraId="2AC360C3" w14:textId="77777777" w:rsidR="002D4D82" w:rsidRDefault="002D4D82" w:rsidP="002D4D82">
      <w:pPr>
        <w:rPr>
          <w:b/>
          <w:bCs/>
        </w:rPr>
      </w:pPr>
    </w:p>
    <w:p w14:paraId="2659B1CD" w14:textId="77777777" w:rsidR="002D4D82" w:rsidRDefault="002D4D82" w:rsidP="002D4D82">
      <w:pPr>
        <w:rPr>
          <w:b/>
          <w:bCs/>
        </w:rPr>
      </w:pPr>
    </w:p>
    <w:p w14:paraId="771998F2" w14:textId="77777777" w:rsidR="002D4D82" w:rsidRPr="002D4D82" w:rsidRDefault="002D4D82" w:rsidP="002D4D82">
      <w:pPr>
        <w:rPr>
          <w:sz w:val="32"/>
          <w:szCs w:val="32"/>
        </w:rPr>
      </w:pPr>
      <w:r w:rsidRPr="002D4D82">
        <w:rPr>
          <w:b/>
          <w:bCs/>
          <w:sz w:val="32"/>
          <w:szCs w:val="32"/>
        </w:rPr>
        <w:t>Exercise 3.</w:t>
      </w:r>
      <w:r w:rsidRPr="002D4D82">
        <w:rPr>
          <w:sz w:val="32"/>
          <w:szCs w:val="32"/>
        </w:rPr>
        <w:t> </w:t>
      </w:r>
    </w:p>
    <w:p w14:paraId="305E63B9" w14:textId="32B57A17" w:rsidR="002D4D82" w:rsidRPr="002D4D82" w:rsidRDefault="002D4D82" w:rsidP="002D4D82">
      <w:r w:rsidRPr="002D4D82">
        <w:t>One of the many ways that mental grammar is generative is that it is always possible to create new words in a language. English often allows the creation of new verbs from existing nouns, even from proper names like in the following sentences:</w:t>
      </w:r>
    </w:p>
    <w:p w14:paraId="30247CAC" w14:textId="77777777" w:rsidR="002D4D82" w:rsidRPr="002D4D82" w:rsidRDefault="002D4D82" w:rsidP="002D4D82">
      <w:pPr>
        <w:numPr>
          <w:ilvl w:val="1"/>
          <w:numId w:val="2"/>
        </w:numPr>
      </w:pPr>
      <w:r w:rsidRPr="002D4D82">
        <w:t>We’re </w:t>
      </w:r>
      <w:proofErr w:type="spellStart"/>
      <w:r w:rsidRPr="002D4D82">
        <w:rPr>
          <w:b/>
          <w:bCs/>
        </w:rPr>
        <w:t>Megabussing</w:t>
      </w:r>
      <w:proofErr w:type="spellEnd"/>
      <w:r w:rsidRPr="002D4D82">
        <w:t> to Montreal this weekend.</w:t>
      </w:r>
    </w:p>
    <w:p w14:paraId="02CFA71F" w14:textId="77777777" w:rsidR="002D4D82" w:rsidRPr="002D4D82" w:rsidRDefault="002D4D82" w:rsidP="002D4D82">
      <w:pPr>
        <w:numPr>
          <w:ilvl w:val="1"/>
          <w:numId w:val="2"/>
        </w:numPr>
      </w:pPr>
      <w:r w:rsidRPr="002D4D82">
        <w:t>You can find out the answer by </w:t>
      </w:r>
      <w:r w:rsidRPr="002D4D82">
        <w:rPr>
          <w:b/>
          <w:bCs/>
        </w:rPr>
        <w:t>Googling</w:t>
      </w:r>
      <w:r w:rsidRPr="002D4D82">
        <w:t>.</w:t>
      </w:r>
    </w:p>
    <w:p w14:paraId="734AF6CF" w14:textId="77777777" w:rsidR="002D4D82" w:rsidRPr="002D4D82" w:rsidRDefault="002D4D82" w:rsidP="002D4D82">
      <w:pPr>
        <w:numPr>
          <w:ilvl w:val="1"/>
          <w:numId w:val="2"/>
        </w:numPr>
      </w:pPr>
      <w:r w:rsidRPr="002D4D82">
        <w:t>The kids got </w:t>
      </w:r>
      <w:proofErr w:type="spellStart"/>
      <w:r w:rsidRPr="002D4D82">
        <w:rPr>
          <w:b/>
          <w:bCs/>
        </w:rPr>
        <w:t>Pfizered</w:t>
      </w:r>
      <w:proofErr w:type="spellEnd"/>
      <w:r w:rsidRPr="002D4D82">
        <w:t> before going back to school.</w:t>
      </w:r>
    </w:p>
    <w:p w14:paraId="1DEB61A5" w14:textId="77777777" w:rsidR="002D4D82" w:rsidRPr="002D4D82" w:rsidRDefault="002D4D82" w:rsidP="002D4D82">
      <w:r w:rsidRPr="002D4D82">
        <w:t>Create three new verbs from English nouns (common nouns or proper names</w:t>
      </w:r>
      <w:proofErr w:type="gramStart"/>
      <w:r w:rsidRPr="002D4D82">
        <w:t>), and</w:t>
      </w:r>
      <w:proofErr w:type="gramEnd"/>
      <w:r w:rsidRPr="002D4D82">
        <w:t xml:space="preserve"> put each one in a sentence to illustrate its meaning.</w:t>
      </w:r>
    </w:p>
    <w:p w14:paraId="3B9A1A4A" w14:textId="77777777" w:rsidR="002D4D82" w:rsidRDefault="002D4D82">
      <w:pPr>
        <w:rPr>
          <w:b/>
          <w:bCs/>
        </w:rPr>
      </w:pPr>
      <w:r>
        <w:rPr>
          <w:b/>
          <w:bCs/>
        </w:rPr>
        <w:br w:type="page"/>
      </w:r>
    </w:p>
    <w:p w14:paraId="2A5C51A9" w14:textId="77777777" w:rsidR="002D4D82" w:rsidRDefault="002D4D82">
      <w:r w:rsidRPr="002D4D82">
        <w:rPr>
          <w:b/>
          <w:bCs/>
          <w:sz w:val="32"/>
          <w:szCs w:val="32"/>
        </w:rPr>
        <w:lastRenderedPageBreak/>
        <w:t>Exercise 4.</w:t>
      </w:r>
      <w:r w:rsidRPr="002D4D82">
        <w:t> </w:t>
      </w:r>
    </w:p>
    <w:p w14:paraId="269B1392" w14:textId="32A2CB41" w:rsidR="002D4D82" w:rsidRDefault="002D4D82">
      <w:r w:rsidRPr="002D4D82">
        <w:t>Think of a word that has only recently entered English, so it’s not yet in mainstream dictionaries. Observe some examples of the word being used in context, either in your regular conversations or by searching online.  Based on your observations of the word in context, write a dictionary definition of the word.</w:t>
      </w:r>
    </w:p>
    <w:sectPr w:rsidR="002D4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51FD7"/>
    <w:multiLevelType w:val="multilevel"/>
    <w:tmpl w:val="6D9C5E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9B6FDF"/>
    <w:multiLevelType w:val="multilevel"/>
    <w:tmpl w:val="F6584D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935668">
    <w:abstractNumId w:val="1"/>
  </w:num>
  <w:num w:numId="2" w16cid:durableId="56210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82"/>
    <w:rsid w:val="002D4D82"/>
    <w:rsid w:val="00975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CC7B"/>
  <w15:chartTrackingRefBased/>
  <w15:docId w15:val="{FE9CBF12-82D4-4760-B5EA-2478CFC59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D82"/>
    <w:rPr>
      <w:rFonts w:eastAsiaTheme="majorEastAsia" w:cstheme="majorBidi"/>
      <w:color w:val="272727" w:themeColor="text1" w:themeTint="D8"/>
    </w:rPr>
  </w:style>
  <w:style w:type="paragraph" w:styleId="Title">
    <w:name w:val="Title"/>
    <w:basedOn w:val="Normal"/>
    <w:next w:val="Normal"/>
    <w:link w:val="TitleChar"/>
    <w:uiPriority w:val="10"/>
    <w:qFormat/>
    <w:rsid w:val="002D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D82"/>
    <w:pPr>
      <w:spacing w:before="160"/>
      <w:jc w:val="center"/>
    </w:pPr>
    <w:rPr>
      <w:i/>
      <w:iCs/>
      <w:color w:val="404040" w:themeColor="text1" w:themeTint="BF"/>
    </w:rPr>
  </w:style>
  <w:style w:type="character" w:customStyle="1" w:styleId="QuoteChar">
    <w:name w:val="Quote Char"/>
    <w:basedOn w:val="DefaultParagraphFont"/>
    <w:link w:val="Quote"/>
    <w:uiPriority w:val="29"/>
    <w:rsid w:val="002D4D82"/>
    <w:rPr>
      <w:i/>
      <w:iCs/>
      <w:color w:val="404040" w:themeColor="text1" w:themeTint="BF"/>
    </w:rPr>
  </w:style>
  <w:style w:type="paragraph" w:styleId="ListParagraph">
    <w:name w:val="List Paragraph"/>
    <w:basedOn w:val="Normal"/>
    <w:uiPriority w:val="34"/>
    <w:qFormat/>
    <w:rsid w:val="002D4D82"/>
    <w:pPr>
      <w:ind w:left="720"/>
      <w:contextualSpacing/>
    </w:pPr>
  </w:style>
  <w:style w:type="character" w:styleId="IntenseEmphasis">
    <w:name w:val="Intense Emphasis"/>
    <w:basedOn w:val="DefaultParagraphFont"/>
    <w:uiPriority w:val="21"/>
    <w:qFormat/>
    <w:rsid w:val="002D4D82"/>
    <w:rPr>
      <w:i/>
      <w:iCs/>
      <w:color w:val="0F4761" w:themeColor="accent1" w:themeShade="BF"/>
    </w:rPr>
  </w:style>
  <w:style w:type="paragraph" w:styleId="IntenseQuote">
    <w:name w:val="Intense Quote"/>
    <w:basedOn w:val="Normal"/>
    <w:next w:val="Normal"/>
    <w:link w:val="IntenseQuoteChar"/>
    <w:uiPriority w:val="30"/>
    <w:qFormat/>
    <w:rsid w:val="002D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D82"/>
    <w:rPr>
      <w:i/>
      <w:iCs/>
      <w:color w:val="0F4761" w:themeColor="accent1" w:themeShade="BF"/>
    </w:rPr>
  </w:style>
  <w:style w:type="character" w:styleId="IntenseReference">
    <w:name w:val="Intense Reference"/>
    <w:basedOn w:val="DefaultParagraphFont"/>
    <w:uiPriority w:val="32"/>
    <w:qFormat/>
    <w:rsid w:val="002D4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cp:revision>
  <dcterms:created xsi:type="dcterms:W3CDTF">2025-08-25T20:28:00Z</dcterms:created>
  <dcterms:modified xsi:type="dcterms:W3CDTF">2025-08-25T20:34:00Z</dcterms:modified>
</cp:coreProperties>
</file>