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798E6" w14:textId="273D8923" w:rsidR="00275431" w:rsidRPr="00C91888" w:rsidRDefault="00275431" w:rsidP="00275431">
      <w:pPr>
        <w:rPr>
          <w:rFonts w:ascii="Arial Narrow" w:hAnsi="Arial Narrow"/>
          <w:b/>
          <w:bCs/>
        </w:rPr>
      </w:pPr>
      <w:r w:rsidRPr="00C91888">
        <w:rPr>
          <w:rFonts w:ascii="Arial Narrow" w:hAnsi="Arial Narrow"/>
          <w:b/>
          <w:bCs/>
        </w:rPr>
        <w:t>Verbs</w:t>
      </w:r>
    </w:p>
    <w:p w14:paraId="313649E8" w14:textId="022EA54F" w:rsidR="00275431" w:rsidRPr="00C91888" w:rsidRDefault="00275431" w:rsidP="000C7199">
      <w:pPr>
        <w:ind w:left="360"/>
        <w:rPr>
          <w:rFonts w:ascii="Arial Narrow" w:hAnsi="Arial Narrow"/>
        </w:rPr>
      </w:pPr>
      <w:r w:rsidRPr="00C91888">
        <w:rPr>
          <w:rFonts w:ascii="Arial Narrow" w:hAnsi="Arial Narrow"/>
        </w:rPr>
        <w:t>Best Tests for Verbs</w:t>
      </w:r>
    </w:p>
    <w:p w14:paraId="46584D33" w14:textId="5780C768" w:rsidR="00275431" w:rsidRPr="00C91888" w:rsidRDefault="00275431" w:rsidP="000C7199">
      <w:pPr>
        <w:pStyle w:val="ListParagraph"/>
        <w:numPr>
          <w:ilvl w:val="0"/>
          <w:numId w:val="3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Verbs can be made past or present tense (Walk – Walked)</w:t>
      </w:r>
    </w:p>
    <w:p w14:paraId="69855C54" w14:textId="1C746FC6" w:rsidR="00206EB7" w:rsidRDefault="00275431" w:rsidP="00206EB7">
      <w:pPr>
        <w:pStyle w:val="ListParagraph"/>
        <w:numPr>
          <w:ilvl w:val="0"/>
          <w:numId w:val="3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Verbs can be preceded by an auxiliary verb like “can” or “might”</w:t>
      </w:r>
    </w:p>
    <w:p w14:paraId="6174D766" w14:textId="0FC5D377" w:rsidR="00206EB7" w:rsidRDefault="00206EB7" w:rsidP="00206EB7">
      <w:pPr>
        <w:ind w:left="360"/>
        <w:rPr>
          <w:rFonts w:ascii="Arial Narrow" w:hAnsi="Arial Narrow"/>
        </w:rPr>
      </w:pPr>
      <w:r>
        <w:rPr>
          <w:rFonts w:ascii="Arial Narrow" w:hAnsi="Arial Narrow"/>
        </w:rPr>
        <w:t>Surprising Verbs</w:t>
      </w:r>
    </w:p>
    <w:p w14:paraId="5C1866F0" w14:textId="2CA6DB09" w:rsidR="00206EB7" w:rsidRDefault="00BD50E7" w:rsidP="00206EB7">
      <w:pPr>
        <w:pStyle w:val="ListParagraph"/>
        <w:numPr>
          <w:ilvl w:val="0"/>
          <w:numId w:val="10"/>
        </w:numPr>
        <w:rPr>
          <w:rFonts w:ascii="Arial Narrow" w:hAnsi="Arial Narrow"/>
        </w:rPr>
      </w:pPr>
      <w:r>
        <w:rPr>
          <w:rFonts w:ascii="Arial Narrow" w:hAnsi="Arial Narrow"/>
        </w:rPr>
        <w:t>“</w:t>
      </w:r>
      <w:proofErr w:type="gramStart"/>
      <w:r>
        <w:rPr>
          <w:rFonts w:ascii="Arial Narrow" w:hAnsi="Arial Narrow"/>
        </w:rPr>
        <w:t xml:space="preserve">be”  </w:t>
      </w:r>
      <w:r w:rsidR="00923DAD">
        <w:rPr>
          <w:rFonts w:ascii="Arial Narrow" w:hAnsi="Arial Narrow"/>
        </w:rPr>
        <w:t>-</w:t>
      </w:r>
      <w:proofErr w:type="gramEnd"/>
      <w:r w:rsidR="00923DAD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is, are, was, were, be, being, been</w:t>
      </w:r>
    </w:p>
    <w:p w14:paraId="4DE315D5" w14:textId="3CADB9AE" w:rsidR="00BD50E7" w:rsidRDefault="00BD50E7" w:rsidP="00206EB7">
      <w:pPr>
        <w:pStyle w:val="ListParagraph"/>
        <w:numPr>
          <w:ilvl w:val="0"/>
          <w:numId w:val="10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“go” </w:t>
      </w:r>
      <w:r w:rsidR="00923DAD">
        <w:rPr>
          <w:rFonts w:ascii="Arial Narrow" w:hAnsi="Arial Narrow"/>
        </w:rPr>
        <w:t xml:space="preserve">- </w:t>
      </w:r>
      <w:r>
        <w:rPr>
          <w:rFonts w:ascii="Arial Narrow" w:hAnsi="Arial Narrow"/>
        </w:rPr>
        <w:t>go, went, goes, going, gone</w:t>
      </w:r>
    </w:p>
    <w:p w14:paraId="2F873231" w14:textId="0E069F45" w:rsidR="00923DAD" w:rsidRDefault="00923DAD" w:rsidP="00206EB7">
      <w:pPr>
        <w:pStyle w:val="ListParagraph"/>
        <w:numPr>
          <w:ilvl w:val="0"/>
          <w:numId w:val="10"/>
        </w:numPr>
        <w:rPr>
          <w:rFonts w:ascii="Arial Narrow" w:hAnsi="Arial Narrow"/>
        </w:rPr>
      </w:pPr>
      <w:r>
        <w:rPr>
          <w:rFonts w:ascii="Arial Narrow" w:hAnsi="Arial Narrow"/>
        </w:rPr>
        <w:t>“has” –had</w:t>
      </w:r>
      <w:r w:rsidR="008A637A">
        <w:rPr>
          <w:rFonts w:ascii="Arial Narrow" w:hAnsi="Arial Narrow"/>
        </w:rPr>
        <w:t>, have, having</w:t>
      </w:r>
    </w:p>
    <w:p w14:paraId="23D3EF1D" w14:textId="2D9CFF06" w:rsidR="00923DAD" w:rsidRPr="00206EB7" w:rsidRDefault="00923DAD" w:rsidP="00206EB7">
      <w:pPr>
        <w:pStyle w:val="ListParagraph"/>
        <w:numPr>
          <w:ilvl w:val="0"/>
          <w:numId w:val="10"/>
        </w:numPr>
        <w:rPr>
          <w:rFonts w:ascii="Arial Narrow" w:hAnsi="Arial Narrow"/>
        </w:rPr>
      </w:pPr>
      <w:r>
        <w:rPr>
          <w:rFonts w:ascii="Arial Narrow" w:hAnsi="Arial Narrow"/>
        </w:rPr>
        <w:t>“does” – do, does</w:t>
      </w:r>
      <w:r w:rsidR="008A637A">
        <w:rPr>
          <w:rFonts w:ascii="Arial Narrow" w:hAnsi="Arial Narrow"/>
        </w:rPr>
        <w:t>, doing</w:t>
      </w:r>
    </w:p>
    <w:p w14:paraId="3ED06082" w14:textId="145B8687" w:rsidR="00275431" w:rsidRPr="00C91888" w:rsidRDefault="00275431" w:rsidP="00275431">
      <w:pPr>
        <w:rPr>
          <w:rFonts w:ascii="Arial Narrow" w:hAnsi="Arial Narrow"/>
          <w:b/>
          <w:bCs/>
        </w:rPr>
      </w:pPr>
      <w:r w:rsidRPr="00C91888">
        <w:rPr>
          <w:rFonts w:ascii="Arial Narrow" w:hAnsi="Arial Narrow"/>
          <w:b/>
          <w:bCs/>
        </w:rPr>
        <w:t>Nouns</w:t>
      </w:r>
    </w:p>
    <w:p w14:paraId="5B13336A" w14:textId="77777777" w:rsidR="00275431" w:rsidRPr="00C91888" w:rsidRDefault="00275431" w:rsidP="000C7199">
      <w:pPr>
        <w:ind w:left="360"/>
        <w:rPr>
          <w:rFonts w:ascii="Arial Narrow" w:hAnsi="Arial Narrow"/>
        </w:rPr>
      </w:pPr>
      <w:r w:rsidRPr="00C91888">
        <w:rPr>
          <w:rFonts w:ascii="Arial Narrow" w:hAnsi="Arial Narrow"/>
        </w:rPr>
        <w:t>Best Tests for Nouns</w:t>
      </w:r>
    </w:p>
    <w:p w14:paraId="0AA861B2" w14:textId="77777777" w:rsidR="00275431" w:rsidRPr="00C91888" w:rsidRDefault="00275431" w:rsidP="000C7199">
      <w:pPr>
        <w:pStyle w:val="ListParagraph"/>
        <w:numPr>
          <w:ilvl w:val="0"/>
          <w:numId w:val="1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Most can become plural or singular: cup – cups</w:t>
      </w:r>
    </w:p>
    <w:p w14:paraId="5F76A878" w14:textId="32CAAD78" w:rsidR="00275431" w:rsidRPr="00C91888" w:rsidRDefault="00275431" w:rsidP="000C7199">
      <w:pPr>
        <w:pStyle w:val="ListParagraph"/>
        <w:numPr>
          <w:ilvl w:val="0"/>
          <w:numId w:val="1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They can have a determiner before them: the cups, a cup, their cup</w:t>
      </w:r>
    </w:p>
    <w:p w14:paraId="6629F69B" w14:textId="77777777" w:rsidR="00275431" w:rsidRPr="00C91888" w:rsidRDefault="00275431" w:rsidP="000C7199">
      <w:pPr>
        <w:ind w:left="360"/>
        <w:rPr>
          <w:rFonts w:ascii="Arial Narrow" w:hAnsi="Arial Narrow"/>
        </w:rPr>
      </w:pPr>
      <w:r w:rsidRPr="00C91888">
        <w:rPr>
          <w:rFonts w:ascii="Arial Narrow" w:hAnsi="Arial Narrow"/>
        </w:rPr>
        <w:t>Surprising Nouns</w:t>
      </w:r>
    </w:p>
    <w:p w14:paraId="72E6918A" w14:textId="77777777" w:rsidR="00275431" w:rsidRPr="00C91888" w:rsidRDefault="00275431" w:rsidP="000C7199">
      <w:pPr>
        <w:pStyle w:val="ListParagraph"/>
        <w:numPr>
          <w:ilvl w:val="0"/>
          <w:numId w:val="2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-</w:t>
      </w:r>
      <w:proofErr w:type="gramStart"/>
      <w:r w:rsidRPr="00C91888">
        <w:rPr>
          <w:rFonts w:ascii="Arial Narrow" w:hAnsi="Arial Narrow"/>
        </w:rPr>
        <w:t>ion</w:t>
      </w:r>
      <w:proofErr w:type="gramEnd"/>
      <w:r w:rsidRPr="00C91888">
        <w:rPr>
          <w:rFonts w:ascii="Arial Narrow" w:hAnsi="Arial Narrow"/>
        </w:rPr>
        <w:t xml:space="preserve"> nouns: Actions, Decisions, Contraptions, Exceptions</w:t>
      </w:r>
    </w:p>
    <w:p w14:paraId="126A574B" w14:textId="77777777" w:rsidR="00275431" w:rsidRPr="00C91888" w:rsidRDefault="00275431" w:rsidP="000C7199">
      <w:pPr>
        <w:pStyle w:val="ListParagraph"/>
        <w:numPr>
          <w:ilvl w:val="0"/>
          <w:numId w:val="2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-ness nouns: Happiness, Awkwardness, Cleverness</w:t>
      </w:r>
    </w:p>
    <w:p w14:paraId="7A643D78" w14:textId="23ADD16C" w:rsidR="008A637A" w:rsidRPr="00822268" w:rsidRDefault="00275431" w:rsidP="00822268">
      <w:pPr>
        <w:pStyle w:val="ListParagraph"/>
        <w:numPr>
          <w:ilvl w:val="0"/>
          <w:numId w:val="2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-</w:t>
      </w:r>
      <w:proofErr w:type="spellStart"/>
      <w:r w:rsidRPr="00C91888">
        <w:rPr>
          <w:rFonts w:ascii="Arial Narrow" w:hAnsi="Arial Narrow"/>
        </w:rPr>
        <w:t>ity</w:t>
      </w:r>
      <w:proofErr w:type="spellEnd"/>
      <w:r w:rsidRPr="00C91888">
        <w:rPr>
          <w:rFonts w:ascii="Arial Narrow" w:hAnsi="Arial Narrow"/>
        </w:rPr>
        <w:t xml:space="preserve"> nouns: Curiosity, Ambiguity, Serendipity</w:t>
      </w:r>
    </w:p>
    <w:p w14:paraId="5DC663BA" w14:textId="436970F7" w:rsidR="00275431" w:rsidRPr="00C91888" w:rsidRDefault="00275431" w:rsidP="00275431">
      <w:pPr>
        <w:rPr>
          <w:rFonts w:ascii="Arial Narrow" w:hAnsi="Arial Narrow"/>
          <w:b/>
          <w:bCs/>
        </w:rPr>
      </w:pPr>
      <w:r w:rsidRPr="00C91888">
        <w:rPr>
          <w:rFonts w:ascii="Arial Narrow" w:hAnsi="Arial Narrow"/>
          <w:b/>
          <w:bCs/>
        </w:rPr>
        <w:t>Adverbs</w:t>
      </w:r>
      <w:r w:rsidR="000C7199">
        <w:rPr>
          <w:rFonts w:ascii="Arial Narrow" w:hAnsi="Arial Narrow"/>
          <w:b/>
          <w:bCs/>
        </w:rPr>
        <w:t xml:space="preserve"> </w:t>
      </w:r>
    </w:p>
    <w:p w14:paraId="7CED73B9" w14:textId="3FF52505" w:rsidR="00275431" w:rsidRPr="00C91888" w:rsidRDefault="00275431" w:rsidP="008F3D59">
      <w:pPr>
        <w:ind w:left="360"/>
        <w:rPr>
          <w:rFonts w:ascii="Arial Narrow" w:hAnsi="Arial Narrow"/>
        </w:rPr>
      </w:pPr>
      <w:r w:rsidRPr="00C91888">
        <w:rPr>
          <w:rFonts w:ascii="Arial Narrow" w:hAnsi="Arial Narrow"/>
        </w:rPr>
        <w:t>Best Tests for Adverbs</w:t>
      </w:r>
    </w:p>
    <w:p w14:paraId="4010DDCD" w14:textId="0A596296" w:rsidR="00275431" w:rsidRPr="00C91888" w:rsidRDefault="00BB73EB" w:rsidP="008F3D59">
      <w:pPr>
        <w:pStyle w:val="ListParagraph"/>
        <w:numPr>
          <w:ilvl w:val="0"/>
          <w:numId w:val="2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Can often go right before</w:t>
      </w:r>
      <w:r w:rsidR="009427F2">
        <w:rPr>
          <w:rFonts w:ascii="Arial Narrow" w:hAnsi="Arial Narrow"/>
        </w:rPr>
        <w:t xml:space="preserve"> or right after</w:t>
      </w:r>
      <w:r w:rsidRPr="00C91888">
        <w:rPr>
          <w:rFonts w:ascii="Arial Narrow" w:hAnsi="Arial Narrow"/>
        </w:rPr>
        <w:t xml:space="preserve"> a main verb</w:t>
      </w:r>
    </w:p>
    <w:p w14:paraId="7133DA10" w14:textId="584359C7" w:rsidR="00BB73EB" w:rsidRPr="00822268" w:rsidRDefault="00BB73EB" w:rsidP="00822268">
      <w:pPr>
        <w:pStyle w:val="ListParagraph"/>
        <w:numPr>
          <w:ilvl w:val="1"/>
          <w:numId w:val="2"/>
        </w:numPr>
        <w:ind w:left="1800"/>
        <w:rPr>
          <w:rFonts w:ascii="Arial Narrow" w:hAnsi="Arial Narrow"/>
        </w:rPr>
      </w:pPr>
      <w:r w:rsidRPr="00822268">
        <w:rPr>
          <w:rFonts w:ascii="Arial Narrow" w:hAnsi="Arial Narrow"/>
          <w:u w:val="single"/>
        </w:rPr>
        <w:t>usually</w:t>
      </w:r>
      <w:r w:rsidRPr="00C91888">
        <w:rPr>
          <w:rFonts w:ascii="Arial Narrow" w:hAnsi="Arial Narrow"/>
        </w:rPr>
        <w:t xml:space="preserve"> runs</w:t>
      </w:r>
      <w:r w:rsidR="00822268">
        <w:rPr>
          <w:rFonts w:ascii="Arial Narrow" w:hAnsi="Arial Narrow"/>
        </w:rPr>
        <w:t xml:space="preserve">, </w:t>
      </w:r>
      <w:r w:rsidRPr="00822268">
        <w:rPr>
          <w:rFonts w:ascii="Arial Narrow" w:hAnsi="Arial Narrow"/>
        </w:rPr>
        <w:t>replies</w:t>
      </w:r>
      <w:r w:rsidR="009427F2" w:rsidRPr="00822268">
        <w:rPr>
          <w:rFonts w:ascii="Arial Narrow" w:hAnsi="Arial Narrow"/>
        </w:rPr>
        <w:t xml:space="preserve"> </w:t>
      </w:r>
      <w:r w:rsidR="009427F2" w:rsidRPr="00822268">
        <w:rPr>
          <w:rFonts w:ascii="Arial Narrow" w:hAnsi="Arial Narrow"/>
          <w:u w:val="single"/>
        </w:rPr>
        <w:t>awkwardly</w:t>
      </w:r>
    </w:p>
    <w:p w14:paraId="45754BBE" w14:textId="371EBDE5" w:rsidR="00BB73EB" w:rsidRPr="00C91888" w:rsidRDefault="00BB73EB" w:rsidP="008F3D59">
      <w:pPr>
        <w:pStyle w:val="ListParagraph"/>
        <w:numPr>
          <w:ilvl w:val="0"/>
          <w:numId w:val="2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 xml:space="preserve">More “movable” </w:t>
      </w:r>
      <w:r w:rsidR="009427F2">
        <w:rPr>
          <w:rFonts w:ascii="Arial Narrow" w:hAnsi="Arial Narrow"/>
        </w:rPr>
        <w:t xml:space="preserve">and “flexible” </w:t>
      </w:r>
      <w:r w:rsidRPr="00C91888">
        <w:rPr>
          <w:rFonts w:ascii="Arial Narrow" w:hAnsi="Arial Narrow"/>
        </w:rPr>
        <w:t>than Adjectives</w:t>
      </w:r>
    </w:p>
    <w:p w14:paraId="7DCDBBC4" w14:textId="77777777" w:rsidR="009427F2" w:rsidRDefault="009427F2" w:rsidP="008F3D59">
      <w:pPr>
        <w:pStyle w:val="ListParagraph"/>
        <w:numPr>
          <w:ilvl w:val="1"/>
          <w:numId w:val="2"/>
        </w:numPr>
        <w:ind w:left="1800"/>
        <w:rPr>
          <w:rFonts w:ascii="Arial Narrow" w:hAnsi="Arial Narrow"/>
        </w:rPr>
      </w:pPr>
      <w:r>
        <w:rPr>
          <w:rFonts w:ascii="Arial Narrow" w:hAnsi="Arial Narrow"/>
        </w:rPr>
        <w:t xml:space="preserve">She speaks </w:t>
      </w:r>
      <w:r w:rsidRPr="0030456F">
        <w:rPr>
          <w:rFonts w:ascii="Arial Narrow" w:hAnsi="Arial Narrow"/>
          <w:u w:val="single"/>
        </w:rPr>
        <w:t>quickly</w:t>
      </w:r>
      <w:r>
        <w:rPr>
          <w:rFonts w:ascii="Arial Narrow" w:hAnsi="Arial Narrow"/>
        </w:rPr>
        <w:t xml:space="preserve"> – modifies the verb “speaks”</w:t>
      </w:r>
    </w:p>
    <w:p w14:paraId="0B241574" w14:textId="2BD50BB1" w:rsidR="009427F2" w:rsidRPr="0030456F" w:rsidRDefault="009427F2" w:rsidP="0030456F">
      <w:pPr>
        <w:pStyle w:val="ListParagraph"/>
        <w:numPr>
          <w:ilvl w:val="1"/>
          <w:numId w:val="2"/>
        </w:numPr>
        <w:ind w:left="1800"/>
        <w:rPr>
          <w:rFonts w:ascii="Arial Narrow" w:hAnsi="Arial Narrow"/>
        </w:rPr>
      </w:pPr>
      <w:r>
        <w:rPr>
          <w:rFonts w:ascii="Arial Narrow" w:hAnsi="Arial Narrow"/>
        </w:rPr>
        <w:t xml:space="preserve">The </w:t>
      </w:r>
      <w:r w:rsidR="0030456F" w:rsidRPr="0030456F">
        <w:rPr>
          <w:rFonts w:ascii="Arial Narrow" w:hAnsi="Arial Narrow"/>
          <w:u w:val="single"/>
        </w:rPr>
        <w:t>surprisingly</w:t>
      </w:r>
      <w:r>
        <w:rPr>
          <w:rFonts w:ascii="Arial Narrow" w:hAnsi="Arial Narrow"/>
        </w:rPr>
        <w:t xml:space="preserve"> stylish fellow</w:t>
      </w:r>
      <w:r w:rsidR="0030456F">
        <w:rPr>
          <w:rFonts w:ascii="Arial Narrow" w:hAnsi="Arial Narrow"/>
        </w:rPr>
        <w:t xml:space="preserve"> – modifies the adjective “stylish”</w:t>
      </w:r>
      <w:r>
        <w:rPr>
          <w:rFonts w:ascii="Arial Narrow" w:hAnsi="Arial Narrow"/>
        </w:rPr>
        <w:t xml:space="preserve"> </w:t>
      </w:r>
    </w:p>
    <w:p w14:paraId="40533661" w14:textId="132B8B57" w:rsidR="00BB73EB" w:rsidRDefault="00BB73EB" w:rsidP="008F3D59">
      <w:pPr>
        <w:pStyle w:val="ListParagraph"/>
        <w:numPr>
          <w:ilvl w:val="1"/>
          <w:numId w:val="2"/>
        </w:numPr>
        <w:ind w:left="1800"/>
        <w:rPr>
          <w:rFonts w:ascii="Arial Narrow" w:hAnsi="Arial Narrow"/>
        </w:rPr>
      </w:pPr>
      <w:r w:rsidRPr="0030456F">
        <w:rPr>
          <w:rFonts w:ascii="Arial Narrow" w:hAnsi="Arial Narrow"/>
          <w:u w:val="single"/>
        </w:rPr>
        <w:t>Usually</w:t>
      </w:r>
      <w:r w:rsidRPr="00C91888">
        <w:rPr>
          <w:rFonts w:ascii="Arial Narrow" w:hAnsi="Arial Narrow"/>
        </w:rPr>
        <w:t>, he runs.</w:t>
      </w:r>
      <w:r w:rsidR="0030456F">
        <w:rPr>
          <w:rFonts w:ascii="Arial Narrow" w:hAnsi="Arial Narrow"/>
        </w:rPr>
        <w:t xml:space="preserve"> – modifies the whole sentence “he runs”</w:t>
      </w:r>
    </w:p>
    <w:p w14:paraId="3E28AA92" w14:textId="26D54A3B" w:rsidR="00822268" w:rsidRDefault="00822268" w:rsidP="00B97B77">
      <w:pPr>
        <w:pStyle w:val="ListParagraph"/>
        <w:numPr>
          <w:ilvl w:val="0"/>
          <w:numId w:val="2"/>
        </w:numPr>
        <w:ind w:left="1170"/>
        <w:rPr>
          <w:rFonts w:ascii="Arial Narrow" w:hAnsi="Arial Narrow"/>
        </w:rPr>
      </w:pPr>
      <w:r>
        <w:rPr>
          <w:rFonts w:ascii="Arial Narrow" w:hAnsi="Arial Narrow"/>
        </w:rPr>
        <w:t>Often end in -</w:t>
      </w:r>
      <w:proofErr w:type="spellStart"/>
      <w:r>
        <w:rPr>
          <w:rFonts w:ascii="Arial Narrow" w:hAnsi="Arial Narrow"/>
        </w:rPr>
        <w:t>ly</w:t>
      </w:r>
      <w:proofErr w:type="spellEnd"/>
      <w:r>
        <w:rPr>
          <w:rFonts w:ascii="Arial Narrow" w:hAnsi="Arial Narrow"/>
        </w:rPr>
        <w:t xml:space="preserve"> and can be </w:t>
      </w:r>
      <w:r w:rsidR="006A4E85">
        <w:rPr>
          <w:rFonts w:ascii="Arial Narrow" w:hAnsi="Arial Narrow"/>
        </w:rPr>
        <w:t xml:space="preserve">turned </w:t>
      </w:r>
      <w:proofErr w:type="gramStart"/>
      <w:r w:rsidR="006A4E85">
        <w:rPr>
          <w:rFonts w:ascii="Arial Narrow" w:hAnsi="Arial Narrow"/>
        </w:rPr>
        <w:t>to</w:t>
      </w:r>
      <w:proofErr w:type="gramEnd"/>
      <w:r w:rsidR="006A4E85">
        <w:rPr>
          <w:rFonts w:ascii="Arial Narrow" w:hAnsi="Arial Narrow"/>
        </w:rPr>
        <w:t xml:space="preserve"> adjectives by removing the -</w:t>
      </w:r>
      <w:proofErr w:type="spellStart"/>
      <w:r w:rsidR="006A4E85">
        <w:rPr>
          <w:rFonts w:ascii="Arial Narrow" w:hAnsi="Arial Narrow"/>
        </w:rPr>
        <w:t>ly</w:t>
      </w:r>
      <w:proofErr w:type="spellEnd"/>
    </w:p>
    <w:p w14:paraId="064B5006" w14:textId="02B5E030" w:rsidR="00822268" w:rsidRPr="007C16E8" w:rsidRDefault="006A4E85" w:rsidP="00B97B77">
      <w:pPr>
        <w:pStyle w:val="ListParagraph"/>
        <w:numPr>
          <w:ilvl w:val="1"/>
          <w:numId w:val="2"/>
        </w:numPr>
        <w:ind w:left="1800"/>
        <w:rPr>
          <w:rFonts w:ascii="Arial Narrow" w:hAnsi="Arial Narrow"/>
        </w:rPr>
      </w:pPr>
      <w:r w:rsidRPr="006A4E85">
        <w:rPr>
          <w:rFonts w:ascii="Arial Narrow" w:hAnsi="Arial Narrow"/>
          <w:u w:val="single"/>
        </w:rPr>
        <w:t>Slowly</w:t>
      </w:r>
      <w:r>
        <w:rPr>
          <w:rFonts w:ascii="Arial Narrow" w:hAnsi="Arial Narrow"/>
        </w:rPr>
        <w:t xml:space="preserve"> = Slow, </w:t>
      </w:r>
      <w:proofErr w:type="gramStart"/>
      <w:r w:rsidRPr="006A4E85">
        <w:rPr>
          <w:rFonts w:ascii="Arial Narrow" w:hAnsi="Arial Narrow"/>
          <w:u w:val="single"/>
        </w:rPr>
        <w:t>Surprisingly</w:t>
      </w:r>
      <w:proofErr w:type="gramEnd"/>
      <w:r>
        <w:rPr>
          <w:rFonts w:ascii="Arial Narrow" w:hAnsi="Arial Narrow"/>
        </w:rPr>
        <w:t xml:space="preserve"> = Surprising, </w:t>
      </w:r>
      <w:proofErr w:type="gramStart"/>
      <w:r w:rsidRPr="006A4E85">
        <w:rPr>
          <w:rFonts w:ascii="Arial Narrow" w:hAnsi="Arial Narrow"/>
          <w:u w:val="single"/>
        </w:rPr>
        <w:t>Fastidiously</w:t>
      </w:r>
      <w:proofErr w:type="gramEnd"/>
      <w:r>
        <w:rPr>
          <w:rFonts w:ascii="Arial Narrow" w:hAnsi="Arial Narrow"/>
        </w:rPr>
        <w:t xml:space="preserve"> = Fastidious</w:t>
      </w:r>
    </w:p>
    <w:p w14:paraId="46B5F556" w14:textId="7E18CE6A" w:rsidR="00BB73EB" w:rsidRPr="00C91888" w:rsidRDefault="00BB73EB" w:rsidP="00760105">
      <w:pPr>
        <w:ind w:firstLine="720"/>
        <w:rPr>
          <w:rFonts w:ascii="Arial Narrow" w:hAnsi="Arial Narrow"/>
        </w:rPr>
      </w:pPr>
      <w:r w:rsidRPr="00C91888">
        <w:rPr>
          <w:rFonts w:ascii="Arial Narrow" w:hAnsi="Arial Narrow"/>
        </w:rPr>
        <w:t>Surprising Adverbs</w:t>
      </w:r>
    </w:p>
    <w:p w14:paraId="6BD9CD0B" w14:textId="2556D696" w:rsidR="00BB73EB" w:rsidRPr="00C91888" w:rsidRDefault="00BB73EB" w:rsidP="008F3D59">
      <w:pPr>
        <w:pStyle w:val="ListParagraph"/>
        <w:numPr>
          <w:ilvl w:val="0"/>
          <w:numId w:val="2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Time Adverbs</w:t>
      </w:r>
    </w:p>
    <w:p w14:paraId="4A4B92CE" w14:textId="44519929" w:rsidR="00BB73EB" w:rsidRPr="00C91888" w:rsidRDefault="00BB73EB" w:rsidP="008F3D59">
      <w:pPr>
        <w:pStyle w:val="ListParagraph"/>
        <w:numPr>
          <w:ilvl w:val="1"/>
          <w:numId w:val="2"/>
        </w:numPr>
        <w:ind w:left="1800"/>
        <w:rPr>
          <w:rFonts w:ascii="Arial Narrow" w:hAnsi="Arial Narrow"/>
        </w:rPr>
      </w:pPr>
      <w:r w:rsidRPr="00C91888">
        <w:rPr>
          <w:rFonts w:ascii="Arial Narrow" w:hAnsi="Arial Narrow"/>
        </w:rPr>
        <w:t>Always, Never</w:t>
      </w:r>
      <w:r w:rsidR="00997B6F">
        <w:rPr>
          <w:rFonts w:ascii="Arial Narrow" w:hAnsi="Arial Narrow"/>
        </w:rPr>
        <w:t>, Sometimes, Usually, Often</w:t>
      </w:r>
    </w:p>
    <w:p w14:paraId="3059E740" w14:textId="1C8A1325" w:rsidR="00BB73EB" w:rsidRPr="00C91888" w:rsidRDefault="00BB73EB" w:rsidP="008F3D59">
      <w:pPr>
        <w:pStyle w:val="ListParagraph"/>
        <w:numPr>
          <w:ilvl w:val="0"/>
          <w:numId w:val="2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Comparative Adverbs</w:t>
      </w:r>
    </w:p>
    <w:p w14:paraId="3E009964" w14:textId="77777777" w:rsidR="008F3D59" w:rsidRDefault="00BB73EB" w:rsidP="008F3D59">
      <w:pPr>
        <w:pStyle w:val="ListParagraph"/>
        <w:numPr>
          <w:ilvl w:val="1"/>
          <w:numId w:val="2"/>
        </w:numPr>
        <w:ind w:left="1800"/>
        <w:rPr>
          <w:rFonts w:ascii="Arial Narrow" w:hAnsi="Arial Narrow"/>
        </w:rPr>
      </w:pPr>
      <w:r w:rsidRPr="00C91888">
        <w:rPr>
          <w:rFonts w:ascii="Arial Narrow" w:hAnsi="Arial Narrow"/>
        </w:rPr>
        <w:t xml:space="preserve">Very, Somewhat, </w:t>
      </w:r>
      <w:proofErr w:type="gramStart"/>
      <w:r w:rsidRPr="00C91888">
        <w:rPr>
          <w:rFonts w:ascii="Arial Narrow" w:hAnsi="Arial Narrow"/>
        </w:rPr>
        <w:t>Quite</w:t>
      </w:r>
      <w:proofErr w:type="gramEnd"/>
      <w:r w:rsidR="00745D1C">
        <w:rPr>
          <w:rFonts w:ascii="Arial Narrow" w:hAnsi="Arial Narrow"/>
        </w:rPr>
        <w:t>, Rather</w:t>
      </w:r>
      <w:r w:rsidR="008F3D59" w:rsidRPr="008F3D59">
        <w:rPr>
          <w:rFonts w:ascii="Arial Narrow" w:hAnsi="Arial Narrow"/>
        </w:rPr>
        <w:t xml:space="preserve"> </w:t>
      </w:r>
    </w:p>
    <w:p w14:paraId="1C497B31" w14:textId="121B57B6" w:rsidR="008F3D59" w:rsidRPr="00C91888" w:rsidRDefault="008F3D59" w:rsidP="008F3D59">
      <w:pPr>
        <w:pStyle w:val="ListParagraph"/>
        <w:numPr>
          <w:ilvl w:val="0"/>
          <w:numId w:val="2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 xml:space="preserve">Sentence/Conjunctive Adverbs </w:t>
      </w:r>
    </w:p>
    <w:p w14:paraId="2F31AEFB" w14:textId="0DA1AD80" w:rsidR="00BB73EB" w:rsidRPr="008F3D59" w:rsidRDefault="008F3D59" w:rsidP="008F3D59">
      <w:pPr>
        <w:pStyle w:val="ListParagraph"/>
        <w:numPr>
          <w:ilvl w:val="1"/>
          <w:numId w:val="2"/>
        </w:numPr>
        <w:ind w:left="1800"/>
        <w:rPr>
          <w:rFonts w:ascii="Arial Narrow" w:hAnsi="Arial Narrow"/>
        </w:rPr>
      </w:pPr>
      <w:r w:rsidRPr="00C91888">
        <w:rPr>
          <w:rFonts w:ascii="Arial Narrow" w:hAnsi="Arial Narrow"/>
        </w:rPr>
        <w:t>However, Therefore, Additionally</w:t>
      </w:r>
      <w:r>
        <w:rPr>
          <w:rFonts w:ascii="Arial Narrow" w:hAnsi="Arial Narrow"/>
        </w:rPr>
        <w:t xml:space="preserve">, </w:t>
      </w:r>
    </w:p>
    <w:p w14:paraId="42EA029E" w14:textId="77777777" w:rsidR="00760105" w:rsidRDefault="00760105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br w:type="page"/>
      </w:r>
    </w:p>
    <w:p w14:paraId="31689470" w14:textId="18B3C06E" w:rsidR="00760105" w:rsidRPr="00C001B2" w:rsidRDefault="00760105" w:rsidP="00760105">
      <w:pPr>
        <w:rPr>
          <w:rFonts w:ascii="Arial Narrow" w:hAnsi="Arial Narrow"/>
        </w:rPr>
      </w:pPr>
      <w:r w:rsidRPr="00C91888">
        <w:rPr>
          <w:rFonts w:ascii="Arial Narrow" w:hAnsi="Arial Narrow"/>
          <w:b/>
          <w:bCs/>
        </w:rPr>
        <w:lastRenderedPageBreak/>
        <w:t>Adjectives</w:t>
      </w:r>
    </w:p>
    <w:p w14:paraId="14135A51" w14:textId="77777777" w:rsidR="00760105" w:rsidRPr="00C91888" w:rsidRDefault="00760105" w:rsidP="00760105">
      <w:pPr>
        <w:ind w:left="360"/>
        <w:rPr>
          <w:rFonts w:ascii="Arial Narrow" w:hAnsi="Arial Narrow"/>
        </w:rPr>
      </w:pPr>
      <w:r w:rsidRPr="00C91888">
        <w:rPr>
          <w:rFonts w:ascii="Arial Narrow" w:hAnsi="Arial Narrow"/>
        </w:rPr>
        <w:t>Best Tests for Adjectives</w:t>
      </w:r>
    </w:p>
    <w:p w14:paraId="457C8FCB" w14:textId="77777777" w:rsidR="00760105" w:rsidRPr="00C91888" w:rsidRDefault="00760105" w:rsidP="00760105">
      <w:pPr>
        <w:pStyle w:val="ListParagraph"/>
        <w:numPr>
          <w:ilvl w:val="0"/>
          <w:numId w:val="5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Can be “</w:t>
      </w:r>
      <w:proofErr w:type="spellStart"/>
      <w:r w:rsidRPr="00C91888">
        <w:rPr>
          <w:rFonts w:ascii="Arial Narrow" w:hAnsi="Arial Narrow"/>
        </w:rPr>
        <w:t>gradeable</w:t>
      </w:r>
      <w:proofErr w:type="spellEnd"/>
      <w:r w:rsidRPr="00C91888">
        <w:rPr>
          <w:rFonts w:ascii="Arial Narrow" w:hAnsi="Arial Narrow"/>
        </w:rPr>
        <w:t>”</w:t>
      </w:r>
    </w:p>
    <w:p w14:paraId="56A54BB1" w14:textId="77777777" w:rsidR="00760105" w:rsidRPr="00C91888" w:rsidRDefault="00760105" w:rsidP="00760105">
      <w:pPr>
        <w:pStyle w:val="ListParagraph"/>
        <w:numPr>
          <w:ilvl w:val="1"/>
          <w:numId w:val="5"/>
        </w:numPr>
        <w:ind w:left="1800"/>
        <w:rPr>
          <w:rFonts w:ascii="Arial Narrow" w:hAnsi="Arial Narrow"/>
        </w:rPr>
      </w:pPr>
      <w:r w:rsidRPr="00C91888">
        <w:rPr>
          <w:rFonts w:ascii="Arial Narrow" w:hAnsi="Arial Narrow"/>
        </w:rPr>
        <w:t>Fast – Faster -- Fastest</w:t>
      </w:r>
    </w:p>
    <w:p w14:paraId="1E55A330" w14:textId="77777777" w:rsidR="00760105" w:rsidRPr="00C91888" w:rsidRDefault="00760105" w:rsidP="00760105">
      <w:pPr>
        <w:pStyle w:val="ListParagraph"/>
        <w:numPr>
          <w:ilvl w:val="1"/>
          <w:numId w:val="5"/>
        </w:numPr>
        <w:ind w:left="1800"/>
        <w:rPr>
          <w:rFonts w:ascii="Arial Narrow" w:hAnsi="Arial Narrow"/>
        </w:rPr>
      </w:pPr>
      <w:r w:rsidRPr="00C91888">
        <w:rPr>
          <w:rFonts w:ascii="Arial Narrow" w:hAnsi="Arial Narrow"/>
        </w:rPr>
        <w:t xml:space="preserve">True – </w:t>
      </w:r>
      <w:proofErr w:type="gramStart"/>
      <w:r w:rsidRPr="00C91888">
        <w:rPr>
          <w:rFonts w:ascii="Arial Narrow" w:hAnsi="Arial Narrow"/>
        </w:rPr>
        <w:t>More True</w:t>
      </w:r>
      <w:proofErr w:type="gramEnd"/>
      <w:r w:rsidRPr="00C91888">
        <w:rPr>
          <w:rFonts w:ascii="Arial Narrow" w:hAnsi="Arial Narrow"/>
        </w:rPr>
        <w:t xml:space="preserve"> – Most True</w:t>
      </w:r>
    </w:p>
    <w:p w14:paraId="566232C4" w14:textId="77777777" w:rsidR="00760105" w:rsidRPr="00C91888" w:rsidRDefault="00760105" w:rsidP="00760105">
      <w:pPr>
        <w:pStyle w:val="ListParagraph"/>
        <w:numPr>
          <w:ilvl w:val="0"/>
          <w:numId w:val="5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Can go between a determiner and a noun.</w:t>
      </w:r>
    </w:p>
    <w:p w14:paraId="10426A3D" w14:textId="77777777" w:rsidR="00760105" w:rsidRPr="00C91888" w:rsidRDefault="00760105" w:rsidP="00760105">
      <w:pPr>
        <w:pStyle w:val="ListParagraph"/>
        <w:numPr>
          <w:ilvl w:val="1"/>
          <w:numId w:val="5"/>
        </w:numPr>
        <w:ind w:left="1800"/>
        <w:rPr>
          <w:rFonts w:ascii="Arial Narrow" w:hAnsi="Arial Narrow"/>
        </w:rPr>
      </w:pPr>
      <w:r w:rsidRPr="00C91888">
        <w:rPr>
          <w:rFonts w:ascii="Arial Narrow" w:hAnsi="Arial Narrow"/>
        </w:rPr>
        <w:t>The ____ person</w:t>
      </w:r>
    </w:p>
    <w:p w14:paraId="5EF26240" w14:textId="77777777" w:rsidR="00760105" w:rsidRPr="00C91888" w:rsidRDefault="00760105" w:rsidP="00760105">
      <w:pPr>
        <w:pStyle w:val="ListParagraph"/>
        <w:numPr>
          <w:ilvl w:val="1"/>
          <w:numId w:val="5"/>
        </w:numPr>
        <w:ind w:left="1800"/>
        <w:rPr>
          <w:rFonts w:ascii="Arial Narrow" w:hAnsi="Arial Narrow"/>
        </w:rPr>
      </w:pPr>
      <w:r w:rsidRPr="00C91888">
        <w:rPr>
          <w:rFonts w:ascii="Arial Narrow" w:hAnsi="Arial Narrow"/>
        </w:rPr>
        <w:t xml:space="preserve">The </w:t>
      </w:r>
      <w:r w:rsidRPr="007C16E8">
        <w:rPr>
          <w:rFonts w:ascii="Arial Narrow" w:hAnsi="Arial Narrow"/>
          <w:u w:val="single"/>
        </w:rPr>
        <w:t>tall</w:t>
      </w:r>
      <w:r w:rsidRPr="00C91888">
        <w:rPr>
          <w:rFonts w:ascii="Arial Narrow" w:hAnsi="Arial Narrow"/>
        </w:rPr>
        <w:t xml:space="preserve"> person, The </w:t>
      </w:r>
      <w:r w:rsidRPr="007C16E8">
        <w:rPr>
          <w:rFonts w:ascii="Arial Narrow" w:hAnsi="Arial Narrow"/>
          <w:u w:val="single"/>
        </w:rPr>
        <w:t>funniest</w:t>
      </w:r>
      <w:r w:rsidRPr="00C91888">
        <w:rPr>
          <w:rFonts w:ascii="Arial Narrow" w:hAnsi="Arial Narrow"/>
        </w:rPr>
        <w:t xml:space="preserve"> person, The </w:t>
      </w:r>
      <w:r w:rsidRPr="007C16E8">
        <w:rPr>
          <w:rFonts w:ascii="Arial Narrow" w:hAnsi="Arial Narrow"/>
          <w:u w:val="single"/>
        </w:rPr>
        <w:t>beautiful</w:t>
      </w:r>
      <w:r w:rsidRPr="00C91888">
        <w:rPr>
          <w:rFonts w:ascii="Arial Narrow" w:hAnsi="Arial Narrow"/>
        </w:rPr>
        <w:t xml:space="preserve"> person.</w:t>
      </w:r>
    </w:p>
    <w:p w14:paraId="3ADCB037" w14:textId="2E1AA3AA" w:rsidR="00C001B2" w:rsidRDefault="00C001B2" w:rsidP="00C001B2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Determiners </w:t>
      </w:r>
    </w:p>
    <w:p w14:paraId="7FA6C6BB" w14:textId="0A54AE4B" w:rsidR="00C001B2" w:rsidRDefault="00C001B2" w:rsidP="00C001B2">
      <w:pPr>
        <w:pStyle w:val="ListParagraph"/>
        <w:numPr>
          <w:ilvl w:val="0"/>
          <w:numId w:val="8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Determiners are a “closed class” so there </w:t>
      </w:r>
      <w:r w:rsidR="00D25B72">
        <w:rPr>
          <w:rFonts w:ascii="Arial Narrow" w:hAnsi="Arial Narrow"/>
        </w:rPr>
        <w:t>is a fixed number of them.</w:t>
      </w:r>
    </w:p>
    <w:p w14:paraId="06148A99" w14:textId="04556283" w:rsidR="002B67E2" w:rsidRDefault="002B67E2" w:rsidP="002B67E2">
      <w:pPr>
        <w:ind w:firstLine="360"/>
        <w:rPr>
          <w:rFonts w:ascii="Arial Narrow" w:hAnsi="Arial Narrow"/>
        </w:rPr>
      </w:pPr>
      <w:r>
        <w:rPr>
          <w:rFonts w:ascii="Arial Narrow" w:hAnsi="Arial Narrow"/>
        </w:rPr>
        <w:t>Best Tests for Determiners</w:t>
      </w:r>
    </w:p>
    <w:p w14:paraId="5488F21F" w14:textId="45DA2B00" w:rsidR="002B67E2" w:rsidRDefault="002B67E2" w:rsidP="002B67E2">
      <w:pPr>
        <w:pStyle w:val="ListParagraph"/>
        <w:numPr>
          <w:ilvl w:val="0"/>
          <w:numId w:val="12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Appear before </w:t>
      </w:r>
      <w:r w:rsidR="00AB3E3F">
        <w:rPr>
          <w:rFonts w:ascii="Arial Narrow" w:hAnsi="Arial Narrow"/>
        </w:rPr>
        <w:t>adjectives in a noun phrase.</w:t>
      </w:r>
    </w:p>
    <w:p w14:paraId="564C5F73" w14:textId="59C618D8" w:rsidR="00AB3E3F" w:rsidRDefault="00AB3E3F" w:rsidP="00AB3E3F">
      <w:pPr>
        <w:pStyle w:val="ListParagraph"/>
        <w:numPr>
          <w:ilvl w:val="1"/>
          <w:numId w:val="12"/>
        </w:numPr>
        <w:rPr>
          <w:rFonts w:ascii="Arial Narrow" w:hAnsi="Arial Narrow"/>
        </w:rPr>
      </w:pPr>
      <w:r w:rsidRPr="00D426FE">
        <w:rPr>
          <w:rFonts w:ascii="Arial Narrow" w:hAnsi="Arial Narrow"/>
          <w:u w:val="single"/>
        </w:rPr>
        <w:t>The</w:t>
      </w:r>
      <w:r>
        <w:rPr>
          <w:rFonts w:ascii="Arial Narrow" w:hAnsi="Arial Narrow"/>
        </w:rPr>
        <w:t xml:space="preserve"> tall girl</w:t>
      </w:r>
    </w:p>
    <w:p w14:paraId="29FBCFD0" w14:textId="35524059" w:rsidR="00AB3E3F" w:rsidRDefault="00AB3E3F" w:rsidP="00AB3E3F">
      <w:pPr>
        <w:pStyle w:val="ListParagraph"/>
        <w:numPr>
          <w:ilvl w:val="1"/>
          <w:numId w:val="12"/>
        </w:numPr>
        <w:rPr>
          <w:rFonts w:ascii="Arial Narrow" w:hAnsi="Arial Narrow"/>
        </w:rPr>
      </w:pPr>
      <w:r w:rsidRPr="00D426FE">
        <w:rPr>
          <w:rFonts w:ascii="Arial Narrow" w:hAnsi="Arial Narrow"/>
          <w:u w:val="single"/>
        </w:rPr>
        <w:t>Many</w:t>
      </w:r>
      <w:r>
        <w:rPr>
          <w:rFonts w:ascii="Arial Narrow" w:hAnsi="Arial Narrow"/>
        </w:rPr>
        <w:t xml:space="preserve"> heavy horses</w:t>
      </w:r>
    </w:p>
    <w:p w14:paraId="2B91306B" w14:textId="0E39EB83" w:rsidR="00AB3E3F" w:rsidRDefault="00AB3E3F" w:rsidP="00AB3E3F">
      <w:pPr>
        <w:pStyle w:val="ListParagraph"/>
        <w:numPr>
          <w:ilvl w:val="0"/>
          <w:numId w:val="12"/>
        </w:numPr>
        <w:rPr>
          <w:rFonts w:ascii="Arial Narrow" w:hAnsi="Arial Narrow"/>
        </w:rPr>
      </w:pPr>
      <w:r>
        <w:rPr>
          <w:rFonts w:ascii="Arial Narrow" w:hAnsi="Arial Narrow"/>
        </w:rPr>
        <w:t>Usually only one, sometimes two, in a noun phrase</w:t>
      </w:r>
    </w:p>
    <w:p w14:paraId="07EE64A0" w14:textId="2668EC9E" w:rsidR="00AB3E3F" w:rsidRDefault="00D426FE" w:rsidP="00AB3E3F">
      <w:pPr>
        <w:pStyle w:val="ListParagraph"/>
        <w:numPr>
          <w:ilvl w:val="1"/>
          <w:numId w:val="12"/>
        </w:numPr>
        <w:rPr>
          <w:rFonts w:ascii="Arial Narrow" w:hAnsi="Arial Narrow"/>
        </w:rPr>
      </w:pPr>
      <w:r w:rsidRPr="00D426FE">
        <w:rPr>
          <w:rFonts w:ascii="Arial Narrow" w:hAnsi="Arial Narrow"/>
          <w:u w:val="single"/>
        </w:rPr>
        <w:t>The</w:t>
      </w:r>
      <w:r>
        <w:rPr>
          <w:rFonts w:ascii="Arial Narrow" w:hAnsi="Arial Narrow"/>
        </w:rPr>
        <w:t xml:space="preserve"> </w:t>
      </w:r>
      <w:r w:rsidRPr="00D426FE">
        <w:rPr>
          <w:rFonts w:ascii="Arial Narrow" w:hAnsi="Arial Narrow"/>
          <w:u w:val="single"/>
        </w:rPr>
        <w:t>many</w:t>
      </w:r>
      <w:r>
        <w:rPr>
          <w:rFonts w:ascii="Arial Narrow" w:hAnsi="Arial Narrow"/>
        </w:rPr>
        <w:t xml:space="preserve"> big problems.</w:t>
      </w:r>
    </w:p>
    <w:p w14:paraId="342FF631" w14:textId="03D9993A" w:rsidR="00E20633" w:rsidRDefault="00E20633" w:rsidP="00E20633">
      <w:pPr>
        <w:pStyle w:val="ListParagraph"/>
        <w:numPr>
          <w:ilvl w:val="0"/>
          <w:numId w:val="12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NOT </w:t>
      </w:r>
      <w:proofErr w:type="spellStart"/>
      <w:r>
        <w:rPr>
          <w:rFonts w:ascii="Arial Narrow" w:hAnsi="Arial Narrow"/>
        </w:rPr>
        <w:t>Gradeable</w:t>
      </w:r>
      <w:proofErr w:type="spellEnd"/>
      <w:r>
        <w:rPr>
          <w:rFonts w:ascii="Arial Narrow" w:hAnsi="Arial Narrow"/>
        </w:rPr>
        <w:t>: Adjectives are</w:t>
      </w:r>
      <w:r w:rsidR="00865AAA">
        <w:rPr>
          <w:rFonts w:ascii="Arial Narrow" w:hAnsi="Arial Narrow"/>
        </w:rPr>
        <w:t xml:space="preserve"> </w:t>
      </w:r>
      <w:proofErr w:type="spellStart"/>
      <w:r w:rsidR="00865AAA">
        <w:rPr>
          <w:rFonts w:ascii="Arial Narrow" w:hAnsi="Arial Narrow"/>
        </w:rPr>
        <w:t>gradeable</w:t>
      </w:r>
      <w:proofErr w:type="spellEnd"/>
    </w:p>
    <w:p w14:paraId="09A5D8BD" w14:textId="3047358A" w:rsidR="007F134E" w:rsidRDefault="007F134E" w:rsidP="007F134E">
      <w:pPr>
        <w:pStyle w:val="ListParagraph"/>
        <w:numPr>
          <w:ilvl w:val="1"/>
          <w:numId w:val="12"/>
        </w:numPr>
        <w:rPr>
          <w:rFonts w:ascii="Arial Narrow" w:hAnsi="Arial Narrow"/>
        </w:rPr>
      </w:pPr>
      <w:r>
        <w:rPr>
          <w:rFonts w:ascii="Arial Narrow" w:hAnsi="Arial Narrow"/>
        </w:rPr>
        <w:t>Taller vs Many-er</w:t>
      </w:r>
    </w:p>
    <w:p w14:paraId="71439A5D" w14:textId="1F385179" w:rsidR="007F134E" w:rsidRPr="00AB3E3F" w:rsidRDefault="007F134E" w:rsidP="007F134E">
      <w:pPr>
        <w:pStyle w:val="ListParagraph"/>
        <w:numPr>
          <w:ilvl w:val="1"/>
          <w:numId w:val="12"/>
        </w:numPr>
        <w:rPr>
          <w:rFonts w:ascii="Arial Narrow" w:hAnsi="Arial Narrow"/>
        </w:rPr>
      </w:pPr>
      <w:r>
        <w:rPr>
          <w:rFonts w:ascii="Arial Narrow" w:hAnsi="Arial Narrow"/>
        </w:rPr>
        <w:t>More silent vs More all</w:t>
      </w:r>
    </w:p>
    <w:p w14:paraId="4E54ED6E" w14:textId="41E03080" w:rsidR="002B67E2" w:rsidRDefault="00E20633" w:rsidP="00E20633">
      <w:pPr>
        <w:ind w:left="360"/>
        <w:rPr>
          <w:rFonts w:ascii="Arial Narrow" w:hAnsi="Arial Narrow"/>
        </w:rPr>
      </w:pPr>
      <w:r>
        <w:rPr>
          <w:rFonts w:ascii="Arial Narrow" w:hAnsi="Arial Narrow"/>
        </w:rPr>
        <w:t>Categories of Determiners</w:t>
      </w:r>
    </w:p>
    <w:p w14:paraId="4634A2DD" w14:textId="53E6A571" w:rsidR="00E20633" w:rsidRDefault="00E20633" w:rsidP="00E20633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r>
        <w:rPr>
          <w:rFonts w:ascii="Arial Narrow" w:hAnsi="Arial Narrow"/>
        </w:rPr>
        <w:t>Articles (A, An, The)</w:t>
      </w:r>
    </w:p>
    <w:p w14:paraId="22659F57" w14:textId="4094664C" w:rsidR="00E20633" w:rsidRDefault="00E20633" w:rsidP="00E20633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r>
        <w:rPr>
          <w:rFonts w:ascii="Arial Narrow" w:hAnsi="Arial Narrow"/>
        </w:rPr>
        <w:t>Demonstratives (This, That, These, Those)</w:t>
      </w:r>
    </w:p>
    <w:p w14:paraId="6BBD9613" w14:textId="620106C0" w:rsidR="00E20633" w:rsidRDefault="00E20633" w:rsidP="00E20633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r>
        <w:rPr>
          <w:rFonts w:ascii="Arial Narrow" w:hAnsi="Arial Narrow"/>
        </w:rPr>
        <w:t>Possessives (His, Hers, Theirs, My, Bob’s)</w:t>
      </w:r>
    </w:p>
    <w:p w14:paraId="2BD1408D" w14:textId="1EA86FE6" w:rsidR="00247024" w:rsidRPr="00247024" w:rsidRDefault="00E20633" w:rsidP="00247024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r>
        <w:rPr>
          <w:rFonts w:ascii="Arial Narrow" w:hAnsi="Arial Narrow"/>
        </w:rPr>
        <w:t>Quantifiers (Many, Every, All, Some, Any)</w:t>
      </w:r>
    </w:p>
    <w:p w14:paraId="285E2CE5" w14:textId="3136C931" w:rsidR="0055503C" w:rsidRPr="00E20633" w:rsidRDefault="0055503C" w:rsidP="00E20633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r>
        <w:rPr>
          <w:rFonts w:ascii="Arial Narrow" w:hAnsi="Arial Narrow"/>
        </w:rPr>
        <w:t>Numbers</w:t>
      </w:r>
      <w:r w:rsidR="00247024">
        <w:rPr>
          <w:rFonts w:ascii="Arial Narrow" w:hAnsi="Arial Narrow"/>
        </w:rPr>
        <w:t xml:space="preserve"> and Counting</w:t>
      </w:r>
      <w:r>
        <w:rPr>
          <w:rFonts w:ascii="Arial Narrow" w:hAnsi="Arial Narrow"/>
        </w:rPr>
        <w:t xml:space="preserve"> (One, Ten, A dozen</w:t>
      </w:r>
      <w:r w:rsidR="00247024">
        <w:rPr>
          <w:rFonts w:ascii="Arial Narrow" w:hAnsi="Arial Narrow"/>
        </w:rPr>
        <w:t>, First, Last</w:t>
      </w:r>
      <w:r>
        <w:rPr>
          <w:rFonts w:ascii="Arial Narrow" w:hAnsi="Arial Narrow"/>
        </w:rPr>
        <w:t>)</w:t>
      </w:r>
    </w:p>
    <w:p w14:paraId="0611126C" w14:textId="75F364EF" w:rsidR="00D25B72" w:rsidRDefault="00D25B72" w:rsidP="00D25B72">
      <w:pPr>
        <w:rPr>
          <w:rFonts w:ascii="Arial Narrow" w:hAnsi="Arial Narrow"/>
          <w:b/>
          <w:bCs/>
        </w:rPr>
      </w:pPr>
      <w:r w:rsidRPr="00D25B72">
        <w:rPr>
          <w:rFonts w:ascii="Arial Narrow" w:hAnsi="Arial Narrow"/>
          <w:b/>
          <w:bCs/>
        </w:rPr>
        <w:t>Prepos</w:t>
      </w:r>
      <w:r>
        <w:rPr>
          <w:rFonts w:ascii="Arial Narrow" w:hAnsi="Arial Narrow"/>
          <w:b/>
          <w:bCs/>
        </w:rPr>
        <w:t>i</w:t>
      </w:r>
      <w:r w:rsidRPr="00D25B72">
        <w:rPr>
          <w:rFonts w:ascii="Arial Narrow" w:hAnsi="Arial Narrow"/>
          <w:b/>
          <w:bCs/>
        </w:rPr>
        <w:t xml:space="preserve">tions </w:t>
      </w:r>
    </w:p>
    <w:p w14:paraId="027A3549" w14:textId="2271E035" w:rsidR="00D25B72" w:rsidRDefault="00D25B72" w:rsidP="00D25B72">
      <w:pPr>
        <w:pStyle w:val="ListParagraph"/>
        <w:numPr>
          <w:ilvl w:val="0"/>
          <w:numId w:val="9"/>
        </w:numPr>
        <w:rPr>
          <w:rFonts w:ascii="Arial Narrow" w:hAnsi="Arial Narrow"/>
        </w:rPr>
      </w:pPr>
      <w:r>
        <w:rPr>
          <w:rFonts w:ascii="Arial Narrow" w:hAnsi="Arial Narrow"/>
        </w:rPr>
        <w:t>Prepositions are also a “closed class” with a fixed number</w:t>
      </w:r>
      <w:r w:rsidR="00997B6F">
        <w:rPr>
          <w:rFonts w:ascii="Arial Narrow" w:hAnsi="Arial Narrow"/>
        </w:rPr>
        <w:t xml:space="preserve"> of words</w:t>
      </w:r>
    </w:p>
    <w:p w14:paraId="2F94387C" w14:textId="52340BA5" w:rsidR="007C48FF" w:rsidRDefault="007C48FF" w:rsidP="007C48FF">
      <w:pPr>
        <w:ind w:left="360"/>
        <w:rPr>
          <w:rFonts w:ascii="Arial Narrow" w:hAnsi="Arial Narrow"/>
        </w:rPr>
      </w:pPr>
      <w:r>
        <w:rPr>
          <w:rFonts w:ascii="Arial Narrow" w:hAnsi="Arial Narrow"/>
        </w:rPr>
        <w:t>Tests and Tips for Prepositions</w:t>
      </w:r>
    </w:p>
    <w:p w14:paraId="39C6BB80" w14:textId="4FD89FEF" w:rsidR="007C48FF" w:rsidRDefault="007C48FF" w:rsidP="007C48FF">
      <w:pPr>
        <w:pStyle w:val="ListParagraph"/>
        <w:numPr>
          <w:ilvl w:val="0"/>
          <w:numId w:val="9"/>
        </w:numPr>
        <w:rPr>
          <w:rFonts w:ascii="Arial Narrow" w:hAnsi="Arial Narrow"/>
        </w:rPr>
      </w:pPr>
      <w:r>
        <w:rPr>
          <w:rFonts w:ascii="Arial Narrow" w:hAnsi="Arial Narrow"/>
        </w:rPr>
        <w:t>Always immediately followed by a noun phrase to form a “prepositional phrase”</w:t>
      </w:r>
    </w:p>
    <w:p w14:paraId="41993FA3" w14:textId="611F1B9E" w:rsidR="00266275" w:rsidRDefault="00266275" w:rsidP="007C48FF">
      <w:pPr>
        <w:pStyle w:val="ListParagraph"/>
        <w:numPr>
          <w:ilvl w:val="0"/>
          <w:numId w:val="9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Usually </w:t>
      </w:r>
      <w:proofErr w:type="gramStart"/>
      <w:r>
        <w:rPr>
          <w:rFonts w:ascii="Arial Narrow" w:hAnsi="Arial Narrow"/>
        </w:rPr>
        <w:t>pretty short</w:t>
      </w:r>
      <w:proofErr w:type="gramEnd"/>
      <w:r>
        <w:rPr>
          <w:rFonts w:ascii="Arial Narrow" w:hAnsi="Arial Narrow"/>
        </w:rPr>
        <w:t xml:space="preserve"> words (on, by, for, to, in, </w:t>
      </w:r>
      <w:proofErr w:type="gramStart"/>
      <w:r>
        <w:rPr>
          <w:rFonts w:ascii="Arial Narrow" w:hAnsi="Arial Narrow"/>
        </w:rPr>
        <w:t>to..</w:t>
      </w:r>
      <w:proofErr w:type="gramEnd"/>
      <w:r>
        <w:rPr>
          <w:rFonts w:ascii="Arial Narrow" w:hAnsi="Arial Narrow"/>
        </w:rPr>
        <w:t>)</w:t>
      </w:r>
    </w:p>
    <w:p w14:paraId="41868AE9" w14:textId="534C9251" w:rsidR="00266275" w:rsidRDefault="00266275" w:rsidP="007C48FF">
      <w:pPr>
        <w:pStyle w:val="ListParagraph"/>
        <w:numPr>
          <w:ilvl w:val="0"/>
          <w:numId w:val="9"/>
        </w:numPr>
        <w:rPr>
          <w:rFonts w:ascii="Arial Narrow" w:hAnsi="Arial Narrow"/>
        </w:rPr>
      </w:pPr>
      <w:r>
        <w:rPr>
          <w:rFonts w:ascii="Arial Narrow" w:hAnsi="Arial Narrow"/>
        </w:rPr>
        <w:t>Only occasionally long</w:t>
      </w:r>
      <w:r w:rsidR="008E4000">
        <w:rPr>
          <w:rFonts w:ascii="Arial Narrow" w:hAnsi="Arial Narrow"/>
        </w:rPr>
        <w:t>er (towards, underneath, inside, nearby</w:t>
      </w:r>
      <w:r w:rsidR="000B77C6">
        <w:rPr>
          <w:rFonts w:ascii="Arial Narrow" w:hAnsi="Arial Narrow"/>
        </w:rPr>
        <w:t>, in front of</w:t>
      </w:r>
      <w:r w:rsidR="008E4000">
        <w:rPr>
          <w:rFonts w:ascii="Arial Narrow" w:hAnsi="Arial Narrow"/>
        </w:rPr>
        <w:t>)</w:t>
      </w:r>
    </w:p>
    <w:p w14:paraId="479032C2" w14:textId="4EEEC474" w:rsidR="008E4000" w:rsidRDefault="008E4000" w:rsidP="007C48FF">
      <w:pPr>
        <w:pStyle w:val="ListParagraph"/>
        <w:numPr>
          <w:ilvl w:val="0"/>
          <w:numId w:val="9"/>
        </w:numPr>
        <w:rPr>
          <w:rFonts w:ascii="Arial Narrow" w:hAnsi="Arial Narrow"/>
        </w:rPr>
      </w:pPr>
      <w:r>
        <w:rPr>
          <w:rFonts w:ascii="Arial Narrow" w:hAnsi="Arial Narrow"/>
        </w:rPr>
        <w:t>Often have a “directional” or “relational” meaning</w:t>
      </w:r>
    </w:p>
    <w:p w14:paraId="6753E7CE" w14:textId="010802E5" w:rsidR="008E4000" w:rsidRDefault="008E4000" w:rsidP="008E4000">
      <w:pPr>
        <w:ind w:firstLine="360"/>
        <w:rPr>
          <w:rFonts w:ascii="Arial Narrow" w:hAnsi="Arial Narrow"/>
        </w:rPr>
      </w:pPr>
      <w:r>
        <w:rPr>
          <w:rFonts w:ascii="Arial Narrow" w:hAnsi="Arial Narrow"/>
        </w:rPr>
        <w:t>Surprising Prepositions</w:t>
      </w:r>
    </w:p>
    <w:p w14:paraId="2DD86950" w14:textId="17782016" w:rsidR="008E4000" w:rsidRDefault="008E4000" w:rsidP="008E4000">
      <w:pPr>
        <w:pStyle w:val="ListParagraph"/>
        <w:numPr>
          <w:ilvl w:val="0"/>
          <w:numId w:val="14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As – “I am </w:t>
      </w:r>
      <w:r w:rsidR="000E304B">
        <w:rPr>
          <w:rFonts w:ascii="Arial Narrow" w:hAnsi="Arial Narrow"/>
        </w:rPr>
        <w:t xml:space="preserve">happy </w:t>
      </w:r>
      <w:r w:rsidR="000E304B" w:rsidRPr="000E304B">
        <w:rPr>
          <w:rFonts w:ascii="Arial Narrow" w:hAnsi="Arial Narrow"/>
          <w:u w:val="single"/>
        </w:rPr>
        <w:t>as</w:t>
      </w:r>
      <w:r w:rsidR="000E304B">
        <w:rPr>
          <w:rFonts w:ascii="Arial Narrow" w:hAnsi="Arial Narrow"/>
        </w:rPr>
        <w:t xml:space="preserve"> a teacher.</w:t>
      </w:r>
    </w:p>
    <w:p w14:paraId="4F8DEFAD" w14:textId="0F87EB96" w:rsidR="000E304B" w:rsidRDefault="000E304B" w:rsidP="008E4000">
      <w:pPr>
        <w:pStyle w:val="ListParagraph"/>
        <w:numPr>
          <w:ilvl w:val="0"/>
          <w:numId w:val="14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Like – The car </w:t>
      </w:r>
      <w:r w:rsidRPr="009002B9">
        <w:rPr>
          <w:rFonts w:ascii="Arial Narrow" w:hAnsi="Arial Narrow"/>
          <w:u w:val="single"/>
        </w:rPr>
        <w:t>like</w:t>
      </w:r>
      <w:r>
        <w:rPr>
          <w:rFonts w:ascii="Arial Narrow" w:hAnsi="Arial Narrow"/>
        </w:rPr>
        <w:t xml:space="preserve"> mine</w:t>
      </w:r>
      <w:r w:rsidR="009002B9">
        <w:rPr>
          <w:rFonts w:ascii="Arial Narrow" w:hAnsi="Arial Narrow"/>
        </w:rPr>
        <w:t xml:space="preserve"> sold for $2.</w:t>
      </w:r>
    </w:p>
    <w:p w14:paraId="574128BB" w14:textId="5E01A589" w:rsidR="00642D4F" w:rsidRDefault="008D6097" w:rsidP="008E4000">
      <w:pPr>
        <w:pStyle w:val="ListParagraph"/>
        <w:numPr>
          <w:ilvl w:val="0"/>
          <w:numId w:val="14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Except – I like all foods </w:t>
      </w:r>
      <w:r w:rsidRPr="00464FF4">
        <w:rPr>
          <w:rFonts w:ascii="Arial Narrow" w:hAnsi="Arial Narrow"/>
          <w:u w:val="single"/>
        </w:rPr>
        <w:t>except</w:t>
      </w:r>
      <w:r>
        <w:rPr>
          <w:rFonts w:ascii="Arial Narrow" w:hAnsi="Arial Narrow"/>
        </w:rPr>
        <w:t xml:space="preserve"> </w:t>
      </w:r>
      <w:r w:rsidR="00464FF4">
        <w:rPr>
          <w:rFonts w:ascii="Arial Narrow" w:hAnsi="Arial Narrow"/>
        </w:rPr>
        <w:t>banana peppers.</w:t>
      </w:r>
    </w:p>
    <w:p w14:paraId="2344BB0D" w14:textId="3AE29CF7" w:rsidR="00275431" w:rsidRPr="00760105" w:rsidRDefault="003A4A40" w:rsidP="00275431">
      <w:pPr>
        <w:pStyle w:val="ListParagraph"/>
        <w:numPr>
          <w:ilvl w:val="0"/>
          <w:numId w:val="14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Since – I have been </w:t>
      </w:r>
      <w:r w:rsidR="002619BD">
        <w:rPr>
          <w:rFonts w:ascii="Arial Narrow" w:hAnsi="Arial Narrow"/>
        </w:rPr>
        <w:t xml:space="preserve">awake </w:t>
      </w:r>
      <w:r w:rsidR="002619BD" w:rsidRPr="002619BD">
        <w:rPr>
          <w:rFonts w:ascii="Arial Narrow" w:hAnsi="Arial Narrow"/>
          <w:u w:val="single"/>
        </w:rPr>
        <w:t>since</w:t>
      </w:r>
      <w:r w:rsidR="002619BD">
        <w:rPr>
          <w:rFonts w:ascii="Arial Narrow" w:hAnsi="Arial Narrow"/>
        </w:rPr>
        <w:t xml:space="preserve"> 5 am.</w:t>
      </w:r>
    </w:p>
    <w:sectPr w:rsidR="00275431" w:rsidRPr="0076010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FFDED" w14:textId="77777777" w:rsidR="004A7B13" w:rsidRDefault="004A7B13" w:rsidP="00197C75">
      <w:pPr>
        <w:spacing w:after="0" w:line="240" w:lineRule="auto"/>
      </w:pPr>
      <w:r>
        <w:separator/>
      </w:r>
    </w:p>
  </w:endnote>
  <w:endnote w:type="continuationSeparator" w:id="0">
    <w:p w14:paraId="30FA0C54" w14:textId="77777777" w:rsidR="004A7B13" w:rsidRDefault="004A7B13" w:rsidP="00197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E68B0" w14:textId="77777777" w:rsidR="004A7B13" w:rsidRDefault="004A7B13" w:rsidP="00197C75">
      <w:pPr>
        <w:spacing w:after="0" w:line="240" w:lineRule="auto"/>
      </w:pPr>
      <w:r>
        <w:separator/>
      </w:r>
    </w:p>
  </w:footnote>
  <w:footnote w:type="continuationSeparator" w:id="0">
    <w:p w14:paraId="654B5710" w14:textId="77777777" w:rsidR="004A7B13" w:rsidRDefault="004A7B13" w:rsidP="00197C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8B248" w14:textId="254AF5E1" w:rsidR="00197C75" w:rsidRPr="00197C75" w:rsidRDefault="00197C75" w:rsidP="00197C75">
    <w:pPr>
      <w:pStyle w:val="Header"/>
      <w:jc w:val="center"/>
      <w:rPr>
        <w:sz w:val="32"/>
        <w:szCs w:val="32"/>
      </w:rPr>
    </w:pPr>
    <w:r w:rsidRPr="00197C75">
      <w:rPr>
        <w:sz w:val="32"/>
        <w:szCs w:val="32"/>
      </w:rPr>
      <w:t>Parts of Speech Handout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09BA"/>
    <w:multiLevelType w:val="hybridMultilevel"/>
    <w:tmpl w:val="A678C064"/>
    <w:lvl w:ilvl="0" w:tplc="AEBC1618">
      <w:numFmt w:val="bullet"/>
      <w:lvlText w:val="-"/>
      <w:lvlJc w:val="left"/>
      <w:pPr>
        <w:ind w:left="108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06F9A"/>
    <w:multiLevelType w:val="hybridMultilevel"/>
    <w:tmpl w:val="6BE80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A55D7"/>
    <w:multiLevelType w:val="hybridMultilevel"/>
    <w:tmpl w:val="C53ADD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6F05B7"/>
    <w:multiLevelType w:val="hybridMultilevel"/>
    <w:tmpl w:val="F468F09C"/>
    <w:lvl w:ilvl="0" w:tplc="AEBC1618">
      <w:numFmt w:val="bullet"/>
      <w:lvlText w:val="-"/>
      <w:lvlJc w:val="left"/>
      <w:pPr>
        <w:ind w:left="144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D26F66"/>
    <w:multiLevelType w:val="hybridMultilevel"/>
    <w:tmpl w:val="D68C3B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260F78"/>
    <w:multiLevelType w:val="hybridMultilevel"/>
    <w:tmpl w:val="445A8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025FE8"/>
    <w:multiLevelType w:val="hybridMultilevel"/>
    <w:tmpl w:val="44A0F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F7444"/>
    <w:multiLevelType w:val="hybridMultilevel"/>
    <w:tmpl w:val="3ACAA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F0CD7"/>
    <w:multiLevelType w:val="hybridMultilevel"/>
    <w:tmpl w:val="D7009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AA6E30"/>
    <w:multiLevelType w:val="hybridMultilevel"/>
    <w:tmpl w:val="24A40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0635CE"/>
    <w:multiLevelType w:val="hybridMultilevel"/>
    <w:tmpl w:val="BC2ED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DB7E37"/>
    <w:multiLevelType w:val="hybridMultilevel"/>
    <w:tmpl w:val="B5B2F9FE"/>
    <w:lvl w:ilvl="0" w:tplc="B7CEE1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B775C3"/>
    <w:multiLevelType w:val="hybridMultilevel"/>
    <w:tmpl w:val="31169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EF4B6F"/>
    <w:multiLevelType w:val="hybridMultilevel"/>
    <w:tmpl w:val="19F04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92589D"/>
    <w:multiLevelType w:val="hybridMultilevel"/>
    <w:tmpl w:val="F288DF8A"/>
    <w:lvl w:ilvl="0" w:tplc="AEBC1618">
      <w:numFmt w:val="bullet"/>
      <w:lvlText w:val="-"/>
      <w:lvlJc w:val="left"/>
      <w:pPr>
        <w:ind w:left="108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07927374">
    <w:abstractNumId w:val="9"/>
  </w:num>
  <w:num w:numId="2" w16cid:durableId="1845512702">
    <w:abstractNumId w:val="11"/>
  </w:num>
  <w:num w:numId="3" w16cid:durableId="1581211670">
    <w:abstractNumId w:val="8"/>
  </w:num>
  <w:num w:numId="4" w16cid:durableId="1825075788">
    <w:abstractNumId w:val="7"/>
  </w:num>
  <w:num w:numId="5" w16cid:durableId="1423523822">
    <w:abstractNumId w:val="10"/>
  </w:num>
  <w:num w:numId="6" w16cid:durableId="1594823897">
    <w:abstractNumId w:val="12"/>
  </w:num>
  <w:num w:numId="7" w16cid:durableId="885415732">
    <w:abstractNumId w:val="2"/>
  </w:num>
  <w:num w:numId="8" w16cid:durableId="778140196">
    <w:abstractNumId w:val="1"/>
  </w:num>
  <w:num w:numId="9" w16cid:durableId="1362702743">
    <w:abstractNumId w:val="6"/>
  </w:num>
  <w:num w:numId="10" w16cid:durableId="1302887230">
    <w:abstractNumId w:val="14"/>
  </w:num>
  <w:num w:numId="11" w16cid:durableId="836042831">
    <w:abstractNumId w:val="3"/>
  </w:num>
  <w:num w:numId="12" w16cid:durableId="526987930">
    <w:abstractNumId w:val="13"/>
  </w:num>
  <w:num w:numId="13" w16cid:durableId="379401836">
    <w:abstractNumId w:val="0"/>
  </w:num>
  <w:num w:numId="14" w16cid:durableId="2066221843">
    <w:abstractNumId w:val="4"/>
  </w:num>
  <w:num w:numId="15" w16cid:durableId="11345641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431"/>
    <w:rsid w:val="00007037"/>
    <w:rsid w:val="00056619"/>
    <w:rsid w:val="000B77C6"/>
    <w:rsid w:val="000C7199"/>
    <w:rsid w:val="000E304B"/>
    <w:rsid w:val="00197C75"/>
    <w:rsid w:val="001D0B0B"/>
    <w:rsid w:val="00206EB7"/>
    <w:rsid w:val="00247024"/>
    <w:rsid w:val="002619BD"/>
    <w:rsid w:val="00266275"/>
    <w:rsid w:val="00275431"/>
    <w:rsid w:val="002B67E2"/>
    <w:rsid w:val="0030456F"/>
    <w:rsid w:val="003445B0"/>
    <w:rsid w:val="003A4A40"/>
    <w:rsid w:val="00464FF4"/>
    <w:rsid w:val="00483B41"/>
    <w:rsid w:val="004A7B13"/>
    <w:rsid w:val="004D4CF0"/>
    <w:rsid w:val="0055503C"/>
    <w:rsid w:val="005B7161"/>
    <w:rsid w:val="00642D4F"/>
    <w:rsid w:val="006635F8"/>
    <w:rsid w:val="00691489"/>
    <w:rsid w:val="006A4E85"/>
    <w:rsid w:val="00706535"/>
    <w:rsid w:val="00745D1C"/>
    <w:rsid w:val="00760105"/>
    <w:rsid w:val="007C16E8"/>
    <w:rsid w:val="007C48FF"/>
    <w:rsid w:val="007F134E"/>
    <w:rsid w:val="00822268"/>
    <w:rsid w:val="00865AAA"/>
    <w:rsid w:val="008A637A"/>
    <w:rsid w:val="008D6097"/>
    <w:rsid w:val="008E4000"/>
    <w:rsid w:val="008F3D59"/>
    <w:rsid w:val="009002B9"/>
    <w:rsid w:val="009053A8"/>
    <w:rsid w:val="00923DAD"/>
    <w:rsid w:val="009427F2"/>
    <w:rsid w:val="00997B6F"/>
    <w:rsid w:val="00A41298"/>
    <w:rsid w:val="00AB3E3F"/>
    <w:rsid w:val="00B97B77"/>
    <w:rsid w:val="00BB73EB"/>
    <w:rsid w:val="00BD50E7"/>
    <w:rsid w:val="00C001B2"/>
    <w:rsid w:val="00C91888"/>
    <w:rsid w:val="00CA1B6D"/>
    <w:rsid w:val="00CC72FD"/>
    <w:rsid w:val="00D25B72"/>
    <w:rsid w:val="00D3399D"/>
    <w:rsid w:val="00D426FE"/>
    <w:rsid w:val="00E17A52"/>
    <w:rsid w:val="00E20633"/>
    <w:rsid w:val="00E7593F"/>
    <w:rsid w:val="00F7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11D4"/>
  <w15:chartTrackingRefBased/>
  <w15:docId w15:val="{FA21D8E0-DFE4-45FD-BCF2-3ACBB4AC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4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7C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C75"/>
  </w:style>
  <w:style w:type="paragraph" w:styleId="Footer">
    <w:name w:val="footer"/>
    <w:basedOn w:val="Normal"/>
    <w:link w:val="FooterChar"/>
    <w:uiPriority w:val="99"/>
    <w:unhideWhenUsed/>
    <w:rsid w:val="00197C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46</cp:revision>
  <dcterms:created xsi:type="dcterms:W3CDTF">2025-02-04T23:37:00Z</dcterms:created>
  <dcterms:modified xsi:type="dcterms:W3CDTF">2025-09-08T15:30:00Z</dcterms:modified>
</cp:coreProperties>
</file>