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omework-05-overhead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Homework 05: Overhead</w:t>
      </w:r>
    </w:p>
    <w:bookmarkEnd w:id="9"/>
    <w:bookmarkStart w:id="10" w:name="open-classes-answer-key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Open Classes Answer Key</w:t>
      </w:r>
    </w:p>
    <w:bookmarkEnd w:id="10"/>
    <w:bookmarkStart w:id="16" w:name="word-class-identification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5.9.1 Word Class Identification</w:t>
      </w:r>
    </w:p>
    <w:bookmarkStart w:id="11" w:name="X2d97f6cf2889df16d6aed0b8196888bc55dc7ce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“The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development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of new technology takes time.”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Part of speech: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Noun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Tests:</w:t>
      </w:r>
    </w:p>
    <w:p>
      <w:pPr>
        <w:pStyle w:val="Compact"/>
        <w:numPr>
          <w:ilvl w:val="0"/>
          <w:numId w:val="1001"/>
        </w:numPr>
        <w:spacing w:after="240" w:before="120"/>
      </w:pPr>
      <w:r>
        <w:rPr>
          <w:rFonts w:ascii="Arial" w:hAnsi="Arial"/>
          <w:sz w:val="28"/>
        </w:rPr>
        <w:t xml:space="preserve">Suffix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-ment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derives nouns from verbs</w:t>
      </w:r>
    </w:p>
    <w:p>
      <w:pPr>
        <w:pStyle w:val="Compact"/>
        <w:numPr>
          <w:ilvl w:val="0"/>
          <w:numId w:val="1001"/>
        </w:numPr>
        <w:spacing w:after="240" w:before="120"/>
      </w:pPr>
      <w:r>
        <w:rPr>
          <w:rFonts w:ascii="Arial" w:hAnsi="Arial"/>
          <w:sz w:val="28"/>
        </w:rPr>
        <w:t xml:space="preserve">Follows the determiner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“The”</w:t>
      </w:r>
    </w:p>
    <w:p>
      <w:pPr>
        <w:pStyle w:val="Compact"/>
        <w:numPr>
          <w:ilvl w:val="0"/>
          <w:numId w:val="1001"/>
        </w:numPr>
        <w:spacing w:after="240" w:before="120"/>
      </w:pPr>
      <w:r>
        <w:rPr>
          <w:rFonts w:ascii="Arial" w:hAnsi="Arial"/>
          <w:sz w:val="28"/>
        </w:rPr>
        <w:t xml:space="preserve">Functions as the subject</w:t>
      </w:r>
    </w:p>
    <w:p>
      <w:pPr>
        <w:pStyle w:val="Compact"/>
        <w:numPr>
          <w:ilvl w:val="0"/>
          <w:numId w:val="1001"/>
        </w:numPr>
        <w:spacing w:after="240" w:before="120"/>
      </w:pPr>
      <w:r>
        <w:rPr>
          <w:rFonts w:ascii="Arial" w:hAnsi="Arial"/>
          <w:sz w:val="28"/>
        </w:rPr>
        <w:t xml:space="preserve">Can be replaced by pronoun: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“It takes time”</w:t>
      </w:r>
    </w:p>
    <w:bookmarkEnd w:id="11"/>
    <w:bookmarkStart w:id="12" w:name="she-quickly-solved-the-problem.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2.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“She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quickly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solved the problem.”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Part of speech: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Adverb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Tests:</w:t>
      </w:r>
    </w:p>
    <w:p>
      <w:pPr>
        <w:pStyle w:val="Compact"/>
        <w:numPr>
          <w:ilvl w:val="0"/>
          <w:numId w:val="1002"/>
        </w:numPr>
        <w:spacing w:after="240" w:before="120"/>
      </w:pPr>
      <w:r>
        <w:rPr>
          <w:rFonts w:ascii="Arial" w:hAnsi="Arial"/>
          <w:sz w:val="28"/>
        </w:rPr>
        <w:t xml:space="preserve">Suffix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-ly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attached to adjective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“quick”</w:t>
      </w:r>
    </w:p>
    <w:p>
      <w:pPr>
        <w:pStyle w:val="Compact"/>
        <w:numPr>
          <w:ilvl w:val="0"/>
          <w:numId w:val="1002"/>
        </w:numPr>
        <w:spacing w:after="240" w:before="120"/>
      </w:pPr>
      <w:r>
        <w:rPr>
          <w:rFonts w:ascii="Arial" w:hAnsi="Arial"/>
          <w:sz w:val="28"/>
        </w:rPr>
        <w:t xml:space="preserve">Modifies the verb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“solved”</w:t>
      </w:r>
    </w:p>
    <w:p>
      <w:pPr>
        <w:pStyle w:val="Compact"/>
        <w:numPr>
          <w:ilvl w:val="0"/>
          <w:numId w:val="1002"/>
        </w:numPr>
        <w:spacing w:after="240" w:before="120"/>
      </w:pPr>
      <w:r>
        <w:rPr>
          <w:rFonts w:ascii="Arial" w:hAnsi="Arial"/>
          <w:sz w:val="28"/>
        </w:rPr>
        <w:t xml:space="preserve">Tells us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how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she solved</w:t>
      </w:r>
    </w:p>
    <w:p>
      <w:pPr>
        <w:pStyle w:val="Compact"/>
        <w:numPr>
          <w:ilvl w:val="0"/>
          <w:numId w:val="1002"/>
        </w:numPr>
        <w:spacing w:after="240" w:before="120"/>
      </w:pPr>
      <w:r>
        <w:rPr>
          <w:rFonts w:ascii="Arial" w:hAnsi="Arial"/>
          <w:sz w:val="28"/>
        </w:rPr>
        <w:t xml:space="preserve">Can be moved: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“She solved the problem quickly”</w:t>
      </w:r>
    </w:p>
    <w:bookmarkEnd w:id="12"/>
    <w:bookmarkStart w:id="13" w:name="the-beautiful-garden-attracted-visitors.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3.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“The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beautiful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garden attracted visitors.”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Part of speech: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Adjective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Tests:</w:t>
      </w:r>
    </w:p>
    <w:p>
      <w:pPr>
        <w:pStyle w:val="Compact"/>
        <w:numPr>
          <w:ilvl w:val="0"/>
          <w:numId w:val="1003"/>
        </w:numPr>
        <w:spacing w:after="240" w:before="120"/>
      </w:pPr>
      <w:r>
        <w:rPr>
          <w:rFonts w:ascii="Arial" w:hAnsi="Arial"/>
          <w:sz w:val="28"/>
        </w:rPr>
        <w:t xml:space="preserve">Appears between determiner and noun</w:t>
      </w:r>
    </w:p>
    <w:p>
      <w:pPr>
        <w:pStyle w:val="Compact"/>
        <w:numPr>
          <w:ilvl w:val="0"/>
          <w:numId w:val="1003"/>
        </w:numPr>
        <w:spacing w:after="240" w:before="120"/>
      </w:pPr>
      <w:r>
        <w:rPr>
          <w:rFonts w:ascii="Arial" w:hAnsi="Arial"/>
          <w:sz w:val="28"/>
        </w:rPr>
        <w:t xml:space="preserve">Modifies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“garden”</w:t>
      </w:r>
    </w:p>
    <w:p>
      <w:pPr>
        <w:pStyle w:val="Compact"/>
        <w:numPr>
          <w:ilvl w:val="0"/>
          <w:numId w:val="1003"/>
        </w:numPr>
        <w:spacing w:after="240" w:before="120"/>
      </w:pPr>
      <w:r>
        <w:rPr>
          <w:rFonts w:ascii="Arial" w:hAnsi="Arial"/>
          <w:sz w:val="28"/>
        </w:rPr>
        <w:t xml:space="preserve">Can be compared: more beautiful, most beautiful</w:t>
      </w:r>
    </w:p>
    <w:p>
      <w:pPr>
        <w:pStyle w:val="Compact"/>
        <w:numPr>
          <w:ilvl w:val="0"/>
          <w:numId w:val="1003"/>
        </w:numPr>
        <w:spacing w:after="240" w:before="120"/>
      </w:pPr>
      <w:r>
        <w:rPr>
          <w:rFonts w:ascii="Arial" w:hAnsi="Arial"/>
          <w:sz w:val="28"/>
        </w:rPr>
        <w:t xml:space="preserve">Can follow linking verb: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garden is beautiful”</w:t>
      </w:r>
    </w:p>
    <w:bookmarkEnd w:id="13"/>
    <w:bookmarkStart w:id="14" w:name="X84fc8c62f5375fbcabd0f9939743d4f24884a2f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4.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“The committee will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investigate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the matter.”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Part of speech: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Verb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Tests:</w:t>
      </w:r>
    </w:p>
    <w:p>
      <w:pPr>
        <w:pStyle w:val="Compact"/>
        <w:numPr>
          <w:ilvl w:val="0"/>
          <w:numId w:val="1004"/>
        </w:numPr>
        <w:spacing w:after="240" w:before="120"/>
      </w:pPr>
      <w:r>
        <w:rPr>
          <w:rFonts w:ascii="Arial" w:hAnsi="Arial"/>
          <w:sz w:val="28"/>
        </w:rPr>
        <w:t xml:space="preserve">Follows modal verb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“will”</w:t>
      </w:r>
    </w:p>
    <w:p>
      <w:pPr>
        <w:pStyle w:val="Compact"/>
        <w:numPr>
          <w:ilvl w:val="0"/>
          <w:numId w:val="1004"/>
        </w:numPr>
        <w:spacing w:after="240" w:before="120"/>
      </w:pPr>
      <w:r>
        <w:rPr>
          <w:rFonts w:ascii="Arial" w:hAnsi="Arial"/>
          <w:sz w:val="28"/>
        </w:rPr>
        <w:t xml:space="preserve">Can be conjugated: investigated, investigates</w:t>
      </w:r>
    </w:p>
    <w:p>
      <w:pPr>
        <w:pStyle w:val="Compact"/>
        <w:numPr>
          <w:ilvl w:val="0"/>
          <w:numId w:val="1004"/>
        </w:numPr>
        <w:spacing w:after="240" w:before="120"/>
      </w:pPr>
      <w:r>
        <w:rPr>
          <w:rFonts w:ascii="Arial" w:hAnsi="Arial"/>
          <w:sz w:val="28"/>
        </w:rPr>
        <w:t xml:space="preserve">Takes direct object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matter”</w:t>
      </w:r>
    </w:p>
    <w:bookmarkEnd w:id="14"/>
    <w:bookmarkStart w:id="15" w:name="his-response-was-surprisingly-confident.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5.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“His response was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surprisingly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confident.”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Part of speech: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Adverb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Tests:</w:t>
      </w:r>
    </w:p>
    <w:p>
      <w:pPr>
        <w:pStyle w:val="Compact"/>
        <w:numPr>
          <w:ilvl w:val="0"/>
          <w:numId w:val="1005"/>
        </w:numPr>
        <w:spacing w:after="240" w:before="120"/>
      </w:pPr>
      <w:r>
        <w:rPr>
          <w:rFonts w:ascii="Arial" w:hAnsi="Arial"/>
          <w:sz w:val="28"/>
        </w:rPr>
        <w:t xml:space="preserve">Suffix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-ly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attached to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“surprising”</w:t>
      </w:r>
    </w:p>
    <w:p>
      <w:pPr>
        <w:pStyle w:val="Compact"/>
        <w:numPr>
          <w:ilvl w:val="0"/>
          <w:numId w:val="1005"/>
        </w:numPr>
        <w:spacing w:after="240" w:before="120"/>
      </w:pPr>
      <w:r>
        <w:rPr>
          <w:rFonts w:ascii="Arial" w:hAnsi="Arial"/>
          <w:sz w:val="28"/>
        </w:rPr>
        <w:t xml:space="preserve">Modifies the adjective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“confident”</w:t>
      </w:r>
    </w:p>
    <w:p>
      <w:pPr>
        <w:pStyle w:val="Compact"/>
        <w:numPr>
          <w:ilvl w:val="0"/>
          <w:numId w:val="1005"/>
        </w:numPr>
        <w:spacing w:after="240" w:before="120"/>
      </w:pPr>
      <w:r>
        <w:rPr>
          <w:rFonts w:ascii="Arial" w:hAnsi="Arial"/>
          <w:sz w:val="28"/>
        </w:rPr>
        <w:t xml:space="preserve">Indicates degree of confidence</w:t>
      </w:r>
    </w:p>
    <w:bookmarkEnd w:id="15"/>
    <w:bookmarkEnd w:id="16"/>
    <w:bookmarkStart w:id="22" w:name="phrase-identification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5.9.2 Phrase Identification</w:t>
      </w:r>
    </w:p>
    <w:bookmarkStart w:id="17" w:name="very-carefully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6.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“very carefully”</w:t>
      </w:r>
    </w:p>
    <w:p>
      <w:pPr>
        <w:pStyle w:val="Compact"/>
        <w:numPr>
          <w:ilvl w:val="0"/>
          <w:numId w:val="1006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Headword: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carefully</w:t>
      </w:r>
    </w:p>
    <w:p>
      <w:pPr>
        <w:pStyle w:val="Compact"/>
        <w:numPr>
          <w:ilvl w:val="0"/>
          <w:numId w:val="1006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Phrase type: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Adverb Phrase (AdvP)</w:t>
      </w:r>
    </w:p>
    <w:p>
      <w:pPr>
        <w:pStyle w:val="Compact"/>
        <w:numPr>
          <w:ilvl w:val="0"/>
          <w:numId w:val="1006"/>
        </w:numPr>
        <w:spacing w:after="240" w:before="120"/>
      </w:pPr>
      <w:r>
        <w:rPr>
          <w:rFonts w:ascii="Arial" w:hAnsi="Arial"/>
          <w:sz w:val="28"/>
        </w:rPr>
        <w:t xml:space="preserve">“Very”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intensifies the adverb</w:t>
      </w:r>
    </w:p>
    <w:bookmarkEnd w:id="17"/>
    <w:bookmarkStart w:id="18" w:name="read-the-entire-chapter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7.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“read the entire chapter”</w:t>
      </w:r>
    </w:p>
    <w:p>
      <w:pPr>
        <w:pStyle w:val="Compact"/>
        <w:numPr>
          <w:ilvl w:val="0"/>
          <w:numId w:val="1007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Headword: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read</w:t>
      </w:r>
    </w:p>
    <w:p>
      <w:pPr>
        <w:pStyle w:val="Compact"/>
        <w:numPr>
          <w:ilvl w:val="0"/>
          <w:numId w:val="1007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Phrase type: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Verb Phrase (VP)</w:t>
      </w:r>
    </w:p>
    <w:p>
      <w:pPr>
        <w:pStyle w:val="Compact"/>
        <w:numPr>
          <w:ilvl w:val="0"/>
          <w:numId w:val="1007"/>
        </w:numPr>
        <w:spacing w:after="240" w:before="120"/>
      </w:pPr>
      <w:r>
        <w:rPr>
          <w:rFonts w:ascii="Arial" w:hAnsi="Arial"/>
          <w:sz w:val="28"/>
        </w:rPr>
        <w:t xml:space="preserve">“The entire chapter”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is its object</w:t>
      </w:r>
    </w:p>
    <w:bookmarkEnd w:id="18"/>
    <w:bookmarkStart w:id="19" w:name="extremely-proud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8.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“extremely proud”</w:t>
      </w:r>
    </w:p>
    <w:p>
      <w:pPr>
        <w:pStyle w:val="Compact"/>
        <w:numPr>
          <w:ilvl w:val="0"/>
          <w:numId w:val="1008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Headword: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proud</w:t>
      </w:r>
    </w:p>
    <w:p>
      <w:pPr>
        <w:pStyle w:val="Compact"/>
        <w:numPr>
          <w:ilvl w:val="0"/>
          <w:numId w:val="1008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Phrase type: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Adjective Phrase (AdjP)</w:t>
      </w:r>
    </w:p>
    <w:p>
      <w:pPr>
        <w:pStyle w:val="Compact"/>
        <w:numPr>
          <w:ilvl w:val="0"/>
          <w:numId w:val="1008"/>
        </w:numPr>
        <w:spacing w:after="240" w:before="120"/>
      </w:pPr>
      <w:r>
        <w:rPr>
          <w:rFonts w:ascii="Arial" w:hAnsi="Arial"/>
          <w:sz w:val="28"/>
        </w:rPr>
        <w:t xml:space="preserve">“Extremely”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intensifies the adjective</w:t>
      </w:r>
    </w:p>
    <w:bookmarkEnd w:id="19"/>
    <w:bookmarkStart w:id="20" w:name="my-sisters-new-apartment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9.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“my sister’s new apartment”</w:t>
      </w:r>
    </w:p>
    <w:p>
      <w:pPr>
        <w:pStyle w:val="Compact"/>
        <w:numPr>
          <w:ilvl w:val="0"/>
          <w:numId w:val="1009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Headword: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apartment</w:t>
      </w:r>
    </w:p>
    <w:p>
      <w:pPr>
        <w:pStyle w:val="Compact"/>
        <w:numPr>
          <w:ilvl w:val="0"/>
          <w:numId w:val="1009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Phrase type: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Noun Phrase (NP)</w:t>
      </w:r>
    </w:p>
    <w:p>
      <w:pPr>
        <w:pStyle w:val="Compact"/>
        <w:numPr>
          <w:ilvl w:val="0"/>
          <w:numId w:val="1009"/>
        </w:numPr>
        <w:spacing w:after="240" w:before="120"/>
      </w:pPr>
      <w:r>
        <w:rPr>
          <w:rFonts w:ascii="Arial" w:hAnsi="Arial"/>
          <w:sz w:val="28"/>
        </w:rPr>
        <w:t xml:space="preserve">“My sister’s”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and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“new”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modify the noun</w:t>
      </w:r>
    </w:p>
    <w:bookmarkEnd w:id="20"/>
    <w:bookmarkStart w:id="21" w:name="gave-her-the-news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10.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“gave her the news”</w:t>
      </w:r>
    </w:p>
    <w:p>
      <w:pPr>
        <w:pStyle w:val="Compact"/>
        <w:numPr>
          <w:ilvl w:val="0"/>
          <w:numId w:val="1010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Headword: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gave</w:t>
      </w:r>
    </w:p>
    <w:p>
      <w:pPr>
        <w:pStyle w:val="Compact"/>
        <w:numPr>
          <w:ilvl w:val="0"/>
          <w:numId w:val="1010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Phrase type: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Verb Phrase (VP)</w:t>
      </w:r>
    </w:p>
    <w:p>
      <w:pPr>
        <w:pStyle w:val="Compact"/>
        <w:numPr>
          <w:ilvl w:val="0"/>
          <w:numId w:val="1010"/>
        </w:numPr>
        <w:spacing w:after="240" w:before="120"/>
      </w:pPr>
      <w:r>
        <w:rPr>
          <w:rFonts w:ascii="Arial" w:hAnsi="Arial"/>
          <w:sz w:val="28"/>
        </w:rPr>
        <w:t xml:space="preserve">“Her”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= indirect object</w:t>
      </w:r>
    </w:p>
    <w:p>
      <w:pPr>
        <w:pStyle w:val="Compact"/>
        <w:numPr>
          <w:ilvl w:val="0"/>
          <w:numId w:val="1010"/>
        </w:numPr>
        <w:spacing w:after="240" w:before="120"/>
      </w:pPr>
      <w:r>
        <w:rPr>
          <w:rFonts w:ascii="Arial" w:hAnsi="Arial"/>
          <w:sz w:val="28"/>
        </w:rPr>
        <w:t xml:space="preserve">“The news”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= direct object</w:t>
      </w:r>
    </w:p>
    <w:bookmarkEnd w:id="21"/>
    <w:bookmarkEnd w:id="22"/>
    <w:bookmarkStart w:id="27" w:name="phrase-replacement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5.9.3 Phrase Replacement</w:t>
      </w:r>
    </w:p>
    <w:bookmarkStart w:id="23" w:name="replace-the-object-np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11. Replace the object NP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Original: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committee reviewed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the lengthy proposal</w:t>
      </w:r>
      <w:r>
        <w:rPr>
          <w:rFonts w:ascii="Arial" w:hAnsi="Arial"/>
          <w:sz w:val="28"/>
        </w:rPr>
        <w:t xml:space="preserve">.”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Sample revision: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committee reviewed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several important documents</w:t>
      </w:r>
      <w:r>
        <w:rPr>
          <w:rFonts w:ascii="Arial" w:hAnsi="Arial"/>
          <w:sz w:val="28"/>
        </w:rPr>
        <w:t xml:space="preserve">.”</w:t>
      </w:r>
    </w:p>
    <w:p>
      <w:pPr>
        <w:pStyle w:val="Compact"/>
        <w:numPr>
          <w:ilvl w:val="0"/>
          <w:numId w:val="1011"/>
        </w:numPr>
        <w:spacing w:after="240" w:before="120"/>
      </w:pPr>
      <w:r>
        <w:rPr>
          <w:rFonts w:ascii="Arial" w:hAnsi="Arial"/>
          <w:sz w:val="28"/>
        </w:rPr>
        <w:t xml:space="preserve">Any grammatical NP as direct object is acceptable</w:t>
      </w:r>
    </w:p>
    <w:bookmarkEnd w:id="23"/>
    <w:bookmarkStart w:id="24" w:name="replace-the-adjp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12. Replace the AdjP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Original: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“She seemed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extremely confident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during the interview.”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Sample revision: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“She seemed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quite nervous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during the interview.”</w:t>
      </w:r>
    </w:p>
    <w:p>
      <w:pPr>
        <w:pStyle w:val="Compact"/>
        <w:numPr>
          <w:ilvl w:val="0"/>
          <w:numId w:val="1012"/>
        </w:numPr>
        <w:spacing w:after="240" w:before="120"/>
      </w:pPr>
      <w:r>
        <w:rPr>
          <w:rFonts w:ascii="Arial" w:hAnsi="Arial"/>
          <w:sz w:val="28"/>
        </w:rPr>
        <w:t xml:space="preserve">Any grammatical AdjP after linking verb is acceptable</w:t>
      </w:r>
    </w:p>
    <w:bookmarkEnd w:id="24"/>
    <w:bookmarkStart w:id="25" w:name="replace-the-advp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13. Replace the AdvP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Original: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dog barked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quite loudly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at the mail carrier.”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Sample revision: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dog barked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very softly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at the mail carrier.”</w:t>
      </w:r>
    </w:p>
    <w:p>
      <w:pPr>
        <w:pStyle w:val="Compact"/>
        <w:numPr>
          <w:ilvl w:val="0"/>
          <w:numId w:val="1013"/>
        </w:numPr>
        <w:spacing w:after="240" w:before="120"/>
      </w:pPr>
      <w:r>
        <w:rPr>
          <w:rFonts w:ascii="Arial" w:hAnsi="Arial"/>
          <w:sz w:val="28"/>
        </w:rPr>
        <w:t xml:space="preserve">Any grammatical AdvP modifying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“barked”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is acceptable</w:t>
      </w:r>
    </w:p>
    <w:bookmarkEnd w:id="25"/>
    <w:bookmarkStart w:id="26" w:name="replace-the-vp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14. Replace the VP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Original: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talented musician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plays the guitar</w:t>
      </w:r>
      <w:r>
        <w:rPr>
          <w:rFonts w:ascii="Arial" w:hAnsi="Arial"/>
          <w:sz w:val="28"/>
        </w:rPr>
        <w:t xml:space="preserve">.”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Sample revision: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talented musician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composes beautiful symphonies</w:t>
      </w:r>
      <w:r>
        <w:rPr>
          <w:rFonts w:ascii="Arial" w:hAnsi="Arial"/>
          <w:sz w:val="28"/>
        </w:rPr>
        <w:t xml:space="preserve">.”</w:t>
      </w:r>
    </w:p>
    <w:p>
      <w:pPr>
        <w:pStyle w:val="Compact"/>
        <w:numPr>
          <w:ilvl w:val="0"/>
          <w:numId w:val="1014"/>
        </w:numPr>
        <w:spacing w:after="240" w:before="120"/>
      </w:pPr>
      <w:r>
        <w:rPr>
          <w:rFonts w:ascii="Arial" w:hAnsi="Arial"/>
          <w:sz w:val="28"/>
        </w:rPr>
        <w:t xml:space="preserve">Any grammatical VP with the subject is acceptable</w:t>
      </w:r>
    </w:p>
    <w:bookmarkEnd w:id="26"/>
    <w:bookmarkEnd w:id="27"/>
    <w:bookmarkStart w:id="34" w:name="flexible-words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5.9.4 Flexible Words</w:t>
      </w:r>
    </w:p>
    <w:bookmarkStart w:id="28" w:name="clean-as-headword-of-a-vp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15.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clean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as headword of a VP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Sample: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crew will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clean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the stadium after the game.”</w:t>
      </w:r>
    </w:p>
    <w:p>
      <w:pPr>
        <w:pStyle w:val="Compact"/>
        <w:numPr>
          <w:ilvl w:val="0"/>
          <w:numId w:val="1015"/>
        </w:numPr>
        <w:spacing w:after="240" w:before="120"/>
      </w:pPr>
      <w:r>
        <w:rPr>
          <w:rFonts w:ascii="Arial" w:hAnsi="Arial"/>
          <w:sz w:val="28"/>
        </w:rPr>
        <w:t xml:space="preserve">“Clean”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is headword of VP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“clean the stadium after the game”</w:t>
      </w:r>
    </w:p>
    <w:bookmarkEnd w:id="28"/>
    <w:bookmarkStart w:id="29" w:name="clean-as-headword-of-an-adjp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16.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clean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as headword of an AdjP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Sample: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kitchen is remarkably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clean</w:t>
      </w:r>
      <w:r>
        <w:rPr>
          <w:rFonts w:ascii="Arial" w:hAnsi="Arial"/>
          <w:sz w:val="28"/>
        </w:rPr>
        <w:t xml:space="preserve">.”</w:t>
      </w:r>
    </w:p>
    <w:p>
      <w:pPr>
        <w:pStyle w:val="Compact"/>
        <w:numPr>
          <w:ilvl w:val="0"/>
          <w:numId w:val="1016"/>
        </w:numPr>
        <w:spacing w:after="240" w:before="120"/>
      </w:pPr>
      <w:r>
        <w:rPr>
          <w:rFonts w:ascii="Arial" w:hAnsi="Arial"/>
          <w:sz w:val="28"/>
        </w:rPr>
        <w:t xml:space="preserve">“Clean”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is headword of AdjP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“remarkably clean”</w:t>
      </w:r>
    </w:p>
    <w:bookmarkEnd w:id="29"/>
    <w:bookmarkStart w:id="30" w:name="water-as-headword-of-an-np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17.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water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as headword of an NP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Sample: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cold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water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refreshed the hikers.”</w:t>
      </w:r>
    </w:p>
    <w:p>
      <w:pPr>
        <w:pStyle w:val="Compact"/>
        <w:numPr>
          <w:ilvl w:val="0"/>
          <w:numId w:val="1017"/>
        </w:numPr>
        <w:spacing w:after="240" w:before="120"/>
      </w:pPr>
      <w:r>
        <w:rPr>
          <w:rFonts w:ascii="Arial" w:hAnsi="Arial"/>
          <w:sz w:val="28"/>
        </w:rPr>
        <w:t xml:space="preserve">“Water”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is headword of NP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cold water”</w:t>
      </w:r>
    </w:p>
    <w:bookmarkEnd w:id="30"/>
    <w:bookmarkStart w:id="31" w:name="water-as-headword-of-a-vp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18.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water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as headword of a VP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Sample: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“Please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water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the plants every morning.”</w:t>
      </w:r>
    </w:p>
    <w:p>
      <w:pPr>
        <w:pStyle w:val="Compact"/>
        <w:numPr>
          <w:ilvl w:val="0"/>
          <w:numId w:val="1018"/>
        </w:numPr>
        <w:spacing w:after="240" w:before="120"/>
      </w:pPr>
      <w:r>
        <w:rPr>
          <w:rFonts w:ascii="Arial" w:hAnsi="Arial"/>
          <w:sz w:val="28"/>
        </w:rPr>
        <w:t xml:space="preserve">“Water”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is headword of VP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“water the plants every morning”</w:t>
      </w:r>
    </w:p>
    <w:bookmarkEnd w:id="31"/>
    <w:bookmarkStart w:id="32" w:name="light-as-headword-of-an-np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19.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light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as headword of an NP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Sample: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bright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light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illuminated the room.”</w:t>
      </w:r>
    </w:p>
    <w:p>
      <w:pPr>
        <w:pStyle w:val="Compact"/>
        <w:numPr>
          <w:ilvl w:val="0"/>
          <w:numId w:val="1019"/>
        </w:numPr>
        <w:spacing w:after="240" w:before="120"/>
      </w:pPr>
      <w:r>
        <w:rPr>
          <w:rFonts w:ascii="Arial" w:hAnsi="Arial"/>
          <w:sz w:val="28"/>
        </w:rPr>
        <w:t xml:space="preserve">“Light”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is headword of NP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bright light”</w:t>
      </w:r>
    </w:p>
    <w:bookmarkEnd w:id="32"/>
    <w:bookmarkStart w:id="33" w:name="light-as-headword-of-an-adjp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20.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light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</w:rPr>
        <w:t xml:space="preserve">as headword of an AdjP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Sample: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package is surprisingly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light</w:t>
      </w:r>
      <w:r>
        <w:rPr>
          <w:rFonts w:ascii="Arial" w:hAnsi="Arial"/>
          <w:sz w:val="28"/>
        </w:rPr>
        <w:t xml:space="preserve">.”</w:t>
      </w:r>
    </w:p>
    <w:p>
      <w:pPr>
        <w:pStyle w:val="Compact"/>
        <w:numPr>
          <w:ilvl w:val="0"/>
          <w:numId w:val="1020"/>
        </w:numPr>
        <w:spacing w:after="240" w:before="120"/>
      </w:pPr>
      <w:r>
        <w:rPr>
          <w:rFonts w:ascii="Arial" w:hAnsi="Arial"/>
          <w:sz w:val="28"/>
        </w:rPr>
        <w:t xml:space="preserve">“Light”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is headword of AdjP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“surprisingly light”</w:t>
      </w:r>
    </w:p>
    <w:bookmarkEnd w:id="33"/>
    <w:bookmarkEnd w:id="34"/>
    <w:bookmarkStart w:id="44" w:name="word-class-transformations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5.9.5 Word Class Transformations</w:t>
      </w:r>
    </w:p>
    <w:bookmarkStart w:id="35" w:name="reference-sentences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Reference Sentences</w:t>
      </w:r>
    </w:p>
    <w:p>
      <w:pPr>
        <w:pStyle w:val="Compact"/>
        <w:numPr>
          <w:ilvl w:val="0"/>
          <w:numId w:val="1021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A.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The artist’s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creation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amazed the critics.</w:t>
      </w:r>
    </w:p>
    <w:p>
      <w:pPr>
        <w:pStyle w:val="Compact"/>
        <w:numPr>
          <w:ilvl w:val="0"/>
          <w:numId w:val="1021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B.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The artist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created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something amazing.</w:t>
      </w:r>
    </w:p>
    <w:p>
      <w:pPr>
        <w:pStyle w:val="Compact"/>
        <w:numPr>
          <w:ilvl w:val="0"/>
          <w:numId w:val="1021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C.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The artist is highly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creative</w:t>
      </w:r>
      <w:r>
        <w:rPr>
          <w:rFonts w:ascii="Arial" w:hAnsi="Arial"/>
          <w:sz w:val="28"/>
        </w:rPr>
        <w:t xml:space="preserve">.</w:t>
      </w:r>
    </w:p>
    <w:p>
      <w:pPr>
        <w:pStyle w:val="Compact"/>
        <w:numPr>
          <w:ilvl w:val="0"/>
          <w:numId w:val="1021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D.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The artist works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creatively</w:t>
      </w:r>
      <w:r>
        <w:rPr>
          <w:rFonts w:ascii="Arial" w:hAnsi="Arial"/>
          <w:sz w:val="28"/>
        </w:rPr>
        <w:t xml:space="preserve">.</w:t>
      </w:r>
    </w:p>
    <w:bookmarkEnd w:id="35"/>
    <w:bookmarkStart w:id="36" w:name="sentence-a-creation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21. Sentence A: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creation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Part of speech: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Noun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Tests:</w:t>
      </w:r>
    </w:p>
    <w:p>
      <w:pPr>
        <w:pStyle w:val="Compact"/>
        <w:numPr>
          <w:ilvl w:val="0"/>
          <w:numId w:val="1022"/>
        </w:numPr>
        <w:spacing w:after="240" w:before="120"/>
      </w:pPr>
      <w:r>
        <w:rPr>
          <w:rFonts w:ascii="Arial" w:hAnsi="Arial"/>
          <w:sz w:val="28"/>
        </w:rPr>
        <w:t xml:space="preserve">Suffix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-tion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derives nouns from verbs</w:t>
      </w:r>
    </w:p>
    <w:p>
      <w:pPr>
        <w:pStyle w:val="Compact"/>
        <w:numPr>
          <w:ilvl w:val="0"/>
          <w:numId w:val="1022"/>
        </w:numPr>
        <w:spacing w:after="240" w:before="120"/>
      </w:pPr>
      <w:r>
        <w:rPr>
          <w:rFonts w:ascii="Arial" w:hAnsi="Arial"/>
          <w:sz w:val="28"/>
        </w:rPr>
        <w:t xml:space="preserve">Follows possessive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artist’s”</w:t>
      </w:r>
    </w:p>
    <w:p>
      <w:pPr>
        <w:pStyle w:val="Compact"/>
        <w:numPr>
          <w:ilvl w:val="0"/>
          <w:numId w:val="1022"/>
        </w:numPr>
        <w:spacing w:after="240" w:before="120"/>
      </w:pPr>
      <w:r>
        <w:rPr>
          <w:rFonts w:ascii="Arial" w:hAnsi="Arial"/>
          <w:sz w:val="28"/>
        </w:rPr>
        <w:t xml:space="preserve">Functions as subject</w:t>
      </w:r>
    </w:p>
    <w:p>
      <w:pPr>
        <w:pStyle w:val="Compact"/>
        <w:numPr>
          <w:ilvl w:val="0"/>
          <w:numId w:val="1022"/>
        </w:numPr>
        <w:spacing w:after="240" w:before="120"/>
      </w:pPr>
      <w:r>
        <w:rPr>
          <w:rFonts w:ascii="Arial" w:hAnsi="Arial"/>
          <w:sz w:val="28"/>
        </w:rPr>
        <w:t xml:space="preserve">Can be replaced: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“It amazed the critics”</w:t>
      </w:r>
    </w:p>
    <w:bookmarkEnd w:id="36"/>
    <w:bookmarkStart w:id="37" w:name="sentence-b-created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22. Sentence B: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created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Part of speech: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Verb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Tests:</w:t>
      </w:r>
    </w:p>
    <w:p>
      <w:pPr>
        <w:pStyle w:val="Compact"/>
        <w:numPr>
          <w:ilvl w:val="0"/>
          <w:numId w:val="1023"/>
        </w:numPr>
        <w:spacing w:after="240" w:before="120"/>
      </w:pPr>
      <w:r>
        <w:rPr>
          <w:rFonts w:ascii="Arial" w:hAnsi="Arial"/>
          <w:sz w:val="28"/>
        </w:rPr>
        <w:t xml:space="preserve">Shows past tense marking (-ed)</w:t>
      </w:r>
    </w:p>
    <w:p>
      <w:pPr>
        <w:pStyle w:val="Compact"/>
        <w:numPr>
          <w:ilvl w:val="0"/>
          <w:numId w:val="1023"/>
        </w:numPr>
        <w:spacing w:after="240" w:before="120"/>
      </w:pPr>
      <w:r>
        <w:rPr>
          <w:rFonts w:ascii="Arial" w:hAnsi="Arial"/>
          <w:sz w:val="28"/>
        </w:rPr>
        <w:t xml:space="preserve">Has subject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“The artist”</w:t>
      </w:r>
    </w:p>
    <w:p>
      <w:pPr>
        <w:pStyle w:val="Compact"/>
        <w:numPr>
          <w:ilvl w:val="0"/>
          <w:numId w:val="1023"/>
        </w:numPr>
        <w:spacing w:after="240" w:before="120"/>
      </w:pPr>
      <w:r>
        <w:rPr>
          <w:rFonts w:ascii="Arial" w:hAnsi="Arial"/>
          <w:sz w:val="28"/>
        </w:rPr>
        <w:t xml:space="preserve">Takes object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“something amazing”</w:t>
      </w:r>
    </w:p>
    <w:p>
      <w:pPr>
        <w:pStyle w:val="Compact"/>
        <w:numPr>
          <w:ilvl w:val="0"/>
          <w:numId w:val="1023"/>
        </w:numPr>
        <w:spacing w:after="240" w:before="120"/>
      </w:pPr>
      <w:r>
        <w:rPr>
          <w:rFonts w:ascii="Arial" w:hAnsi="Arial"/>
          <w:sz w:val="28"/>
        </w:rPr>
        <w:t xml:space="preserve">Can be conjugated: creates, creating</w:t>
      </w:r>
    </w:p>
    <w:bookmarkEnd w:id="37"/>
    <w:bookmarkStart w:id="38" w:name="sentence-c-creative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23. Sentence C: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creative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Part of speech: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Adjective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Tests:</w:t>
      </w:r>
    </w:p>
    <w:p>
      <w:pPr>
        <w:pStyle w:val="Compact"/>
        <w:numPr>
          <w:ilvl w:val="0"/>
          <w:numId w:val="1024"/>
        </w:numPr>
        <w:spacing w:after="240" w:before="120"/>
      </w:pPr>
      <w:r>
        <w:rPr>
          <w:rFonts w:ascii="Arial" w:hAnsi="Arial"/>
          <w:sz w:val="28"/>
        </w:rPr>
        <w:t xml:space="preserve">Suffix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-ive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forms adjectives</w:t>
      </w:r>
    </w:p>
    <w:p>
      <w:pPr>
        <w:pStyle w:val="Compact"/>
        <w:numPr>
          <w:ilvl w:val="0"/>
          <w:numId w:val="1024"/>
        </w:numPr>
        <w:spacing w:after="240" w:before="120"/>
      </w:pPr>
      <w:r>
        <w:rPr>
          <w:rFonts w:ascii="Arial" w:hAnsi="Arial"/>
          <w:sz w:val="28"/>
        </w:rPr>
        <w:t xml:space="preserve">Follows linking verb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“is”</w:t>
      </w:r>
    </w:p>
    <w:p>
      <w:pPr>
        <w:pStyle w:val="Compact"/>
        <w:numPr>
          <w:ilvl w:val="0"/>
          <w:numId w:val="1024"/>
        </w:numPr>
        <w:spacing w:after="240" w:before="120"/>
      </w:pPr>
      <w:r>
        <w:rPr>
          <w:rFonts w:ascii="Arial" w:hAnsi="Arial"/>
          <w:sz w:val="28"/>
        </w:rPr>
        <w:t xml:space="preserve">Modified by intensifier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“highly”</w:t>
      </w:r>
    </w:p>
    <w:p>
      <w:pPr>
        <w:pStyle w:val="Compact"/>
        <w:numPr>
          <w:ilvl w:val="0"/>
          <w:numId w:val="1024"/>
        </w:numPr>
        <w:spacing w:after="240" w:before="120"/>
      </w:pPr>
      <w:r>
        <w:rPr>
          <w:rFonts w:ascii="Arial" w:hAnsi="Arial"/>
          <w:sz w:val="28"/>
        </w:rPr>
        <w:t xml:space="preserve">Can be compared: more creative, most creative</w:t>
      </w:r>
    </w:p>
    <w:bookmarkEnd w:id="38"/>
    <w:bookmarkStart w:id="39" w:name="sentence-d-creatively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24. Sentence D: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i/>
          <w:iCs/>
          <w:sz w:val="40"/>
        </w:rPr>
        <w:t xml:space="preserve">creatively</w:t>
      </w:r>
    </w:p>
    <w:p>
      <w:pPr>
        <w:pStyle w:val="FirstParagraph"/>
        <w:spacing w:after="240" w:before="120"/>
      </w:pPr>
      <w:r>
        <w:rPr>
          <w:rFonts w:ascii="Arial" w:hAnsi="Arial"/>
          <w:b/>
          <w:bCs/>
          <w:sz w:val="28"/>
        </w:rPr>
        <w:t xml:space="preserve">Part of speech: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Adverb</w:t>
      </w:r>
    </w:p>
    <w:p>
      <w:pPr>
        <w:pStyle w:val="BodyText"/>
        <w:spacing w:after="240" w:before="120"/>
      </w:pPr>
      <w:r>
        <w:rPr>
          <w:rFonts w:ascii="Arial" w:hAnsi="Arial"/>
          <w:b/>
          <w:bCs/>
          <w:sz w:val="28"/>
        </w:rPr>
        <w:t xml:space="preserve">Tests:</w:t>
      </w:r>
    </w:p>
    <w:p>
      <w:pPr>
        <w:pStyle w:val="Compact"/>
        <w:numPr>
          <w:ilvl w:val="0"/>
          <w:numId w:val="1025"/>
        </w:numPr>
        <w:spacing w:after="240" w:before="120"/>
      </w:pPr>
      <w:r>
        <w:rPr>
          <w:rFonts w:ascii="Arial" w:hAnsi="Arial"/>
          <w:sz w:val="28"/>
        </w:rPr>
        <w:t xml:space="preserve">Suffix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b/>
          <w:bCs/>
          <w:sz w:val="28"/>
        </w:rPr>
        <w:t xml:space="preserve">-ly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attached to adjective</w:t>
      </w:r>
    </w:p>
    <w:p>
      <w:pPr>
        <w:pStyle w:val="Compact"/>
        <w:numPr>
          <w:ilvl w:val="0"/>
          <w:numId w:val="1025"/>
        </w:numPr>
        <w:spacing w:after="240" w:before="120"/>
      </w:pPr>
      <w:r>
        <w:rPr>
          <w:rFonts w:ascii="Arial" w:hAnsi="Arial"/>
          <w:sz w:val="28"/>
        </w:rPr>
        <w:t xml:space="preserve">Modifies verb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“works”</w:t>
      </w:r>
    </w:p>
    <w:p>
      <w:pPr>
        <w:pStyle w:val="Compact"/>
        <w:numPr>
          <w:ilvl w:val="0"/>
          <w:numId w:val="1025"/>
        </w:numPr>
        <w:spacing w:after="240" w:before="120"/>
      </w:pPr>
      <w:r>
        <w:rPr>
          <w:rFonts w:ascii="Arial" w:hAnsi="Arial"/>
          <w:sz w:val="28"/>
        </w:rPr>
        <w:t xml:space="preserve">Describes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i/>
          <w:iCs/>
          <w:sz w:val="28"/>
        </w:rPr>
        <w:t xml:space="preserve">how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the artist works</w:t>
      </w:r>
    </w:p>
    <w:bookmarkEnd w:id="39"/>
    <w:bookmarkStart w:id="43" w:name="reflection"/>
    <w:p>
      <w:pPr>
        <w:pStyle w:val="Heading2"/>
        <w:spacing w:after="240" w:before="360"/>
      </w:pPr>
      <w:r>
        <w:rPr>
          <w:rFonts w:ascii="Arial" w:hAnsi="Arial"/>
          <w:b/>
          <w:sz w:val="40"/>
        </w:rPr>
        <w:t xml:space="preserve">25. Reflection</w:t>
      </w:r>
    </w:p>
    <w:bookmarkStart w:id="40" w:name="a.-which-feels-clearest-why"/>
    <w:p>
      <w:pPr>
        <w:pStyle w:val="Heading3"/>
        <w:spacing w:after="240" w:before="360"/>
      </w:pPr>
      <w:r>
        <w:rPr>
          <w:rFonts w:ascii="Arial" w:hAnsi="Arial"/>
          <w:b/>
          <w:sz w:val="36"/>
        </w:rPr>
        <w:t xml:space="preserve">25a. Which feels clearest? Why?</w:t>
      </w:r>
    </w:p>
    <w:p>
      <w:pPr>
        <w:pStyle w:val="FirstParagraph"/>
        <w:spacing w:after="240" w:before="120"/>
      </w:pPr>
      <w:r>
        <w:rPr>
          <w:rFonts w:ascii="Arial" w:hAnsi="Arial"/>
          <w:i/>
          <w:iCs/>
          <w:sz w:val="28"/>
        </w:rPr>
        <w:t xml:space="preserve">Answers will vary. Sample:</w:t>
      </w:r>
    </w:p>
    <w:p>
      <w:pPr>
        <w:pStyle w:val="Compact"/>
        <w:numPr>
          <w:ilvl w:val="0"/>
          <w:numId w:val="1026"/>
        </w:numPr>
        <w:spacing w:after="240" w:before="120"/>
      </w:pPr>
      <w:r>
        <w:rPr>
          <w:rFonts w:ascii="Arial" w:hAnsi="Arial"/>
          <w:sz w:val="28"/>
        </w:rPr>
        <w:t xml:space="preserve">Sentence B (</w:t>
      </w:r>
      <w:r>
        <w:rPr>
          <w:rFonts w:ascii="Arial" w:hAnsi="Arial"/>
          <w:sz w:val="28"/>
        </w:rPr>
        <w:t xml:space="preserve">“created”</w:t>
      </w:r>
      <w:r>
        <w:rPr>
          <w:rFonts w:ascii="Arial" w:hAnsi="Arial"/>
          <w:sz w:val="28"/>
        </w:rPr>
        <w:t xml:space="preserve">) feels most direct</w:t>
      </w:r>
    </w:p>
    <w:p>
      <w:pPr>
        <w:pStyle w:val="Compact"/>
        <w:numPr>
          <w:ilvl w:val="0"/>
          <w:numId w:val="1026"/>
        </w:numPr>
        <w:spacing w:after="240" w:before="120"/>
      </w:pPr>
      <w:r>
        <w:rPr>
          <w:rFonts w:ascii="Arial" w:hAnsi="Arial"/>
          <w:sz w:val="28"/>
        </w:rPr>
        <w:t xml:space="preserve">Uses simple past tense</w:t>
      </w:r>
    </w:p>
    <w:p>
      <w:pPr>
        <w:pStyle w:val="Compact"/>
        <w:numPr>
          <w:ilvl w:val="0"/>
          <w:numId w:val="1026"/>
        </w:numPr>
        <w:spacing w:after="240" w:before="120"/>
      </w:pPr>
      <w:r>
        <w:rPr>
          <w:rFonts w:ascii="Arial" w:hAnsi="Arial"/>
          <w:sz w:val="28"/>
        </w:rPr>
        <w:t xml:space="preserve">Follows straightforward subject-verb-object pattern</w:t>
      </w:r>
    </w:p>
    <w:p>
      <w:pPr>
        <w:pStyle w:val="Compact"/>
        <w:numPr>
          <w:ilvl w:val="0"/>
          <w:numId w:val="1026"/>
        </w:numPr>
        <w:spacing w:after="240" w:before="120"/>
      </w:pPr>
      <w:r>
        <w:rPr>
          <w:rFonts w:ascii="Arial" w:hAnsi="Arial"/>
          <w:sz w:val="28"/>
        </w:rPr>
        <w:t xml:space="preserve">Action is clear and immediate</w:t>
      </w:r>
    </w:p>
    <w:bookmarkEnd w:id="40"/>
    <w:bookmarkStart w:id="41" w:name="b.-what-does-each-emphasize"/>
    <w:p>
      <w:pPr>
        <w:pStyle w:val="Heading3"/>
        <w:spacing w:after="240" w:before="360"/>
      </w:pPr>
      <w:r>
        <w:rPr>
          <w:rFonts w:ascii="Arial" w:hAnsi="Arial"/>
          <w:b/>
          <w:sz w:val="36"/>
        </w:rPr>
        <w:t xml:space="preserve">25b. What does each emphasize?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Sentence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Emphasizes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creation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the</w:t>
            </w:r>
            <w:r>
              <w:rPr>
                <w:rFonts w:ascii="Arial" w:hAnsi="Arial"/>
                <w:sz w:val="28"/>
              </w:rPr>
              <w:t xml:space="preserve"> </w:t>
            </w:r>
            <w:r>
              <w:rPr>
                <w:rFonts w:ascii="Arial" w:hAnsi="Arial"/>
                <w:b/>
                <w:bCs/>
                <w:sz w:val="28"/>
              </w:rPr>
              <w:t xml:space="preserve">product</w:t>
            </w:r>
            <w:r>
              <w:rPr>
                <w:rFonts w:ascii="Arial" w:hAnsi="Arial"/>
                <w:sz w:val="28"/>
              </w:rPr>
              <w:t xml:space="preserve"> </w:t>
            </w:r>
            <w:r>
              <w:rPr>
                <w:rFonts w:ascii="Arial" w:hAnsi="Arial"/>
                <w:sz w:val="28"/>
              </w:rPr>
              <w:t xml:space="preserve">(thing made)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the</w:t>
            </w:r>
            <w:r>
              <w:rPr>
                <w:rFonts w:ascii="Arial" w:hAnsi="Arial"/>
                <w:sz w:val="28"/>
              </w:rPr>
              <w:t xml:space="preserve"> </w:t>
            </w:r>
            <w:r>
              <w:rPr>
                <w:rFonts w:ascii="Arial" w:hAnsi="Arial"/>
                <w:b/>
                <w:bCs/>
                <w:sz w:val="28"/>
              </w:rPr>
              <w:t xml:space="preserve">process</w:t>
            </w:r>
            <w:r>
              <w:rPr>
                <w:rFonts w:ascii="Arial" w:hAnsi="Arial"/>
                <w:sz w:val="28"/>
              </w:rPr>
              <w:t xml:space="preserve"> </w:t>
            </w:r>
            <w:r>
              <w:rPr>
                <w:rFonts w:ascii="Arial" w:hAnsi="Arial"/>
                <w:sz w:val="28"/>
              </w:rPr>
              <w:t xml:space="preserve">(act of making)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creative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the</w:t>
            </w:r>
            <w:r>
              <w:rPr>
                <w:rFonts w:ascii="Arial" w:hAnsi="Arial"/>
                <w:sz w:val="28"/>
              </w:rPr>
              <w:t xml:space="preserve"> </w:t>
            </w:r>
            <w:r>
              <w:rPr>
                <w:rFonts w:ascii="Arial" w:hAnsi="Arial"/>
                <w:b/>
                <w:bCs/>
                <w:sz w:val="28"/>
              </w:rPr>
              <w:t xml:space="preserve">person</w:t>
            </w:r>
            <w:r>
              <w:rPr>
                <w:rFonts w:ascii="Arial" w:hAnsi="Arial"/>
                <w:sz w:val="28"/>
              </w:rPr>
              <w:t xml:space="preserve"> </w:t>
            </w:r>
            <w:r>
              <w:rPr>
                <w:rFonts w:ascii="Arial" w:hAnsi="Arial"/>
                <w:sz w:val="28"/>
              </w:rPr>
              <w:t xml:space="preserve">(quality)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creatively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sz w:val="28"/>
              </w:rPr>
              <w:t xml:space="preserve">the</w:t>
            </w:r>
            <w:r>
              <w:rPr>
                <w:rFonts w:ascii="Arial" w:hAnsi="Arial"/>
                <w:sz w:val="28"/>
              </w:rPr>
              <w:t xml:space="preserve"> </w:t>
            </w:r>
            <w:r>
              <w:rPr>
                <w:rFonts w:ascii="Arial" w:hAnsi="Arial"/>
                <w:b/>
                <w:bCs/>
                <w:sz w:val="28"/>
              </w:rPr>
              <w:t xml:space="preserve">manner</w:t>
            </w:r>
            <w:r>
              <w:rPr>
                <w:rFonts w:ascii="Arial" w:hAnsi="Arial"/>
                <w:sz w:val="28"/>
              </w:rPr>
              <w:t xml:space="preserve"> </w:t>
            </w:r>
            <w:r>
              <w:rPr>
                <w:rFonts w:ascii="Arial" w:hAnsi="Arial"/>
                <w:sz w:val="28"/>
              </w:rPr>
              <w:t xml:space="preserve">(how they work)</w:t>
            </w:r>
          </w:p>
        </w:tc>
      </w:tr>
    </w:tbl>
    <w:bookmarkEnd w:id="41"/>
    <w:bookmarkStart w:id="42" w:name="c.-when-might-you-choose-each"/>
    <w:p>
      <w:pPr>
        <w:pStyle w:val="Heading3"/>
        <w:spacing w:after="240" w:before="360"/>
      </w:pPr>
      <w:r>
        <w:rPr>
          <w:rFonts w:ascii="Arial" w:hAnsi="Arial"/>
          <w:b/>
          <w:sz w:val="36"/>
        </w:rPr>
        <w:t xml:space="preserve">25c. When might you choose each?</w:t>
      </w:r>
    </w:p>
    <w:p>
      <w:pPr>
        <w:pStyle w:val="Compact"/>
        <w:numPr>
          <w:ilvl w:val="0"/>
          <w:numId w:val="1027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Sentence A: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Discussing or evaluating finished work (art review)</w:t>
      </w:r>
    </w:p>
    <w:p>
      <w:pPr>
        <w:pStyle w:val="Compact"/>
        <w:numPr>
          <w:ilvl w:val="0"/>
          <w:numId w:val="1027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Sentence B: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Narrating events or telling a story</w:t>
      </w:r>
    </w:p>
    <w:p>
      <w:pPr>
        <w:pStyle w:val="Compact"/>
        <w:numPr>
          <w:ilvl w:val="0"/>
          <w:numId w:val="1027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Sentence C: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Describing a person (biography, profile)</w:t>
      </w:r>
    </w:p>
    <w:p>
      <w:pPr>
        <w:pStyle w:val="Compact"/>
        <w:numPr>
          <w:ilvl w:val="0"/>
          <w:numId w:val="1027"/>
        </w:numPr>
        <w:spacing w:after="240" w:before="120"/>
      </w:pPr>
      <w:r>
        <w:rPr>
          <w:rFonts w:ascii="Arial" w:hAnsi="Arial"/>
          <w:b/>
          <w:bCs/>
          <w:sz w:val="28"/>
        </w:rPr>
        <w:t xml:space="preserve">Sentence D: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Describing working style or process</w:t>
      </w:r>
    </w:p>
    <w:bookmarkEnd w:id="42"/>
    <w:bookmarkEnd w:id="43"/>
    <w:bookmarkEnd w:id="44"/>
    <w:bookmarkStart w:id="45" w:name="end-of-answer-key"/>
    <w:p>
      <w:pPr>
        <w:pStyle w:val="Heading1"/>
        <w:spacing w:after="240" w:before="360"/>
      </w:pPr>
      <w:r>
        <w:rPr>
          <w:rFonts w:ascii="Arial" w:hAnsi="Arial"/>
          <w:b/>
          <w:sz w:val="48"/>
        </w:rPr>
        <w:t xml:space="preserve">End of Answer Key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2026-02-09T17:25:00Z</dcterms:created>
  <dcterms:modified xsi:type="dcterms:W3CDTF">2026-02-09T17:25:00Z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