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32"/>
        </w:rPr>
        <w:t>Chapter 14: Nominals</w:t>
      </w:r>
    </w:p>
    <w:p>
      <w:pPr>
        <w:pStyle w:val="Heading2"/>
        <w:spacing w:before="0" w:after="240"/>
      </w:pPr>
      <w:r>
        <w:rPr>
          <w:sz w:val="28"/>
        </w:rPr>
        <w:t>Homework: Nominals</w:t>
      </w:r>
    </w:p>
    <w:p>
      <w:pPr>
        <w:spacing w:before="120" w:after="120"/>
      </w:pPr>
      <w:r>
        <w:rPr>
          <w:b/>
          <w:sz w:val="24"/>
        </w:rPr>
        <w:t>Overview</w:t>
      </w:r>
    </w:p>
    <w:p>
      <w:pPr>
        <w:ind w:left="360"/>
        <w:spacing w:before="0" w:after="40"/>
      </w:pPr>
      <w:r>
        <w:rPr>
          <w:b/>
        </w:rPr>
        <w:t xml:space="preserve">Section 1: </w:t>
      </w:r>
      <w:r>
        <w:t>Part 1: Identification and Classification (approx. 10 minutes) (~5 min)</w:t>
      </w:r>
    </w:p>
    <w:p>
      <w:pPr>
        <w:ind w:left="360"/>
        <w:spacing w:before="0" w:after="40"/>
      </w:pPr>
      <w:r>
        <w:rPr>
          <w:b/>
        </w:rPr>
        <w:t xml:space="preserve">Section 2: </w:t>
      </w:r>
      <w:r>
        <w:t>Part 2: Functional Analysis (approx. 5 minutes) (~5 min)</w:t>
      </w:r>
    </w:p>
    <w:p>
      <w:pPr>
        <w:ind w:left="360"/>
        <w:spacing w:before="0" w:after="40"/>
      </w:pPr>
      <w:r>
        <w:rPr>
          <w:b/>
        </w:rPr>
        <w:t xml:space="preserve">Section 3: </w:t>
      </w:r>
      <w:r>
        <w:t>Part 3: Sentence Completion (approx. 5 minutes) (~5 min)</w:t>
      </w:r>
    </w:p>
    <w:p>
      <w:pPr>
        <w:ind w:left="360"/>
        <w:spacing w:before="0" w:after="40"/>
      </w:pPr>
      <w:r>
        <w:rPr>
          <w:b/>
        </w:rPr>
        <w:t xml:space="preserve">Section 4: </w:t>
      </w:r>
      <w:r>
        <w:t>Part 4: Sentence Writing (approx. 10 minutes) (~5 min)</w:t>
      </w:r>
    </w:p>
    <w:p>
      <w:pPr>
        <w:ind w:left="360"/>
        <w:spacing w:before="0" w:after="40"/>
      </w:pPr>
      <w:r>
        <w:rPr>
          <w:b/>
        </w:rPr>
        <w:t xml:space="preserve">Section 5: </w:t>
      </w:r>
      <w:r>
        <w:t>Part 5: Analysis and Application (approx. 10 minutes) (~5 min)</w:t>
      </w:r>
    </w:p>
    <w:p>
      <w:pPr>
        <w:ind w:left="360"/>
        <w:spacing w:before="120" w:after="240"/>
      </w:pPr>
      <w:r>
        <w:rPr>
          <w:b/>
        </w:rPr>
        <w:t xml:space="preserve">Total estimated time: </w:t>
      </w:r>
      <w:r>
        <w:t>~25 minutes</w:t>
      </w:r>
    </w:p>
    <w:p>
      <w:pPr>
        <w:spacing w:before="0" w:after="240"/>
      </w:pPr>
      <w: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Section 1: Part 1: Identification and Classification (approx. 10 minutes)</w:t>
      </w:r>
    </w:p>
    <w:p>
      <w:pPr>
        <w:spacing w:before="0" w:after="60"/>
      </w:pPr>
      <w:r>
        <w:rPr>
          <w:i/>
        </w:rPr>
        <w:t>Instructions:</w:t>
      </w:r>
      <w:r>
        <w:t xml:space="preserve"> For each sentence, identify the underlined nominal and classify its form (noun phrase, that-clause, wh-clause, gerund phrase, or infinitive phrase).</w:t>
      </w:r>
    </w:p>
    <w:p>
      <w:pPr>
        <w:spacing w:before="0" w:after="60"/>
      </w:pPr>
      <w:r>
        <w:rPr>
          <w:b/>
        </w:rPr>
        <w:t>Example (completed):</w:t>
      </w:r>
    </w:p>
    <w:p>
      <w:pPr>
        <w:spacing w:before="0" w:after="60"/>
      </w:pPr>
      <w:r>
        <w:rPr>
          <w:i/>
        </w:rPr>
        <w:t>Sentence:</w:t>
      </w:r>
      <w:r>
        <w:t xml:space="preserve"> </w:t>
      </w:r>
      <w:r>
        <w:rPr>
          <w:i/>
        </w:rPr>
        <w:t>Swimming every morning has improved my health.</w:t>
      </w:r>
    </w:p>
    <w:p>
      <w:pPr>
        <w:pStyle w:val="ListBullet"/>
        <w:spacing w:before="0" w:after="60"/>
      </w:pPr>
      <w:r>
        <w:t>Form: gerund phrase</w:t>
      </w:r>
    </w:p>
    <w:p>
      <w:pPr>
        <w:pStyle w:val="ListBullet"/>
        <w:spacing w:before="0" w:after="60"/>
      </w:pPr>
      <w:r>
        <w:t>Function: subject</w:t>
      </w:r>
    </w:p>
    <w:p>
      <w:pPr>
        <w:spacing w:before="0" w:after="60"/>
      </w:pPr>
      <w:r>
        <w:rPr>
          <w:b/>
        </w:rPr>
        <w:t>1.</w:t>
      </w:r>
      <w:r>
        <w:t xml:space="preserve"> </w:t>
      </w:r>
      <w:r>
        <w:rPr>
          <w:i/>
        </w:rPr>
        <w:t>I don't know whether she received my message.</w:t>
      </w:r>
    </w:p>
    <w:p>
      <w:pPr>
        <w:spacing w:before="0" w:after="60"/>
      </w:pPr>
      <w:r>
        <w:t>Form:</w:t>
      </w:r>
    </w:p>
    <w:p>
      <w:pPr>
        <w:spacing w:before="0" w:after="60"/>
      </w:pPr>
      <w:r>
        <w:t>Function:</w:t>
      </w:r>
    </w:p>
    <w:p>
      <w:pPr>
        <w:spacing w:before="0" w:after="60"/>
      </w:pPr>
      <w:r>
        <w:rPr>
          <w:b/>
        </w:rPr>
        <w:t>2.</w:t>
      </w:r>
      <w:r>
        <w:t xml:space="preserve"> </w:t>
      </w:r>
      <w:r>
        <w:rPr>
          <w:i/>
        </w:rPr>
        <w:t>The problem is that we lack sufficient funding.</w:t>
      </w:r>
    </w:p>
    <w:p>
      <w:pPr>
        <w:spacing w:before="0" w:after="60"/>
      </w:pPr>
      <w:r>
        <w:t>Form:</w:t>
      </w:r>
    </w:p>
    <w:p>
      <w:pPr>
        <w:spacing w:before="0" w:after="60"/>
      </w:pPr>
      <w:r>
        <w:t>Function:</w:t>
      </w:r>
    </w:p>
    <w:p>
      <w:pPr>
        <w:spacing w:before="0" w:after="60"/>
      </w:pPr>
      <w:r>
        <w:rPr>
          <w:b/>
        </w:rPr>
        <w:t>3.</w:t>
      </w:r>
      <w:r>
        <w:t xml:space="preserve"> </w:t>
      </w:r>
      <w:r>
        <w:rPr>
          <w:i/>
        </w:rPr>
        <w:t>To learn a new language requires dedication and practice.</w:t>
      </w:r>
    </w:p>
    <w:p>
      <w:pPr>
        <w:spacing w:before="0" w:after="60"/>
      </w:pPr>
      <w:r>
        <w:t>Form:</w:t>
      </w:r>
    </w:p>
    <w:p>
      <w:pPr>
        <w:spacing w:before="0" w:after="60"/>
      </w:pPr>
      <w:r>
        <w:t>Function:</w:t>
      </w:r>
    </w:p>
    <w:p>
      <w:pPr>
        <w:spacing w:before="0" w:after="60"/>
      </w:pPr>
      <w:r>
        <w:rPr>
          <w:b/>
        </w:rPr>
        <w:t>4.</w:t>
      </w:r>
      <w:r>
        <w:t xml:space="preserve"> </w:t>
      </w:r>
      <w:r>
        <w:rPr>
          <w:i/>
        </w:rPr>
        <w:t>What the scientist discovered changed the field of biology.</w:t>
      </w:r>
    </w:p>
    <w:p>
      <w:pPr>
        <w:spacing w:before="0" w:after="60"/>
      </w:pPr>
      <w:r>
        <w:t>Form:</w:t>
      </w:r>
    </w:p>
    <w:p>
      <w:pPr>
        <w:spacing w:before="0" w:after="60"/>
      </w:pPr>
      <w:r>
        <w:t>Function:</w:t>
      </w:r>
    </w:p>
    <w:p>
      <w:pPr>
        <w:spacing w:before="0" w:after="60"/>
      </w:pPr>
      <w:r>
        <w:rPr>
          <w:b/>
        </w:rPr>
        <w:t>5.</w:t>
      </w:r>
      <w:r>
        <w:t xml:space="preserve"> </w:t>
      </w:r>
      <w:r>
        <w:rPr>
          <w:i/>
        </w:rPr>
        <w:t>She enjoys reading mystery novels on rainy afternoons.</w:t>
      </w:r>
    </w:p>
    <w:p>
      <w:pPr>
        <w:spacing w:before="0" w:after="60"/>
      </w:pPr>
      <w:r>
        <w:t>Form:</w:t>
      </w:r>
    </w:p>
    <w:p>
      <w:pPr>
        <w:spacing w:before="0" w:after="60"/>
      </w:pPr>
      <w:r>
        <w:t>Function:</w:t>
      </w:r>
    </w:p>
    <w:p>
      <w:pPr>
        <w:spacing w:before="0" w:after="60"/>
      </w:pPr>
      <w:r>
        <w:rPr>
          <w:b/>
        </w:rPr>
        <w:t>6.</w:t>
      </w:r>
      <w:r>
        <w:t xml:space="preserve"> </w:t>
      </w:r>
      <w:r>
        <w:rPr>
          <w:i/>
        </w:rPr>
        <w:t>He asked who would be attending the conference.</w:t>
      </w:r>
    </w:p>
    <w:p>
      <w:pPr>
        <w:spacing w:before="0" w:after="60"/>
      </w:pPr>
      <w:r>
        <w:t>Form:</w:t>
      </w:r>
    </w:p>
    <w:p>
      <w:pPr>
        <w:spacing w:before="0" w:after="60"/>
      </w:pPr>
      <w:r>
        <w:t>Function:</w:t>
      </w:r>
    </w:p>
    <w:p>
      <w:pPr>
        <w:spacing w:before="0" w:after="60"/>
      </w:pPr>
      <w:r>
        <w:rPr>
          <w:b/>
        </w:rPr>
        <w:t>7.</w:t>
      </w:r>
      <w:r>
        <w:t xml:space="preserve"> </w:t>
      </w:r>
      <w:r>
        <w:rPr>
          <w:i/>
        </w:rPr>
        <w:t>Her greatest fear is making a mistake in public.</w:t>
      </w:r>
    </w:p>
    <w:p>
      <w:pPr>
        <w:spacing w:before="0" w:after="60"/>
      </w:pPr>
      <w:r>
        <w:t>Form:</w:t>
      </w:r>
    </w:p>
    <w:p>
      <w:pPr>
        <w:spacing w:before="0" w:after="60"/>
      </w:pPr>
      <w:r>
        <w:t>Function:</w:t>
      </w:r>
    </w:p>
    <w:p>
      <w:pPr>
        <w:spacing w:before="240" w:after="120"/>
      </w:pPr>
      <w:r>
        <w:rPr>
          <w:b/>
          <w:sz w:val="24"/>
        </w:rPr>
        <w:t>Section 2: Part 2: Functional Analysis (approx. 5 minutes)</w:t>
      </w:r>
    </w:p>
    <w:p>
      <w:pPr>
        <w:spacing w:before="0" w:after="60"/>
      </w:pPr>
      <w:r>
        <w:rPr>
          <w:i/>
        </w:rPr>
        <w:t>Instructions:</w:t>
      </w:r>
      <w:r>
        <w:t xml:space="preserve"> Identify the function of each underlined nominal (subject, direct object, object of preposition, or subject complement).</w:t>
      </w:r>
    </w:p>
    <w:p>
      <w:pPr>
        <w:spacing w:before="0" w:after="60"/>
      </w:pPr>
      <w:r>
        <w:rPr>
          <w:b/>
        </w:rPr>
        <w:t>Example (completed):</w:t>
      </w:r>
    </w:p>
    <w:p>
      <w:pPr>
        <w:spacing w:before="0" w:after="60"/>
      </w:pPr>
      <w:r>
        <w:rPr>
          <w:i/>
        </w:rPr>
        <w:t>Sentence:</w:t>
      </w:r>
      <w:r>
        <w:t xml:space="preserve"> </w:t>
      </w:r>
      <w:r>
        <w:rPr>
          <w:i/>
        </w:rPr>
        <w:t>She believes that honesty is important.</w:t>
      </w:r>
    </w:p>
    <w:p>
      <w:pPr>
        <w:spacing w:before="0" w:after="60"/>
      </w:pPr>
      <w:r>
        <w:t xml:space="preserve">Function: direct object (of the verb </w:t>
      </w:r>
      <w:r>
        <w:rPr>
          <w:i/>
        </w:rPr>
        <w:t>believes</w:t>
      </w:r>
      <w:r>
        <w:t>)</w:t>
      </w:r>
    </w:p>
    <w:p>
      <w:pPr>
        <w:spacing w:before="0" w:after="60"/>
      </w:pPr>
      <w:r>
        <w:rPr>
          <w:b/>
        </w:rPr>
        <w:t>8.</w:t>
      </w:r>
      <w:r>
        <w:t xml:space="preserve"> </w:t>
      </w:r>
      <w:r>
        <w:rPr>
          <w:i/>
        </w:rPr>
        <w:t>That the project failed disappointed everyone.</w:t>
      </w:r>
    </w:p>
    <w:p>
      <w:pPr>
        <w:spacing w:before="0" w:after="60"/>
      </w:pPr>
      <w:r>
        <w:t>Function:</w:t>
      </w:r>
    </w:p>
    <w:p>
      <w:pPr>
        <w:spacing w:before="0" w:after="60"/>
      </w:pPr>
      <w:r>
        <w:rPr>
          <w:b/>
        </w:rPr>
        <w:t>9.</w:t>
      </w:r>
      <w:r>
        <w:t xml:space="preserve"> </w:t>
      </w:r>
      <w:r>
        <w:rPr>
          <w:i/>
        </w:rPr>
        <w:t>The committee discussed how they would proceed.</w:t>
      </w:r>
    </w:p>
    <w:p>
      <w:pPr>
        <w:spacing w:before="0" w:after="60"/>
      </w:pPr>
      <w:r>
        <w:t>Function:</w:t>
      </w:r>
    </w:p>
    <w:p>
      <w:pPr>
        <w:spacing w:before="0" w:after="60"/>
      </w:pPr>
      <w:r>
        <w:rPr>
          <w:b/>
        </w:rPr>
        <w:t>10.</w:t>
      </w:r>
      <w:r>
        <w:t xml:space="preserve"> </w:t>
      </w:r>
      <w:r>
        <w:rPr>
          <w:i/>
        </w:rPr>
        <w:t>She's interested in learning more about linguistics.</w:t>
      </w:r>
    </w:p>
    <w:p>
      <w:pPr>
        <w:spacing w:before="0" w:after="60"/>
      </w:pPr>
      <w:r>
        <w:t>Function:</w:t>
      </w:r>
    </w:p>
    <w:p>
      <w:pPr>
        <w:spacing w:before="0" w:after="60"/>
      </w:pPr>
      <w:r>
        <w:rPr>
          <w:b/>
        </w:rPr>
        <w:t>11.</w:t>
      </w:r>
      <w:r>
        <w:t xml:space="preserve"> </w:t>
      </w:r>
      <w:r>
        <w:rPr>
          <w:i/>
        </w:rPr>
        <w:t>The main issue is whether we should continue.</w:t>
      </w:r>
    </w:p>
    <w:p>
      <w:pPr>
        <w:spacing w:before="0" w:after="60"/>
      </w:pPr>
      <w:r>
        <w:t>Function:</w:t>
      </w:r>
    </w:p>
    <w:p>
      <w:pPr>
        <w:spacing w:before="0" w:after="60"/>
      </w:pPr>
      <w:r>
        <w:rPr>
          <w:b/>
        </w:rPr>
        <w:t>12.</w:t>
      </w:r>
      <w:r>
        <w:t xml:space="preserve"> </w:t>
      </w:r>
      <w:r>
        <w:rPr>
          <w:i/>
        </w:rPr>
        <w:t>I appreciate your helping us with the move.</w:t>
      </w:r>
    </w:p>
    <w:p>
      <w:pPr>
        <w:spacing w:before="0" w:after="60"/>
      </w:pPr>
      <w:r>
        <w:t>Function:</w:t>
      </w:r>
    </w:p>
    <w:p>
      <w:pPr>
        <w:spacing w:before="240" w:after="120"/>
      </w:pPr>
      <w:r>
        <w:rPr>
          <w:b/>
          <w:sz w:val="24"/>
        </w:rPr>
        <w:t>Section 3: Part 3: Sentence Completion (approx. 5 minutes)</w:t>
      </w:r>
    </w:p>
    <w:p>
      <w:pPr>
        <w:spacing w:before="0" w:after="60"/>
      </w:pPr>
      <w:r>
        <w:rPr>
          <w:i/>
        </w:rPr>
        <w:t>Instructions:</w:t>
      </w:r>
      <w:r>
        <w:t xml:space="preserve"> Complete each sentence with the requested nominal structure.</w:t>
      </w:r>
    </w:p>
    <w:p>
      <w:pPr>
        <w:spacing w:before="0" w:after="60"/>
      </w:pPr>
      <w:r>
        <w:rPr>
          <w:b/>
        </w:rPr>
        <w:t>Example (completed):</w:t>
      </w:r>
    </w:p>
    <w:p>
      <w:pPr>
        <w:spacing w:before="0" w:after="60"/>
      </w:pPr>
      <w:r>
        <w:rPr>
          <w:b/>
        </w:rPr>
        <w:t>Add a that-clause as direct object:</w:t>
      </w:r>
      <w:r>
        <w:t xml:space="preserve"> </w:t>
      </w:r>
      <w:r>
        <w:rPr>
          <w:i/>
        </w:rPr>
        <w:t>The scientists discovered __________.</w:t>
      </w:r>
    </w:p>
    <w:p>
      <w:pPr>
        <w:spacing w:before="0" w:after="60"/>
      </w:pPr>
      <w:r>
        <w:t xml:space="preserve">Answer: </w:t>
      </w:r>
      <w:r>
        <w:rPr>
          <w:i/>
        </w:rPr>
        <w:t>The scientists discovered that the cells could regenerate.</w:t>
      </w:r>
    </w:p>
    <w:p>
      <w:pPr>
        <w:spacing w:before="0" w:after="60"/>
      </w:pPr>
      <w:r>
        <w:rPr>
          <w:b/>
        </w:rPr>
        <w:t>13.</w:t>
      </w:r>
      <w:r>
        <w:t xml:space="preserve"> Add a gerund phrase as subject: </w:t>
      </w:r>
      <w:r>
        <w:rPr>
          <w:i/>
        </w:rPr>
        <w:t>__________ can be challenging for new employees.</w:t>
      </w:r>
    </w:p>
    <w:p>
      <w:pPr>
        <w:spacing w:before="0" w:after="60"/>
      </w:pPr>
      <w:r>
        <w:rPr>
          <w:b/>
        </w:rPr>
        <w:t>14.</w:t>
      </w:r>
      <w:r>
        <w:t xml:space="preserve"> Add a wh-clause as direct object: </w:t>
      </w:r>
      <w:r>
        <w:rPr>
          <w:i/>
        </w:rPr>
        <w:t>The detective investigated __________.</w:t>
      </w:r>
    </w:p>
    <w:p>
      <w:pPr>
        <w:spacing w:before="0" w:after="60"/>
      </w:pPr>
      <w:r>
        <w:rPr>
          <w:b/>
        </w:rPr>
        <w:t>15.</w:t>
      </w:r>
      <w:r>
        <w:t xml:space="preserve"> Add an infinitive phrase as subject complement: </w:t>
      </w:r>
      <w:r>
        <w:rPr>
          <w:i/>
        </w:rPr>
        <w:t>Her goal this year is __________.</w:t>
      </w:r>
    </w:p>
    <w:p>
      <w:pPr>
        <w:spacing w:before="0" w:after="60"/>
      </w:pPr>
      <w:r>
        <w:rPr>
          <w:b/>
        </w:rPr>
        <w:t>16.</w:t>
      </w:r>
      <w:r>
        <w:t xml:space="preserve"> Add a that-clause as subject: </w:t>
      </w:r>
      <w:r>
        <w:rPr>
          <w:i/>
        </w:rPr>
        <w:t>__________ surprised everyone at the meeting.</w:t>
      </w:r>
    </w:p>
    <w:p>
      <w:pPr>
        <w:spacing w:before="0" w:after="60"/>
      </w:pPr>
      <w:r>
        <w:rPr>
          <w:b/>
        </w:rPr>
        <w:t>17.</w:t>
      </w:r>
      <w:r>
        <w:t xml:space="preserve"> Add a gerund phrase as object of a preposition: </w:t>
      </w:r>
      <w:r>
        <w:rPr>
          <w:i/>
        </w:rPr>
        <w:t>She succeeded by __________.</w:t>
      </w:r>
    </w:p>
    <w:p>
      <w:pPr>
        <w:spacing w:before="240" w:after="120"/>
      </w:pPr>
      <w:r>
        <w:rPr>
          <w:b/>
          <w:sz w:val="24"/>
        </w:rPr>
        <w:t>Section 4: Part 4: Sentence Writing (approx. 10 minutes)</w:t>
      </w:r>
    </w:p>
    <w:p>
      <w:pPr>
        <w:spacing w:before="0" w:after="60"/>
      </w:pPr>
      <w:r>
        <w:rPr>
          <w:i/>
        </w:rPr>
        <w:t>Instructions:</w:t>
      </w:r>
      <w:r>
        <w:t xml:space="preserve"> Write original sentences following each prompt.</w:t>
      </w:r>
    </w:p>
    <w:p>
      <w:pPr>
        <w:spacing w:before="0" w:after="60"/>
      </w:pPr>
      <w:r>
        <w:rPr>
          <w:b/>
        </w:rPr>
        <w:t>Example (completed):</w:t>
      </w:r>
    </w:p>
    <w:p>
      <w:pPr>
        <w:spacing w:before="0" w:after="60"/>
      </w:pPr>
      <w:r>
        <w:rPr>
          <w:b/>
        </w:rPr>
        <w:t>Write a sentence with a that-clause functioning as subject:</w:t>
      </w:r>
    </w:p>
    <w:p>
      <w:pPr>
        <w:spacing w:before="0" w:after="60"/>
      </w:pPr>
      <w:r>
        <w:rPr>
          <w:i/>
        </w:rPr>
        <w:t>That she won the scholarship made her parents proud.</w:t>
      </w:r>
    </w:p>
    <w:p>
      <w:pPr>
        <w:spacing w:before="0" w:after="60"/>
      </w:pPr>
      <w:r>
        <w:rPr>
          <w:b/>
        </w:rPr>
        <w:t>18.</w:t>
      </w:r>
      <w:r>
        <w:t xml:space="preserve"> Write a sentence with a wh-clause functioning as direct object:</w:t>
      </w:r>
    </w:p>
    <w:p>
      <w:pPr>
        <w:spacing w:before="0" w:after="60"/>
      </w:pPr>
      <w:r>
        <w:rPr>
          <w:b/>
        </w:rPr>
        <w:t>19.</w:t>
      </w:r>
      <w:r>
        <w:t xml:space="preserve"> Write a sentence with a gerund phrase functioning as object of a preposition:</w:t>
      </w:r>
    </w:p>
    <w:p>
      <w:pPr>
        <w:spacing w:before="0" w:after="60"/>
      </w:pPr>
      <w:r>
        <w:rPr>
          <w:b/>
        </w:rPr>
        <w:t>20.</w:t>
      </w:r>
      <w:r>
        <w:t xml:space="preserve"> Write a sentence with an infinitive phrase functioning as subject complement:</w:t>
      </w:r>
    </w:p>
    <w:p>
      <w:pPr>
        <w:spacing w:before="0" w:after="60"/>
      </w:pPr>
      <w:r>
        <w:rPr>
          <w:b/>
        </w:rPr>
        <w:t>21.</w:t>
      </w:r>
      <w:r>
        <w:t xml:space="preserve"> Write a sentence with a that-clause functioning as subject complement:</w:t>
      </w:r>
    </w:p>
    <w:p>
      <w:pPr>
        <w:spacing w:before="0" w:after="60"/>
      </w:pPr>
      <w:r>
        <w:rPr>
          <w:b/>
        </w:rPr>
        <w:t>22.</w:t>
      </w:r>
      <w:r>
        <w:t xml:space="preserve"> Write a sentence with an extraposed subject (using </w:t>
      </w:r>
      <w:r>
        <w:rPr>
          <w:i/>
        </w:rPr>
        <w:t>It</w:t>
      </w:r>
      <w:r>
        <w:t xml:space="preserve"> as placeholder with a that-clause or infinitive at the end):</w:t>
      </w:r>
    </w:p>
    <w:p>
      <w:pPr>
        <w:spacing w:before="240" w:after="120"/>
      </w:pPr>
      <w:r>
        <w:rPr>
          <w:b/>
          <w:sz w:val="24"/>
        </w:rPr>
        <w:t>Section 5: Part 5: Analysis and Application (approx. 10 minutes)</w:t>
      </w:r>
    </w:p>
    <w:p>
      <w:pPr>
        <w:spacing w:before="0" w:after="60"/>
      </w:pPr>
      <w:r>
        <w:rPr>
          <w:i/>
        </w:rPr>
        <w:t>Instructions:</w:t>
      </w:r>
      <w:r>
        <w:t xml:space="preserve"> Read the sentences and answer the questions.</w:t>
      </w:r>
    </w:p>
    <w:p>
      <w:pPr>
        <w:spacing w:before="0" w:after="60"/>
      </w:pPr>
      <w:r>
        <w:rPr>
          <w:b/>
        </w:rPr>
        <w:t>Gerund vs. Infinitive</w:t>
      </w:r>
    </w:p>
    <w:p>
      <w:pPr>
        <w:spacing w:before="0" w:after="60"/>
      </w:pPr>
      <w:r>
        <w:rPr>
          <w:b/>
        </w:rPr>
        <w:t>23.</w:t>
      </w:r>
      <w:r>
        <w:t xml:space="preserve"> Consider the verb </w:t>
      </w:r>
      <w:r>
        <w:rPr>
          <w:i/>
        </w:rPr>
        <w:t>stop</w:t>
      </w:r>
      <w:r>
        <w:t xml:space="preserve"> in these two sentences:</w:t>
      </w:r>
    </w:p>
    <w:p>
      <w:pPr>
        <w:spacing w:before="0" w:after="60"/>
      </w:pPr>
      <w:r>
        <w:t xml:space="preserve">a) </w:t>
      </w:r>
      <w:r>
        <w:rPr>
          <w:i/>
        </w:rPr>
        <w:t>She stopped smoking.</w:t>
      </w:r>
    </w:p>
    <w:p>
      <w:pPr>
        <w:spacing w:before="0" w:after="60"/>
      </w:pPr>
      <w:r>
        <w:t xml:space="preserve">b) </w:t>
      </w:r>
      <w:r>
        <w:rPr>
          <w:i/>
        </w:rPr>
        <w:t>She stopped to smoke.</w:t>
      </w:r>
    </w:p>
    <w:p>
      <w:pPr>
        <w:spacing w:before="0" w:after="60"/>
      </w:pPr>
      <w:r>
        <w:t xml:space="preserve">Explain the grammatical difference (what form follows </w:t>
      </w:r>
      <w:r>
        <w:rPr>
          <w:i/>
        </w:rPr>
        <w:t>stop</w:t>
      </w:r>
      <w:r>
        <w:t xml:space="preserve"> in each?) and the meaning difference:</w:t>
      </w:r>
    </w:p>
    <w:p>
      <w:pPr>
        <w:spacing w:before="0" w:after="60"/>
      </w:pPr>
      <w:r>
        <w:t>Grammatical difference:</w:t>
      </w:r>
    </w:p>
    <w:p>
      <w:pPr>
        <w:spacing w:before="0" w:after="60"/>
      </w:pPr>
      <w:r>
        <w:t>Meaning difference:</w:t>
      </w:r>
    </w:p>
    <w:p>
      <w:pPr>
        <w:spacing w:before="0" w:after="60"/>
      </w:pPr>
      <w:r>
        <w:rPr>
          <w:b/>
        </w:rPr>
        <w:t>24.</w:t>
      </w:r>
      <w:r>
        <w:t xml:space="preserve"> Consider the verb </w:t>
      </w:r>
      <w:r>
        <w:rPr>
          <w:i/>
        </w:rPr>
        <w:t>remember</w:t>
      </w:r>
      <w:r>
        <w:t xml:space="preserve"> in these two sentences:</w:t>
      </w:r>
    </w:p>
    <w:p>
      <w:pPr>
        <w:spacing w:before="0" w:after="60"/>
      </w:pPr>
      <w:r>
        <w:t xml:space="preserve">a) </w:t>
      </w:r>
      <w:r>
        <w:rPr>
          <w:i/>
        </w:rPr>
        <w:t>I remember locking the door.</w:t>
      </w:r>
    </w:p>
    <w:p>
      <w:pPr>
        <w:spacing w:before="0" w:after="60"/>
      </w:pPr>
      <w:r>
        <w:t xml:space="preserve">b) </w:t>
      </w:r>
      <w:r>
        <w:rPr>
          <w:i/>
        </w:rPr>
        <w:t>I remember to lock the door.</w:t>
      </w:r>
    </w:p>
    <w:p>
      <w:pPr>
        <w:spacing w:before="0" w:after="60"/>
      </w:pPr>
      <w:r>
        <w:t>Explain the meaning difference:</w:t>
      </w:r>
    </w:p>
    <w:p>
      <w:pPr>
        <w:spacing w:before="0" w:after="60"/>
      </w:pPr>
      <w:r>
        <w:rPr>
          <w:b/>
        </w:rPr>
        <w:t>Transformation and Style</w:t>
      </w:r>
    </w:p>
    <w:p>
      <w:pPr>
        <w:spacing w:before="0" w:after="60"/>
      </w:pPr>
      <w:r>
        <w:rPr>
          <w:b/>
        </w:rPr>
        <w:t>25.</w:t>
      </w:r>
      <w:r>
        <w:t xml:space="preserve"> Transform the following statement into four different nominal structures:</w:t>
      </w:r>
    </w:p>
    <w:p>
      <w:pPr>
        <w:spacing w:before="0" w:after="60"/>
      </w:pPr>
      <w:r>
        <w:rPr>
          <w:b/>
        </w:rPr>
        <w:t>Statement:</w:t>
      </w:r>
      <w:r>
        <w:t xml:space="preserve"> </w:t>
      </w:r>
      <w:r>
        <w:rPr>
          <w:i/>
        </w:rPr>
        <w:t>The experiment succeeded.</w:t>
      </w:r>
    </w:p>
    <w:p>
      <w:pPr>
        <w:spacing w:before="0" w:after="60"/>
      </w:pPr>
      <w:r>
        <w:t>a) As a that-clause functioning as subject:</w:t>
      </w:r>
    </w:p>
    <w:p>
      <w:pPr>
        <w:spacing w:before="0" w:after="60"/>
      </w:pPr>
      <w:r>
        <w:t>b) As a gerund phrase functioning as subject:</w:t>
      </w:r>
    </w:p>
    <w:p>
      <w:pPr>
        <w:spacing w:before="0" w:after="60"/>
      </w:pPr>
      <w:r>
        <w:t xml:space="preserve">c) As a wh-clause (embedded question) functioning as direct object (use a verb like </w:t>
      </w:r>
      <w:r>
        <w:rPr>
          <w:i/>
        </w:rPr>
        <w:t>wonder</w:t>
      </w:r>
      <w:r>
        <w:t xml:space="preserve"> or </w:t>
      </w:r>
      <w:r>
        <w:rPr>
          <w:i/>
        </w:rPr>
        <w:t>ask</w:t>
      </w:r>
      <w:r>
        <w:t>):</w:t>
      </w:r>
    </w:p>
    <w:p>
      <w:pPr>
        <w:spacing w:before="0" w:after="60"/>
      </w:pPr>
      <w:r>
        <w:t xml:space="preserve">d) As an infinitive phrase after the verb </w:t>
      </w:r>
      <w:r>
        <w:rPr>
          <w:i/>
        </w:rPr>
        <w:t>seem</w:t>
      </w:r>
      <w:r>
        <w:t>:</w:t>
      </w:r>
    </w:p>
    <w:p>
      <w:pPr>
        <w:spacing w:before="0" w:after="60"/>
      </w:pPr>
      <w:r>
        <w:rPr>
          <w:b/>
        </w:rPr>
        <w:t>26.</w:t>
      </w:r>
      <w:r>
        <w:t xml:space="preserve"> In formal writing, sentences like </w:t>
      </w:r>
      <w:r>
        <w:rPr>
          <w:i/>
        </w:rPr>
        <w:t>That she resigned surprised everyone</w:t>
      </w:r>
      <w:r>
        <w:t xml:space="preserve"> are sometimes revised to </w:t>
      </w:r>
      <w:r>
        <w:rPr>
          <w:i/>
        </w:rPr>
        <w:t>It surprised everyone that she resigned</w:t>
      </w:r>
      <w:r>
        <w:t xml:space="preserve"> (extraposition).</w:t>
      </w:r>
    </w:p>
    <w:p>
      <w:pPr>
        <w:spacing w:before="0" w:after="60"/>
      </w:pPr>
      <w:r>
        <w:t>a) What is extraposition?</w:t>
      </w:r>
    </w:p>
    <w:p>
      <w:pPr>
        <w:spacing w:before="0" w:after="60"/>
      </w:pPr>
      <w:r>
        <w:t>b) When might a writer prefer the extraposed version?</w:t>
      </w:r>
    </w:p>
    <w:p>
      <w:pPr>
        <w:spacing w:before="0" w:after="60"/>
      </w:pPr>
      <w:r>
        <w:t>c) When might a writer prefer the non-extraposed version (with the clause in subject position)?</w:t>
      </w:r>
    </w:p>
    <w:p>
      <w:pPr>
        <w:spacing w:before="0" w:after="60"/>
      </w:pPr>
      <w:r>
        <w:rPr>
          <w:i/>
        </w:rPr>
        <w:t>Total estimated time: 40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