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sz w:val="32"/>
        </w:rPr>
        <w:t>ENGL 3110 - Exam One Study Guide - Spring 2026 — ANSWER KEY</w:t>
      </w:r>
    </w:p>
    <w:p>
      <w:pPr>
        <w:spacing w:before="0" w:after="80"/>
      </w:pPr>
      <w:r>
        <w:rPr>
          <w:i/>
          <w:sz w:val="22"/>
        </w:rPr>
        <w:t>This study guide mirrors the format and topics of Exam One. Use it to practice before the exam.</w:t>
      </w:r>
    </w:p>
    <w:p>
      <w:r>
        <w:rPr>
          <w:b/>
          <w:sz w:val="22"/>
        </w:rPr>
        <w:t>Sections:</w:t>
      </w:r>
    </w:p>
    <w:p>
      <w:pPr>
        <w:pStyle w:val="ListBullet"/>
      </w:pPr>
      <w:r/>
      <w:r>
        <w:rPr>
          <w:sz w:val="20"/>
        </w:rPr>
        <w:t>Section A: Multiple Choice — 13 questions</w:t>
      </w:r>
    </w:p>
    <w:p>
      <w:pPr>
        <w:pStyle w:val="ListBullet"/>
      </w:pPr>
      <w:r/>
      <w:r>
        <w:rPr>
          <w:sz w:val="20"/>
        </w:rPr>
        <w:t>Section B: Sentence Labeling and Diagramming — 5 sentences</w:t>
      </w:r>
    </w:p>
    <w:p>
      <w:pPr>
        <w:pStyle w:val="ListBullet"/>
      </w:pPr>
      <w:r/>
      <w:r>
        <w:rPr>
          <w:sz w:val="20"/>
        </w:rPr>
        <w:t>Bonus — 3 questions</w:t>
      </w:r>
    </w:p>
    <w:p>
      <w:pPr>
        <w:pStyle w:val="Heading2"/>
      </w:pPr>
      <w:r>
        <w:rPr>
          <w:sz w:val="28"/>
        </w:rPr>
        <w:t>Section A: Multiple Choice</w:t>
      </w:r>
    </w:p>
    <w:p>
      <w:pPr>
        <w:pStyle w:val="Heading3"/>
      </w:pPr>
      <w:r>
        <w:rPr>
          <w:sz w:val="24"/>
        </w:rPr>
        <w:t>Section A1: Morphology and Word Structure (Questions 1–4)</w:t>
      </w:r>
    </w:p>
    <w:p>
      <w:pPr>
        <w:spacing w:before="120" w:after="40"/>
      </w:pPr>
      <w:r>
        <w:rPr>
          <w:b/>
          <w:sz w:val="22"/>
        </w:rPr>
        <w:t xml:space="preserve">Question 1: </w:t>
      </w:r>
      <w:r>
        <w:rPr>
          <w:sz w:val="22"/>
        </w:rPr>
        <w:t>How many morphemes does the word "unbreakable" contain?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1</w:t>
      </w:r>
    </w:p>
    <w:p>
      <w:pPr>
        <w:spacing w:before="20" w:after="20"/>
        <w:ind w:left="720"/>
      </w:pPr>
      <w:r>
        <w:rPr>
          <w:sz w:val="22"/>
        </w:rPr>
        <w:t>b. 2</w:t>
      </w:r>
    </w:p>
    <w:p>
      <w:pPr>
        <w:spacing w:before="20" w:after="20"/>
        <w:ind w:left="720"/>
      </w:pPr>
      <w:r>
        <w:rPr>
          <w:b/>
          <w:sz w:val="22"/>
        </w:rPr>
        <w:t>c. 3</w:t>
      </w:r>
      <w:r>
        <w:rPr>
          <w:i/>
          <w:sz w:val="20"/>
        </w:rPr>
        <w:t xml:space="preserve"> — un- (bound) + break (free) + -able (bound)</w:t>
      </w:r>
    </w:p>
    <w:p>
      <w:pPr>
        <w:spacing w:before="20" w:after="20"/>
        <w:ind w:left="720"/>
      </w:pPr>
      <w:r>
        <w:rPr>
          <w:sz w:val="22"/>
        </w:rPr>
        <w:t>d. 4</w:t>
      </w:r>
    </w:p>
    <w:p>
      <w:pPr>
        <w:spacing w:before="120" w:after="40"/>
      </w:pPr>
      <w:r>
        <w:rPr>
          <w:b/>
          <w:sz w:val="22"/>
        </w:rPr>
        <w:t xml:space="preserve">Question 2: </w:t>
      </w:r>
      <w:r>
        <w:rPr>
          <w:sz w:val="22"/>
        </w:rPr>
        <w:t>Which of the following words contains exactly one morpheme?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replay</w:t>
      </w:r>
      <w:r>
        <w:rPr>
          <w:i/>
          <w:sz w:val="20"/>
        </w:rPr>
        <w:t xml:space="preserve"> — 2 morphemes: re- + play</w:t>
      </w:r>
    </w:p>
    <w:p>
      <w:pPr>
        <w:spacing w:before="20" w:after="20"/>
        <w:ind w:left="720"/>
      </w:pPr>
      <w:r>
        <w:rPr>
          <w:b/>
          <w:sz w:val="22"/>
        </w:rPr>
        <w:t>b. kitchen</w:t>
      </w:r>
      <w:r>
        <w:rPr>
          <w:i/>
          <w:sz w:val="20"/>
        </w:rPr>
        <w:t xml:space="preserve"> — 1 morpheme. It cannot be meaningfully divided into smaller units.</w:t>
      </w:r>
    </w:p>
    <w:p>
      <w:pPr>
        <w:spacing w:before="20" w:after="20"/>
        <w:ind w:left="720"/>
      </w:pPr>
      <w:r>
        <w:rPr>
          <w:sz w:val="22"/>
        </w:rPr>
        <w:t>c. untrue</w:t>
      </w:r>
      <w:r>
        <w:rPr>
          <w:i/>
          <w:sz w:val="20"/>
        </w:rPr>
        <w:t xml:space="preserve"> — 2 morphemes: un- + true</w:t>
      </w:r>
    </w:p>
    <w:p>
      <w:pPr>
        <w:spacing w:before="20" w:after="20"/>
        <w:ind w:left="720"/>
      </w:pPr>
      <w:r>
        <w:rPr>
          <w:sz w:val="22"/>
        </w:rPr>
        <w:t>d. singer</w:t>
      </w:r>
      <w:r>
        <w:rPr>
          <w:i/>
          <w:sz w:val="20"/>
        </w:rPr>
        <w:t xml:space="preserve"> — 2 morphemes: sing + -er</w:t>
      </w:r>
    </w:p>
    <w:p>
      <w:pPr>
        <w:spacing w:before="120" w:after="40"/>
      </w:pPr>
      <w:r>
        <w:rPr>
          <w:b/>
          <w:sz w:val="22"/>
        </w:rPr>
        <w:t xml:space="preserve">Question 3: </w:t>
      </w:r>
      <w:r>
        <w:rPr>
          <w:sz w:val="22"/>
        </w:rPr>
        <w:t>Which of the following is a free morpheme?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-ly</w:t>
      </w:r>
      <w:r>
        <w:rPr>
          <w:i/>
          <w:sz w:val="20"/>
        </w:rPr>
        <w:t xml:space="preserve"> — bound morpheme (cannot stand alone)</w:t>
      </w:r>
    </w:p>
    <w:p>
      <w:pPr>
        <w:spacing w:before="20" w:after="20"/>
        <w:ind w:left="720"/>
      </w:pPr>
      <w:r>
        <w:rPr>
          <w:sz w:val="22"/>
        </w:rPr>
        <w:t>b. -ment</w:t>
      </w:r>
      <w:r>
        <w:rPr>
          <w:i/>
          <w:sz w:val="20"/>
        </w:rPr>
        <w:t xml:space="preserve"> — bound morpheme (cannot stand alone)</w:t>
      </w:r>
    </w:p>
    <w:p>
      <w:pPr>
        <w:spacing w:before="20" w:after="20"/>
        <w:ind w:left="720"/>
      </w:pPr>
      <w:r>
        <w:rPr>
          <w:b/>
          <w:sz w:val="22"/>
        </w:rPr>
        <w:t>c. tree</w:t>
      </w:r>
      <w:r>
        <w:rPr>
          <w:i/>
          <w:sz w:val="20"/>
        </w:rPr>
        <w:t xml:space="preserve"> — free morpheme (can stand alone as an independent word)</w:t>
      </w:r>
    </w:p>
    <w:p>
      <w:pPr>
        <w:spacing w:before="20" w:after="20"/>
        <w:ind w:left="720"/>
      </w:pPr>
      <w:r>
        <w:rPr>
          <w:sz w:val="22"/>
        </w:rPr>
        <w:t>d. un-</w:t>
      </w:r>
      <w:r>
        <w:rPr>
          <w:i/>
          <w:sz w:val="20"/>
        </w:rPr>
        <w:t xml:space="preserve"> — bound morpheme (cannot stand alone)</w:t>
      </w:r>
    </w:p>
    <w:p>
      <w:pPr>
        <w:spacing w:before="120" w:after="40"/>
      </w:pPr>
      <w:r>
        <w:rPr>
          <w:b/>
          <w:sz w:val="22"/>
        </w:rPr>
        <w:t xml:space="preserve">Question 4: </w:t>
      </w:r>
      <w:r>
        <w:rPr>
          <w:sz w:val="22"/>
        </w:rPr>
        <w:t>Which of the following correctly identifies the morphemes in "prewashing"?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a</w:t>
      </w:r>
    </w:p>
    <w:p>
      <w:pPr>
        <w:spacing w:before="20" w:after="20"/>
        <w:ind w:left="720"/>
      </w:pPr>
      <w:r>
        <w:rPr>
          <w:b/>
          <w:sz w:val="22"/>
        </w:rPr>
        <w:t>a. pre- (bound) + wash (free) + -ing (bound)</w:t>
      </w:r>
      <w:r>
        <w:rPr>
          <w:i/>
          <w:sz w:val="20"/>
        </w:rPr>
        <w:t xml:space="preserve"> — Correct. pre- is a bound prefix meaning "before," wash is the free base, -ing is bound.</w:t>
      </w:r>
    </w:p>
    <w:p>
      <w:pPr>
        <w:spacing w:before="20" w:after="20"/>
        <w:ind w:left="720"/>
      </w:pPr>
      <w:r>
        <w:rPr>
          <w:sz w:val="22"/>
        </w:rPr>
        <w:t>b. pre- (free) + wash (free) + -ing (bound)</w:t>
      </w:r>
      <w:r>
        <w:rPr>
          <w:i/>
          <w:sz w:val="20"/>
        </w:rPr>
        <w:t xml:space="preserve"> — Incorrect. pre- is bound, not free.</w:t>
      </w:r>
    </w:p>
    <w:p>
      <w:pPr>
        <w:spacing w:before="20" w:after="20"/>
        <w:ind w:left="720"/>
      </w:pPr>
      <w:r>
        <w:rPr>
          <w:sz w:val="22"/>
        </w:rPr>
        <w:t>c. prewash (free) + -ing (bound)</w:t>
      </w:r>
      <w:r>
        <w:rPr>
          <w:i/>
          <w:sz w:val="20"/>
        </w:rPr>
        <w:t xml:space="preserve"> — Incorrect. prewash can be further divided.</w:t>
      </w:r>
    </w:p>
    <w:p>
      <w:pPr>
        <w:spacing w:before="20" w:after="20"/>
        <w:ind w:left="720"/>
      </w:pPr>
      <w:r>
        <w:rPr>
          <w:sz w:val="22"/>
        </w:rPr>
        <w:t>d. pre- (bound) + washing (free)</w:t>
      </w:r>
      <w:r>
        <w:rPr>
          <w:i/>
          <w:sz w:val="20"/>
        </w:rPr>
        <w:t xml:space="preserve"> — Incorrect. washing should be divided into wash + -ing.</w:t>
      </w:r>
    </w:p>
    <w:p>
      <w:pPr>
        <w:pStyle w:val="Heading3"/>
      </w:pPr>
      <w:r>
        <w:rPr>
          <w:sz w:val="24"/>
        </w:rPr>
        <w:t>Section A2: Open and Closed Classes (Questions 5–8)</w:t>
      </w:r>
    </w:p>
    <w:p>
      <w:pPr>
        <w:spacing w:before="120" w:after="40"/>
      </w:pPr>
      <w:r>
        <w:rPr>
          <w:b/>
          <w:sz w:val="22"/>
        </w:rPr>
        <w:t xml:space="preserve">Question 5: </w:t>
      </w:r>
      <w:r>
        <w:rPr>
          <w:sz w:val="22"/>
        </w:rPr>
        <w:t>Which of the following word classes is a closed class?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Verbs</w:t>
      </w:r>
      <w:r>
        <w:rPr>
          <w:i/>
          <w:sz w:val="20"/>
        </w:rPr>
        <w:t xml:space="preserve"> — open class</w:t>
      </w:r>
    </w:p>
    <w:p>
      <w:pPr>
        <w:spacing w:before="20" w:after="20"/>
        <w:ind w:left="720"/>
      </w:pPr>
      <w:r>
        <w:rPr>
          <w:sz w:val="22"/>
        </w:rPr>
        <w:t>b. Nouns</w:t>
      </w:r>
      <w:r>
        <w:rPr>
          <w:i/>
          <w:sz w:val="20"/>
        </w:rPr>
        <w:t xml:space="preserve"> — open class</w:t>
      </w:r>
    </w:p>
    <w:p>
      <w:pPr>
        <w:spacing w:before="20" w:after="20"/>
        <w:ind w:left="720"/>
      </w:pPr>
      <w:r>
        <w:rPr>
          <w:b/>
          <w:sz w:val="22"/>
        </w:rPr>
        <w:t>c. Pronouns</w:t>
      </w:r>
      <w:r>
        <w:rPr>
          <w:i/>
          <w:sz w:val="20"/>
        </w:rPr>
        <w:t xml:space="preserve"> — closed class (a fixed, limited set: I, you, he, she, it, we, they, etc.)</w:t>
      </w:r>
    </w:p>
    <w:p>
      <w:pPr>
        <w:spacing w:before="20" w:after="20"/>
        <w:ind w:left="720"/>
      </w:pPr>
      <w:r>
        <w:rPr>
          <w:sz w:val="22"/>
        </w:rPr>
        <w:t>d. Adverbs</w:t>
      </w:r>
      <w:r>
        <w:rPr>
          <w:i/>
          <w:sz w:val="20"/>
        </w:rPr>
        <w:t xml:space="preserve"> — open class</w:t>
      </w:r>
    </w:p>
    <w:p>
      <w:pPr>
        <w:spacing w:before="120" w:after="40"/>
      </w:pPr>
      <w:r>
        <w:rPr>
          <w:b/>
          <w:sz w:val="22"/>
        </w:rPr>
        <w:t xml:space="preserve">Question 6: </w:t>
      </w:r>
      <w:r>
        <w:rPr>
          <w:sz w:val="22"/>
        </w:rPr>
        <w:t>In the phrase "a small child in the classroom," which word is the head of the noun phrase?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a</w:t>
      </w:r>
      <w:r>
        <w:rPr>
          <w:i/>
          <w:sz w:val="20"/>
        </w:rPr>
        <w:t xml:space="preserve"> — determiner (modifier)</w:t>
      </w:r>
    </w:p>
    <w:p>
      <w:pPr>
        <w:spacing w:before="20" w:after="20"/>
        <w:ind w:left="720"/>
      </w:pPr>
      <w:r>
        <w:rPr>
          <w:sz w:val="22"/>
        </w:rPr>
        <w:t>b. small</w:t>
      </w:r>
      <w:r>
        <w:rPr>
          <w:i/>
          <w:sz w:val="20"/>
        </w:rPr>
        <w:t xml:space="preserve"> — adjective (modifier)</w:t>
      </w:r>
    </w:p>
    <w:p>
      <w:pPr>
        <w:spacing w:before="20" w:after="20"/>
        <w:ind w:left="720"/>
      </w:pPr>
      <w:r>
        <w:rPr>
          <w:b/>
          <w:sz w:val="22"/>
        </w:rPr>
        <w:t>c. child</w:t>
      </w:r>
      <w:r>
        <w:rPr>
          <w:i/>
          <w:sz w:val="20"/>
        </w:rPr>
        <w:t xml:space="preserve"> — The head noun. Cannot be removed without destroying the phrase.</w:t>
      </w:r>
    </w:p>
    <w:p>
      <w:pPr>
        <w:spacing w:before="20" w:after="20"/>
        <w:ind w:left="720"/>
      </w:pPr>
      <w:r>
        <w:rPr>
          <w:sz w:val="22"/>
        </w:rPr>
        <w:t>d. classroom</w:t>
      </w:r>
      <w:r>
        <w:rPr>
          <w:i/>
          <w:sz w:val="20"/>
        </w:rPr>
        <w:t xml:space="preserve"> — head of a nested NP inside the PP, not the head of the main NP.</w:t>
      </w:r>
    </w:p>
    <w:p>
      <w:pPr>
        <w:spacing w:before="120" w:after="40"/>
      </w:pPr>
      <w:r>
        <w:rPr>
          <w:b/>
          <w:sz w:val="22"/>
        </w:rPr>
        <w:t xml:space="preserve">Question 7: </w:t>
      </w:r>
      <w:r>
        <w:rPr>
          <w:sz w:val="22"/>
        </w:rPr>
        <w:t>"The artist displayed his paintings at the gallery." What is the antecedent of "his"?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The gallery</w:t>
      </w:r>
    </w:p>
    <w:p>
      <w:pPr>
        <w:spacing w:before="20" w:after="20"/>
        <w:ind w:left="720"/>
      </w:pPr>
      <w:r>
        <w:rPr>
          <w:b/>
          <w:sz w:val="22"/>
        </w:rPr>
        <w:t>b. The artist</w:t>
      </w:r>
      <w:r>
        <w:rPr>
          <w:i/>
          <w:sz w:val="20"/>
        </w:rPr>
        <w:t xml:space="preserve"> — "his" (third person, singular, masculine) refers back to "The artist."</w:t>
      </w:r>
    </w:p>
    <w:p>
      <w:pPr>
        <w:spacing w:before="20" w:after="20"/>
        <w:ind w:left="720"/>
      </w:pPr>
      <w:r>
        <w:rPr>
          <w:sz w:val="22"/>
        </w:rPr>
        <w:t>c. paintings</w:t>
      </w:r>
    </w:p>
    <w:p>
      <w:pPr>
        <w:spacing w:before="20" w:after="20"/>
        <w:ind w:left="720"/>
      </w:pPr>
      <w:r>
        <w:rPr>
          <w:sz w:val="22"/>
        </w:rPr>
        <w:t>d. his paintings</w:t>
      </w:r>
    </w:p>
    <w:p>
      <w:pPr>
        <w:spacing w:before="120" w:after="40"/>
      </w:pPr>
      <w:r>
        <w:rPr>
          <w:b/>
          <w:sz w:val="22"/>
        </w:rPr>
        <w:t xml:space="preserve">Question 8: </w:t>
      </w:r>
      <w:r>
        <w:rPr>
          <w:sz w:val="22"/>
        </w:rPr>
        <w:t>Which of the following words is NOT a preposition?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under</w:t>
      </w:r>
      <w:r>
        <w:rPr>
          <w:i/>
          <w:sz w:val="20"/>
        </w:rPr>
        <w:t xml:space="preserve"> — preposition</w:t>
      </w:r>
    </w:p>
    <w:p>
      <w:pPr>
        <w:spacing w:before="20" w:after="20"/>
        <w:ind w:left="720"/>
      </w:pPr>
      <w:r>
        <w:rPr>
          <w:sz w:val="22"/>
        </w:rPr>
        <w:t>b. between</w:t>
      </w:r>
      <w:r>
        <w:rPr>
          <w:i/>
          <w:sz w:val="20"/>
        </w:rPr>
        <w:t xml:space="preserve"> — preposition</w:t>
      </w:r>
    </w:p>
    <w:p>
      <w:pPr>
        <w:spacing w:before="20" w:after="20"/>
        <w:ind w:left="720"/>
      </w:pPr>
      <w:r>
        <w:rPr>
          <w:b/>
          <w:sz w:val="22"/>
        </w:rPr>
        <w:t>c. always</w:t>
      </w:r>
      <w:r>
        <w:rPr>
          <w:i/>
          <w:sz w:val="20"/>
        </w:rPr>
        <w:t xml:space="preserve"> — adverb (modifies verbs and describes frequency; does not introduce a PP)</w:t>
      </w:r>
    </w:p>
    <w:p>
      <w:pPr>
        <w:spacing w:before="20" w:after="20"/>
        <w:ind w:left="720"/>
      </w:pPr>
      <w:r>
        <w:rPr>
          <w:sz w:val="22"/>
        </w:rPr>
        <w:t>d. beside</w:t>
      </w:r>
      <w:r>
        <w:rPr>
          <w:i/>
          <w:sz w:val="20"/>
        </w:rPr>
        <w:t xml:space="preserve"> — preposition</w:t>
      </w:r>
    </w:p>
    <w:p>
      <w:pPr>
        <w:pStyle w:val="Heading3"/>
      </w:pPr>
      <w:r>
        <w:rPr>
          <w:sz w:val="24"/>
        </w:rPr>
        <w:t>Section A3: Parts of Speech in Context (Questions 9–13)</w:t>
      </w:r>
    </w:p>
    <w:p>
      <w:pPr>
        <w:spacing w:before="80" w:after="80"/>
      </w:pPr>
      <w:r>
        <w:rPr>
          <w:i/>
          <w:sz w:val="22"/>
        </w:rPr>
        <w:t>Sentence for Questions 9–10: "Many eager volunteers cheerfully organized the annual fundraiser."</w:t>
      </w:r>
    </w:p>
    <w:p>
      <w:pPr>
        <w:spacing w:before="120" w:after="40"/>
      </w:pPr>
      <w:r>
        <w:rPr>
          <w:b/>
          <w:sz w:val="22"/>
        </w:rPr>
        <w:t xml:space="preserve">Question 9: </w:t>
      </w:r>
      <w:r>
        <w:rPr>
          <w:sz w:val="22"/>
        </w:rPr>
        <w:t>Which word in the sentence above is a determiner?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eager</w:t>
      </w:r>
      <w:r>
        <w:rPr>
          <w:i/>
          <w:sz w:val="20"/>
        </w:rPr>
        <w:t xml:space="preserve"> — adjective</w:t>
      </w:r>
    </w:p>
    <w:p>
      <w:pPr>
        <w:spacing w:before="20" w:after="20"/>
        <w:ind w:left="720"/>
      </w:pPr>
      <w:r>
        <w:rPr>
          <w:b/>
          <w:sz w:val="22"/>
        </w:rPr>
        <w:t>b. Many</w:t>
      </w:r>
      <w:r>
        <w:rPr>
          <w:i/>
          <w:sz w:val="20"/>
        </w:rPr>
        <w:t xml:space="preserve"> — determiner (indicates amount; cannot be modified by "very"; appears before adjectives)</w:t>
      </w:r>
    </w:p>
    <w:p>
      <w:pPr>
        <w:spacing w:before="20" w:after="20"/>
        <w:ind w:left="720"/>
      </w:pPr>
      <w:r>
        <w:rPr>
          <w:sz w:val="22"/>
        </w:rPr>
        <w:t>c. cheerfully</w:t>
      </w:r>
      <w:r>
        <w:rPr>
          <w:i/>
          <w:sz w:val="20"/>
        </w:rPr>
        <w:t xml:space="preserve"> — adverb</w:t>
      </w:r>
    </w:p>
    <w:p>
      <w:pPr>
        <w:spacing w:before="20" w:after="20"/>
        <w:ind w:left="720"/>
      </w:pPr>
      <w:r>
        <w:rPr>
          <w:sz w:val="22"/>
        </w:rPr>
        <w:t>d. annual</w:t>
      </w:r>
      <w:r>
        <w:rPr>
          <w:i/>
          <w:sz w:val="20"/>
        </w:rPr>
        <w:t xml:space="preserve"> — adjective</w:t>
      </w:r>
    </w:p>
    <w:p>
      <w:pPr>
        <w:spacing w:before="120" w:after="40"/>
      </w:pPr>
      <w:r>
        <w:rPr>
          <w:b/>
          <w:sz w:val="22"/>
        </w:rPr>
        <w:t xml:space="preserve">Question 10: </w:t>
      </w:r>
      <w:r>
        <w:rPr>
          <w:sz w:val="22"/>
        </w:rPr>
        <w:t>Which word in the sentence above is an adverb?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Many</w:t>
      </w:r>
      <w:r>
        <w:rPr>
          <w:i/>
          <w:sz w:val="20"/>
        </w:rPr>
        <w:t xml:space="preserve"> — determiner</w:t>
      </w:r>
    </w:p>
    <w:p>
      <w:pPr>
        <w:spacing w:before="20" w:after="20"/>
        <w:ind w:left="720"/>
      </w:pPr>
      <w:r>
        <w:rPr>
          <w:sz w:val="22"/>
        </w:rPr>
        <w:t>b. eager</w:t>
      </w:r>
      <w:r>
        <w:rPr>
          <w:i/>
          <w:sz w:val="20"/>
        </w:rPr>
        <w:t xml:space="preserve"> — adjective</w:t>
      </w:r>
    </w:p>
    <w:p>
      <w:pPr>
        <w:spacing w:before="20" w:after="20"/>
        <w:ind w:left="720"/>
      </w:pPr>
      <w:r>
        <w:rPr>
          <w:b/>
          <w:sz w:val="22"/>
        </w:rPr>
        <w:t>c. cheerfully</w:t>
      </w:r>
      <w:r>
        <w:rPr>
          <w:i/>
          <w:sz w:val="20"/>
        </w:rPr>
        <w:t xml:space="preserve"> — adverb (modifies the verb "organized"; formed with -ly from cheerful)</w:t>
      </w:r>
    </w:p>
    <w:p>
      <w:pPr>
        <w:spacing w:before="20" w:after="20"/>
        <w:ind w:left="720"/>
      </w:pPr>
      <w:r>
        <w:rPr>
          <w:sz w:val="22"/>
        </w:rPr>
        <w:t>d. fundraiser</w:t>
      </w:r>
      <w:r>
        <w:rPr>
          <w:i/>
          <w:sz w:val="20"/>
        </w:rPr>
        <w:t xml:space="preserve"> — noun</w:t>
      </w:r>
    </w:p>
    <w:p>
      <w:pPr>
        <w:spacing w:before="120" w:after="40"/>
      </w:pPr>
      <w:r>
        <w:rPr>
          <w:b/>
          <w:sz w:val="22"/>
        </w:rPr>
        <w:t xml:space="preserve">Question 11: </w:t>
      </w:r>
      <w:r>
        <w:rPr>
          <w:sz w:val="22"/>
        </w:rPr>
        <w:t>"His brother quickly repaired our broken fence." Which word is functioning as a verb?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d</w:t>
      </w:r>
    </w:p>
    <w:p>
      <w:pPr>
        <w:spacing w:before="20" w:after="20"/>
        <w:ind w:left="720"/>
      </w:pPr>
      <w:r>
        <w:rPr>
          <w:sz w:val="22"/>
        </w:rPr>
        <w:t>a. His</w:t>
      </w:r>
      <w:r>
        <w:rPr>
          <w:i/>
          <w:sz w:val="20"/>
        </w:rPr>
        <w:t xml:space="preserve"> — determiner</w:t>
      </w:r>
    </w:p>
    <w:p>
      <w:pPr>
        <w:spacing w:before="20" w:after="20"/>
        <w:ind w:left="720"/>
      </w:pPr>
      <w:r>
        <w:rPr>
          <w:sz w:val="22"/>
        </w:rPr>
        <w:t>b. brother</w:t>
      </w:r>
      <w:r>
        <w:rPr>
          <w:i/>
          <w:sz w:val="20"/>
        </w:rPr>
        <w:t xml:space="preserve"> — noun</w:t>
      </w:r>
    </w:p>
    <w:p>
      <w:pPr>
        <w:spacing w:before="20" w:after="20"/>
        <w:ind w:left="720"/>
      </w:pPr>
      <w:r>
        <w:rPr>
          <w:sz w:val="22"/>
        </w:rPr>
        <w:t>c. quickly</w:t>
      </w:r>
      <w:r>
        <w:rPr>
          <w:i/>
          <w:sz w:val="20"/>
        </w:rPr>
        <w:t xml:space="preserve"> — adverb</w:t>
      </w:r>
    </w:p>
    <w:p>
      <w:pPr>
        <w:spacing w:before="20" w:after="20"/>
        <w:ind w:left="720"/>
      </w:pPr>
      <w:r>
        <w:rPr>
          <w:b/>
          <w:sz w:val="22"/>
        </w:rPr>
        <w:t>d. repaired</w:t>
      </w:r>
      <w:r>
        <w:rPr>
          <w:i/>
          <w:sz w:val="20"/>
        </w:rPr>
        <w:t xml:space="preserve"> — verb (the main action; takes past tense -ed)</w:t>
      </w:r>
    </w:p>
    <w:p>
      <w:pPr>
        <w:spacing w:before="120" w:after="40"/>
      </w:pPr>
      <w:r>
        <w:rPr>
          <w:b/>
          <w:sz w:val="22"/>
        </w:rPr>
        <w:t xml:space="preserve">Question 12: </w:t>
      </w:r>
      <w:r>
        <w:rPr>
          <w:sz w:val="22"/>
        </w:rPr>
        <w:t>"Two curious puppies chased the red ball." Which word is an adjective?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Two</w:t>
      </w:r>
      <w:r>
        <w:rPr>
          <w:i/>
          <w:sz w:val="20"/>
        </w:rPr>
        <w:t xml:space="preserve"> — determiner</w:t>
      </w:r>
    </w:p>
    <w:p>
      <w:pPr>
        <w:spacing w:before="20" w:after="20"/>
        <w:ind w:left="720"/>
      </w:pPr>
      <w:r>
        <w:rPr>
          <w:b/>
          <w:sz w:val="22"/>
        </w:rPr>
        <w:t>b. curious</w:t>
      </w:r>
      <w:r>
        <w:rPr>
          <w:i/>
          <w:sz w:val="20"/>
        </w:rPr>
        <w:t xml:space="preserve"> — adjective (describes a quality; can be modified by "very": very curious)</w:t>
      </w:r>
    </w:p>
    <w:p>
      <w:pPr>
        <w:spacing w:before="20" w:after="20"/>
        <w:ind w:left="720"/>
      </w:pPr>
      <w:r>
        <w:rPr>
          <w:sz w:val="22"/>
        </w:rPr>
        <w:t>c. chased</w:t>
      </w:r>
      <w:r>
        <w:rPr>
          <w:i/>
          <w:sz w:val="20"/>
        </w:rPr>
        <w:t xml:space="preserve"> — verb</w:t>
      </w:r>
    </w:p>
    <w:p>
      <w:pPr>
        <w:spacing w:before="20" w:after="20"/>
        <w:ind w:left="720"/>
      </w:pPr>
      <w:r>
        <w:rPr>
          <w:sz w:val="22"/>
        </w:rPr>
        <w:t>d. ball</w:t>
      </w:r>
      <w:r>
        <w:rPr>
          <w:i/>
          <w:sz w:val="20"/>
        </w:rPr>
        <w:t xml:space="preserve"> — noun</w:t>
      </w:r>
    </w:p>
    <w:p>
      <w:pPr>
        <w:spacing w:before="120" w:after="40"/>
      </w:pPr>
      <w:r>
        <w:rPr>
          <w:b/>
          <w:sz w:val="22"/>
        </w:rPr>
        <w:t xml:space="preserve">Question 13: </w:t>
      </w:r>
      <w:r>
        <w:rPr>
          <w:sz w:val="22"/>
        </w:rPr>
        <w:t>In the phrase "the remarkably bright student," what word class does "remarkably" belong to?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Adjective</w:t>
      </w:r>
    </w:p>
    <w:p>
      <w:pPr>
        <w:spacing w:before="20" w:after="20"/>
        <w:ind w:left="720"/>
      </w:pPr>
      <w:r>
        <w:rPr>
          <w:b/>
          <w:sz w:val="22"/>
        </w:rPr>
        <w:t>b. Adverb</w:t>
      </w:r>
      <w:r>
        <w:rPr>
          <w:i/>
          <w:sz w:val="20"/>
        </w:rPr>
        <w:t xml:space="preserve"> — "Remarkably" modifies the adjective "bright," telling the degree of brightness.</w:t>
      </w:r>
    </w:p>
    <w:p>
      <w:pPr>
        <w:spacing w:before="20" w:after="20"/>
        <w:ind w:left="720"/>
      </w:pPr>
      <w:r>
        <w:rPr>
          <w:sz w:val="22"/>
        </w:rPr>
        <w:t>c. Determiner</w:t>
      </w:r>
    </w:p>
    <w:p>
      <w:pPr>
        <w:spacing w:before="20" w:after="20"/>
        <w:ind w:left="720"/>
      </w:pPr>
      <w:r>
        <w:rPr>
          <w:sz w:val="22"/>
        </w:rPr>
        <w:t>d. Noun</w:t>
      </w:r>
    </w:p>
    <w:p>
      <w:r>
        <w:br w:type="page"/>
      </w:r>
    </w:p>
    <w:p>
      <w:pPr>
        <w:pStyle w:val="Heading2"/>
      </w:pPr>
      <w:r>
        <w:rPr>
          <w:sz w:val="28"/>
        </w:rPr>
        <w:t>Section B: Sentence Labeling and Diagramming</w:t>
      </w:r>
    </w:p>
    <w:p>
      <w:r>
        <w:rPr>
          <w:b/>
          <w:sz w:val="22"/>
        </w:rPr>
        <w:t xml:space="preserve">Instructions: </w:t>
      </w:r>
      <w:r>
        <w:rPr>
          <w:sz w:val="22"/>
        </w:rPr>
        <w:t>For each sentence below, take two steps.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 xml:space="preserve">Complete the labeling table </w:t>
      </w:r>
      <w:r>
        <w:rPr>
          <w:sz w:val="22"/>
        </w:rPr>
        <w:t>by filling in the Role, Phrase, and Part of Speech (POS) rows.</w:t>
      </w:r>
    </w:p>
    <w:p>
      <w:r>
        <w:rPr>
          <w:b/>
          <w:sz w:val="22"/>
        </w:rPr>
        <w:t xml:space="preserve">2. </w:t>
      </w:r>
      <w:r>
        <w:rPr>
          <w:b/>
          <w:sz w:val="22"/>
        </w:rPr>
        <w:t xml:space="preserve">Write the bracket notation </w:t>
      </w:r>
      <w:r>
        <w:rPr>
          <w:sz w:val="22"/>
        </w:rPr>
        <w:t>for the sentence's tree diagram.</w:t>
      </w:r>
    </w:p>
    <w:p>
      <w:pPr>
        <w:spacing w:before="120" w:after="40"/>
      </w:pPr>
      <w:r>
        <w:rPr>
          <w:b/>
          <w:sz w:val="22"/>
        </w:rPr>
        <w:t>Abbreviation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Parts of Speech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Phrase Types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Noun = 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Noun Phrase = NP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Subject = Subj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Verb = 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Verb Phrase = 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Predicate = Pred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Adjective = ADJ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Adverb = ADV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Adjective Phrase = ADJP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Determiner = DET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Adverb Phrase = ADVP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Preposition = PREP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Prepositional Phrase = 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Sentence =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/>
          <w:sz w:val="20"/>
        </w:rPr>
        <w:t>Notes:</w:t>
      </w:r>
    </w:p>
    <w:p>
      <w:pPr>
        <w:pStyle w:val="ListBullet"/>
      </w:pPr>
      <w:r/>
      <w:r>
        <w:rPr>
          <w:sz w:val="20"/>
        </w:rPr>
        <w:t>In the Phrase row, label the main verb as VP (Verb Phrase). The VP label in the table applies to just the main verb itself.</w:t>
      </w:r>
    </w:p>
    <w:p>
      <w:pPr>
        <w:pStyle w:val="ListBullet"/>
      </w:pPr>
      <w:r/>
      <w:r>
        <w:rPr>
          <w:sz w:val="20"/>
        </w:rPr>
        <w:t>In the Role row, label the subject noun phrase as Subject and the verb phrase as Predicate. Leave other role cells empty.</w:t>
      </w:r>
    </w:p>
    <w:p>
      <w:pPr>
        <w:pStyle w:val="ListBullet"/>
      </w:pPr>
      <w:r/>
      <w:r>
        <w:rPr>
          <w:sz w:val="20"/>
        </w:rPr>
        <w:t>Always include a phrase level for nouns, verbs, adjectives, adverbs, and prepositions.</w:t>
      </w:r>
    </w:p>
    <w:p>
      <w:pPr>
        <w:spacing w:before="160" w:after="80"/>
      </w:pPr>
      <w:r>
        <w:rPr>
          <w:b/>
          <w:sz w:val="22"/>
        </w:rPr>
        <w:t xml:space="preserve">Example: </w:t>
      </w:r>
      <w:r>
        <w:rPr>
          <w:i/>
          <w:sz w:val="22"/>
        </w:rPr>
        <w:t>The old man sat quietly.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old]] [N man]] [VP [V sat] [ADVP [ADV quietly]]]]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3349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old_man_s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14: </w:t>
      </w:r>
      <w:r>
        <w:rPr>
          <w:i/>
          <w:sz w:val="22"/>
        </w:rPr>
        <w:t>The dog barked.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</w:tr>
      <w:tr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dog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barked</w:t>
            </w:r>
          </w:p>
        </w:tc>
      </w:tr>
      <w:tr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[N dog]] [VP [V barked]]]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3200400" cy="2921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q14_dog_bar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2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15: </w:t>
      </w:r>
      <w:r>
        <w:rPr>
          <w:i/>
          <w:sz w:val="22"/>
        </w:rPr>
        <w:t>The happy children played quietly in the park.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happy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children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played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park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happy]] [N children]] [VP [V played] [ADVP [ADV quietly]] [PP [PREP in] [NP [DET the] [N park]]]]]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2512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q15_children_play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16: </w:t>
      </w:r>
      <w:r>
        <w:rPr>
          <w:i/>
          <w:sz w:val="22"/>
        </w:rPr>
        <w:t>The teacher from Texas arrived early.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936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teacher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from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Texas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arrived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early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[N teacher] [PP [PREP from] [NP [N Texas]]]] [VP [V arrived] [ADVP [ADV early]]]]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3084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q16_teacher_arri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17: </w:t>
      </w:r>
      <w:r>
        <w:rPr>
          <w:i/>
          <w:sz w:val="22"/>
        </w:rPr>
        <w:t>Many talented musicians performed brilliantly during the annual festival.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5184"/>
            <w:gridSpan w:val="6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3456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Many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talented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musicians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performed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brilliantly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during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annual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festival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Many] [ADJP [ADJ talented]] [N musicians]] [VP [V performed] [ADVP [ADV brilliantly]] [PP [PREP during] [NP [DET the] [ADJP [ADJ annual]] [N festival]]]]]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486400" cy="28757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q17_musicians_perform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18: </w:t>
      </w:r>
      <w:r>
        <w:rPr>
          <w:i/>
          <w:sz w:val="22"/>
        </w:rPr>
        <w:t>The young artist with curly hair painted quite skillfully.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5184"/>
            <w:gridSpan w:val="6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72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young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artist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with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curly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hair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painted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quite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skillfully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young]] [N artist] [PP [PREP with] [NP [ADJP [ADJ curly]] [N hair]]]] [VP [V painted] [ADVP [ADVP [ADV quite]] [ADV skillfully]]]]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486400" cy="28757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q18_artist_pain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sz w:val="28"/>
        </w:rPr>
        <w:t>Bonus</w:t>
      </w:r>
    </w:p>
    <w:p>
      <w:r>
        <w:rPr>
          <w:i/>
          <w:sz w:val="22"/>
        </w:rPr>
        <w:t>Answers will vary. Accept any response that correctly demonstrates the required feature.</w:t>
      </w:r>
    </w:p>
    <w:p>
      <w:pPr>
        <w:spacing w:before="120" w:after="40"/>
      </w:pPr>
      <w:r>
        <w:rPr>
          <w:b/>
          <w:sz w:val="22"/>
        </w:rPr>
        <w:t xml:space="preserve">Bonus 1: </w:t>
      </w:r>
      <w:r>
        <w:rPr>
          <w:sz w:val="22"/>
        </w:rPr>
        <w:t>Write a word that contains at least three morphemes. List each morpheme and label it as free or bound. (2 pts)</w:t>
      </w:r>
    </w:p>
    <w:p>
      <w:pPr>
        <w:ind w:left="432"/>
      </w:pPr>
      <w:r>
        <w:rPr>
          <w:b/>
          <w:sz w:val="20"/>
        </w:rPr>
        <w:t xml:space="preserve">Example: </w:t>
      </w:r>
      <w:r>
        <w:rPr>
          <w:i/>
          <w:sz w:val="20"/>
        </w:rPr>
        <w:t>"disagreeable" — dis- (bound) + agree (free) + -able (bound) = 3 morphemes</w:t>
      </w:r>
    </w:p>
    <w:p>
      <w:pPr>
        <w:ind w:left="432"/>
      </w:pPr>
      <w:r>
        <w:rPr>
          <w:sz w:val="20"/>
        </w:rPr>
        <w:t>Award 1 pt for a valid word with 3+ morphemes and 1 pt for correct labeling.</w:t>
      </w:r>
    </w:p>
    <w:p>
      <w:pPr>
        <w:spacing w:before="120" w:after="40"/>
      </w:pPr>
      <w:r>
        <w:rPr>
          <w:b/>
          <w:sz w:val="22"/>
        </w:rPr>
        <w:t xml:space="preserve">Bonus 2: </w:t>
      </w:r>
      <w:r>
        <w:rPr>
          <w:sz w:val="22"/>
        </w:rPr>
        <w:t>Write a noun phrase that contains a determiner, an adjective, and a noun. (2 pts)</w:t>
      </w:r>
    </w:p>
    <w:p>
      <w:pPr>
        <w:ind w:left="432"/>
      </w:pPr>
      <w:r>
        <w:rPr>
          <w:b/>
          <w:sz w:val="20"/>
        </w:rPr>
        <w:t xml:space="preserve">Example: </w:t>
      </w:r>
      <w:r>
        <w:rPr>
          <w:i/>
          <w:sz w:val="20"/>
        </w:rPr>
        <w:t>"the cheerful dog"</w:t>
      </w:r>
    </w:p>
    <w:p>
      <w:pPr>
        <w:ind w:left="432"/>
      </w:pPr>
      <w:r>
        <w:rPr>
          <w:sz w:val="20"/>
        </w:rPr>
        <w:t>Award 1 pt for including all three elements and 1 pt for correct word class identification (DET + ADJ + N).</w:t>
      </w:r>
    </w:p>
    <w:p>
      <w:pPr>
        <w:spacing w:before="120" w:after="40"/>
      </w:pPr>
      <w:r>
        <w:rPr>
          <w:b/>
          <w:sz w:val="22"/>
        </w:rPr>
        <w:t xml:space="preserve">Bonus 3: </w:t>
      </w:r>
      <w:r>
        <w:rPr>
          <w:sz w:val="22"/>
        </w:rPr>
        <w:t>Write a sentence containing a prepositional phrase that modifies a noun. Underline or circle the prepositional phrase. (2 pts)</w:t>
      </w:r>
    </w:p>
    <w:p>
      <w:pPr>
        <w:ind w:left="432"/>
      </w:pPr>
      <w:r>
        <w:rPr>
          <w:b/>
          <w:sz w:val="20"/>
        </w:rPr>
        <w:t xml:space="preserve">Example: </w:t>
      </w:r>
      <w:r>
        <w:rPr>
          <w:i/>
          <w:sz w:val="20"/>
        </w:rPr>
        <w:t>The book on the table belongs to me.</w:t>
      </w:r>
    </w:p>
    <w:p>
      <w:pPr>
        <w:ind w:left="432"/>
      </w:pPr>
      <w:r>
        <w:rPr>
          <w:sz w:val="20"/>
        </w:rPr>
        <w:t>Award 1 pt for a valid sentence and 1 pt for correctly identifying a PP that modifies a noun (not a verb).</w:t>
      </w:r>
    </w:p>
    <w:p>
      <w:r>
        <w:br w:type="page"/>
      </w:r>
    </w:p>
    <w:p>
      <w:pPr>
        <w:pStyle w:val="Heading3"/>
      </w:pPr>
      <w:r>
        <w:rPr>
          <w:sz w:val="24"/>
        </w:rPr>
        <w:t>Quick Answer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Answer</w:t>
            </w:r>
          </w:p>
        </w:tc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