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7: Introduction to Sentence Diagramming</w:t>
      </w:r>
    </w:p>
    <w:p>
      <w:pPr>
        <w:pStyle w:val="Heading2"/>
        <w:spacing w:before="0" w:after="240"/>
      </w:pPr>
      <w:r>
        <w:rPr>
          <w:sz w:val="40"/>
        </w:rPr>
        <w:t>Answer Key</w:t>
      </w:r>
    </w:p>
    <w:p>
      <w:pPr>
        <w:pStyle w:val="Heading3"/>
      </w:pPr>
      <w:r>
        <w:rPr>
          <w:sz w:val="36"/>
        </w:rPr>
        <w:t>Part 1: Subject and Predicate Identification</w:t>
      </w:r>
    </w:p>
    <w:p>
      <w:pPr>
        <w:spacing w:before="120" w:after="60"/>
      </w:pPr>
      <w:r>
        <w:rPr>
          <w:b/>
          <w:sz w:val="44"/>
        </w:rPr>
        <w:t xml:space="preserve">Exercise 1. </w:t>
      </w:r>
      <w:r>
        <w:rPr>
          <w:i/>
          <w:sz w:val="44"/>
        </w:rPr>
        <w:t>The curious students from the advanced chemistry class carefully examined the unusual compound.</w:t>
      </w:r>
    </w:p>
    <w:p>
      <w:pPr>
        <w:ind w:left="504"/>
        <w:spacing w:before="0" w:after="40"/>
      </w:pPr>
      <w:r>
        <w:rPr>
          <w:b/>
          <w:sz w:val="44"/>
        </w:rPr>
        <w:t xml:space="preserve">Subject NP: </w:t>
      </w:r>
      <w:r>
        <w:rPr>
          <w:i/>
          <w:sz w:val="44"/>
        </w:rPr>
        <w:t>The curious students from the advanced chemistry class</w:t>
      </w:r>
    </w:p>
    <w:p>
      <w:pPr>
        <w:ind w:left="504"/>
        <w:spacing w:before="0" w:after="40"/>
      </w:pPr>
      <w:r>
        <w:rPr>
          <w:b/>
          <w:sz w:val="44"/>
        </w:rPr>
        <w:t xml:space="preserve">Head of subject NP: </w:t>
      </w:r>
      <w:r>
        <w:rPr>
          <w:i/>
          <w:sz w:val="44"/>
        </w:rPr>
        <w:t>students</w:t>
      </w:r>
    </w:p>
    <w:p>
      <w:pPr>
        <w:ind w:left="504"/>
        <w:spacing w:before="0" w:after="40"/>
      </w:pPr>
      <w:r>
        <w:rPr>
          <w:b/>
          <w:sz w:val="44"/>
        </w:rPr>
        <w:t xml:space="preserve">Predicate VP: </w:t>
      </w:r>
      <w:r>
        <w:rPr>
          <w:i/>
          <w:sz w:val="44"/>
        </w:rPr>
        <w:t>carefully examined the unusual compound</w:t>
      </w:r>
    </w:p>
    <w:p>
      <w:pPr>
        <w:ind w:left="504"/>
        <w:spacing w:before="0" w:after="40"/>
      </w:pPr>
      <w:r>
        <w:rPr>
          <w:b/>
          <w:sz w:val="44"/>
        </w:rPr>
        <w:t xml:space="preserve">Head of predicate VP: </w:t>
      </w:r>
      <w:r>
        <w:rPr>
          <w:i/>
          <w:sz w:val="44"/>
        </w:rPr>
        <w:t>examined</w:t>
      </w:r>
    </w:p>
    <w:p>
      <w:pPr>
        <w:spacing w:before="120" w:after="60"/>
      </w:pPr>
      <w:r>
        <w:rPr>
          <w:b/>
          <w:sz w:val="44"/>
        </w:rPr>
        <w:t xml:space="preserve">Exercise 2. </w:t>
      </w:r>
      <w:r>
        <w:rPr>
          <w:i/>
          <w:sz w:val="44"/>
        </w:rPr>
        <w:t>My extremely talented older sister from Portland won the national competition.</w:t>
      </w:r>
    </w:p>
    <w:p>
      <w:pPr>
        <w:ind w:left="504"/>
        <w:spacing w:before="0" w:after="40"/>
      </w:pPr>
      <w:r>
        <w:rPr>
          <w:b/>
          <w:sz w:val="44"/>
        </w:rPr>
        <w:t xml:space="preserve">Subject NP: </w:t>
      </w:r>
      <w:r>
        <w:rPr>
          <w:i/>
          <w:sz w:val="44"/>
        </w:rPr>
        <w:t>My extremely talented older sister from Portland</w:t>
      </w:r>
    </w:p>
    <w:p>
      <w:pPr>
        <w:ind w:left="504"/>
        <w:spacing w:before="0" w:after="40"/>
      </w:pPr>
      <w:r>
        <w:rPr>
          <w:b/>
          <w:sz w:val="44"/>
        </w:rPr>
        <w:t xml:space="preserve">Head of subject NP: </w:t>
      </w:r>
      <w:r>
        <w:rPr>
          <w:i/>
          <w:sz w:val="44"/>
        </w:rPr>
        <w:t>sister</w:t>
      </w:r>
    </w:p>
    <w:p>
      <w:pPr>
        <w:ind w:left="504"/>
        <w:spacing w:before="0" w:after="40"/>
      </w:pPr>
      <w:r>
        <w:rPr>
          <w:b/>
          <w:sz w:val="44"/>
        </w:rPr>
        <w:t xml:space="preserve">Predicate VP: </w:t>
      </w:r>
      <w:r>
        <w:rPr>
          <w:i/>
          <w:sz w:val="44"/>
        </w:rPr>
        <w:t>won the national competition</w:t>
      </w:r>
    </w:p>
    <w:p>
      <w:pPr>
        <w:ind w:left="504"/>
        <w:spacing w:before="0" w:after="40"/>
      </w:pPr>
      <w:r>
        <w:rPr>
          <w:b/>
          <w:sz w:val="44"/>
        </w:rPr>
        <w:t xml:space="preserve">Head of predicate VP: </w:t>
      </w:r>
      <w:r>
        <w:rPr>
          <w:i/>
          <w:sz w:val="44"/>
        </w:rPr>
        <w:t>won</w:t>
      </w:r>
    </w:p>
    <w:p>
      <w:pPr>
        <w:spacing w:before="120" w:after="60"/>
      </w:pPr>
      <w:r>
        <w:rPr>
          <w:b/>
          <w:sz w:val="44"/>
        </w:rPr>
        <w:t xml:space="preserve">Exercise 3. </w:t>
      </w:r>
      <w:r>
        <w:rPr>
          <w:i/>
          <w:sz w:val="44"/>
        </w:rPr>
        <w:t>Several angry protesters outside the courthouse demanded immediate action.</w:t>
      </w:r>
    </w:p>
    <w:p>
      <w:pPr>
        <w:ind w:left="504"/>
        <w:spacing w:before="0" w:after="40"/>
      </w:pPr>
      <w:r>
        <w:rPr>
          <w:b/>
          <w:sz w:val="44"/>
        </w:rPr>
        <w:t xml:space="preserve">Subject NP: </w:t>
      </w:r>
      <w:r>
        <w:rPr>
          <w:i/>
          <w:sz w:val="44"/>
        </w:rPr>
        <w:t>Several angry protesters outside the courthouse</w:t>
      </w:r>
    </w:p>
    <w:p>
      <w:pPr>
        <w:ind w:left="504"/>
        <w:spacing w:before="0" w:after="40"/>
      </w:pPr>
      <w:r>
        <w:rPr>
          <w:b/>
          <w:sz w:val="44"/>
        </w:rPr>
        <w:t xml:space="preserve">Head of subject NP: </w:t>
      </w:r>
      <w:r>
        <w:rPr>
          <w:i/>
          <w:sz w:val="44"/>
        </w:rPr>
        <w:t>protesters</w:t>
      </w:r>
    </w:p>
    <w:p>
      <w:pPr>
        <w:ind w:left="504"/>
        <w:spacing w:before="0" w:after="40"/>
      </w:pPr>
      <w:r>
        <w:rPr>
          <w:b/>
          <w:sz w:val="44"/>
        </w:rPr>
        <w:t xml:space="preserve">Predicate VP: </w:t>
      </w:r>
      <w:r>
        <w:rPr>
          <w:i/>
          <w:sz w:val="44"/>
        </w:rPr>
        <w:t>demanded immediate action</w:t>
      </w:r>
    </w:p>
    <w:p>
      <w:pPr>
        <w:ind w:left="504"/>
        <w:spacing w:before="0" w:after="40"/>
      </w:pPr>
      <w:r>
        <w:rPr>
          <w:b/>
          <w:sz w:val="44"/>
        </w:rPr>
        <w:t xml:space="preserve">Head of predicate VP: </w:t>
      </w:r>
      <w:r>
        <w:rPr>
          <w:i/>
          <w:sz w:val="44"/>
        </w:rPr>
        <w:t>demanded</w:t>
      </w:r>
    </w:p>
    <w:p>
      <w:r>
        <w:br w:type="page"/>
      </w:r>
    </w:p>
    <w:p>
      <w:pPr>
        <w:pStyle w:val="Heading3"/>
      </w:pPr>
      <w:r>
        <w:rPr>
          <w:sz w:val="36"/>
        </w:rPr>
        <w:t>Part 2: Heads and Modifiers</w:t>
      </w:r>
    </w:p>
    <w:p>
      <w:pPr>
        <w:spacing w:before="120" w:after="60"/>
      </w:pPr>
      <w:r>
        <w:rPr>
          <w:b/>
          <w:sz w:val="44"/>
        </w:rPr>
        <w:t xml:space="preserve">Exercise 4. </w:t>
      </w:r>
      <w:r>
        <w:rPr>
          <w:i/>
          <w:sz w:val="44"/>
        </w:rPr>
        <w:t>my grandmother's beautiful antique wooden jewelry box</w:t>
      </w:r>
    </w:p>
    <w:p>
      <w:pPr>
        <w:ind w:left="504"/>
        <w:spacing w:before="0" w:after="40"/>
      </w:pPr>
      <w:r>
        <w:rPr>
          <w:b/>
          <w:sz w:val="44"/>
        </w:rPr>
        <w:t xml:space="preserve">Head: </w:t>
      </w:r>
      <w:r>
        <w:rPr>
          <w:i/>
          <w:sz w:val="44"/>
        </w:rPr>
        <w:t>box</w:t>
      </w:r>
    </w:p>
    <w:p>
      <w:pPr>
        <w:ind w:left="504"/>
        <w:spacing w:before="0" w:after="40"/>
      </w:pPr>
      <w:r>
        <w:rPr>
          <w:b/>
          <w:sz w:val="44"/>
        </w:rPr>
        <w:t>Modifiers:</w:t>
      </w:r>
    </w:p>
    <w:p>
      <w:pPr>
        <w:pStyle w:val="ListBullet"/>
        <w:ind w:left="1008"/>
        <w:spacing w:before="0" w:after="20"/>
      </w:pPr>
      <w:r>
        <w:rPr>
          <w:sz w:val="44"/>
        </w:rPr>
        <w:t>my grandmother's — possessive determiner</w:t>
      </w:r>
    </w:p>
    <w:p>
      <w:pPr>
        <w:pStyle w:val="ListBullet"/>
        <w:ind w:left="1008"/>
        <w:spacing w:before="0" w:after="20"/>
      </w:pPr>
      <w:r>
        <w:rPr>
          <w:sz w:val="44"/>
        </w:rPr>
        <w:t>beautiful — adjective</w:t>
      </w:r>
    </w:p>
    <w:p>
      <w:pPr>
        <w:pStyle w:val="ListBullet"/>
        <w:ind w:left="1008"/>
        <w:spacing w:before="0" w:after="20"/>
      </w:pPr>
      <w:r>
        <w:rPr>
          <w:sz w:val="44"/>
        </w:rPr>
        <w:t>antique — adjective</w:t>
      </w:r>
    </w:p>
    <w:p>
      <w:pPr>
        <w:pStyle w:val="ListBullet"/>
        <w:ind w:left="1008"/>
        <w:spacing w:before="0" w:after="20"/>
      </w:pPr>
      <w:r>
        <w:rPr>
          <w:sz w:val="44"/>
        </w:rPr>
        <w:t>wooden — adjective</w:t>
      </w:r>
    </w:p>
    <w:p>
      <w:pPr>
        <w:pStyle w:val="ListBullet"/>
        <w:ind w:left="1008"/>
        <w:spacing w:before="0" w:after="20"/>
      </w:pPr>
      <w:r>
        <w:rPr>
          <w:sz w:val="44"/>
        </w:rPr>
        <w:t>jewelry — noun (functioning adjectivally)</w:t>
      </w:r>
    </w:p>
    <w:p>
      <w:pPr>
        <w:spacing w:before="120" w:after="60"/>
      </w:pPr>
      <w:r>
        <w:rPr>
          <w:b/>
          <w:sz w:val="44"/>
        </w:rPr>
        <w:t xml:space="preserve">Exercise 5. </w:t>
      </w:r>
      <w:r>
        <w:rPr>
          <w:i/>
          <w:sz w:val="44"/>
        </w:rPr>
        <w:t>extremely carefully</w:t>
      </w:r>
    </w:p>
    <w:p>
      <w:pPr>
        <w:ind w:left="504"/>
        <w:spacing w:before="0" w:after="40"/>
      </w:pPr>
      <w:r>
        <w:rPr>
          <w:b/>
          <w:sz w:val="44"/>
        </w:rPr>
        <w:t xml:space="preserve">Head: </w:t>
      </w:r>
      <w:r>
        <w:rPr>
          <w:i/>
          <w:sz w:val="44"/>
        </w:rPr>
        <w:t>carefully</w:t>
      </w:r>
    </w:p>
    <w:p>
      <w:pPr>
        <w:ind w:left="504"/>
        <w:spacing w:before="0" w:after="40"/>
      </w:pPr>
      <w:r>
        <w:rPr>
          <w:b/>
          <w:sz w:val="44"/>
        </w:rPr>
        <w:t>Modifiers:</w:t>
      </w:r>
    </w:p>
    <w:p>
      <w:pPr>
        <w:pStyle w:val="ListBullet"/>
        <w:ind w:left="1008"/>
        <w:spacing w:before="0" w:after="20"/>
      </w:pPr>
      <w:r>
        <w:rPr>
          <w:sz w:val="44"/>
        </w:rPr>
        <w:t>extremely — adverb (degree modifier)</w:t>
      </w:r>
    </w:p>
    <w:p>
      <w:pPr>
        <w:spacing w:before="120" w:after="60"/>
      </w:pPr>
      <w:r>
        <w:rPr>
          <w:b/>
          <w:sz w:val="44"/>
        </w:rPr>
        <w:t xml:space="preserve">Exercise 6. </w:t>
      </w:r>
      <w:r>
        <w:rPr>
          <w:i/>
          <w:sz w:val="44"/>
        </w:rPr>
        <w:t>quite proud of her remarkable achievement</w:t>
      </w:r>
    </w:p>
    <w:p>
      <w:pPr>
        <w:ind w:left="504"/>
        <w:spacing w:before="0" w:after="40"/>
      </w:pPr>
      <w:r>
        <w:rPr>
          <w:b/>
          <w:sz w:val="44"/>
        </w:rPr>
        <w:t xml:space="preserve">Head: </w:t>
      </w:r>
      <w:r>
        <w:rPr>
          <w:i/>
          <w:sz w:val="44"/>
        </w:rPr>
        <w:t>proud</w:t>
      </w:r>
    </w:p>
    <w:p>
      <w:pPr>
        <w:ind w:left="504"/>
        <w:spacing w:before="0" w:after="40"/>
      </w:pPr>
      <w:r>
        <w:rPr>
          <w:b/>
          <w:sz w:val="44"/>
        </w:rPr>
        <w:t>Modifiers:</w:t>
      </w:r>
    </w:p>
    <w:p>
      <w:pPr>
        <w:pStyle w:val="ListBullet"/>
        <w:ind w:left="1008"/>
        <w:spacing w:before="0" w:after="20"/>
      </w:pPr>
      <w:r>
        <w:rPr>
          <w:sz w:val="44"/>
        </w:rPr>
        <w:t>quite — adverb (degree modifier)</w:t>
      </w:r>
    </w:p>
    <w:p>
      <w:pPr>
        <w:pStyle w:val="ListBullet"/>
        <w:ind w:left="1008"/>
        <w:spacing w:before="0" w:after="20"/>
      </w:pPr>
      <w:r>
        <w:rPr>
          <w:sz w:val="44"/>
        </w:rPr>
        <w:t>of her remarkable achievement — prepositional phrase (complement of 'proud')</w:t>
      </w:r>
    </w:p>
    <w:p>
      <w:r>
        <w:br w:type="page"/>
      </w:r>
    </w:p>
    <w:p>
      <w:pPr>
        <w:pStyle w:val="Heading3"/>
      </w:pPr>
      <w:r>
        <w:rPr>
          <w:sz w:val="36"/>
        </w:rPr>
        <w:t>Part 3: Completing Sentence Tables</w:t>
      </w:r>
    </w:p>
    <w:p>
      <w:pPr>
        <w:spacing w:before="120" w:after="60"/>
      </w:pPr>
      <w:r>
        <w:rPr>
          <w:b/>
          <w:sz w:val="44"/>
        </w:rPr>
        <w:t xml:space="preserve">Exercise 7. </w:t>
      </w:r>
      <w:r>
        <w:rPr>
          <w:i/>
          <w:sz w:val="4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42"/>
              </w:rPr>
              <w:t>Role</w:t>
            </w:r>
          </w:p>
        </w:tc>
        <w:tc>
          <w:tcPr>
            <w:tcW w:type="dxa" w:w="2880"/>
          </w:tcPr>
          <w:p>
            <w:pPr>
              <w:jc w:val="center"/>
            </w:pPr>
            <w:r/>
            <w:r>
              <w:rPr>
                <w:b/>
                <w:sz w:val="42"/>
              </w:rPr>
              <w:t>Subject</w:t>
            </w:r>
          </w:p>
        </w:tc>
        <w:tc>
          <w:tcPr>
            <w:tcW w:type="dxa" w:w="2880"/>
          </w:tcPr>
          <w:p>
            <w:pPr>
              <w:jc w:val="center"/>
            </w:pPr>
            <w:r/>
            <w:r>
              <w:rPr>
                <w:b/>
                <w:sz w:val="42"/>
              </w:rPr>
              <w:t>Predicate</w:t>
            </w:r>
          </w:p>
        </w:tc>
      </w:tr>
      <w:tr>
        <w:tc>
          <w:tcPr>
            <w:tcW w:type="dxa" w:w="2880"/>
          </w:tcPr>
          <w:p>
            <w:pPr>
              <w:jc w:val="left"/>
            </w:pPr>
            <w:r/>
            <w:r>
              <w:rPr>
                <w:sz w:val="42"/>
              </w:rPr>
              <w:t>Phrase</w:t>
            </w:r>
          </w:p>
        </w:tc>
        <w:tc>
          <w:tcPr>
            <w:tcW w:type="dxa" w:w="2880"/>
          </w:tcPr>
          <w:p>
            <w:pPr>
              <w:jc w:val="center"/>
            </w:pPr>
            <w:r/>
            <w:r>
              <w:rPr>
                <w:sz w:val="42"/>
              </w:rPr>
              <w:t>NP</w:t>
            </w:r>
          </w:p>
        </w:tc>
        <w:tc>
          <w:tcPr>
            <w:tcW w:type="dxa" w:w="2880"/>
          </w:tcPr>
          <w:p>
            <w:pPr>
              <w:jc w:val="center"/>
            </w:pPr>
            <w:r/>
            <w:r>
              <w:rPr>
                <w:sz w:val="42"/>
              </w:rPr>
              <w:t>VP</w:t>
            </w:r>
          </w:p>
        </w:tc>
      </w:tr>
      <w:tr>
        <w:tc>
          <w:tcPr>
            <w:tcW w:type="dxa" w:w="2880"/>
          </w:tcPr>
          <w:p>
            <w:pPr>
              <w:jc w:val="left"/>
            </w:pPr>
            <w:r>
              <w:rPr>
                <w:sz w:val="42"/>
              </w:rPr>
              <w:t>Word</w:t>
            </w:r>
          </w:p>
        </w:tc>
        <w:tc>
          <w:tcPr>
            <w:tcW w:type="dxa" w:w="2880"/>
          </w:tcPr>
          <w:p>
            <w:pPr>
              <w:jc w:val="center"/>
            </w:pPr>
            <w:r>
              <w:rPr>
                <w:sz w:val="42"/>
              </w:rPr>
              <w:t>Thunder</w:t>
            </w:r>
          </w:p>
        </w:tc>
        <w:tc>
          <w:tcPr>
            <w:tcW w:type="dxa" w:w="2880"/>
          </w:tcPr>
          <w:p>
            <w:pPr>
              <w:jc w:val="center"/>
            </w:pPr>
            <w:r>
              <w:rPr>
                <w:sz w:val="42"/>
              </w:rPr>
              <w:t>rumbled</w:t>
            </w:r>
          </w:p>
        </w:tc>
      </w:tr>
      <w:tr>
        <w:tc>
          <w:tcPr>
            <w:tcW w:type="dxa" w:w="2880"/>
          </w:tcPr>
          <w:p>
            <w:pPr>
              <w:jc w:val="left"/>
            </w:pPr>
            <w:r>
              <w:rPr>
                <w:sz w:val="42"/>
              </w:rPr>
              <w:t>POS</w:t>
            </w:r>
          </w:p>
        </w:tc>
        <w:tc>
          <w:tcPr>
            <w:tcW w:type="dxa" w:w="2880"/>
          </w:tcPr>
          <w:p>
            <w:pPr>
              <w:jc w:val="center"/>
            </w:pPr>
            <w:r>
              <w:rPr>
                <w:sz w:val="42"/>
              </w:rPr>
              <w:t>N</w:t>
            </w:r>
          </w:p>
        </w:tc>
        <w:tc>
          <w:tcPr>
            <w:tcW w:type="dxa" w:w="2880"/>
          </w:tcPr>
          <w:p>
            <w:pPr>
              <w:jc w:val="center"/>
            </w:pPr>
            <w:r>
              <w:rPr>
                <w:sz w:val="42"/>
              </w:rPr>
              <w:t>V</w:t>
            </w:r>
          </w:p>
        </w:tc>
      </w:tr>
    </w:tbl>
    <w:p>
      <w:pPr>
        <w:spacing w:before="120" w:after="60"/>
      </w:pPr>
      <w:r>
        <w:rPr>
          <w:b/>
          <w:sz w:val="44"/>
        </w:rPr>
        <w:t xml:space="preserve">Exercise 8. </w:t>
      </w:r>
      <w:r>
        <w:rPr>
          <w:i/>
          <w:sz w:val="4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42"/>
              </w:rPr>
              <w:t>Role</w:t>
            </w:r>
          </w:p>
        </w:tc>
        <w:tc>
          <w:tcPr>
            <w:tcW w:type="dxa" w:w="4320"/>
            <w:gridSpan w:val="3"/>
          </w:tcPr>
          <w:p>
            <w:pPr>
              <w:jc w:val="center"/>
            </w:pPr>
            <w:r/>
            <w:r>
              <w:rPr>
                <w:b/>
                <w:sz w:val="42"/>
              </w:rPr>
              <w:t>Subject</w:t>
            </w:r>
          </w:p>
        </w:tc>
        <w:tc>
          <w:tcPr>
            <w:tcW w:type="dxa" w:w="2880"/>
            <w:gridSpan w:val="2"/>
          </w:tcPr>
          <w:p>
            <w:pPr>
              <w:jc w:val="center"/>
            </w:pPr>
            <w:r/>
            <w:r>
              <w:rPr>
                <w:b/>
                <w:sz w:val="42"/>
              </w:rPr>
              <w:t>Predicate</w:t>
            </w:r>
          </w:p>
        </w:tc>
      </w:tr>
      <w:tr>
        <w:tc>
          <w:tcPr>
            <w:tcW w:type="dxa" w:w="1440"/>
          </w:tcPr>
          <w:p>
            <w:pPr>
              <w:jc w:val="left"/>
            </w:pPr>
            <w:r/>
            <w:r>
              <w:rPr>
                <w:sz w:val="42"/>
              </w:rPr>
              <w:t>Phrase</w:t>
            </w:r>
          </w:p>
        </w:tc>
        <w:tc>
          <w:tcPr>
            <w:tcW w:type="dxa" w:w="4320"/>
            <w:gridSpan w:val="3"/>
          </w:tcPr>
          <w:p>
            <w:pPr>
              <w:jc w:val="center"/>
            </w:pPr>
            <w:r/>
            <w:r>
              <w:rPr>
                <w:sz w:val="42"/>
              </w:rPr>
              <w:t>NP</w:t>
            </w:r>
          </w:p>
        </w:tc>
        <w:tc>
          <w:tcPr>
            <w:tcW w:type="dxa" w:w="1440"/>
          </w:tcPr>
          <w:p>
            <w:pPr>
              <w:jc w:val="center"/>
            </w:pPr>
            <w:r/>
            <w:r>
              <w:rPr>
                <w:sz w:val="42"/>
              </w:rPr>
              <w:t>VP</w:t>
            </w:r>
          </w:p>
        </w:tc>
        <w:tc>
          <w:tcPr>
            <w:tcW w:type="dxa" w:w="1440"/>
          </w:tcPr>
          <w:p>
            <w:pPr>
              <w:jc w:val="center"/>
            </w:pPr>
            <w:r/>
            <w:r>
              <w:rPr>
                <w:sz w:val="42"/>
              </w:rPr>
              <w:t>ADVP</w:t>
            </w:r>
          </w:p>
        </w:tc>
      </w:tr>
      <w:tr>
        <w:tc>
          <w:tcPr>
            <w:tcW w:type="dxa" w:w="1440"/>
          </w:tcPr>
          <w:p>
            <w:pPr>
              <w:jc w:val="left"/>
            </w:pPr>
            <w:r>
              <w:rPr>
                <w:sz w:val="42"/>
              </w:rPr>
              <w:t>Word</w:t>
            </w:r>
          </w:p>
        </w:tc>
        <w:tc>
          <w:tcPr>
            <w:tcW w:type="dxa" w:w="1440"/>
          </w:tcPr>
          <w:p>
            <w:pPr>
              <w:jc w:val="center"/>
            </w:pPr>
            <w:r>
              <w:rPr>
                <w:sz w:val="42"/>
              </w:rPr>
              <w:t>The</w:t>
            </w:r>
          </w:p>
        </w:tc>
        <w:tc>
          <w:tcPr>
            <w:tcW w:type="dxa" w:w="1440"/>
          </w:tcPr>
          <w:p>
            <w:pPr>
              <w:jc w:val="center"/>
            </w:pPr>
            <w:r>
              <w:rPr>
                <w:sz w:val="42"/>
              </w:rPr>
              <w:t>old</w:t>
            </w:r>
          </w:p>
        </w:tc>
        <w:tc>
          <w:tcPr>
            <w:tcW w:type="dxa" w:w="1440"/>
          </w:tcPr>
          <w:p>
            <w:pPr>
              <w:jc w:val="center"/>
            </w:pPr>
            <w:r>
              <w:rPr>
                <w:sz w:val="42"/>
              </w:rPr>
              <w:t>man</w:t>
            </w:r>
          </w:p>
        </w:tc>
        <w:tc>
          <w:tcPr>
            <w:tcW w:type="dxa" w:w="1440"/>
          </w:tcPr>
          <w:p>
            <w:pPr>
              <w:jc w:val="center"/>
            </w:pPr>
            <w:r>
              <w:rPr>
                <w:sz w:val="42"/>
              </w:rPr>
              <w:t>sat</w:t>
            </w:r>
          </w:p>
        </w:tc>
        <w:tc>
          <w:tcPr>
            <w:tcW w:type="dxa" w:w="1440"/>
          </w:tcPr>
          <w:p>
            <w:pPr>
              <w:jc w:val="center"/>
            </w:pPr>
            <w:r>
              <w:rPr>
                <w:sz w:val="42"/>
              </w:rPr>
              <w:t>quietly</w:t>
            </w:r>
          </w:p>
        </w:tc>
      </w:tr>
      <w:tr>
        <w:tc>
          <w:tcPr>
            <w:tcW w:type="dxa" w:w="1440"/>
          </w:tcPr>
          <w:p>
            <w:pPr>
              <w:jc w:val="left"/>
            </w:pPr>
            <w:r>
              <w:rPr>
                <w:sz w:val="42"/>
              </w:rPr>
              <w:t>POS</w:t>
            </w:r>
          </w:p>
        </w:tc>
        <w:tc>
          <w:tcPr>
            <w:tcW w:type="dxa" w:w="1440"/>
          </w:tcPr>
          <w:p>
            <w:pPr>
              <w:jc w:val="center"/>
            </w:pPr>
            <w:r>
              <w:rPr>
                <w:sz w:val="42"/>
              </w:rPr>
              <w:t>DET</w:t>
            </w:r>
          </w:p>
        </w:tc>
        <w:tc>
          <w:tcPr>
            <w:tcW w:type="dxa" w:w="1440"/>
          </w:tcPr>
          <w:p>
            <w:pPr>
              <w:jc w:val="center"/>
            </w:pPr>
            <w:r>
              <w:rPr>
                <w:sz w:val="42"/>
              </w:rPr>
              <w:t>ADJ</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ADV</w:t>
            </w:r>
          </w:p>
        </w:tc>
      </w:tr>
    </w:tbl>
    <w:p>
      <w:pPr>
        <w:spacing w:before="120" w:after="60"/>
      </w:pPr>
      <w:r>
        <w:rPr>
          <w:b/>
          <w:sz w:val="44"/>
        </w:rPr>
        <w:t xml:space="preserve">Exercise 9. </w:t>
      </w:r>
      <w:r>
        <w:rPr>
          <w:i/>
          <w:sz w:val="4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42"/>
              </w:rPr>
              <w:t>Role</w:t>
            </w:r>
          </w:p>
        </w:tc>
        <w:tc>
          <w:tcPr>
            <w:tcW w:type="dxa" w:w="2880"/>
            <w:gridSpan w:val="2"/>
          </w:tcPr>
          <w:p>
            <w:pPr>
              <w:jc w:val="center"/>
            </w:pPr>
            <w:r/>
            <w:r>
              <w:rPr>
                <w:b/>
                <w:sz w:val="42"/>
              </w:rPr>
              <w:t>Subject</w:t>
            </w:r>
          </w:p>
        </w:tc>
        <w:tc>
          <w:tcPr>
            <w:tcW w:type="dxa" w:w="4320"/>
            <w:gridSpan w:val="3"/>
          </w:tcPr>
          <w:p>
            <w:pPr>
              <w:jc w:val="center"/>
            </w:pPr>
            <w:r/>
            <w:r>
              <w:rPr>
                <w:b/>
                <w:sz w:val="42"/>
              </w:rPr>
              <w:t>Predicate</w:t>
            </w:r>
          </w:p>
        </w:tc>
      </w:tr>
      <w:tr>
        <w:tc>
          <w:tcPr>
            <w:tcW w:type="dxa" w:w="1440"/>
          </w:tcPr>
          <w:p>
            <w:pPr>
              <w:jc w:val="left"/>
            </w:pPr>
            <w:r/>
            <w:r>
              <w:rPr>
                <w:sz w:val="42"/>
              </w:rPr>
              <w:t>Phrase</w:t>
            </w:r>
          </w:p>
        </w:tc>
        <w:tc>
          <w:tcPr>
            <w:tcW w:type="dxa" w:w="2880"/>
            <w:gridSpan w:val="2"/>
          </w:tcPr>
          <w:p>
            <w:pPr>
              <w:jc w:val="center"/>
            </w:pPr>
            <w:r/>
            <w:r>
              <w:rPr>
                <w:sz w:val="42"/>
              </w:rPr>
              <w:t>NP</w:t>
            </w:r>
          </w:p>
        </w:tc>
        <w:tc>
          <w:tcPr>
            <w:tcW w:type="dxa" w:w="1440"/>
          </w:tcPr>
          <w:p>
            <w:pPr>
              <w:jc w:val="center"/>
            </w:pPr>
            <w:r/>
            <w:r>
              <w:rPr>
                <w:sz w:val="42"/>
              </w:rPr>
              <w:t>VP</w:t>
            </w:r>
          </w:p>
        </w:tc>
        <w:tc>
          <w:tcPr>
            <w:tcW w:type="dxa" w:w="2880"/>
            <w:gridSpan w:val="2"/>
          </w:tcPr>
          <w:p>
            <w:pPr>
              <w:jc w:val="center"/>
            </w:pPr>
            <w:r/>
            <w:r>
              <w:rPr>
                <w:sz w:val="42"/>
              </w:rPr>
              <w:t>NP</w:t>
            </w:r>
          </w:p>
        </w:tc>
      </w:tr>
      <w:tr>
        <w:tc>
          <w:tcPr>
            <w:tcW w:type="dxa" w:w="1440"/>
          </w:tcPr>
          <w:p>
            <w:pPr>
              <w:jc w:val="left"/>
            </w:pPr>
            <w:r>
              <w:rPr>
                <w:sz w:val="42"/>
              </w:rPr>
              <w:t>Word</w:t>
            </w:r>
          </w:p>
        </w:tc>
        <w:tc>
          <w:tcPr>
            <w:tcW w:type="dxa" w:w="1440"/>
          </w:tcPr>
          <w:p>
            <w:pPr>
              <w:jc w:val="center"/>
            </w:pPr>
            <w:r>
              <w:rPr>
                <w:sz w:val="42"/>
              </w:rPr>
              <w:t>The</w:t>
            </w:r>
          </w:p>
        </w:tc>
        <w:tc>
          <w:tcPr>
            <w:tcW w:type="dxa" w:w="1440"/>
          </w:tcPr>
          <w:p>
            <w:pPr>
              <w:jc w:val="center"/>
            </w:pPr>
            <w:r>
              <w:rPr>
                <w:sz w:val="42"/>
              </w:rPr>
              <w:t>cat</w:t>
            </w:r>
          </w:p>
        </w:tc>
        <w:tc>
          <w:tcPr>
            <w:tcW w:type="dxa" w:w="1440"/>
          </w:tcPr>
          <w:p>
            <w:pPr>
              <w:jc w:val="center"/>
            </w:pPr>
            <w:r>
              <w:rPr>
                <w:sz w:val="42"/>
              </w:rPr>
              <w:t>chased</w:t>
            </w:r>
          </w:p>
        </w:tc>
        <w:tc>
          <w:tcPr>
            <w:tcW w:type="dxa" w:w="1440"/>
          </w:tcPr>
          <w:p>
            <w:pPr>
              <w:jc w:val="center"/>
            </w:pPr>
            <w:r>
              <w:rPr>
                <w:sz w:val="42"/>
              </w:rPr>
              <w:t>the</w:t>
            </w:r>
          </w:p>
        </w:tc>
        <w:tc>
          <w:tcPr>
            <w:tcW w:type="dxa" w:w="1440"/>
          </w:tcPr>
          <w:p>
            <w:pPr>
              <w:jc w:val="center"/>
            </w:pPr>
            <w:r>
              <w:rPr>
                <w:sz w:val="42"/>
              </w:rPr>
              <w:t>mouse</w:t>
            </w:r>
          </w:p>
        </w:tc>
      </w:tr>
      <w:tr>
        <w:tc>
          <w:tcPr>
            <w:tcW w:type="dxa" w:w="1440"/>
          </w:tcPr>
          <w:p>
            <w:pPr>
              <w:jc w:val="left"/>
            </w:pPr>
            <w:r>
              <w:rPr>
                <w:sz w:val="42"/>
              </w:rPr>
              <w:t>POS</w:t>
            </w:r>
          </w:p>
        </w:tc>
        <w:tc>
          <w:tcPr>
            <w:tcW w:type="dxa" w:w="1440"/>
          </w:tcPr>
          <w:p>
            <w:pPr>
              <w:jc w:val="center"/>
            </w:pPr>
            <w:r>
              <w:rPr>
                <w:sz w:val="42"/>
              </w:rPr>
              <w:t>DET</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DET</w:t>
            </w:r>
          </w:p>
        </w:tc>
        <w:tc>
          <w:tcPr>
            <w:tcW w:type="dxa" w:w="1440"/>
          </w:tcPr>
          <w:p>
            <w:pPr>
              <w:jc w:val="center"/>
            </w:pPr>
            <w:r>
              <w:rPr>
                <w:sz w:val="42"/>
              </w:rPr>
              <w:t>N</w:t>
            </w:r>
          </w:p>
        </w:tc>
      </w:tr>
    </w:tbl>
    <w:p>
      <w:r>
        <w:br w:type="page"/>
      </w:r>
    </w:p>
    <w:p>
      <w:pPr>
        <w:pStyle w:val="Heading3"/>
      </w:pPr>
      <w:r>
        <w:rPr>
          <w:sz w:val="36"/>
        </w:rPr>
        <w:t>Part 4: Completing Diagrams and Tables</w:t>
      </w:r>
    </w:p>
    <w:p>
      <w:pPr>
        <w:spacing w:before="120" w:after="60"/>
      </w:pPr>
      <w:r>
        <w:rPr>
          <w:b/>
          <w:sz w:val="44"/>
        </w:rPr>
        <w:t xml:space="preserve">Exercise 10. </w:t>
      </w:r>
      <w:r>
        <w:rPr>
          <w:i/>
          <w:sz w:val="44"/>
        </w:rPr>
        <w:t>The dog barked loudly.</w:t>
      </w:r>
    </w:p>
    <w:p>
      <w:pPr>
        <w:ind w:left="504"/>
        <w:spacing w:before="0" w:after="60"/>
      </w:pPr>
      <w:r>
        <w:rPr>
          <w:b/>
          <w:sz w:val="44"/>
        </w:rPr>
        <w:t xml:space="preserve">Bracket notation: </w:t>
      </w:r>
      <w:r>
        <w:rPr>
          <w:rFonts w:ascii="Consolas" w:hAnsi="Consolas"/>
          <w:sz w:val="4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42"/>
              </w:rPr>
              <w:t>Role</w:t>
            </w:r>
          </w:p>
        </w:tc>
        <w:tc>
          <w:tcPr>
            <w:tcW w:type="dxa" w:w="3456"/>
            <w:gridSpan w:val="2"/>
          </w:tcPr>
          <w:p>
            <w:pPr>
              <w:jc w:val="center"/>
            </w:pPr>
            <w:r/>
            <w:r>
              <w:rPr>
                <w:b/>
                <w:sz w:val="42"/>
              </w:rPr>
              <w:t>Subject</w:t>
            </w:r>
          </w:p>
        </w:tc>
        <w:tc>
          <w:tcPr>
            <w:tcW w:type="dxa" w:w="3456"/>
            <w:gridSpan w:val="2"/>
          </w:tcPr>
          <w:p>
            <w:pPr>
              <w:jc w:val="center"/>
            </w:pPr>
            <w:r/>
            <w:r>
              <w:rPr>
                <w:b/>
                <w:sz w:val="42"/>
              </w:rPr>
              <w:t>Predicate</w:t>
            </w:r>
          </w:p>
        </w:tc>
      </w:tr>
      <w:tr>
        <w:tc>
          <w:tcPr>
            <w:tcW w:type="dxa" w:w="1728"/>
          </w:tcPr>
          <w:p>
            <w:pPr>
              <w:jc w:val="left"/>
            </w:pPr>
            <w:r/>
            <w:r>
              <w:rPr>
                <w:sz w:val="42"/>
              </w:rPr>
              <w:t>Phrase</w:t>
            </w:r>
          </w:p>
        </w:tc>
        <w:tc>
          <w:tcPr>
            <w:tcW w:type="dxa" w:w="3456"/>
            <w:gridSpan w:val="2"/>
          </w:tcPr>
          <w:p>
            <w:pPr>
              <w:jc w:val="center"/>
            </w:pPr>
            <w:r/>
            <w:r>
              <w:rPr>
                <w:sz w:val="42"/>
              </w:rPr>
              <w:t>NP</w:t>
            </w:r>
          </w:p>
        </w:tc>
        <w:tc>
          <w:tcPr>
            <w:tcW w:type="dxa" w:w="1728"/>
          </w:tcPr>
          <w:p>
            <w:pPr>
              <w:jc w:val="center"/>
            </w:pPr>
            <w:r/>
            <w:r>
              <w:rPr>
                <w:sz w:val="42"/>
              </w:rPr>
              <w:t>VP</w:t>
            </w:r>
          </w:p>
        </w:tc>
        <w:tc>
          <w:tcPr>
            <w:tcW w:type="dxa" w:w="1728"/>
          </w:tcPr>
          <w:p>
            <w:pPr>
              <w:jc w:val="center"/>
            </w:pPr>
            <w:r/>
            <w:r>
              <w:rPr>
                <w:sz w:val="42"/>
              </w:rPr>
              <w:t>ADVP</w:t>
            </w:r>
          </w:p>
        </w:tc>
      </w:tr>
      <w:tr>
        <w:tc>
          <w:tcPr>
            <w:tcW w:type="dxa" w:w="1728"/>
          </w:tcPr>
          <w:p>
            <w:pPr>
              <w:jc w:val="left"/>
            </w:pPr>
            <w:r>
              <w:rPr>
                <w:sz w:val="42"/>
              </w:rPr>
              <w:t>Word</w:t>
            </w:r>
          </w:p>
        </w:tc>
        <w:tc>
          <w:tcPr>
            <w:tcW w:type="dxa" w:w="1728"/>
          </w:tcPr>
          <w:p>
            <w:pPr>
              <w:jc w:val="center"/>
            </w:pPr>
            <w:r>
              <w:rPr>
                <w:sz w:val="42"/>
              </w:rPr>
              <w:t>The</w:t>
            </w:r>
          </w:p>
        </w:tc>
        <w:tc>
          <w:tcPr>
            <w:tcW w:type="dxa" w:w="1728"/>
          </w:tcPr>
          <w:p>
            <w:pPr>
              <w:jc w:val="center"/>
            </w:pPr>
            <w:r>
              <w:rPr>
                <w:sz w:val="42"/>
              </w:rPr>
              <w:t>dog</w:t>
            </w:r>
          </w:p>
        </w:tc>
        <w:tc>
          <w:tcPr>
            <w:tcW w:type="dxa" w:w="1728"/>
          </w:tcPr>
          <w:p>
            <w:pPr>
              <w:jc w:val="center"/>
            </w:pPr>
            <w:r>
              <w:rPr>
                <w:sz w:val="42"/>
              </w:rPr>
              <w:t>barked</w:t>
            </w:r>
          </w:p>
        </w:tc>
        <w:tc>
          <w:tcPr>
            <w:tcW w:type="dxa" w:w="1728"/>
          </w:tcPr>
          <w:p>
            <w:pPr>
              <w:jc w:val="center"/>
            </w:pPr>
            <w:r>
              <w:rPr>
                <w:sz w:val="42"/>
              </w:rPr>
              <w:t>loudly</w:t>
            </w:r>
          </w:p>
        </w:tc>
      </w:tr>
      <w:tr>
        <w:tc>
          <w:tcPr>
            <w:tcW w:type="dxa" w:w="1728"/>
          </w:tcPr>
          <w:p>
            <w:pPr>
              <w:jc w:val="left"/>
            </w:pPr>
            <w:r>
              <w:rPr>
                <w:sz w:val="42"/>
              </w:rPr>
              <w:t>POS</w:t>
            </w:r>
          </w:p>
        </w:tc>
        <w:tc>
          <w:tcPr>
            <w:tcW w:type="dxa" w:w="1728"/>
          </w:tcPr>
          <w:p>
            <w:pPr>
              <w:jc w:val="center"/>
            </w:pPr>
            <w:r>
              <w:rPr>
                <w:sz w:val="42"/>
              </w:rPr>
              <w:t>DET</w:t>
            </w:r>
          </w:p>
        </w:tc>
        <w:tc>
          <w:tcPr>
            <w:tcW w:type="dxa" w:w="1728"/>
          </w:tcPr>
          <w:p>
            <w:pPr>
              <w:jc w:val="center"/>
            </w:pPr>
            <w:r>
              <w:rPr>
                <w:sz w:val="42"/>
              </w:rPr>
              <w:t>N</w:t>
            </w:r>
          </w:p>
        </w:tc>
        <w:tc>
          <w:tcPr>
            <w:tcW w:type="dxa" w:w="1728"/>
          </w:tcPr>
          <w:p>
            <w:pPr>
              <w:jc w:val="center"/>
            </w:pPr>
            <w:r>
              <w:rPr>
                <w:sz w:val="42"/>
              </w:rPr>
              <w:t>V</w:t>
            </w:r>
          </w:p>
        </w:tc>
        <w:tc>
          <w:tcPr>
            <w:tcW w:type="dxa" w:w="1728"/>
          </w:tcPr>
          <w:p>
            <w:pPr>
              <w:jc w:val="center"/>
            </w:pPr>
            <w:r>
              <w:rPr>
                <w:sz w:val="42"/>
              </w:rPr>
              <w:t>ADV</w:t>
            </w:r>
          </w:p>
        </w:tc>
      </w:tr>
    </w:tbl>
    <w:p>
      <w:pPr>
        <w:spacing w:before="120" w:after="60"/>
      </w:pPr>
      <w:r>
        <w:rPr>
          <w:b/>
          <w:sz w:val="44"/>
        </w:rPr>
        <w:t xml:space="preserve">Exercise 11. </w:t>
      </w:r>
      <w:r>
        <w:rPr>
          <w:i/>
          <w:sz w:val="44"/>
        </w:rPr>
        <w:t>The talented student from Ohio won the award.</w:t>
      </w:r>
    </w:p>
    <w:p>
      <w:pPr>
        <w:ind w:left="504"/>
        <w:spacing w:before="0" w:after="60"/>
      </w:pPr>
      <w:r>
        <w:rPr>
          <w:b/>
          <w:sz w:val="44"/>
        </w:rPr>
        <w:t xml:space="preserve">Bracket notation: </w:t>
      </w:r>
      <w:r>
        <w:rPr>
          <w:rFonts w:ascii="Consolas" w:hAnsi="Consolas"/>
          <w:sz w:val="4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42"/>
              </w:rPr>
              <w:t>Role</w:t>
            </w:r>
          </w:p>
        </w:tc>
        <w:tc>
          <w:tcPr>
            <w:tcW w:type="dxa" w:w="4800"/>
            <w:gridSpan w:val="5"/>
          </w:tcPr>
          <w:p>
            <w:pPr>
              <w:jc w:val="center"/>
            </w:pPr>
            <w:r/>
            <w:r>
              <w:rPr>
                <w:b/>
                <w:sz w:val="42"/>
              </w:rPr>
              <w:t>Subject</w:t>
            </w:r>
          </w:p>
        </w:tc>
        <w:tc>
          <w:tcPr>
            <w:tcW w:type="dxa" w:w="2880"/>
            <w:gridSpan w:val="3"/>
          </w:tcPr>
          <w:p>
            <w:pPr>
              <w:jc w:val="center"/>
            </w:pPr>
            <w:r/>
            <w:r>
              <w:rPr>
                <w:b/>
                <w:sz w:val="42"/>
              </w:rPr>
              <w:t>Predicate</w:t>
            </w:r>
          </w:p>
        </w:tc>
      </w:tr>
      <w:tr>
        <w:tc>
          <w:tcPr>
            <w:tcW w:type="dxa" w:w="960"/>
          </w:tcPr>
          <w:p>
            <w:pPr>
              <w:jc w:val="left"/>
            </w:pPr>
            <w:r/>
            <w:r>
              <w:rPr>
                <w:sz w:val="42"/>
              </w:rPr>
              <w:t>Phrase</w:t>
            </w:r>
          </w:p>
        </w:tc>
        <w:tc>
          <w:tcPr>
            <w:tcW w:type="dxa" w:w="2880"/>
            <w:gridSpan w:val="3"/>
          </w:tcPr>
          <w:p>
            <w:pPr>
              <w:jc w:val="center"/>
            </w:pPr>
            <w:r/>
            <w:r>
              <w:rPr>
                <w:sz w:val="42"/>
              </w:rPr>
              <w:t>NP</w:t>
            </w:r>
          </w:p>
        </w:tc>
        <w:tc>
          <w:tcPr>
            <w:tcW w:type="dxa" w:w="1920"/>
            <w:gridSpan w:val="2"/>
          </w:tcPr>
          <w:p>
            <w:pPr>
              <w:jc w:val="center"/>
            </w:pPr>
            <w:r/>
            <w:r>
              <w:rPr>
                <w:sz w:val="42"/>
              </w:rPr>
              <w:t>PP</w:t>
            </w:r>
          </w:p>
        </w:tc>
        <w:tc>
          <w:tcPr>
            <w:tcW w:type="dxa" w:w="960"/>
          </w:tcPr>
          <w:p>
            <w:pPr>
              <w:jc w:val="center"/>
            </w:pPr>
            <w:r/>
            <w:r>
              <w:rPr>
                <w:sz w:val="42"/>
              </w:rPr>
              <w:t>VP</w:t>
            </w:r>
          </w:p>
        </w:tc>
        <w:tc>
          <w:tcPr>
            <w:tcW w:type="dxa" w:w="1920"/>
            <w:gridSpan w:val="2"/>
          </w:tcPr>
          <w:p>
            <w:pPr>
              <w:jc w:val="center"/>
            </w:pPr>
            <w:r/>
            <w:r>
              <w:rPr>
                <w:sz w:val="42"/>
              </w:rPr>
              <w:t>NP</w:t>
            </w:r>
          </w:p>
        </w:tc>
      </w:tr>
      <w:tr>
        <w:tc>
          <w:tcPr>
            <w:tcW w:type="dxa" w:w="960"/>
          </w:tcPr>
          <w:p>
            <w:pPr>
              <w:jc w:val="left"/>
            </w:pPr>
            <w:r>
              <w:rPr>
                <w:sz w:val="42"/>
              </w:rPr>
              <w:t>Word</w:t>
            </w:r>
          </w:p>
        </w:tc>
        <w:tc>
          <w:tcPr>
            <w:tcW w:type="dxa" w:w="960"/>
          </w:tcPr>
          <w:p>
            <w:pPr>
              <w:jc w:val="center"/>
            </w:pPr>
            <w:r>
              <w:rPr>
                <w:sz w:val="42"/>
              </w:rPr>
              <w:t>The</w:t>
            </w:r>
          </w:p>
        </w:tc>
        <w:tc>
          <w:tcPr>
            <w:tcW w:type="dxa" w:w="960"/>
          </w:tcPr>
          <w:p>
            <w:pPr>
              <w:jc w:val="center"/>
            </w:pPr>
            <w:r>
              <w:rPr>
                <w:sz w:val="42"/>
              </w:rPr>
              <w:t>talented</w:t>
            </w:r>
          </w:p>
        </w:tc>
        <w:tc>
          <w:tcPr>
            <w:tcW w:type="dxa" w:w="960"/>
          </w:tcPr>
          <w:p>
            <w:pPr>
              <w:jc w:val="center"/>
            </w:pPr>
            <w:r>
              <w:rPr>
                <w:sz w:val="42"/>
              </w:rPr>
              <w:t>student</w:t>
            </w:r>
          </w:p>
        </w:tc>
        <w:tc>
          <w:tcPr>
            <w:tcW w:type="dxa" w:w="960"/>
          </w:tcPr>
          <w:p>
            <w:pPr>
              <w:jc w:val="center"/>
            </w:pPr>
            <w:r>
              <w:rPr>
                <w:sz w:val="42"/>
              </w:rPr>
              <w:t>from</w:t>
            </w:r>
          </w:p>
        </w:tc>
        <w:tc>
          <w:tcPr>
            <w:tcW w:type="dxa" w:w="960"/>
          </w:tcPr>
          <w:p>
            <w:pPr>
              <w:jc w:val="center"/>
            </w:pPr>
            <w:r>
              <w:rPr>
                <w:sz w:val="42"/>
              </w:rPr>
              <w:t>Ohio</w:t>
            </w:r>
          </w:p>
        </w:tc>
        <w:tc>
          <w:tcPr>
            <w:tcW w:type="dxa" w:w="960"/>
          </w:tcPr>
          <w:p>
            <w:pPr>
              <w:jc w:val="center"/>
            </w:pPr>
            <w:r>
              <w:rPr>
                <w:sz w:val="42"/>
              </w:rPr>
              <w:t>won</w:t>
            </w:r>
          </w:p>
        </w:tc>
        <w:tc>
          <w:tcPr>
            <w:tcW w:type="dxa" w:w="960"/>
          </w:tcPr>
          <w:p>
            <w:pPr>
              <w:jc w:val="center"/>
            </w:pPr>
            <w:r>
              <w:rPr>
                <w:sz w:val="42"/>
              </w:rPr>
              <w:t>the</w:t>
            </w:r>
          </w:p>
        </w:tc>
        <w:tc>
          <w:tcPr>
            <w:tcW w:type="dxa" w:w="960"/>
          </w:tcPr>
          <w:p>
            <w:pPr>
              <w:jc w:val="center"/>
            </w:pPr>
            <w:r>
              <w:rPr>
                <w:sz w:val="42"/>
              </w:rPr>
              <w:t>award</w:t>
            </w:r>
          </w:p>
        </w:tc>
      </w:tr>
      <w:tr>
        <w:tc>
          <w:tcPr>
            <w:tcW w:type="dxa" w:w="960"/>
          </w:tcPr>
          <w:p>
            <w:pPr>
              <w:jc w:val="left"/>
            </w:pPr>
            <w:r>
              <w:rPr>
                <w:sz w:val="42"/>
              </w:rPr>
              <w:t>POS</w:t>
            </w:r>
          </w:p>
        </w:tc>
        <w:tc>
          <w:tcPr>
            <w:tcW w:type="dxa" w:w="960"/>
          </w:tcPr>
          <w:p>
            <w:pPr>
              <w:jc w:val="center"/>
            </w:pPr>
            <w:r>
              <w:rPr>
                <w:sz w:val="42"/>
              </w:rPr>
              <w:t>DET</w:t>
            </w:r>
          </w:p>
        </w:tc>
        <w:tc>
          <w:tcPr>
            <w:tcW w:type="dxa" w:w="960"/>
          </w:tcPr>
          <w:p>
            <w:pPr>
              <w:jc w:val="center"/>
            </w:pPr>
            <w:r>
              <w:rPr>
                <w:sz w:val="42"/>
              </w:rPr>
              <w:t>ADJ</w:t>
            </w:r>
          </w:p>
        </w:tc>
        <w:tc>
          <w:tcPr>
            <w:tcW w:type="dxa" w:w="960"/>
          </w:tcPr>
          <w:p>
            <w:pPr>
              <w:jc w:val="center"/>
            </w:pPr>
            <w:r>
              <w:rPr>
                <w:sz w:val="42"/>
              </w:rPr>
              <w:t>N</w:t>
            </w:r>
          </w:p>
        </w:tc>
        <w:tc>
          <w:tcPr>
            <w:tcW w:type="dxa" w:w="960"/>
          </w:tcPr>
          <w:p>
            <w:pPr>
              <w:jc w:val="center"/>
            </w:pPr>
            <w:r>
              <w:rPr>
                <w:sz w:val="42"/>
              </w:rPr>
              <w:t>PREP</w:t>
            </w:r>
          </w:p>
        </w:tc>
        <w:tc>
          <w:tcPr>
            <w:tcW w:type="dxa" w:w="960"/>
          </w:tcPr>
          <w:p>
            <w:pPr>
              <w:jc w:val="center"/>
            </w:pPr>
            <w:r>
              <w:rPr>
                <w:sz w:val="42"/>
              </w:rPr>
              <w:t>N</w:t>
            </w:r>
          </w:p>
        </w:tc>
        <w:tc>
          <w:tcPr>
            <w:tcW w:type="dxa" w:w="960"/>
          </w:tcPr>
          <w:p>
            <w:pPr>
              <w:jc w:val="center"/>
            </w:pPr>
            <w:r>
              <w:rPr>
                <w:sz w:val="42"/>
              </w:rPr>
              <w:t>V</w:t>
            </w:r>
          </w:p>
        </w:tc>
        <w:tc>
          <w:tcPr>
            <w:tcW w:type="dxa" w:w="960"/>
          </w:tcPr>
          <w:p>
            <w:pPr>
              <w:jc w:val="center"/>
            </w:pPr>
            <w:r>
              <w:rPr>
                <w:sz w:val="42"/>
              </w:rPr>
              <w:t>DET</w:t>
            </w:r>
          </w:p>
        </w:tc>
        <w:tc>
          <w:tcPr>
            <w:tcW w:type="dxa" w:w="960"/>
          </w:tcPr>
          <w:p>
            <w:pPr>
              <w:jc w:val="center"/>
            </w:pPr>
            <w:r>
              <w:rPr>
                <w:sz w:val="42"/>
              </w:rPr>
              <w:t>N</w:t>
            </w:r>
          </w:p>
        </w:tc>
      </w:tr>
    </w:tbl>
    <w:p>
      <w:pPr>
        <w:spacing w:before="120" w:after="60"/>
      </w:pPr>
      <w:r>
        <w:rPr>
          <w:b/>
          <w:sz w:val="44"/>
        </w:rPr>
        <w:t xml:space="preserve">Exercise 12. </w:t>
      </w:r>
      <w:r>
        <w:rPr>
          <w:i/>
          <w:sz w:val="44"/>
        </w:rPr>
        <w:t>She carefully read the interesting book.</w:t>
      </w:r>
    </w:p>
    <w:p>
      <w:pPr>
        <w:ind w:left="504"/>
        <w:spacing w:before="0" w:after="60"/>
      </w:pPr>
      <w:r>
        <w:rPr>
          <w:b/>
          <w:sz w:val="44"/>
        </w:rPr>
        <w:t xml:space="preserve">Bracket notation: </w:t>
      </w:r>
      <w:r>
        <w:rPr>
          <w:rFonts w:ascii="Consolas" w:hAnsi="Consolas"/>
          <w:sz w:val="4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42"/>
              </w:rPr>
              <w:t>Role</w:t>
            </w:r>
          </w:p>
        </w:tc>
        <w:tc>
          <w:tcPr>
            <w:tcW w:type="dxa" w:w="1234"/>
          </w:tcPr>
          <w:p>
            <w:pPr>
              <w:jc w:val="center"/>
            </w:pPr>
            <w:r/>
            <w:r>
              <w:rPr>
                <w:b/>
                <w:sz w:val="42"/>
              </w:rPr>
              <w:t>Subject</w:t>
            </w:r>
          </w:p>
        </w:tc>
        <w:tc>
          <w:tcPr>
            <w:tcW w:type="dxa" w:w="6170"/>
            <w:gridSpan w:val="5"/>
          </w:tcPr>
          <w:p>
            <w:pPr>
              <w:jc w:val="center"/>
            </w:pPr>
            <w:r/>
            <w:r>
              <w:rPr>
                <w:b/>
                <w:sz w:val="42"/>
              </w:rPr>
              <w:t>Predicate</w:t>
            </w:r>
          </w:p>
        </w:tc>
      </w:tr>
      <w:tr>
        <w:tc>
          <w:tcPr>
            <w:tcW w:type="dxa" w:w="1234"/>
          </w:tcPr>
          <w:p>
            <w:pPr>
              <w:jc w:val="left"/>
            </w:pPr>
            <w:r/>
            <w:r>
              <w:rPr>
                <w:sz w:val="42"/>
              </w:rPr>
              <w:t>Phrase</w:t>
            </w:r>
          </w:p>
        </w:tc>
        <w:tc>
          <w:tcPr>
            <w:tcW w:type="dxa" w:w="1234"/>
          </w:tcPr>
          <w:p>
            <w:pPr>
              <w:jc w:val="center"/>
            </w:pPr>
            <w:r/>
            <w:r>
              <w:rPr>
                <w:sz w:val="42"/>
              </w:rPr>
              <w:t>NP</w:t>
            </w:r>
          </w:p>
        </w:tc>
        <w:tc>
          <w:tcPr>
            <w:tcW w:type="dxa" w:w="1234"/>
          </w:tcPr>
          <w:p>
            <w:pPr>
              <w:jc w:val="center"/>
            </w:pPr>
            <w:r/>
            <w:r>
              <w:rPr>
                <w:sz w:val="42"/>
              </w:rPr>
              <w:t>ADVP</w:t>
            </w:r>
          </w:p>
        </w:tc>
        <w:tc>
          <w:tcPr>
            <w:tcW w:type="dxa" w:w="1234"/>
          </w:tcPr>
          <w:p>
            <w:pPr>
              <w:jc w:val="center"/>
            </w:pPr>
            <w:r/>
            <w:r>
              <w:rPr>
                <w:sz w:val="42"/>
              </w:rPr>
              <w:t>VP</w:t>
            </w:r>
          </w:p>
        </w:tc>
        <w:tc>
          <w:tcPr>
            <w:tcW w:type="dxa" w:w="3702"/>
            <w:gridSpan w:val="3"/>
          </w:tcPr>
          <w:p>
            <w:pPr>
              <w:jc w:val="center"/>
            </w:pPr>
            <w:r/>
            <w:r>
              <w:rPr>
                <w:sz w:val="42"/>
              </w:rPr>
              <w:t>NP</w:t>
            </w:r>
          </w:p>
        </w:tc>
      </w:tr>
      <w:tr>
        <w:tc>
          <w:tcPr>
            <w:tcW w:type="dxa" w:w="1234"/>
          </w:tcPr>
          <w:p>
            <w:pPr>
              <w:jc w:val="left"/>
            </w:pPr>
            <w:r>
              <w:rPr>
                <w:sz w:val="42"/>
              </w:rPr>
              <w:t>Word</w:t>
            </w:r>
          </w:p>
        </w:tc>
        <w:tc>
          <w:tcPr>
            <w:tcW w:type="dxa" w:w="1234"/>
          </w:tcPr>
          <w:p>
            <w:pPr>
              <w:jc w:val="center"/>
            </w:pPr>
            <w:r>
              <w:rPr>
                <w:sz w:val="42"/>
              </w:rPr>
              <w:t>She</w:t>
            </w:r>
          </w:p>
        </w:tc>
        <w:tc>
          <w:tcPr>
            <w:tcW w:type="dxa" w:w="1234"/>
          </w:tcPr>
          <w:p>
            <w:pPr>
              <w:jc w:val="center"/>
            </w:pPr>
            <w:r>
              <w:rPr>
                <w:sz w:val="42"/>
              </w:rPr>
              <w:t>carefully</w:t>
            </w:r>
          </w:p>
        </w:tc>
        <w:tc>
          <w:tcPr>
            <w:tcW w:type="dxa" w:w="1234"/>
          </w:tcPr>
          <w:p>
            <w:pPr>
              <w:jc w:val="center"/>
            </w:pPr>
            <w:r>
              <w:rPr>
                <w:sz w:val="42"/>
              </w:rPr>
              <w:t>read</w:t>
            </w:r>
          </w:p>
        </w:tc>
        <w:tc>
          <w:tcPr>
            <w:tcW w:type="dxa" w:w="1234"/>
          </w:tcPr>
          <w:p>
            <w:pPr>
              <w:jc w:val="center"/>
            </w:pPr>
            <w:r>
              <w:rPr>
                <w:sz w:val="42"/>
              </w:rPr>
              <w:t>the</w:t>
            </w:r>
          </w:p>
        </w:tc>
        <w:tc>
          <w:tcPr>
            <w:tcW w:type="dxa" w:w="1234"/>
          </w:tcPr>
          <w:p>
            <w:pPr>
              <w:jc w:val="center"/>
            </w:pPr>
            <w:r>
              <w:rPr>
                <w:sz w:val="42"/>
              </w:rPr>
              <w:t>interesting</w:t>
            </w:r>
          </w:p>
        </w:tc>
        <w:tc>
          <w:tcPr>
            <w:tcW w:type="dxa" w:w="1234"/>
          </w:tcPr>
          <w:p>
            <w:pPr>
              <w:jc w:val="center"/>
            </w:pPr>
            <w:r>
              <w:rPr>
                <w:sz w:val="42"/>
              </w:rPr>
              <w:t>book</w:t>
            </w:r>
          </w:p>
        </w:tc>
      </w:tr>
      <w:tr>
        <w:tc>
          <w:tcPr>
            <w:tcW w:type="dxa" w:w="1234"/>
          </w:tcPr>
          <w:p>
            <w:pPr>
              <w:jc w:val="left"/>
            </w:pPr>
            <w:r>
              <w:rPr>
                <w:sz w:val="42"/>
              </w:rPr>
              <w:t>POS</w:t>
            </w:r>
          </w:p>
        </w:tc>
        <w:tc>
          <w:tcPr>
            <w:tcW w:type="dxa" w:w="1234"/>
          </w:tcPr>
          <w:p>
            <w:pPr>
              <w:jc w:val="center"/>
            </w:pPr>
            <w:r>
              <w:rPr>
                <w:sz w:val="42"/>
              </w:rPr>
              <w:t>PRON</w:t>
            </w:r>
          </w:p>
        </w:tc>
        <w:tc>
          <w:tcPr>
            <w:tcW w:type="dxa" w:w="1234"/>
          </w:tcPr>
          <w:p>
            <w:pPr>
              <w:jc w:val="center"/>
            </w:pPr>
            <w:r>
              <w:rPr>
                <w:sz w:val="42"/>
              </w:rPr>
              <w:t>ADV</w:t>
            </w:r>
          </w:p>
        </w:tc>
        <w:tc>
          <w:tcPr>
            <w:tcW w:type="dxa" w:w="1234"/>
          </w:tcPr>
          <w:p>
            <w:pPr>
              <w:jc w:val="center"/>
            </w:pPr>
            <w:r>
              <w:rPr>
                <w:sz w:val="42"/>
              </w:rPr>
              <w:t>V</w:t>
            </w:r>
          </w:p>
        </w:tc>
        <w:tc>
          <w:tcPr>
            <w:tcW w:type="dxa" w:w="1234"/>
          </w:tcPr>
          <w:p>
            <w:pPr>
              <w:jc w:val="center"/>
            </w:pPr>
            <w:r>
              <w:rPr>
                <w:sz w:val="42"/>
              </w:rPr>
              <w:t>DET</w:t>
            </w:r>
          </w:p>
        </w:tc>
        <w:tc>
          <w:tcPr>
            <w:tcW w:type="dxa" w:w="1234"/>
          </w:tcPr>
          <w:p>
            <w:pPr>
              <w:jc w:val="center"/>
            </w:pPr>
            <w:r>
              <w:rPr>
                <w:sz w:val="42"/>
              </w:rPr>
              <w:t>ADJ</w:t>
            </w:r>
          </w:p>
        </w:tc>
        <w:tc>
          <w:tcPr>
            <w:tcW w:type="dxa" w:w="1234"/>
          </w:tcPr>
          <w:p>
            <w:pPr>
              <w:jc w:val="center"/>
            </w:pPr>
            <w:r>
              <w:rPr>
                <w:sz w:val="42"/>
              </w:rPr>
              <w:t>N</w:t>
            </w:r>
          </w:p>
        </w:tc>
      </w:tr>
    </w:tbl>
    <w:p>
      <w:r>
        <w:br w:type="page"/>
      </w:r>
    </w:p>
    <w:p>
      <w:pPr>
        <w:pStyle w:val="Heading3"/>
      </w:pPr>
      <w:r>
        <w:rPr>
          <w:sz w:val="36"/>
        </w:rPr>
        <w:t>Part 5: Structural Ambiguity Analysis</w:t>
      </w:r>
    </w:p>
    <w:p>
      <w:pPr>
        <w:spacing w:before="120" w:after="60"/>
      </w:pPr>
      <w:r>
        <w:rPr>
          <w:b/>
          <w:sz w:val="44"/>
        </w:rPr>
        <w:t xml:space="preserve">Exercise 13. </w:t>
      </w:r>
      <w:r>
        <w:rPr>
          <w:i/>
          <w:sz w:val="44"/>
        </w:rPr>
        <w:t>I shot an elephant in my pajamas. How he got in my pajamas, I will never know.</w:t>
      </w:r>
    </w:p>
    <w:p>
      <w:pPr>
        <w:ind w:left="504"/>
        <w:spacing w:before="60" w:after="40"/>
      </w:pPr>
      <w:r>
        <w:rPr>
          <w:b/>
          <w:sz w:val="44"/>
        </w:rPr>
        <w:t>a) Two possible meanings:</w:t>
      </w:r>
    </w:p>
    <w:p>
      <w:pPr>
        <w:pStyle w:val="ListBullet"/>
        <w:ind w:left="1008"/>
      </w:pPr>
      <w:r>
        <w:rPr>
          <w:sz w:val="44"/>
        </w:rPr>
        <w:t>Meaning 1: I was wearing my pajamas when I shot an elephant. (PP "in my pajamas" modifies VP — describes the circumstances of the shooting)</w:t>
      </w:r>
    </w:p>
    <w:p>
      <w:pPr>
        <w:pStyle w:val="ListBullet"/>
        <w:ind w:left="1008"/>
      </w:pPr>
      <w:r>
        <w:rPr>
          <w:sz w:val="44"/>
        </w:rPr>
        <w:t>Meaning 2: I shot an elephant that was wearing my pajamas. (PP "in my pajamas" modifies NP "an elephant" — describes which elephant)</w:t>
      </w:r>
    </w:p>
    <w:p>
      <w:pPr>
        <w:ind w:left="504"/>
        <w:spacing w:before="60" w:after="40"/>
      </w:pPr>
      <w:r>
        <w:rPr>
          <w:b/>
          <w:sz w:val="44"/>
        </w:rPr>
        <w:t>b) Bracket notation for each reading:</w:t>
      </w:r>
    </w:p>
    <w:p>
      <w:pPr>
        <w:ind w:left="1008"/>
      </w:pPr>
      <w:r>
        <w:rPr>
          <w:b/>
          <w:sz w:val="44"/>
        </w:rPr>
        <w:t xml:space="preserve">Meaning 1 (VP attachment): </w:t>
      </w:r>
      <w:r>
        <w:rPr>
          <w:rFonts w:ascii="Consolas" w:hAnsi="Consolas"/>
          <w:sz w:val="42"/>
        </w:rPr>
        <w:t>[S [NP [PRON I]] [VP [V shot] [NP [DET an] [N elephant]] [PP [PREP in] [NP [DET my] [N pajamas]]]]]</w:t>
      </w:r>
    </w:p>
    <w:p>
      <w:pPr>
        <w:ind w:left="1008"/>
      </w:pPr>
      <w:r>
        <w:rPr>
          <w:b/>
          <w:sz w:val="44"/>
        </w:rPr>
        <w:t xml:space="preserve">Meaning 2 (NP attachment): </w:t>
      </w:r>
      <w:r>
        <w:rPr>
          <w:rFonts w:ascii="Consolas" w:hAnsi="Consolas"/>
          <w:sz w:val="42"/>
        </w:rPr>
        <w:t>[S [NP [PRON I]] [VP [V shot] [NP [DET an] [N elephant] [PP [PREP in] [NP [DET my] [N pajamas]]]]]]</w:t>
      </w:r>
    </w:p>
    <w:p>
      <w:pPr>
        <w:ind w:left="504"/>
        <w:spacing w:before="60" w:after="40"/>
      </w:pPr>
      <w:r>
        <w:rPr>
          <w:b/>
          <w:sz w:val="44"/>
        </w:rPr>
        <w:t>c) Model response:</w:t>
      </w:r>
    </w:p>
    <w:p>
      <w:pPr>
        <w:ind w:left="1008"/>
      </w:pPr>
      <w:r>
        <w:rPr>
          <w:sz w:val="4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44"/>
        </w:rPr>
        <w:t xml:space="preserve">Exercise 14. </w:t>
      </w:r>
      <w:r>
        <w:rPr>
          <w:i/>
          <w:sz w:val="44"/>
        </w:rPr>
        <w:t>The horse raced past the barn fell.</w:t>
      </w:r>
    </w:p>
    <w:p>
      <w:pPr>
        <w:ind w:left="504"/>
        <w:spacing w:before="60" w:after="40"/>
      </w:pPr>
      <w:r>
        <w:rPr>
          <w:b/>
          <w:sz w:val="44"/>
        </w:rPr>
        <w:t>a) Initial reading:</w:t>
      </w:r>
    </w:p>
    <w:p>
      <w:pPr>
        <w:ind w:left="1008"/>
      </w:pPr>
      <w:r>
        <w:rPr>
          <w:sz w:val="4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44"/>
        </w:rPr>
        <w:t>b) Correct reading:</w:t>
      </w:r>
    </w:p>
    <w:p>
      <w:pPr>
        <w:ind w:left="1008"/>
      </w:pPr>
      <w:r>
        <w:rPr>
          <w:sz w:val="4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44"/>
        </w:rPr>
        <w:t>c) Bracket notation for each reading:</w:t>
      </w:r>
    </w:p>
    <w:p>
      <w:pPr>
        <w:ind w:left="1008"/>
      </w:pPr>
      <w:r>
        <w:rPr>
          <w:b/>
          <w:sz w:val="44"/>
        </w:rPr>
        <w:t xml:space="preserve">Diagram 1 — Garden-path (incorrect) reading: </w:t>
      </w:r>
      <w:r>
        <w:rPr>
          <w:rFonts w:ascii="Consolas" w:hAnsi="Consolas"/>
          <w:sz w:val="42"/>
        </w:rPr>
        <w:t>[S [NP [DET The] [N horse]] [VP [V raced] [PP [PREP past] [NP [DET the] [N barn]]]]] + fell ???</w:t>
      </w:r>
    </w:p>
    <w:p>
      <w:pPr>
        <w:ind w:left="1008"/>
      </w:pPr>
      <w:r>
        <w:rPr>
          <w:sz w:val="44"/>
        </w:rPr>
        <w:t>In the garden-path reading, "raced" is parsed as the main verb with "past the barn" as a PP inside the VP. This leaves "fell" with no grammatical role, which is why the sentence seems to break.</w:t>
      </w:r>
    </w:p>
    <w:p>
      <w:pPr>
        <w:ind w:left="1008"/>
      </w:pPr>
      <w:r>
        <w:rPr>
          <w:b/>
          <w:sz w:val="44"/>
        </w:rPr>
        <w:t xml:space="preserve">Diagram 2 — Correct reading: </w:t>
      </w:r>
      <w:r>
        <w:rPr>
          <w:rFonts w:ascii="Consolas" w:hAnsi="Consolas"/>
          <w:sz w:val="42"/>
        </w:rPr>
        <w:t>[S [NP [DET The] [N horse] [VP [V raced] [PP [PREP past] [NP [DET the] [N barn]]]]] [VP [V fell]]]</w:t>
      </w:r>
    </w:p>
    <w:p>
      <w:pPr>
        <w:ind w:left="1008"/>
      </w:pPr>
      <w:r>
        <w:rPr>
          <w:sz w:val="44"/>
        </w:rPr>
        <w:t>In the correct reading, "raced past the barn" is a reduced relative clause inside the subject NP (modifying "horse"), and "fell" is the main verb of the sentence.</w:t>
      </w:r>
    </w:p>
    <w:p>
      <w:pPr>
        <w:ind w:left="504"/>
        <w:spacing w:before="60" w:after="40"/>
      </w:pPr>
      <w:r>
        <w:rPr>
          <w:b/>
          <w:sz w:val="44"/>
        </w:rPr>
        <w:t>d) Model response:</w:t>
      </w:r>
    </w:p>
    <w:p>
      <w:pPr>
        <w:ind w:left="1008"/>
      </w:pPr>
      <w:r>
        <w:rPr>
          <w:sz w:val="4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