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9: Compound and Complex Sentences</w:t>
      </w:r>
    </w:p>
    <w:p>
      <w:pPr>
        <w:pStyle w:val="Heading2"/>
        <w:spacing w:before="0" w:after="240"/>
      </w:pPr>
      <w:r>
        <w:rPr>
          <w:sz w:val="28"/>
        </w:rPr>
        <w:t>Answer Key</w:t>
      </w:r>
    </w:p>
    <w:p>
      <w:r>
        <w:br w:type="page"/>
      </w:r>
    </w:p>
    <w:p>
      <w:pPr>
        <w:pStyle w:val="Heading3"/>
      </w:pPr>
      <w:r>
        <w:rPr>
          <w:sz w:val="24"/>
        </w:rPr>
        <w:t>Part 1: Sentence Type Identification</w:t>
      </w:r>
    </w:p>
    <w:p>
      <w:pPr>
        <w:spacing w:before="120" w:after="60"/>
      </w:pPr>
      <w:r>
        <w:rPr>
          <w:rFonts w:ascii="Garamond" w:hAnsi="Garamond"/>
          <w:b/>
          <w:sz w:val="24"/>
        </w:rPr>
        <w:t xml:space="preserve">Exercise 1. </w:t>
      </w:r>
      <w:r>
        <w:rPr>
          <w:rFonts w:ascii="Garamond" w:hAnsi="Garamond"/>
          <w:i/>
          <w:sz w:val="24"/>
        </w:rPr>
        <w:t>The professor who taught my linguistics class has retired, but she still occasionally gives guest lectures.</w:t>
      </w:r>
    </w:p>
    <w:p>
      <w:pPr>
        <w:ind w:left="504"/>
        <w:spacing w:before="0" w:after="40"/>
      </w:pPr>
      <w:r>
        <w:rPr>
          <w:rFonts w:ascii="Garamond" w:hAnsi="Garamond"/>
          <w:b/>
          <w:sz w:val="24"/>
        </w:rPr>
        <w:t xml:space="preserve">Sentence type: </w:t>
      </w:r>
      <w:r>
        <w:rPr>
          <w:rFonts w:ascii="Garamond" w:hAnsi="Garamond"/>
          <w:i/>
          <w:sz w:val="24"/>
        </w:rPr>
        <w:t>Compound-complex</w:t>
      </w:r>
    </w:p>
    <w:p>
      <w:pPr>
        <w:ind w:left="504"/>
        <w:spacing w:before="0" w:after="40"/>
      </w:pPr>
      <w:r>
        <w:rPr>
          <w:rFonts w:ascii="Garamond" w:hAnsi="Garamond"/>
          <w:sz w:val="24"/>
        </w:rPr>
        <w:t>Clauses:</w:t>
      </w:r>
    </w:p>
    <w:p>
      <w:pPr>
        <w:ind w:left="1008"/>
        <w:spacing w:before="0" w:after="40"/>
      </w:pPr>
      <w:r>
        <w:rPr>
          <w:rFonts w:ascii="Garamond" w:hAnsi="Garamond"/>
          <w:sz w:val="24"/>
        </w:rPr>
        <w:t>• "The professor...has retired" — IC</w:t>
      </w:r>
    </w:p>
    <w:p>
      <w:pPr>
        <w:ind w:left="1008"/>
        <w:spacing w:before="0" w:after="40"/>
      </w:pPr>
      <w:r>
        <w:rPr>
          <w:rFonts w:ascii="Garamond" w:hAnsi="Garamond"/>
          <w:sz w:val="24"/>
        </w:rPr>
        <w:t>• "who taught my linguistics class" — DC (relative clause modifying "professor")</w:t>
      </w:r>
    </w:p>
    <w:p>
      <w:pPr>
        <w:ind w:left="1008"/>
        <w:spacing w:before="0" w:after="40"/>
      </w:pPr>
      <w:r>
        <w:rPr>
          <w:rFonts w:ascii="Garamond" w:hAnsi="Garamond"/>
          <w:sz w:val="24"/>
        </w:rPr>
        <w:t>• "she still occasionally gives guest lectures" — IC</w:t>
      </w:r>
    </w:p>
    <w:p>
      <w:pPr>
        <w:spacing w:before="120" w:after="60"/>
      </w:pPr>
      <w:r>
        <w:rPr>
          <w:rFonts w:ascii="Garamond" w:hAnsi="Garamond"/>
          <w:b/>
          <w:sz w:val="24"/>
        </w:rPr>
        <w:t xml:space="preserve">Exercise 2. </w:t>
      </w:r>
      <w:r>
        <w:rPr>
          <w:rFonts w:ascii="Garamond" w:hAnsi="Garamond"/>
          <w:i/>
          <w:sz w:val="24"/>
        </w:rPr>
        <w:t>Because the deadline was extended, I had time to revise my paper thoroughly.</w:t>
      </w:r>
    </w:p>
    <w:p>
      <w:pPr>
        <w:ind w:left="504"/>
        <w:spacing w:before="0" w:after="40"/>
      </w:pPr>
      <w:r>
        <w:rPr>
          <w:rFonts w:ascii="Garamond" w:hAnsi="Garamond"/>
          <w:b/>
          <w:sz w:val="24"/>
        </w:rPr>
        <w:t xml:space="preserve">Sentence type: </w:t>
      </w:r>
      <w:r>
        <w:rPr>
          <w:rFonts w:ascii="Garamond" w:hAnsi="Garamond"/>
          <w:i/>
          <w:sz w:val="24"/>
        </w:rPr>
        <w:t>Complex</w:t>
      </w:r>
    </w:p>
    <w:p>
      <w:pPr>
        <w:ind w:left="1008"/>
        <w:spacing w:before="0" w:after="40"/>
      </w:pPr>
      <w:r>
        <w:rPr>
          <w:rFonts w:ascii="Garamond" w:hAnsi="Garamond"/>
          <w:sz w:val="24"/>
        </w:rPr>
        <w:t>• "Because the deadline was extended" — DC (adverb clause, reason)</w:t>
      </w:r>
    </w:p>
    <w:p>
      <w:pPr>
        <w:ind w:left="1008"/>
        <w:spacing w:before="0" w:after="40"/>
      </w:pPr>
      <w:r>
        <w:rPr>
          <w:rFonts w:ascii="Garamond" w:hAnsi="Garamond"/>
          <w:sz w:val="24"/>
        </w:rPr>
        <w:t>• "I had time to revise my paper thoroughly" — IC</w:t>
      </w:r>
    </w:p>
    <w:p>
      <w:pPr>
        <w:spacing w:before="120" w:after="60"/>
      </w:pPr>
      <w:r>
        <w:rPr>
          <w:rFonts w:ascii="Garamond" w:hAnsi="Garamond"/>
          <w:b/>
          <w:sz w:val="24"/>
        </w:rPr>
        <w:t xml:space="preserve">Exercise 3. </w:t>
      </w:r>
      <w:r>
        <w:rPr>
          <w:rFonts w:ascii="Garamond" w:hAnsi="Garamond"/>
          <w:i/>
          <w:sz w:val="24"/>
        </w:rPr>
        <w:t>The exhausted marathon runner from Kenya and her experienced coach celebrated after the race.</w:t>
      </w:r>
    </w:p>
    <w:p>
      <w:pPr>
        <w:ind w:left="504"/>
        <w:spacing w:before="0" w:after="40"/>
      </w:pPr>
      <w:r>
        <w:rPr>
          <w:rFonts w:ascii="Garamond" w:hAnsi="Garamond"/>
          <w:b/>
          <w:sz w:val="24"/>
        </w:rPr>
        <w:t xml:space="preserve">Sentence type: </w:t>
      </w:r>
      <w:r>
        <w:rPr>
          <w:rFonts w:ascii="Garamond" w:hAnsi="Garamond"/>
          <w:i/>
          <w:sz w:val="24"/>
        </w:rPr>
        <w:t>Simple</w:t>
      </w:r>
    </w:p>
    <w:p>
      <w:pPr>
        <w:ind w:left="1008"/>
        <w:spacing w:before="0" w:after="40"/>
      </w:pPr>
      <w:r>
        <w:rPr>
          <w:rFonts w:ascii="Garamond" w:hAnsi="Garamond"/>
          <w:sz w:val="24"/>
        </w:rPr>
        <w:t>One independent clause with a compound subject ("The exhausted marathon runner from Kenya" + "her experienced coach"). "After the race" is a prepositional phrase, not a dependent clause (no subject-verb pair).</w:t>
      </w:r>
    </w:p>
    <w:p>
      <w:pPr>
        <w:spacing w:before="120" w:after="60"/>
      </w:pPr>
      <w:r>
        <w:rPr>
          <w:rFonts w:ascii="Garamond" w:hAnsi="Garamond"/>
          <w:b/>
          <w:sz w:val="24"/>
        </w:rPr>
        <w:t xml:space="preserve">Exercise 4. </w:t>
      </w:r>
    </w:p>
    <w:p>
      <w:pPr>
        <w:ind w:left="504"/>
        <w:spacing w:before="60" w:after="40"/>
      </w:pPr>
      <w:r>
        <w:rPr>
          <w:rFonts w:ascii="Garamond" w:hAnsi="Garamond"/>
          <w:b/>
          <w:sz w:val="24"/>
        </w:rPr>
        <w:t xml:space="preserve">a) </w:t>
      </w:r>
      <w:r>
        <w:rPr>
          <w:rFonts w:ascii="Garamond" w:hAnsi="Garamond"/>
          <w:i/>
          <w:sz w:val="24"/>
        </w:rPr>
        <w:t>The candidate who impressed the committee received the position.</w:t>
      </w:r>
    </w:p>
    <w:p>
      <w:pPr>
        <w:ind w:left="1008"/>
        <w:spacing w:before="0" w:after="40"/>
      </w:pPr>
      <w:r>
        <w:rPr>
          <w:rFonts w:ascii="Garamond" w:hAnsi="Garamond"/>
          <w:b/>
          <w:sz w:val="24"/>
        </w:rPr>
        <w:t xml:space="preserve">Dependent clause: </w:t>
      </w:r>
      <w:r>
        <w:rPr>
          <w:rFonts w:ascii="Garamond" w:hAnsi="Garamond"/>
          <w:i/>
          <w:sz w:val="24"/>
        </w:rPr>
        <w:t>"who impressed the committee"</w:t>
      </w:r>
    </w:p>
    <w:p>
      <w:pPr>
        <w:ind w:left="1008"/>
        <w:spacing w:before="0" w:after="40"/>
      </w:pPr>
      <w:r>
        <w:rPr>
          <w:rFonts w:ascii="Garamond" w:hAnsi="Garamond"/>
          <w:b/>
          <w:sz w:val="24"/>
        </w:rPr>
        <w:t xml:space="preserve">Type: </w:t>
      </w:r>
      <w:r>
        <w:rPr>
          <w:rFonts w:ascii="Garamond" w:hAnsi="Garamond"/>
          <w:i/>
          <w:sz w:val="24"/>
        </w:rPr>
        <w:t>Relative clause (modifies "candidate")</w:t>
      </w:r>
    </w:p>
    <w:p>
      <w:pPr>
        <w:ind w:left="504"/>
        <w:spacing w:before="60" w:after="40"/>
      </w:pPr>
      <w:r>
        <w:rPr>
          <w:rFonts w:ascii="Garamond" w:hAnsi="Garamond"/>
          <w:b/>
          <w:sz w:val="24"/>
        </w:rPr>
        <w:t xml:space="preserve">b) </w:t>
      </w:r>
      <w:r>
        <w:rPr>
          <w:rFonts w:ascii="Garamond" w:hAnsi="Garamond"/>
          <w:i/>
          <w:sz w:val="24"/>
        </w:rPr>
        <w:t>I wonder whether she received my message.</w:t>
      </w:r>
    </w:p>
    <w:p>
      <w:pPr>
        <w:ind w:left="1008"/>
        <w:spacing w:before="0" w:after="40"/>
      </w:pPr>
      <w:r>
        <w:rPr>
          <w:rFonts w:ascii="Garamond" w:hAnsi="Garamond"/>
          <w:b/>
          <w:sz w:val="24"/>
        </w:rPr>
        <w:t xml:space="preserve">Dependent clause: </w:t>
      </w:r>
      <w:r>
        <w:rPr>
          <w:rFonts w:ascii="Garamond" w:hAnsi="Garamond"/>
          <w:i/>
          <w:sz w:val="24"/>
        </w:rPr>
        <w:t>"whether she received my message"</w:t>
      </w:r>
    </w:p>
    <w:p>
      <w:pPr>
        <w:ind w:left="1008"/>
        <w:spacing w:before="0" w:after="40"/>
      </w:pPr>
      <w:r>
        <w:rPr>
          <w:rFonts w:ascii="Garamond" w:hAnsi="Garamond"/>
          <w:b/>
          <w:sz w:val="24"/>
        </w:rPr>
        <w:t xml:space="preserve">Type: </w:t>
      </w:r>
      <w:r>
        <w:rPr>
          <w:rFonts w:ascii="Garamond" w:hAnsi="Garamond"/>
          <w:i/>
          <w:sz w:val="24"/>
        </w:rPr>
        <w:t>Noun clause (direct object of "wonder")</w:t>
      </w:r>
    </w:p>
    <w:p>
      <w:pPr>
        <w:ind w:left="504"/>
        <w:spacing w:before="60" w:after="40"/>
      </w:pPr>
      <w:r>
        <w:rPr>
          <w:rFonts w:ascii="Garamond" w:hAnsi="Garamond"/>
          <w:b/>
          <w:sz w:val="24"/>
        </w:rPr>
        <w:t xml:space="preserve">c) </w:t>
      </w:r>
      <w:r>
        <w:rPr>
          <w:rFonts w:ascii="Garamond" w:hAnsi="Garamond"/>
          <w:i/>
          <w:sz w:val="24"/>
        </w:rPr>
        <w:t>We will leave when the meeting ends.</w:t>
      </w:r>
    </w:p>
    <w:p>
      <w:pPr>
        <w:ind w:left="1008"/>
        <w:spacing w:before="0" w:after="40"/>
      </w:pPr>
      <w:r>
        <w:rPr>
          <w:rFonts w:ascii="Garamond" w:hAnsi="Garamond"/>
          <w:b/>
          <w:sz w:val="24"/>
        </w:rPr>
        <w:t xml:space="preserve">Dependent clause: </w:t>
      </w:r>
      <w:r>
        <w:rPr>
          <w:rFonts w:ascii="Garamond" w:hAnsi="Garamond"/>
          <w:i/>
          <w:sz w:val="24"/>
        </w:rPr>
        <w:t>"when the meeting ends"</w:t>
      </w:r>
    </w:p>
    <w:p>
      <w:pPr>
        <w:ind w:left="1008"/>
        <w:spacing w:before="0" w:after="40"/>
      </w:pPr>
      <w:r>
        <w:rPr>
          <w:rFonts w:ascii="Garamond" w:hAnsi="Garamond"/>
          <w:b/>
          <w:sz w:val="24"/>
        </w:rPr>
        <w:t xml:space="preserve">Type: </w:t>
      </w:r>
      <w:r>
        <w:rPr>
          <w:rFonts w:ascii="Garamond" w:hAnsi="Garamond"/>
          <w:i/>
          <w:sz w:val="24"/>
        </w:rPr>
        <w:t>Adverb clause (time)</w:t>
      </w:r>
    </w:p>
    <w:p>
      <w:r>
        <w:br w:type="page"/>
      </w:r>
    </w:p>
    <w:p>
      <w:pPr>
        <w:pStyle w:val="Heading3"/>
      </w:pPr>
      <w:r>
        <w:rPr>
          <w:sz w:val="24"/>
        </w:rPr>
        <w:t>Part 2: Sentence Completion</w:t>
      </w:r>
    </w:p>
    <w:p>
      <w:pPr>
        <w:spacing w:before="60" w:after="120"/>
      </w:pPr>
      <w:r>
        <w:rPr>
          <w:rFonts w:ascii="Garamond" w:hAnsi="Garamond"/>
          <w:sz w:val="24"/>
        </w:rPr>
        <w:t>Exercises 5–8 are open-ended. Accept any grammatically correct completion that matches the requested element type.</w:t>
      </w:r>
    </w:p>
    <w:p>
      <w:pPr>
        <w:spacing w:before="120" w:after="60"/>
      </w:pPr>
      <w:r>
        <w:rPr>
          <w:rFonts w:ascii="Garamond" w:hAnsi="Garamond"/>
          <w:b/>
          <w:sz w:val="24"/>
        </w:rPr>
        <w:t xml:space="preserve">Exercise 5. </w:t>
      </w:r>
      <w:r>
        <w:rPr>
          <w:rFonts w:ascii="Garamond" w:hAnsi="Garamond"/>
          <w:i/>
          <w:sz w:val="24"/>
        </w:rPr>
        <w:t>The evidence was compelling ________ the jury remained skeptical.</w:t>
      </w:r>
    </w:p>
    <w:p>
      <w:pPr>
        <w:ind w:left="504"/>
        <w:spacing w:before="0" w:after="40"/>
      </w:pPr>
      <w:r>
        <w:rPr>
          <w:rFonts w:ascii="Garamond" w:hAnsi="Garamond"/>
          <w:sz w:val="24"/>
        </w:rPr>
        <w:t>Sample: ", but" or ", yet" (coordinating conjunction showing contrast)</w:t>
      </w:r>
    </w:p>
    <w:p>
      <w:pPr>
        <w:spacing w:before="120" w:after="60"/>
      </w:pPr>
      <w:r>
        <w:rPr>
          <w:rFonts w:ascii="Garamond" w:hAnsi="Garamond"/>
          <w:b/>
          <w:sz w:val="24"/>
        </w:rPr>
        <w:t xml:space="preserve">Exercise 6. </w:t>
      </w:r>
      <w:r>
        <w:rPr>
          <w:rFonts w:ascii="Garamond" w:hAnsi="Garamond"/>
          <w:i/>
          <w:sz w:val="24"/>
        </w:rPr>
        <w:t>________ you finish your assignment, you may leave early.</w:t>
      </w:r>
    </w:p>
    <w:p>
      <w:pPr>
        <w:ind w:left="504"/>
        <w:spacing w:before="0" w:after="40"/>
      </w:pPr>
      <w:r>
        <w:rPr>
          <w:rFonts w:ascii="Garamond" w:hAnsi="Garamond"/>
          <w:sz w:val="24"/>
        </w:rPr>
        <w:t>Sample: "When" or "After" or "Once" (subordinating conjunction, time)</w:t>
      </w:r>
    </w:p>
    <w:p>
      <w:pPr>
        <w:spacing w:before="120" w:after="60"/>
      </w:pPr>
      <w:r>
        <w:rPr>
          <w:rFonts w:ascii="Garamond" w:hAnsi="Garamond"/>
          <w:b/>
          <w:sz w:val="24"/>
        </w:rPr>
        <w:t xml:space="preserve">Exercise 7. </w:t>
      </w:r>
      <w:r>
        <w:rPr>
          <w:rFonts w:ascii="Garamond" w:hAnsi="Garamond"/>
          <w:i/>
          <w:sz w:val="24"/>
        </w:rPr>
        <w:t>The experiment produced unexpected results ________ the team decided to repeat it.</w:t>
      </w:r>
    </w:p>
    <w:p>
      <w:pPr>
        <w:ind w:left="504"/>
        <w:spacing w:before="0" w:after="40"/>
      </w:pPr>
      <w:r>
        <w:rPr>
          <w:rFonts w:ascii="Garamond" w:hAnsi="Garamond"/>
          <w:sz w:val="24"/>
        </w:rPr>
        <w:t>Sample: "; therefore," or "; consequently," (semicolon + conjunctive adverb + comma)</w:t>
      </w:r>
    </w:p>
    <w:p>
      <w:pPr>
        <w:spacing w:before="120" w:after="60"/>
      </w:pPr>
      <w:r>
        <w:rPr>
          <w:rFonts w:ascii="Garamond" w:hAnsi="Garamond"/>
          <w:b/>
          <w:sz w:val="24"/>
        </w:rPr>
        <w:t xml:space="preserve">Exercise 8. </w:t>
      </w:r>
      <w:r>
        <w:rPr>
          <w:rFonts w:ascii="Garamond" w:hAnsi="Garamond"/>
          <w:i/>
          <w:sz w:val="24"/>
        </w:rPr>
        <w:t>The professor praised the students ________.</w:t>
      </w:r>
    </w:p>
    <w:p>
      <w:pPr>
        <w:ind w:left="504"/>
        <w:spacing w:before="0" w:after="40"/>
      </w:pPr>
      <w:r>
        <w:rPr>
          <w:rFonts w:ascii="Garamond" w:hAnsi="Garamond"/>
          <w:sz w:val="24"/>
        </w:rPr>
        <w:t>Sample: "who completed the extra credit assignment" (dependent clause—relative clause)</w:t>
      </w:r>
    </w:p>
    <w:p>
      <w:r>
        <w:br w:type="page"/>
      </w:r>
    </w:p>
    <w:p>
      <w:pPr>
        <w:pStyle w:val="Heading3"/>
      </w:pPr>
      <w:r>
        <w:rPr>
          <w:sz w:val="24"/>
        </w:rPr>
        <w:t>Part 3: Sentence Writing</w:t>
      </w:r>
    </w:p>
    <w:p>
      <w:pPr>
        <w:spacing w:before="60" w:after="120"/>
      </w:pPr>
      <w:r>
        <w:rPr>
          <w:rFonts w:ascii="Garamond" w:hAnsi="Garamond"/>
          <w:sz w:val="24"/>
        </w:rPr>
        <w:t>Exercises 9–12 are open-ended. Accept any grammatically correct sentence that matches the requested structure.</w:t>
      </w:r>
    </w:p>
    <w:p>
      <w:pPr>
        <w:spacing w:before="120" w:after="60"/>
      </w:pPr>
      <w:r>
        <w:rPr>
          <w:rFonts w:ascii="Garamond" w:hAnsi="Garamond"/>
          <w:b/>
          <w:sz w:val="24"/>
        </w:rPr>
        <w:t xml:space="preserve">Exercise 9. </w:t>
      </w:r>
    </w:p>
    <w:p>
      <w:pPr>
        <w:ind w:left="504"/>
        <w:spacing w:before="0" w:after="40"/>
      </w:pPr>
      <w:r>
        <w:rPr>
          <w:rFonts w:ascii="Garamond" w:hAnsi="Garamond"/>
          <w:b/>
          <w:sz w:val="24"/>
        </w:rPr>
        <w:t xml:space="preserve">Structure: </w:t>
      </w:r>
      <w:r>
        <w:rPr>
          <w:rFonts w:ascii="Garamond" w:hAnsi="Garamond"/>
          <w:sz w:val="24"/>
        </w:rPr>
        <w:t>Compound sentence with semicolon + conjunctive adverb:</w:t>
      </w:r>
    </w:p>
    <w:p>
      <w:pPr>
        <w:ind w:left="504"/>
        <w:spacing w:before="0" w:after="40"/>
      </w:pPr>
      <w:r>
        <w:rPr>
          <w:rFonts w:ascii="Garamond" w:hAnsi="Garamond"/>
          <w:sz w:val="24"/>
        </w:rPr>
        <w:t>Sample: "The test was difficult; however, most students passed."</w:t>
      </w:r>
    </w:p>
    <w:p>
      <w:pPr>
        <w:spacing w:before="120" w:after="60"/>
      </w:pPr>
      <w:r>
        <w:rPr>
          <w:rFonts w:ascii="Garamond" w:hAnsi="Garamond"/>
          <w:b/>
          <w:sz w:val="24"/>
        </w:rPr>
        <w:t xml:space="preserve">Exercise 10. </w:t>
      </w:r>
    </w:p>
    <w:p>
      <w:pPr>
        <w:ind w:left="504"/>
        <w:spacing w:before="0" w:after="40"/>
      </w:pPr>
      <w:r>
        <w:rPr>
          <w:rFonts w:ascii="Garamond" w:hAnsi="Garamond"/>
          <w:b/>
          <w:sz w:val="24"/>
        </w:rPr>
        <w:t xml:space="preserve">Structure: </w:t>
      </w:r>
      <w:r>
        <w:rPr>
          <w:rFonts w:ascii="Garamond" w:hAnsi="Garamond"/>
          <w:sz w:val="24"/>
        </w:rPr>
        <w:t>Complex sentence with adverb clause (cause/reason):</w:t>
      </w:r>
    </w:p>
    <w:p>
      <w:pPr>
        <w:ind w:left="504"/>
        <w:spacing w:before="0" w:after="40"/>
      </w:pPr>
      <w:r>
        <w:rPr>
          <w:rFonts w:ascii="Garamond" w:hAnsi="Garamond"/>
          <w:sz w:val="24"/>
        </w:rPr>
        <w:t>Sample: "Because the roads were icy, school was canceled."</w:t>
      </w:r>
    </w:p>
    <w:p>
      <w:pPr>
        <w:spacing w:before="120" w:after="60"/>
      </w:pPr>
      <w:r>
        <w:rPr>
          <w:rFonts w:ascii="Garamond" w:hAnsi="Garamond"/>
          <w:b/>
          <w:sz w:val="24"/>
        </w:rPr>
        <w:t xml:space="preserve">Exercise 11. </w:t>
      </w:r>
    </w:p>
    <w:p>
      <w:pPr>
        <w:ind w:left="504"/>
        <w:spacing w:before="0" w:after="40"/>
      </w:pPr>
      <w:r>
        <w:rPr>
          <w:rFonts w:ascii="Garamond" w:hAnsi="Garamond"/>
          <w:b/>
          <w:sz w:val="24"/>
        </w:rPr>
        <w:t xml:space="preserve">Structure: </w:t>
      </w:r>
      <w:r>
        <w:rPr>
          <w:rFonts w:ascii="Garamond" w:hAnsi="Garamond"/>
          <w:sz w:val="24"/>
        </w:rPr>
        <w:t>Complex sentence with relative clause modifying the subject:</w:t>
      </w:r>
    </w:p>
    <w:p>
      <w:pPr>
        <w:ind w:left="504"/>
        <w:spacing w:before="0" w:after="40"/>
      </w:pPr>
      <w:r>
        <w:rPr>
          <w:rFonts w:ascii="Garamond" w:hAnsi="Garamond"/>
          <w:sz w:val="24"/>
        </w:rPr>
        <w:t>Sample: "The student who studied every night earned the highest grade."</w:t>
      </w:r>
    </w:p>
    <w:p>
      <w:pPr>
        <w:spacing w:before="120" w:after="60"/>
      </w:pPr>
      <w:r>
        <w:rPr>
          <w:rFonts w:ascii="Garamond" w:hAnsi="Garamond"/>
          <w:b/>
          <w:sz w:val="24"/>
        </w:rPr>
        <w:t xml:space="preserve">Exercise 12. </w:t>
      </w:r>
    </w:p>
    <w:p>
      <w:pPr>
        <w:ind w:left="504"/>
        <w:spacing w:before="0" w:after="40"/>
      </w:pPr>
      <w:r>
        <w:rPr>
          <w:rFonts w:ascii="Garamond" w:hAnsi="Garamond"/>
          <w:b/>
          <w:sz w:val="24"/>
        </w:rPr>
        <w:t xml:space="preserve">Structure: </w:t>
      </w:r>
      <w:r>
        <w:rPr>
          <w:rFonts w:ascii="Garamond" w:hAnsi="Garamond"/>
          <w:sz w:val="24"/>
        </w:rPr>
        <w:t>Compound-complex sentence:</w:t>
      </w:r>
    </w:p>
    <w:p>
      <w:pPr>
        <w:ind w:left="504"/>
        <w:spacing w:before="0" w:after="40"/>
      </w:pPr>
      <w:r>
        <w:rPr>
          <w:rFonts w:ascii="Garamond" w:hAnsi="Garamond"/>
          <w:sz w:val="24"/>
        </w:rPr>
        <w:t>Sample: "Although the weather was terrible, the game continued, and the fans cheered."</w:t>
      </w:r>
    </w:p>
    <w:p>
      <w:r>
        <w:br w:type="page"/>
      </w:r>
    </w:p>
    <w:p>
      <w:pPr>
        <w:pStyle w:val="Heading3"/>
      </w:pPr>
      <w:r>
        <w:rPr>
          <w:sz w:val="24"/>
        </w:rPr>
        <w:t>Part 4: Error Correction</w:t>
      </w:r>
    </w:p>
    <w:p>
      <w:pPr>
        <w:spacing w:before="120" w:after="60"/>
      </w:pPr>
      <w:r>
        <w:rPr>
          <w:rFonts w:ascii="Garamond" w:hAnsi="Garamond"/>
          <w:b/>
          <w:sz w:val="24"/>
        </w:rPr>
        <w:t xml:space="preserve">Exercise 13. </w:t>
      </w:r>
      <w:r>
        <w:rPr>
          <w:rFonts w:ascii="Garamond" w:hAnsi="Garamond"/>
          <w:i/>
          <w:sz w:val="24"/>
        </w:rPr>
        <w:t>The assignment was challenging, many students struggled to finish it on time.</w:t>
      </w:r>
    </w:p>
    <w:p>
      <w:pPr>
        <w:ind w:left="504"/>
        <w:spacing w:before="0" w:after="40"/>
      </w:pPr>
      <w:r>
        <w:rPr>
          <w:rFonts w:ascii="Garamond" w:hAnsi="Garamond"/>
          <w:sz w:val="24"/>
        </w:rPr>
        <w:t>Error type: Comma splice</w:t>
      </w:r>
    </w:p>
    <w:p>
      <w:pPr>
        <w:ind w:left="1008"/>
        <w:spacing w:before="0" w:after="40"/>
      </w:pPr>
      <w:r>
        <w:rPr>
          <w:rFonts w:ascii="Garamond" w:hAnsi="Garamond"/>
          <w:sz w:val="24"/>
        </w:rPr>
        <w:t>Correction 1: "The assignment was challenging, and many students struggled to finish it on time." (add coordinating conjunction)</w:t>
      </w:r>
    </w:p>
    <w:p>
      <w:pPr>
        <w:ind w:left="1008"/>
        <w:spacing w:before="0" w:after="40"/>
      </w:pPr>
      <w:r>
        <w:rPr>
          <w:rFonts w:ascii="Garamond" w:hAnsi="Garamond"/>
          <w:sz w:val="24"/>
        </w:rPr>
        <w:t>Correction 2: "The assignment was challenging; many students struggled to finish it on time." (replace comma with semicolon)</w:t>
      </w:r>
    </w:p>
    <w:p>
      <w:pPr>
        <w:spacing w:before="120" w:after="60"/>
      </w:pPr>
      <w:r>
        <w:rPr>
          <w:rFonts w:ascii="Garamond" w:hAnsi="Garamond"/>
          <w:b/>
          <w:sz w:val="24"/>
        </w:rPr>
        <w:t xml:space="preserve">Exercise 14. </w:t>
      </w:r>
      <w:r>
        <w:rPr>
          <w:rFonts w:ascii="Garamond" w:hAnsi="Garamond"/>
          <w:i/>
          <w:sz w:val="24"/>
        </w:rPr>
        <w:t>She enjoys hiking he prefers swimming.</w:t>
      </w:r>
    </w:p>
    <w:p>
      <w:pPr>
        <w:ind w:left="504"/>
        <w:spacing w:before="0" w:after="40"/>
      </w:pPr>
      <w:r>
        <w:rPr>
          <w:rFonts w:ascii="Garamond" w:hAnsi="Garamond"/>
          <w:sz w:val="24"/>
        </w:rPr>
        <w:t>Error type: Run-on (fused sentence)</w:t>
      </w:r>
    </w:p>
    <w:p>
      <w:pPr>
        <w:ind w:left="1008"/>
        <w:spacing w:before="0" w:after="40"/>
      </w:pPr>
      <w:r>
        <w:rPr>
          <w:rFonts w:ascii="Garamond" w:hAnsi="Garamond"/>
          <w:sz w:val="24"/>
        </w:rPr>
        <w:t>Correction 1: "She enjoys hiking, but he prefers swimming." (add comma + coordinating conjunction)</w:t>
      </w:r>
    </w:p>
    <w:p>
      <w:pPr>
        <w:ind w:left="1008"/>
        <w:spacing w:before="0" w:after="40"/>
      </w:pPr>
      <w:r>
        <w:rPr>
          <w:rFonts w:ascii="Garamond" w:hAnsi="Garamond"/>
          <w:sz w:val="24"/>
        </w:rPr>
        <w:t>Correction 2: "She enjoys hiking; he prefers swimming." (add semicolon)</w:t>
      </w:r>
    </w:p>
    <w:p>
      <w:pPr>
        <w:spacing w:before="120" w:after="60"/>
      </w:pPr>
      <w:r>
        <w:rPr>
          <w:rFonts w:ascii="Garamond" w:hAnsi="Garamond"/>
          <w:b/>
          <w:sz w:val="24"/>
        </w:rPr>
        <w:t xml:space="preserve">Exercise 15. </w:t>
      </w:r>
      <w:r>
        <w:rPr>
          <w:rFonts w:ascii="Garamond" w:hAnsi="Garamond"/>
          <w:i/>
          <w:sz w:val="24"/>
        </w:rPr>
        <w:t>The restaurant was crowded, we decided to order takeout instead.</w:t>
      </w:r>
    </w:p>
    <w:p>
      <w:pPr>
        <w:ind w:left="504"/>
        <w:spacing w:before="0" w:after="40"/>
      </w:pPr>
      <w:r>
        <w:rPr>
          <w:rFonts w:ascii="Garamond" w:hAnsi="Garamond"/>
          <w:sz w:val="24"/>
        </w:rPr>
        <w:t>Error type: Comma splice</w:t>
      </w:r>
    </w:p>
    <w:p>
      <w:pPr>
        <w:ind w:left="1008"/>
        <w:spacing w:before="0" w:after="40"/>
      </w:pPr>
      <w:r>
        <w:rPr>
          <w:rFonts w:ascii="Garamond" w:hAnsi="Garamond"/>
          <w:sz w:val="24"/>
        </w:rPr>
        <w:t>Correction 1: "The restaurant was crowded, so we decided to order takeout instead." (add coordinating conjunction)</w:t>
      </w:r>
    </w:p>
    <w:p>
      <w:pPr>
        <w:ind w:left="1008"/>
        <w:spacing w:before="0" w:after="40"/>
      </w:pPr>
      <w:r>
        <w:rPr>
          <w:rFonts w:ascii="Garamond" w:hAnsi="Garamond"/>
          <w:sz w:val="24"/>
        </w:rPr>
        <w:t>Correction 2: "Because the restaurant was crowded, we decided to order takeout instead." (subordinate one clause)</w:t>
      </w:r>
    </w:p>
    <w:p>
      <w:r>
        <w:br w:type="page"/>
      </w:r>
    </w:p>
    <w:p>
      <w:pPr>
        <w:pStyle w:val="Heading3"/>
      </w:pPr>
      <w:r>
        <w:rPr>
          <w:sz w:val="24"/>
        </w:rPr>
        <w:t>Part 5: Analysis and Reflection</w:t>
      </w:r>
    </w:p>
    <w:p>
      <w:pPr>
        <w:spacing w:before="120" w:after="60"/>
      </w:pPr>
      <w:r>
        <w:rPr>
          <w:rFonts w:ascii="Garamond" w:hAnsi="Garamond"/>
          <w:b/>
          <w:sz w:val="24"/>
        </w:rPr>
        <w:t xml:space="preserve">Exercise 16. </w:t>
      </w:r>
      <w:r>
        <w:rPr>
          <w:rFonts w:ascii="Garamond" w:hAnsi="Garamond"/>
          <w:i/>
          <w:sz w:val="24"/>
        </w:rPr>
        <w:t>The experiment failed, and the researchers were disappointed.</w:t>
      </w:r>
    </w:p>
    <w:p>
      <w:pPr>
        <w:ind w:left="504"/>
        <w:spacing w:before="60" w:after="40"/>
      </w:pPr>
      <w:r>
        <w:rPr>
          <w:rFonts w:ascii="Garamond" w:hAnsi="Garamond"/>
          <w:b/>
          <w:sz w:val="24"/>
        </w:rPr>
        <w:t>a) Emphasize disappointment (make it the main clause):</w:t>
      </w:r>
    </w:p>
    <w:p>
      <w:pPr>
        <w:ind w:left="1008"/>
        <w:spacing w:before="0" w:after="40"/>
      </w:pPr>
      <w:r>
        <w:rPr>
          <w:rFonts w:ascii="Garamond" w:hAnsi="Garamond"/>
          <w:sz w:val="24"/>
        </w:rPr>
        <w:t>"Because the experiment failed, the researchers were disappointed."</w:t>
      </w:r>
    </w:p>
    <w:p>
      <w:pPr>
        <w:ind w:left="504"/>
        <w:spacing w:before="60" w:after="40"/>
      </w:pPr>
      <w:r>
        <w:rPr>
          <w:rFonts w:ascii="Garamond" w:hAnsi="Garamond"/>
          <w:b/>
          <w:sz w:val="24"/>
        </w:rPr>
        <w:t>b) Emphasize the failure (make it the main clause):</w:t>
      </w:r>
    </w:p>
    <w:p>
      <w:pPr>
        <w:ind w:left="1008"/>
        <w:spacing w:before="0" w:after="40"/>
      </w:pPr>
      <w:r>
        <w:rPr>
          <w:rFonts w:ascii="Garamond" w:hAnsi="Garamond"/>
          <w:sz w:val="24"/>
        </w:rPr>
        <w:t>"Although the researchers were disappointed, the experiment had failed."</w:t>
      </w:r>
    </w:p>
    <w:p>
      <w:pPr>
        <w:ind w:left="504"/>
        <w:spacing w:before="60" w:after="40"/>
      </w:pPr>
      <w:r>
        <w:rPr>
          <w:rFonts w:ascii="Garamond" w:hAnsi="Garamond"/>
          <w:b/>
          <w:sz w:val="24"/>
        </w:rPr>
        <w:t xml:space="preserve">c) </w:t>
      </w:r>
      <w:r>
        <w:rPr>
          <w:rFonts w:ascii="Garamond" w:hAnsi="Garamond"/>
          <w:sz w:val="24"/>
        </w:rPr>
        <w:t>The coordinated version (original) presents both ideas as equally important. Coordination is the best choice when neither idea should be subordinated to the other.</w:t>
      </w:r>
    </w:p>
    <w:p>
      <w:pPr>
        <w:spacing w:before="120" w:after="60"/>
      </w:pPr>
      <w:r>
        <w:rPr>
          <w:rFonts w:ascii="Garamond" w:hAnsi="Garamond"/>
          <w:b/>
          <w:sz w:val="24"/>
        </w:rPr>
        <w:t xml:space="preserve">Exercise 17. </w:t>
      </w:r>
    </w:p>
    <w:p>
      <w:pPr>
        <w:ind w:left="504"/>
        <w:spacing w:before="60" w:after="80"/>
      </w:pPr>
      <w:r>
        <w:rPr>
          <w:rFonts w:ascii="Garamond" w:hAnsi="Garamond"/>
          <w:b/>
          <w:sz w:val="24"/>
        </w:rPr>
        <w:t xml:space="preserve">Passage: </w:t>
      </w:r>
      <w:r>
        <w:rPr>
          <w:rFonts w:ascii="Garamond" w:hAnsi="Garamond"/>
          <w:i/>
          <w:sz w:val="24"/>
        </w:rPr>
        <w:t>When the storm began, the hikers sought shelter. They found a small cave, and they waited there for hours. Although they were cold and hungry, they remained calm because they had prepared for emergencies.</w:t>
      </w:r>
    </w:p>
    <w:p>
      <w:pPr>
        <w:ind w:left="504"/>
        <w:spacing w:before="60" w:after="40"/>
      </w:pPr>
      <w:r>
        <w:rPr>
          <w:rFonts w:ascii="Garamond" w:hAnsi="Garamond"/>
          <w:b/>
          <w:sz w:val="24"/>
        </w:rPr>
        <w:t>a) Clauses:</w:t>
      </w:r>
    </w:p>
    <w:p>
      <w:pPr>
        <w:ind w:left="1008"/>
        <w:spacing w:before="0" w:after="40"/>
      </w:pPr>
      <w:r>
        <w:rPr>
          <w:rFonts w:ascii="Garamond" w:hAnsi="Garamond"/>
          <w:sz w:val="24"/>
        </w:rPr>
        <w:t>Independent clauses:</w:t>
      </w:r>
    </w:p>
    <w:p>
      <w:pPr>
        <w:ind w:left="1440"/>
        <w:spacing w:before="0" w:after="40"/>
      </w:pPr>
      <w:r>
        <w:rPr>
          <w:rFonts w:ascii="Garamond" w:hAnsi="Garamond"/>
          <w:sz w:val="24"/>
        </w:rPr>
        <w:t>• "the hikers sought shelter"</w:t>
      </w:r>
    </w:p>
    <w:p>
      <w:pPr>
        <w:ind w:left="1440"/>
        <w:spacing w:before="0" w:after="40"/>
      </w:pPr>
      <w:r>
        <w:rPr>
          <w:rFonts w:ascii="Garamond" w:hAnsi="Garamond"/>
          <w:sz w:val="24"/>
        </w:rPr>
        <w:t>• "They found a small cave"</w:t>
      </w:r>
    </w:p>
    <w:p>
      <w:pPr>
        <w:ind w:left="1440"/>
        <w:spacing w:before="0" w:after="40"/>
      </w:pPr>
      <w:r>
        <w:rPr>
          <w:rFonts w:ascii="Garamond" w:hAnsi="Garamond"/>
          <w:sz w:val="24"/>
        </w:rPr>
        <w:t>• "they waited there for hours"</w:t>
      </w:r>
    </w:p>
    <w:p>
      <w:pPr>
        <w:ind w:left="1440"/>
        <w:spacing w:before="0" w:after="40"/>
      </w:pPr>
      <w:r>
        <w:rPr>
          <w:rFonts w:ascii="Garamond" w:hAnsi="Garamond"/>
          <w:sz w:val="24"/>
        </w:rPr>
        <w:t>• "they remained calm"</w:t>
      </w:r>
    </w:p>
    <w:p>
      <w:pPr>
        <w:ind w:left="1008"/>
        <w:spacing w:before="0" w:after="40"/>
      </w:pPr>
      <w:r>
        <w:rPr>
          <w:rFonts w:ascii="Garamond" w:hAnsi="Garamond"/>
          <w:sz w:val="24"/>
        </w:rPr>
        <w:t>Dependent clauses:</w:t>
      </w:r>
    </w:p>
    <w:p>
      <w:pPr>
        <w:ind w:left="1440"/>
        <w:spacing w:before="0" w:after="40"/>
      </w:pPr>
      <w:r>
        <w:rPr>
          <w:rFonts w:ascii="Garamond" w:hAnsi="Garamond"/>
          <w:sz w:val="24"/>
        </w:rPr>
        <w:t>• "When the storm began" — adverb clause (time)</w:t>
      </w:r>
    </w:p>
    <w:p>
      <w:pPr>
        <w:ind w:left="1440"/>
        <w:spacing w:before="0" w:after="40"/>
      </w:pPr>
      <w:r>
        <w:rPr>
          <w:rFonts w:ascii="Garamond" w:hAnsi="Garamond"/>
          <w:sz w:val="24"/>
        </w:rPr>
        <w:t>• "Although they were cold and hungry" — adverb clause (contrast)</w:t>
      </w:r>
    </w:p>
    <w:p>
      <w:pPr>
        <w:ind w:left="1440"/>
        <w:spacing w:before="0" w:after="40"/>
      </w:pPr>
      <w:r>
        <w:rPr>
          <w:rFonts w:ascii="Garamond" w:hAnsi="Garamond"/>
          <w:sz w:val="24"/>
        </w:rPr>
        <w:t>• "because they had prepared for emergencies" — adverb clause (reason)</w:t>
      </w:r>
    </w:p>
    <w:p>
      <w:pPr>
        <w:ind w:left="504"/>
        <w:spacing w:before="60" w:after="40"/>
      </w:pPr>
      <w:r>
        <w:rPr>
          <w:rFonts w:ascii="Garamond" w:hAnsi="Garamond"/>
          <w:b/>
          <w:sz w:val="24"/>
        </w:rPr>
        <w:t>b) Sentence types:</w:t>
      </w:r>
    </w:p>
    <w:p>
      <w:pPr>
        <w:ind w:left="1008"/>
        <w:spacing w:before="0" w:after="40"/>
      </w:pPr>
      <w:r>
        <w:rPr>
          <w:rFonts w:ascii="Garamond" w:hAnsi="Garamond"/>
          <w:sz w:val="24"/>
        </w:rPr>
        <w:t>Sentence 1: "When the storm began, the hikers sought shelter." — Complex (1 IC + 1 DC)</w:t>
      </w:r>
    </w:p>
    <w:p>
      <w:pPr>
        <w:ind w:left="1008"/>
        <w:spacing w:before="0" w:after="40"/>
      </w:pPr>
      <w:r>
        <w:rPr>
          <w:rFonts w:ascii="Garamond" w:hAnsi="Garamond"/>
          <w:sz w:val="24"/>
        </w:rPr>
        <w:t>Sentence 2: "They found a small cave, and they waited there for hours." — Compound (2 ICs)</w:t>
      </w:r>
    </w:p>
    <w:p>
      <w:pPr>
        <w:ind w:left="1008"/>
        <w:spacing w:before="0" w:after="40"/>
      </w:pPr>
      <w:r>
        <w:rPr>
          <w:rFonts w:ascii="Garamond" w:hAnsi="Garamond"/>
          <w:sz w:val="24"/>
        </w:rPr>
        <w:t>Sentence 3: "Although they were cold and hungry, they remained calm because they had prepared for emergencies." — Complex (1 IC + 2 DCs)</w:t>
      </w:r>
    </w:p>
    <w:p>
      <w:pPr>
        <w:spacing w:before="120" w:after="60"/>
      </w:pPr>
      <w:r>
        <w:rPr>
          <w:rFonts w:ascii="Garamond" w:hAnsi="Garamond"/>
          <w:b/>
          <w:sz w:val="24"/>
        </w:rPr>
        <w:t xml:space="preserve">Exercise 18. </w:t>
      </w:r>
    </w:p>
    <w:p>
      <w:pPr>
        <w:ind w:left="504"/>
        <w:spacing w:before="0" w:after="40"/>
      </w:pPr>
      <w:r>
        <w:rPr>
          <w:rFonts w:ascii="Garamond" w:hAnsi="Garamond"/>
          <w:b/>
          <w:sz w:val="24"/>
        </w:rPr>
        <w:t xml:space="preserve">Model response: </w:t>
      </w:r>
      <w:r>
        <w:rPr>
          <w:rFonts w:ascii="Garamond" w:hAnsi="Garamond"/>
          <w:sz w:val="24"/>
        </w:rPr>
        <w:t>Writers should choose coordination when two ideas are equally important and deserve equal emphasis. Subordination is preferable when one idea supports, explains, or provides context for another—placing the less important idea in a dependent clause guides the reader to focus on the main point. For example, "The exam was difficult, and many students struggled" (coordination) presents both facts equally, while "Because the exam was difficult, many students struggled" (subordination) emphasizes the students’ struggle and treats the exam’s difficulty as background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