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Extraction Report</w:t>
      </w:r>
    </w:p>
    <w:p/>
    <w:p>
      <w:pPr>
        <w:pStyle w:val="Heading1"/>
      </w:pPr>
      <w:r>
        <w:t>Document Information</w:t>
      </w:r>
    </w:p>
    <w:p>
      <w:r>
        <w:t>Document ID: {{document_id}}</w:t>
      </w:r>
    </w:p>
    <w:p>
      <w:r>
        <w:t>Document Type: {{document_type}}</w:t>
      </w:r>
    </w:p>
    <w:p>
      <w:r>
        <w:t>Extraction Status: {{extraction_status}}</w:t>
      </w:r>
    </w:p>
    <w:p>
      <w:r>
        <w:t>Created At: {{created_at}}</w:t>
      </w:r>
    </w:p>
    <w:p/>
    <w:p>
      <w:pPr>
        <w:pStyle w:val="Heading1"/>
      </w:pPr>
      <w:r>
        <w:t>Extracted Fields</w:t>
      </w:r>
    </w:p>
    <w:p>
      <w:r>
        <w:t>Item Number: {{item_no}}</w:t>
      </w:r>
    </w:p>
    <w:p>
      <w:r>
        <w:t>Quantity: {{quantity}}</w:t>
      </w:r>
    </w:p>
    <w:p>
      <w:r>
        <w:t>HS Code: {{item_hs_code}}</w:t>
      </w:r>
    </w:p>
    <w:p>
      <w:r>
        <w:t>Package Type: {{package_type}}</w:t>
      </w:r>
    </w:p>
    <w:p>
      <w:r>
        <w:t>Unit Price (FCY): {{unit_price_fcy}}</w:t>
      </w:r>
    </w:p>
    <w:p>
      <w:r>
        <w:t>Unit Price (NCI): {{unit_price_nci}}</w:t>
      </w:r>
    </w:p>
    <w:p>
      <w:r>
        <w:t>Country of Origin: {{country_of_origin}}</w:t>
      </w:r>
    </w:p>
    <w:p>
      <w:r>
        <w:t>HS Code Description: {{hs_code_description}}</w:t>
      </w:r>
    </w:p>
    <w:p>
      <w:r>
        <w:t>Foreign Currency Code: {{foreign_currency_code}}</w:t>
      </w:r>
    </w:p>
    <w:p>
      <w:r>
        <w:t>Applicant Remarks: {{applicant_remarks}}</w:t>
      </w:r>
    </w:p>
    <w:p/>
    <w:p>
      <w:r>
        <w:t>____________________________________________________________</w:t>
      </w:r>
    </w:p>
    <w:p>
      <w:pPr>
        <w:jc w:val="center"/>
      </w:pPr>
      <w:r>
        <w:t>Generated by Nestle Agentic Document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