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7672" w14:textId="77777777" w:rsidR="00B87983" w:rsidRPr="004128F0" w:rsidRDefault="00B87983" w:rsidP="004128F0">
      <w:pPr>
        <w:spacing w:before="900" w:line="360" w:lineRule="auto"/>
        <w:jc w:val="both"/>
      </w:pPr>
    </w:p>
    <w:p w14:paraId="4A98B4C0" w14:textId="77777777" w:rsidR="00B87983" w:rsidRPr="004128F0" w:rsidRDefault="00000000" w:rsidP="004128F0">
      <w:pPr>
        <w:spacing w:after="200" w:line="360" w:lineRule="auto"/>
        <w:jc w:val="center"/>
      </w:pPr>
      <w:proofErr w:type="spellStart"/>
      <w:r w:rsidRPr="004128F0">
        <w:rPr>
          <w:b/>
          <w:bCs/>
          <w:sz w:val="56"/>
          <w:szCs w:val="56"/>
        </w:rPr>
        <w:t>StudyPlannerApp</w:t>
      </w:r>
      <w:proofErr w:type="spellEnd"/>
    </w:p>
    <w:p w14:paraId="5F5B1293" w14:textId="77777777" w:rsidR="00B87983" w:rsidRPr="004128F0" w:rsidRDefault="00000000" w:rsidP="004128F0">
      <w:pPr>
        <w:spacing w:after="300" w:line="360" w:lineRule="auto"/>
        <w:jc w:val="center"/>
      </w:pPr>
      <w:r w:rsidRPr="004128F0">
        <w:rPr>
          <w:color w:val="5F5E5A"/>
          <w:sz w:val="32"/>
          <w:szCs w:val="32"/>
        </w:rPr>
        <w:t>UML System Design Diagrams</w:t>
      </w:r>
    </w:p>
    <w:p w14:paraId="2D9C9391" w14:textId="4E1B1EF3" w:rsidR="00B87983" w:rsidRPr="004128F0" w:rsidRDefault="00000000" w:rsidP="004128F0">
      <w:pPr>
        <w:spacing w:after="60" w:line="360" w:lineRule="auto"/>
        <w:jc w:val="center"/>
      </w:pPr>
      <w:r w:rsidRPr="004128F0">
        <w:rPr>
          <w:b/>
          <w:bCs/>
          <w:sz w:val="24"/>
          <w:szCs w:val="24"/>
        </w:rPr>
        <w:t xml:space="preserve">Version </w:t>
      </w:r>
      <w:r w:rsidR="004128F0">
        <w:rPr>
          <w:b/>
          <w:bCs/>
          <w:sz w:val="24"/>
          <w:szCs w:val="24"/>
        </w:rPr>
        <w:t>0</w:t>
      </w:r>
      <w:r w:rsidRPr="004128F0">
        <w:rPr>
          <w:b/>
          <w:bCs/>
          <w:sz w:val="24"/>
          <w:szCs w:val="24"/>
        </w:rPr>
        <w:t>.</w:t>
      </w:r>
      <w:r w:rsidR="004128F0">
        <w:rPr>
          <w:b/>
          <w:bCs/>
          <w:sz w:val="24"/>
          <w:szCs w:val="24"/>
        </w:rPr>
        <w:t>1</w:t>
      </w:r>
    </w:p>
    <w:p w14:paraId="6AD5EE1A" w14:textId="77777777" w:rsidR="00B87983" w:rsidRPr="004128F0" w:rsidRDefault="00000000" w:rsidP="004128F0">
      <w:pPr>
        <w:spacing w:after="100" w:line="360" w:lineRule="auto"/>
        <w:jc w:val="center"/>
      </w:pPr>
      <w:r w:rsidRPr="004128F0">
        <w:rPr>
          <w:sz w:val="24"/>
          <w:szCs w:val="24"/>
        </w:rPr>
        <w:t>Prepared by Phil Samakayi and Blessing Yabe</w:t>
      </w:r>
    </w:p>
    <w:p w14:paraId="2C1C3FC7" w14:textId="77777777" w:rsidR="00B87983" w:rsidRPr="004128F0" w:rsidRDefault="00000000" w:rsidP="004128F0">
      <w:pPr>
        <w:spacing w:after="100" w:line="360" w:lineRule="auto"/>
        <w:jc w:val="center"/>
      </w:pPr>
      <w:r w:rsidRPr="004128F0">
        <w:rPr>
          <w:color w:val="5F5E5A"/>
          <w:sz w:val="22"/>
          <w:szCs w:val="22"/>
        </w:rPr>
        <w:t>Department of Computing and Informatics, University of Zambia</w:t>
      </w:r>
    </w:p>
    <w:p w14:paraId="52C77129" w14:textId="77777777" w:rsidR="00B87983" w:rsidRPr="004128F0" w:rsidRDefault="00000000" w:rsidP="004128F0">
      <w:pPr>
        <w:spacing w:after="100" w:line="360" w:lineRule="auto"/>
        <w:jc w:val="center"/>
      </w:pPr>
      <w:r w:rsidRPr="004128F0">
        <w:rPr>
          <w:color w:val="5F5E5A"/>
          <w:sz w:val="22"/>
          <w:szCs w:val="22"/>
        </w:rPr>
        <w:t>Supervisor: Mr. Martin Phiri</w:t>
      </w:r>
    </w:p>
    <w:p w14:paraId="484D10C1" w14:textId="77777777" w:rsidR="00B87983" w:rsidRPr="004128F0" w:rsidRDefault="00000000" w:rsidP="004128F0">
      <w:pPr>
        <w:spacing w:after="100" w:line="360" w:lineRule="auto"/>
        <w:jc w:val="center"/>
      </w:pPr>
      <w:r w:rsidRPr="004128F0">
        <w:rPr>
          <w:i/>
          <w:iCs/>
          <w:color w:val="888780"/>
        </w:rPr>
        <w:t>Modelling approach follows Larman, Applying UML and Patterns, 3rd ed.</w:t>
      </w:r>
    </w:p>
    <w:p w14:paraId="72B32265" w14:textId="7B06766E" w:rsidR="004128F0" w:rsidRPr="004128F0" w:rsidRDefault="00000000" w:rsidP="004128F0">
      <w:pPr>
        <w:spacing w:line="360" w:lineRule="auto"/>
        <w:jc w:val="center"/>
      </w:pPr>
      <w:r w:rsidRPr="004128F0">
        <w:br w:type="page"/>
      </w:r>
    </w:p>
    <w:p w14:paraId="507DFD58" w14:textId="77777777" w:rsidR="004128F0" w:rsidRPr="00E30EE5" w:rsidRDefault="004128F0" w:rsidP="004128F0">
      <w:pPr>
        <w:pStyle w:val="Heading1"/>
        <w:spacing w:before="200"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lastRenderedPageBreak/>
        <w:t>Introduction</w:t>
      </w:r>
    </w:p>
    <w:p w14:paraId="4A1CDE03" w14:textId="77777777" w:rsidR="004128F0" w:rsidRPr="00E30EE5" w:rsidRDefault="004128F0" w:rsidP="004128F0">
      <w:pPr>
        <w:spacing w:line="360" w:lineRule="auto"/>
        <w:jc w:val="both"/>
        <w:rPr>
          <w:sz w:val="22"/>
          <w:szCs w:val="22"/>
        </w:rPr>
      </w:pPr>
    </w:p>
    <w:p w14:paraId="4ADF7E8B" w14:textId="77777777" w:rsidR="004128F0" w:rsidRPr="00E30EE5" w:rsidRDefault="004128F0" w:rsidP="004128F0">
      <w:pPr>
        <w:spacing w:line="360" w:lineRule="auto"/>
        <w:jc w:val="both"/>
        <w:rPr>
          <w:sz w:val="22"/>
          <w:szCs w:val="22"/>
        </w:rPr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600"/>
      </w:tblGrid>
      <w:tr w:rsidR="00807C2F" w:rsidRPr="00E30EE5" w14:paraId="73FC37F3" w14:textId="77777777" w:rsidTr="00807C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shd w:val="clear" w:color="auto" w:fill="EEEDFE"/>
          </w:tcPr>
          <w:p w14:paraId="49C653DB" w14:textId="77777777" w:rsidR="00807C2F" w:rsidRPr="00E30EE5" w:rsidRDefault="00807C2F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5600" w:type="dxa"/>
            <w:shd w:val="clear" w:color="auto" w:fill="EEEDFE"/>
          </w:tcPr>
          <w:p w14:paraId="09D964C9" w14:textId="77777777" w:rsidR="00807C2F" w:rsidRPr="00E30EE5" w:rsidRDefault="00807C2F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b/>
                <w:bCs/>
                <w:sz w:val="22"/>
                <w:szCs w:val="22"/>
              </w:rPr>
              <w:t>Summary</w:t>
            </w:r>
          </w:p>
        </w:tc>
      </w:tr>
      <w:tr w:rsidR="00807C2F" w:rsidRPr="00E30EE5" w14:paraId="0AE30959" w14:textId="77777777" w:rsidTr="00807C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</w:tcPr>
          <w:p w14:paraId="3BC211FC" w14:textId="4761B6CE" w:rsidR="00807C2F" w:rsidRPr="00E30EE5" w:rsidRDefault="004128F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0</w:t>
            </w:r>
            <w:r w:rsidR="00807C2F" w:rsidRPr="00E30EE5">
              <w:rPr>
                <w:sz w:val="22"/>
                <w:szCs w:val="22"/>
              </w:rPr>
              <w:t>.</w:t>
            </w:r>
            <w:r w:rsidRPr="00E30EE5">
              <w:rPr>
                <w:sz w:val="22"/>
                <w:szCs w:val="22"/>
              </w:rPr>
              <w:t>1</w:t>
            </w:r>
          </w:p>
        </w:tc>
        <w:tc>
          <w:tcPr>
            <w:tcW w:w="5600" w:type="dxa"/>
          </w:tcPr>
          <w:p w14:paraId="5DAB2CD0" w14:textId="77777777" w:rsidR="00807C2F" w:rsidRPr="00E30EE5" w:rsidRDefault="00807C2F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 xml:space="preserve">Domain model made conceptual (Larman-style) with multiplicities and role names; use case diagram extended with include/extend and auth use cases; sequence diagram extended with loop/alt fragments; ER diagram extended with </w:t>
            </w:r>
            <w:proofErr w:type="spellStart"/>
            <w:r w:rsidRPr="00E30EE5">
              <w:rPr>
                <w:sz w:val="22"/>
                <w:szCs w:val="22"/>
              </w:rPr>
              <w:t>ScheduleSlot</w:t>
            </w:r>
            <w:proofErr w:type="spellEnd"/>
            <w:r w:rsidRPr="00E30EE5">
              <w:rPr>
                <w:sz w:val="22"/>
                <w:szCs w:val="22"/>
              </w:rPr>
              <w:t xml:space="preserve"> and constraints; architecture clarified (JWT auth, in-process matching app); legend, wireframe reference and user stories added.</w:t>
            </w:r>
          </w:p>
        </w:tc>
      </w:tr>
    </w:tbl>
    <w:p w14:paraId="42EA5062" w14:textId="77777777" w:rsidR="00B87983" w:rsidRPr="00E30EE5" w:rsidRDefault="00B87983" w:rsidP="004128F0">
      <w:pPr>
        <w:spacing w:after="200" w:line="360" w:lineRule="auto"/>
        <w:jc w:val="both"/>
        <w:rPr>
          <w:sz w:val="22"/>
          <w:szCs w:val="22"/>
        </w:rPr>
      </w:pPr>
    </w:p>
    <w:p w14:paraId="3F32F01B" w14:textId="77777777" w:rsidR="00B87983" w:rsidRPr="00E30EE5" w:rsidRDefault="00000000" w:rsidP="004128F0">
      <w:pPr>
        <w:spacing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 xml:space="preserve">This document presents the core UML diagrams supporting the design of </w:t>
      </w:r>
      <w:proofErr w:type="spellStart"/>
      <w:r w:rsidRPr="00E30EE5">
        <w:rPr>
          <w:sz w:val="22"/>
          <w:szCs w:val="22"/>
        </w:rPr>
        <w:t>StudyPlannerApp</w:t>
      </w:r>
      <w:proofErr w:type="spellEnd"/>
      <w:r w:rsidRPr="00E30EE5">
        <w:rPr>
          <w:sz w:val="22"/>
          <w:szCs w:val="22"/>
        </w:rPr>
        <w:t>, developed as part of the Sprint 1 system design activities defined in the project proposal (Weeks 3–5). It accompanies the project proposal and provides a visual reference for the system's structure and behaviour. Diagram conventions follow Larman's approach to object-oriented analysis and design: the domain model below is conceptual (no operations), and every association is annotated with multiplicity and a role name.</w:t>
      </w:r>
    </w:p>
    <w:p w14:paraId="203211E7" w14:textId="77777777" w:rsidR="00B87983" w:rsidRPr="00E30EE5" w:rsidRDefault="00000000" w:rsidP="004128F0">
      <w:pPr>
        <w:spacing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Six diagrams are included, followed by a UML notation legend and an initial set of user stories with acceptance criteria:</w:t>
      </w:r>
    </w:p>
    <w:p w14:paraId="3BE59972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Use case diagram – system functions, including authentication, and include/extend relationships.</w:t>
      </w:r>
    </w:p>
    <w:p w14:paraId="723C6BAD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Domain model (class diagram) – conceptual entities, multiplicities, role names, and aggregation.</w:t>
      </w:r>
    </w:p>
    <w:p w14:paraId="12FBADB5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Sequence diagram – the AI matching flow, including loop and alternative fragments.</w:t>
      </w:r>
    </w:p>
    <w:p w14:paraId="5C43B4EC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Entity relationship (ER) diagram – the relational schema, including scheduling availability.</w:t>
      </w:r>
    </w:p>
    <w:p w14:paraId="2C80961B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System architecture diagram – the three-tier deployment view, with authentication and endpoints clarified.</w:t>
      </w:r>
    </w:p>
    <w:p w14:paraId="5C0B5183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Low-fidelity wireframe – an early reference layout for the study dashboard screen.</w:t>
      </w:r>
    </w:p>
    <w:p w14:paraId="39430846" w14:textId="77777777" w:rsidR="00B87983" w:rsidRPr="00E30EE5" w:rsidRDefault="00000000" w:rsidP="004128F0">
      <w:pPr>
        <w:spacing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br w:type="page"/>
      </w:r>
    </w:p>
    <w:p w14:paraId="5BA13EAB" w14:textId="77777777" w:rsidR="00B87983" w:rsidRPr="00E30EE5" w:rsidRDefault="00000000" w:rsidP="004128F0">
      <w:pPr>
        <w:pStyle w:val="Heading1"/>
        <w:spacing w:before="200"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lastRenderedPageBreak/>
        <w:t>UML Notation Legend</w:t>
      </w:r>
    </w:p>
    <w:p w14:paraId="53EE0CC6" w14:textId="77777777" w:rsidR="00B87983" w:rsidRPr="00E30EE5" w:rsidRDefault="00000000" w:rsidP="004128F0">
      <w:pPr>
        <w:spacing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The notation below is used consistently across all diagrams in this document.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00"/>
      </w:tblGrid>
      <w:tr w:rsidR="00B87983" w:rsidRPr="00E30EE5" w14:paraId="1D86FE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EEDFE"/>
          </w:tcPr>
          <w:p w14:paraId="6E6CDBEC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b/>
                <w:bCs/>
                <w:sz w:val="22"/>
                <w:szCs w:val="22"/>
              </w:rPr>
              <w:t>Symbol / Notation</w:t>
            </w:r>
          </w:p>
        </w:tc>
        <w:tc>
          <w:tcPr>
            <w:tcW w:w="5400" w:type="dxa"/>
            <w:shd w:val="clear" w:color="auto" w:fill="EEEDFE"/>
          </w:tcPr>
          <w:p w14:paraId="613DDE53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B87983" w:rsidRPr="00E30EE5" w14:paraId="77B341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ECE1CA1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Rounded box (e.g. “Student”)</w:t>
            </w:r>
          </w:p>
        </w:tc>
        <w:tc>
          <w:tcPr>
            <w:tcW w:w="5400" w:type="dxa"/>
          </w:tcPr>
          <w:p w14:paraId="242D44C0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Actor – a role that interacts with the system.</w:t>
            </w:r>
          </w:p>
        </w:tc>
      </w:tr>
      <w:tr w:rsidR="00B87983" w:rsidRPr="00E30EE5" w14:paraId="2B34D4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2EB9870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Oval inside a system boundary</w:t>
            </w:r>
          </w:p>
        </w:tc>
        <w:tc>
          <w:tcPr>
            <w:tcW w:w="5400" w:type="dxa"/>
          </w:tcPr>
          <w:p w14:paraId="1343CDA4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Use case – a discrete function the system provides.</w:t>
            </w:r>
          </w:p>
        </w:tc>
      </w:tr>
      <w:tr w:rsidR="00B87983" w:rsidRPr="00E30EE5" w14:paraId="6FF554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4DAA6AE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Plain line between actor and use case</w:t>
            </w:r>
          </w:p>
        </w:tc>
        <w:tc>
          <w:tcPr>
            <w:tcW w:w="5400" w:type="dxa"/>
          </w:tcPr>
          <w:p w14:paraId="7339155C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Association – the actor participates in that use case.</w:t>
            </w:r>
          </w:p>
        </w:tc>
      </w:tr>
      <w:tr w:rsidR="00B87983" w:rsidRPr="00E30EE5" w14:paraId="4131DE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1B57427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&lt;&lt;include&gt;&gt; dashed arrow</w:t>
            </w:r>
          </w:p>
        </w:tc>
        <w:tc>
          <w:tcPr>
            <w:tcW w:w="5400" w:type="dxa"/>
          </w:tcPr>
          <w:p w14:paraId="1935D4D0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The base use case always incorporates the included use case's behaviour.</w:t>
            </w:r>
          </w:p>
        </w:tc>
      </w:tr>
      <w:tr w:rsidR="00B87983" w:rsidRPr="00E30EE5" w14:paraId="65955E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1307032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&lt;&lt;extend&gt;&gt; dashed arrow</w:t>
            </w:r>
          </w:p>
        </w:tc>
        <w:tc>
          <w:tcPr>
            <w:tcW w:w="5400" w:type="dxa"/>
          </w:tcPr>
          <w:p w14:paraId="2A4CF666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The extending use case optionally adds behaviour to the base use case.</w:t>
            </w:r>
          </w:p>
        </w:tc>
      </w:tr>
      <w:tr w:rsidR="00B87983" w:rsidRPr="00E30EE5" w14:paraId="2A6A8A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E545E5B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Rectangle with title bar + attribute list, no operations</w:t>
            </w:r>
          </w:p>
        </w:tc>
        <w:tc>
          <w:tcPr>
            <w:tcW w:w="5400" w:type="dxa"/>
          </w:tcPr>
          <w:p w14:paraId="75B48BF7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Domain model class – a conceptual entity (Larman-style).</w:t>
            </w:r>
          </w:p>
        </w:tc>
      </w:tr>
      <w:tr w:rsidR="00B87983" w:rsidRPr="00E30EE5" w14:paraId="59D667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45BAEEA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1, 0..1, 0..*, 2..*</w:t>
            </w:r>
          </w:p>
        </w:tc>
        <w:tc>
          <w:tcPr>
            <w:tcW w:w="5400" w:type="dxa"/>
          </w:tcPr>
          <w:p w14:paraId="5C523C0B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Multiplicity – how many instances participate in the association.</w:t>
            </w:r>
          </w:p>
        </w:tc>
      </w:tr>
      <w:tr w:rsidR="00B87983" w:rsidRPr="00E30EE5" w14:paraId="5049D1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14FB291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Text label on an association line (e.g. “owns”, “schedules”)</w:t>
            </w:r>
          </w:p>
        </w:tc>
        <w:tc>
          <w:tcPr>
            <w:tcW w:w="5400" w:type="dxa"/>
          </w:tcPr>
          <w:p w14:paraId="39822171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Role name – describes the nature of the relationship.</w:t>
            </w:r>
          </w:p>
        </w:tc>
      </w:tr>
      <w:tr w:rsidR="00B87983" w:rsidRPr="00E30EE5" w14:paraId="618A09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B0298F0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Hollow diamond</w:t>
            </w:r>
          </w:p>
        </w:tc>
        <w:tc>
          <w:tcPr>
            <w:tcW w:w="5400" w:type="dxa"/>
          </w:tcPr>
          <w:p w14:paraId="6DB20581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 xml:space="preserve">Aggregation – a whole/part relationship (e.g. Schedule contains </w:t>
            </w:r>
            <w:proofErr w:type="spellStart"/>
            <w:r w:rsidRPr="00E30EE5">
              <w:rPr>
                <w:sz w:val="22"/>
                <w:szCs w:val="22"/>
              </w:rPr>
              <w:t>StudySessions</w:t>
            </w:r>
            <w:proofErr w:type="spellEnd"/>
            <w:r w:rsidRPr="00E30EE5">
              <w:rPr>
                <w:sz w:val="22"/>
                <w:szCs w:val="22"/>
              </w:rPr>
              <w:t>).</w:t>
            </w:r>
          </w:p>
        </w:tc>
      </w:tr>
      <w:tr w:rsidR="00B87983" w:rsidRPr="00E30EE5" w14:paraId="536E5D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7935D96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Vertical dashed line under an actor/object</w:t>
            </w:r>
          </w:p>
        </w:tc>
        <w:tc>
          <w:tcPr>
            <w:tcW w:w="5400" w:type="dxa"/>
          </w:tcPr>
          <w:p w14:paraId="3B7A0714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Lifeline – the object's existence over time in a sequence diagram.</w:t>
            </w:r>
          </w:p>
        </w:tc>
      </w:tr>
      <w:tr w:rsidR="00B87983" w:rsidRPr="00E30EE5" w14:paraId="6D5997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C177C16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Solid arrow / dashed arrow</w:t>
            </w:r>
          </w:p>
        </w:tc>
        <w:tc>
          <w:tcPr>
            <w:tcW w:w="5400" w:type="dxa"/>
          </w:tcPr>
          <w:p w14:paraId="3C002A0A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Synchronous call / return message in a sequence diagram.</w:t>
            </w:r>
          </w:p>
        </w:tc>
      </w:tr>
      <w:tr w:rsidR="00B87983" w:rsidRPr="00E30EE5" w14:paraId="1C5512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115E97C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Labelled rectangle frame (“loop”, “alt”)</w:t>
            </w:r>
          </w:p>
        </w:tc>
        <w:tc>
          <w:tcPr>
            <w:tcW w:w="5400" w:type="dxa"/>
          </w:tcPr>
          <w:p w14:paraId="60AB07BF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Combined fragment – repetition or conditional branching of messages.</w:t>
            </w:r>
          </w:p>
        </w:tc>
      </w:tr>
      <w:tr w:rsidR="00B87983" w:rsidRPr="00E30EE5" w14:paraId="651796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6A3BED2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PK / FK</w:t>
            </w:r>
          </w:p>
        </w:tc>
        <w:tc>
          <w:tcPr>
            <w:tcW w:w="5400" w:type="dxa"/>
          </w:tcPr>
          <w:p w14:paraId="52DC362F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Primary key / foreign key in the entity relationship diagram.</w:t>
            </w:r>
          </w:p>
        </w:tc>
      </w:tr>
    </w:tbl>
    <w:p w14:paraId="54EBBB50" w14:textId="77777777" w:rsidR="00B87983" w:rsidRPr="00E30EE5" w:rsidRDefault="00000000" w:rsidP="004128F0">
      <w:pPr>
        <w:spacing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br w:type="page"/>
      </w:r>
    </w:p>
    <w:p w14:paraId="727DD064" w14:textId="77777777" w:rsidR="00B87983" w:rsidRPr="00E30EE5" w:rsidRDefault="00000000" w:rsidP="004128F0">
      <w:pPr>
        <w:pStyle w:val="Heading1"/>
        <w:spacing w:before="200"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lastRenderedPageBreak/>
        <w:t>1. Use Case Diagram</w:t>
      </w:r>
    </w:p>
    <w:p w14:paraId="5FB06E7C" w14:textId="77777777" w:rsidR="00B87983" w:rsidRPr="00E30EE5" w:rsidRDefault="00000000" w:rsidP="004128F0">
      <w:pPr>
        <w:spacing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 xml:space="preserve">The Student is the primary actor and the AI Matching Engine is a secondary actor supplying compatibility scores. Authentication (Login, Manage profile) is now modelled explicitly. “View matches” is modelled as an &lt;&lt;extend&gt;&gt; of “Request </w:t>
      </w:r>
      <w:proofErr w:type="spellStart"/>
      <w:r w:rsidRPr="00E30EE5">
        <w:rPr>
          <w:sz w:val="22"/>
          <w:szCs w:val="22"/>
        </w:rPr>
        <w:t>GroupStudy</w:t>
      </w:r>
      <w:proofErr w:type="spellEnd"/>
      <w:r w:rsidRPr="00E30EE5">
        <w:rPr>
          <w:sz w:val="22"/>
          <w:szCs w:val="22"/>
        </w:rPr>
        <w:t xml:space="preserve"> match”, since reviewing the ranked list is optional additional behaviour after a match is computed. “Join </w:t>
      </w:r>
      <w:proofErr w:type="spellStart"/>
      <w:r w:rsidRPr="00E30EE5">
        <w:rPr>
          <w:sz w:val="22"/>
          <w:szCs w:val="22"/>
        </w:rPr>
        <w:t>GroupStudy</w:t>
      </w:r>
      <w:proofErr w:type="spellEnd"/>
      <w:r w:rsidRPr="00E30EE5">
        <w:rPr>
          <w:sz w:val="22"/>
          <w:szCs w:val="22"/>
        </w:rPr>
        <w:t xml:space="preserve"> session” &lt;&lt;include&gt;&gt;s “Login”, since authentication is mandatory before joining a session.</w:t>
      </w:r>
    </w:p>
    <w:p w14:paraId="0E8B6317" w14:textId="77777777" w:rsidR="00B87983" w:rsidRPr="00E30EE5" w:rsidRDefault="00000000" w:rsidP="00E30EE5">
      <w:pPr>
        <w:spacing w:after="100" w:line="360" w:lineRule="auto"/>
        <w:jc w:val="center"/>
        <w:rPr>
          <w:sz w:val="22"/>
          <w:szCs w:val="22"/>
        </w:rPr>
      </w:pPr>
      <w:r w:rsidRPr="00E30EE5">
        <w:rPr>
          <w:noProof/>
          <w:sz w:val="22"/>
          <w:szCs w:val="22"/>
        </w:rPr>
        <w:drawing>
          <wp:inline distT="0" distB="0" distL="0" distR="0" wp14:anchorId="41BF9165" wp14:editId="6D39A568">
            <wp:extent cx="4953000" cy="495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2D3E" w14:textId="77777777" w:rsidR="00B87983" w:rsidRPr="00E30EE5" w:rsidRDefault="00000000" w:rsidP="004128F0">
      <w:pPr>
        <w:spacing w:after="300" w:line="360" w:lineRule="auto"/>
        <w:jc w:val="both"/>
        <w:rPr>
          <w:sz w:val="22"/>
          <w:szCs w:val="22"/>
        </w:rPr>
      </w:pPr>
      <w:r w:rsidRPr="00E30EE5">
        <w:rPr>
          <w:i/>
          <w:iCs/>
          <w:color w:val="5F5E5A"/>
          <w:sz w:val="22"/>
          <w:szCs w:val="22"/>
        </w:rPr>
        <w:t xml:space="preserve">Figure 1. Use case diagram for </w:t>
      </w:r>
      <w:proofErr w:type="spellStart"/>
      <w:r w:rsidRPr="00E30EE5">
        <w:rPr>
          <w:i/>
          <w:iCs/>
          <w:color w:val="5F5E5A"/>
          <w:sz w:val="22"/>
          <w:szCs w:val="22"/>
        </w:rPr>
        <w:t>StudyPlannerApp</w:t>
      </w:r>
      <w:proofErr w:type="spellEnd"/>
      <w:r w:rsidRPr="00E30EE5">
        <w:rPr>
          <w:i/>
          <w:iCs/>
          <w:color w:val="5F5E5A"/>
          <w:sz w:val="22"/>
          <w:szCs w:val="22"/>
        </w:rPr>
        <w:t>, with include/extend relationships.</w:t>
      </w:r>
    </w:p>
    <w:p w14:paraId="08856CBB" w14:textId="77777777" w:rsidR="00B87983" w:rsidRPr="00E30EE5" w:rsidRDefault="00000000" w:rsidP="004128F0">
      <w:pPr>
        <w:spacing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br w:type="page"/>
      </w:r>
    </w:p>
    <w:p w14:paraId="01A9072C" w14:textId="77777777" w:rsidR="00B87983" w:rsidRPr="00E30EE5" w:rsidRDefault="00000000" w:rsidP="004128F0">
      <w:pPr>
        <w:pStyle w:val="Heading1"/>
        <w:spacing w:before="200"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lastRenderedPageBreak/>
        <w:t>2. Domain Model (Conceptual Class Diagram)</w:t>
      </w:r>
    </w:p>
    <w:p w14:paraId="4C84D02A" w14:textId="77777777" w:rsidR="00B87983" w:rsidRPr="00E30EE5" w:rsidRDefault="00000000" w:rsidP="004128F0">
      <w:pPr>
        <w:spacing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 xml:space="preserve">Following Larman, this domain model is conceptual: classes show attributes only, with no operations. Every association carries a multiplicity and a role name at each end. A Schedule aggregate has been introduced to own a student's </w:t>
      </w:r>
      <w:proofErr w:type="spellStart"/>
      <w:r w:rsidRPr="00E30EE5">
        <w:rPr>
          <w:sz w:val="22"/>
          <w:szCs w:val="22"/>
        </w:rPr>
        <w:t>StudySession</w:t>
      </w:r>
      <w:proofErr w:type="spellEnd"/>
      <w:r w:rsidRPr="00E30EE5">
        <w:rPr>
          <w:sz w:val="22"/>
          <w:szCs w:val="22"/>
        </w:rPr>
        <w:t xml:space="preserve"> instances (hollow diamond = aggregation), separating a student's overall schedule from the individual sessions within it.</w:t>
      </w:r>
    </w:p>
    <w:p w14:paraId="1E32C968" w14:textId="77777777" w:rsidR="00B87983" w:rsidRPr="00E30EE5" w:rsidRDefault="00000000" w:rsidP="00E30EE5">
      <w:pPr>
        <w:spacing w:after="100" w:line="360" w:lineRule="auto"/>
        <w:jc w:val="center"/>
        <w:rPr>
          <w:sz w:val="22"/>
          <w:szCs w:val="22"/>
        </w:rPr>
      </w:pPr>
      <w:r w:rsidRPr="00E30EE5">
        <w:rPr>
          <w:noProof/>
          <w:sz w:val="22"/>
          <w:szCs w:val="22"/>
        </w:rPr>
        <w:drawing>
          <wp:inline distT="0" distB="0" distL="0" distR="0" wp14:anchorId="578B7F31" wp14:editId="1D9B50BF">
            <wp:extent cx="5143500" cy="4591050"/>
            <wp:effectExtent l="0" t="0" r="0" b="0"/>
            <wp:docPr id="527408425" name="Picture 527408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5A2C" w14:textId="77777777" w:rsidR="00B87983" w:rsidRPr="00E30EE5" w:rsidRDefault="00000000" w:rsidP="004128F0">
      <w:pPr>
        <w:spacing w:after="300" w:line="360" w:lineRule="auto"/>
        <w:jc w:val="both"/>
        <w:rPr>
          <w:sz w:val="22"/>
          <w:szCs w:val="22"/>
        </w:rPr>
      </w:pPr>
      <w:r w:rsidRPr="00E30EE5">
        <w:rPr>
          <w:i/>
          <w:iCs/>
          <w:color w:val="5F5E5A"/>
          <w:sz w:val="22"/>
          <w:szCs w:val="22"/>
        </w:rPr>
        <w:t>Figure 2. Conceptual domain model with multiplicities, role names, and aggregation.</w:t>
      </w:r>
    </w:p>
    <w:p w14:paraId="54411716" w14:textId="77777777" w:rsidR="00B87983" w:rsidRPr="00E30EE5" w:rsidRDefault="00000000" w:rsidP="004128F0">
      <w:pPr>
        <w:pStyle w:val="Heading2"/>
        <w:spacing w:before="160" w:after="12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Notes</w:t>
      </w:r>
    </w:p>
    <w:p w14:paraId="601F7D4F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Student – Match is 2..* on the Student side because a match always pairs at least two students.</w:t>
      </w:r>
    </w:p>
    <w:p w14:paraId="33172321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proofErr w:type="spellStart"/>
      <w:r w:rsidRPr="00E30EE5">
        <w:rPr>
          <w:sz w:val="22"/>
          <w:szCs w:val="22"/>
        </w:rPr>
        <w:t>GroupStudySession</w:t>
      </w:r>
      <w:proofErr w:type="spellEnd"/>
      <w:r w:rsidRPr="00E30EE5">
        <w:rPr>
          <w:sz w:val="22"/>
          <w:szCs w:val="22"/>
        </w:rPr>
        <w:t xml:space="preserve"> – Student (“includes”) mirrors the same many-to-many relationship at the session level, once a match has produced a session.</w:t>
      </w:r>
    </w:p>
    <w:p w14:paraId="19AB8441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proofErr w:type="spellStart"/>
      <w:r w:rsidRPr="00E30EE5">
        <w:rPr>
          <w:sz w:val="22"/>
          <w:szCs w:val="22"/>
        </w:rPr>
        <w:t>groupStudyOptIn</w:t>
      </w:r>
      <w:proofErr w:type="spellEnd"/>
      <w:r w:rsidRPr="00E30EE5">
        <w:rPr>
          <w:sz w:val="22"/>
          <w:szCs w:val="22"/>
        </w:rPr>
        <w:t xml:space="preserve"> on Student reflects the informed-consent requirement in the proposal's ethical considerations (Section 3.2): </w:t>
      </w:r>
      <w:proofErr w:type="spellStart"/>
      <w:r w:rsidRPr="00E30EE5">
        <w:rPr>
          <w:sz w:val="22"/>
          <w:szCs w:val="22"/>
        </w:rPr>
        <w:t>GroupStudy</w:t>
      </w:r>
      <w:proofErr w:type="spellEnd"/>
      <w:r w:rsidRPr="00E30EE5">
        <w:rPr>
          <w:sz w:val="22"/>
          <w:szCs w:val="22"/>
        </w:rPr>
        <w:t xml:space="preserve"> participation is opt-in and reversible.</w:t>
      </w:r>
    </w:p>
    <w:p w14:paraId="351AD83A" w14:textId="0C569ADE" w:rsidR="004128F0" w:rsidRPr="00E30EE5" w:rsidRDefault="004128F0" w:rsidP="004128F0">
      <w:pPr>
        <w:spacing w:line="360" w:lineRule="auto"/>
        <w:jc w:val="both"/>
        <w:rPr>
          <w:sz w:val="22"/>
          <w:szCs w:val="22"/>
        </w:rPr>
      </w:pPr>
    </w:p>
    <w:p w14:paraId="0C7AA541" w14:textId="77777777" w:rsidR="00B87983" w:rsidRPr="00E30EE5" w:rsidRDefault="00000000" w:rsidP="004128F0">
      <w:pPr>
        <w:pStyle w:val="Heading1"/>
        <w:spacing w:before="200"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3. Sequence Diagram – AI Peer Matching Flow</w:t>
      </w:r>
    </w:p>
    <w:p w14:paraId="58225D98" w14:textId="77777777" w:rsidR="00B87983" w:rsidRPr="00E30EE5" w:rsidRDefault="00000000" w:rsidP="004128F0">
      <w:pPr>
        <w:spacing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 xml:space="preserve">This sequence diagram fulfils Objective 3 of the proposal. After a student completes a self-assessment and requests a </w:t>
      </w:r>
      <w:proofErr w:type="spellStart"/>
      <w:r w:rsidRPr="00E30EE5">
        <w:rPr>
          <w:sz w:val="22"/>
          <w:szCs w:val="22"/>
        </w:rPr>
        <w:t>GroupStudy</w:t>
      </w:r>
      <w:proofErr w:type="spellEnd"/>
      <w:r w:rsidRPr="00E30EE5">
        <w:rPr>
          <w:sz w:val="22"/>
          <w:szCs w:val="22"/>
        </w:rPr>
        <w:t xml:space="preserve"> match, the backend fetches candidate profiles and scores each one against the matching service inside a loop fragment. An alt fragment then branches on whether any suitable matches were found. Finally, feedback submitted after a </w:t>
      </w:r>
      <w:proofErr w:type="spellStart"/>
      <w:r w:rsidRPr="00E30EE5">
        <w:rPr>
          <w:sz w:val="22"/>
          <w:szCs w:val="22"/>
        </w:rPr>
        <w:t>GroupStudy</w:t>
      </w:r>
      <w:proofErr w:type="spellEnd"/>
      <w:r w:rsidRPr="00E30EE5">
        <w:rPr>
          <w:sz w:val="22"/>
          <w:szCs w:val="22"/>
        </w:rPr>
        <w:t xml:space="preserve"> session is persisted and used to refine future scoring – closing the feedback loop referenced in the proposal's evaluation methodology.</w:t>
      </w:r>
    </w:p>
    <w:p w14:paraId="396D65CA" w14:textId="77777777" w:rsidR="00B87983" w:rsidRPr="00E30EE5" w:rsidRDefault="00000000" w:rsidP="00E30EE5">
      <w:pPr>
        <w:spacing w:after="100" w:line="360" w:lineRule="auto"/>
        <w:jc w:val="center"/>
        <w:rPr>
          <w:sz w:val="22"/>
          <w:szCs w:val="22"/>
        </w:rPr>
      </w:pPr>
      <w:r w:rsidRPr="00E30EE5">
        <w:rPr>
          <w:noProof/>
          <w:sz w:val="22"/>
          <w:szCs w:val="22"/>
        </w:rPr>
        <w:drawing>
          <wp:inline distT="0" distB="0" distL="0" distR="0" wp14:anchorId="6A756FF9" wp14:editId="36559353">
            <wp:extent cx="4572000" cy="5133975"/>
            <wp:effectExtent l="0" t="0" r="0" b="0"/>
            <wp:docPr id="1267407595" name="Picture 1267407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BA7E" w14:textId="77777777" w:rsidR="00B87983" w:rsidRPr="00E30EE5" w:rsidRDefault="00000000" w:rsidP="004128F0">
      <w:pPr>
        <w:spacing w:after="300" w:line="360" w:lineRule="auto"/>
        <w:jc w:val="both"/>
        <w:rPr>
          <w:sz w:val="22"/>
          <w:szCs w:val="22"/>
        </w:rPr>
      </w:pPr>
      <w:r w:rsidRPr="00E30EE5">
        <w:rPr>
          <w:i/>
          <w:iCs/>
          <w:color w:val="5F5E5A"/>
          <w:sz w:val="22"/>
          <w:szCs w:val="22"/>
        </w:rPr>
        <w:t>Figure 3. Sequence diagram for AI-based peer matching, with loop and alt fragments.</w:t>
      </w:r>
    </w:p>
    <w:p w14:paraId="128D51E3" w14:textId="77777777" w:rsidR="00B87983" w:rsidRPr="00E30EE5" w:rsidRDefault="00000000" w:rsidP="004128F0">
      <w:pPr>
        <w:spacing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br w:type="page"/>
      </w:r>
    </w:p>
    <w:p w14:paraId="528B2A56" w14:textId="77777777" w:rsidR="00B87983" w:rsidRPr="00E30EE5" w:rsidRDefault="00000000" w:rsidP="004128F0">
      <w:pPr>
        <w:pStyle w:val="Heading1"/>
        <w:spacing w:before="200"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lastRenderedPageBreak/>
        <w:t>4. Entity Relationship (ER) Diagram</w:t>
      </w:r>
    </w:p>
    <w:p w14:paraId="3FE3F9E9" w14:textId="77777777" w:rsidR="00B87983" w:rsidRPr="00E30EE5" w:rsidRDefault="00000000" w:rsidP="004128F0">
      <w:pPr>
        <w:spacing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 xml:space="preserve">The ER diagram maps the domain model onto the relational schema for MySQL/SQLite. A </w:t>
      </w:r>
      <w:proofErr w:type="spellStart"/>
      <w:r w:rsidRPr="00E30EE5">
        <w:rPr>
          <w:sz w:val="22"/>
          <w:szCs w:val="22"/>
        </w:rPr>
        <w:t>ScheduleSlot</w:t>
      </w:r>
      <w:proofErr w:type="spellEnd"/>
      <w:r w:rsidRPr="00E30EE5">
        <w:rPr>
          <w:sz w:val="22"/>
          <w:szCs w:val="22"/>
        </w:rPr>
        <w:t xml:space="preserve"> table has been added to represent a student's recurring weekly availability separately from booked </w:t>
      </w:r>
      <w:proofErr w:type="spellStart"/>
      <w:r w:rsidRPr="00E30EE5">
        <w:rPr>
          <w:sz w:val="22"/>
          <w:szCs w:val="22"/>
        </w:rPr>
        <w:t>StudySession</w:t>
      </w:r>
      <w:proofErr w:type="spellEnd"/>
      <w:r w:rsidRPr="00E30EE5">
        <w:rPr>
          <w:sz w:val="22"/>
          <w:szCs w:val="22"/>
        </w:rPr>
        <w:t xml:space="preserve"> records – this is what the matching algorithm and </w:t>
      </w:r>
      <w:proofErr w:type="spellStart"/>
      <w:r w:rsidRPr="00E30EE5">
        <w:rPr>
          <w:sz w:val="22"/>
          <w:szCs w:val="22"/>
        </w:rPr>
        <w:t>GroupStudy</w:t>
      </w:r>
      <w:proofErr w:type="spellEnd"/>
      <w:r w:rsidRPr="00E30EE5">
        <w:rPr>
          <w:sz w:val="22"/>
          <w:szCs w:val="22"/>
        </w:rPr>
        <w:t xml:space="preserve"> scheduling will query to find common free time between matched students. The </w:t>
      </w:r>
      <w:proofErr w:type="spellStart"/>
      <w:r w:rsidRPr="00E30EE5">
        <w:rPr>
          <w:sz w:val="22"/>
          <w:szCs w:val="22"/>
        </w:rPr>
        <w:t>MatchParticipant</w:t>
      </w:r>
      <w:proofErr w:type="spellEnd"/>
      <w:r w:rsidRPr="00E30EE5">
        <w:rPr>
          <w:sz w:val="22"/>
          <w:szCs w:val="22"/>
        </w:rPr>
        <w:t xml:space="preserve"> junction table resolves the many-to-many relationship between Student and Match.</w:t>
      </w:r>
    </w:p>
    <w:p w14:paraId="27F7433A" w14:textId="77777777" w:rsidR="00B87983" w:rsidRPr="00E30EE5" w:rsidRDefault="00000000" w:rsidP="00E30EE5">
      <w:pPr>
        <w:spacing w:after="100" w:line="360" w:lineRule="auto"/>
        <w:jc w:val="center"/>
        <w:rPr>
          <w:sz w:val="22"/>
          <w:szCs w:val="22"/>
        </w:rPr>
      </w:pPr>
      <w:r w:rsidRPr="00E30EE5">
        <w:rPr>
          <w:noProof/>
          <w:sz w:val="22"/>
          <w:szCs w:val="22"/>
        </w:rPr>
        <w:drawing>
          <wp:inline distT="0" distB="0" distL="0" distR="0" wp14:anchorId="0C01B843" wp14:editId="3906A567">
            <wp:extent cx="5143500" cy="5143500"/>
            <wp:effectExtent l="0" t="0" r="0" b="0"/>
            <wp:docPr id="430994982" name="Picture 430994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CAE8" w14:textId="77777777" w:rsidR="00B87983" w:rsidRPr="00E30EE5" w:rsidRDefault="00000000" w:rsidP="004128F0">
      <w:pPr>
        <w:spacing w:after="300" w:line="360" w:lineRule="auto"/>
        <w:jc w:val="both"/>
        <w:rPr>
          <w:sz w:val="22"/>
          <w:szCs w:val="22"/>
        </w:rPr>
      </w:pPr>
      <w:r w:rsidRPr="00E30EE5">
        <w:rPr>
          <w:i/>
          <w:iCs/>
          <w:color w:val="5F5E5A"/>
          <w:sz w:val="22"/>
          <w:szCs w:val="22"/>
        </w:rPr>
        <w:t xml:space="preserve">Figure 4. Entity relationship diagram, including </w:t>
      </w:r>
      <w:proofErr w:type="spellStart"/>
      <w:r w:rsidRPr="00E30EE5">
        <w:rPr>
          <w:i/>
          <w:iCs/>
          <w:color w:val="5F5E5A"/>
          <w:sz w:val="22"/>
          <w:szCs w:val="22"/>
        </w:rPr>
        <w:t>ScheduleSlot</w:t>
      </w:r>
      <w:proofErr w:type="spellEnd"/>
      <w:r w:rsidRPr="00E30EE5">
        <w:rPr>
          <w:i/>
          <w:iCs/>
          <w:color w:val="5F5E5A"/>
          <w:sz w:val="22"/>
          <w:szCs w:val="22"/>
        </w:rPr>
        <w:t xml:space="preserve"> and key constraints.</w:t>
      </w:r>
    </w:p>
    <w:p w14:paraId="0BA70106" w14:textId="77777777" w:rsidR="00B87983" w:rsidRPr="00E30EE5" w:rsidRDefault="00000000" w:rsidP="004128F0">
      <w:pPr>
        <w:pStyle w:val="Heading2"/>
        <w:spacing w:before="160" w:after="12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Indexes and constraints</w:t>
      </w:r>
    </w:p>
    <w:p w14:paraId="20DEF562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 xml:space="preserve">UNIQUE constraint on </w:t>
      </w:r>
      <w:proofErr w:type="spellStart"/>
      <w:r w:rsidRPr="00E30EE5">
        <w:rPr>
          <w:sz w:val="22"/>
          <w:szCs w:val="22"/>
        </w:rPr>
        <w:t>Student.email</w:t>
      </w:r>
      <w:proofErr w:type="spellEnd"/>
      <w:r w:rsidRPr="00E30EE5">
        <w:rPr>
          <w:sz w:val="22"/>
          <w:szCs w:val="22"/>
        </w:rPr>
        <w:t>, enforced at the database level in addition to Django form validation.</w:t>
      </w:r>
    </w:p>
    <w:p w14:paraId="24787EE7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lastRenderedPageBreak/>
        <w:t xml:space="preserve">Composite UNIQUE constraint on </w:t>
      </w:r>
      <w:proofErr w:type="spellStart"/>
      <w:r w:rsidRPr="00E30EE5">
        <w:rPr>
          <w:sz w:val="22"/>
          <w:szCs w:val="22"/>
        </w:rPr>
        <w:t>MatchParticipant</w:t>
      </w:r>
      <w:proofErr w:type="spellEnd"/>
      <w:r w:rsidRPr="00E30EE5">
        <w:rPr>
          <w:sz w:val="22"/>
          <w:szCs w:val="22"/>
        </w:rPr>
        <w:t>(</w:t>
      </w:r>
      <w:proofErr w:type="spellStart"/>
      <w:r w:rsidRPr="00E30EE5">
        <w:rPr>
          <w:sz w:val="22"/>
          <w:szCs w:val="22"/>
        </w:rPr>
        <w:t>match_id</w:t>
      </w:r>
      <w:proofErr w:type="spellEnd"/>
      <w:r w:rsidRPr="00E30EE5">
        <w:rPr>
          <w:sz w:val="22"/>
          <w:szCs w:val="22"/>
        </w:rPr>
        <w:t xml:space="preserve">, </w:t>
      </w:r>
      <w:proofErr w:type="spellStart"/>
      <w:r w:rsidRPr="00E30EE5">
        <w:rPr>
          <w:sz w:val="22"/>
          <w:szCs w:val="22"/>
        </w:rPr>
        <w:t>student_id</w:t>
      </w:r>
      <w:proofErr w:type="spellEnd"/>
      <w:r w:rsidRPr="00E30EE5">
        <w:rPr>
          <w:sz w:val="22"/>
          <w:szCs w:val="22"/>
        </w:rPr>
        <w:t>) to prevent duplicate pairings.</w:t>
      </w:r>
    </w:p>
    <w:p w14:paraId="3DA936A4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 xml:space="preserve">Index on </w:t>
      </w:r>
      <w:proofErr w:type="spellStart"/>
      <w:r w:rsidRPr="00E30EE5">
        <w:rPr>
          <w:sz w:val="22"/>
          <w:szCs w:val="22"/>
        </w:rPr>
        <w:t>SelfAssessment</w:t>
      </w:r>
      <w:proofErr w:type="spellEnd"/>
      <w:r w:rsidRPr="00E30EE5">
        <w:rPr>
          <w:sz w:val="22"/>
          <w:szCs w:val="22"/>
        </w:rPr>
        <w:t>(</w:t>
      </w:r>
      <w:proofErr w:type="spellStart"/>
      <w:r w:rsidRPr="00E30EE5">
        <w:rPr>
          <w:sz w:val="22"/>
          <w:szCs w:val="22"/>
        </w:rPr>
        <w:t>subject_id</w:t>
      </w:r>
      <w:proofErr w:type="spellEnd"/>
      <w:r w:rsidRPr="00E30EE5">
        <w:rPr>
          <w:sz w:val="22"/>
          <w:szCs w:val="22"/>
        </w:rPr>
        <w:t xml:space="preserve">, </w:t>
      </w:r>
      <w:proofErr w:type="spellStart"/>
      <w:r w:rsidRPr="00E30EE5">
        <w:rPr>
          <w:sz w:val="22"/>
          <w:szCs w:val="22"/>
        </w:rPr>
        <w:t>strength_score</w:t>
      </w:r>
      <w:proofErr w:type="spellEnd"/>
      <w:r w:rsidRPr="00E30EE5">
        <w:rPr>
          <w:sz w:val="22"/>
          <w:szCs w:val="22"/>
        </w:rPr>
        <w:t xml:space="preserve">, </w:t>
      </w:r>
      <w:proofErr w:type="spellStart"/>
      <w:r w:rsidRPr="00E30EE5">
        <w:rPr>
          <w:sz w:val="22"/>
          <w:szCs w:val="22"/>
        </w:rPr>
        <w:t>weakness_score</w:t>
      </w:r>
      <w:proofErr w:type="spellEnd"/>
      <w:r w:rsidRPr="00E30EE5">
        <w:rPr>
          <w:sz w:val="22"/>
          <w:szCs w:val="22"/>
        </w:rPr>
        <w:t>) – the columns the matching query filters and sorts on when finding complementary peers.</w:t>
      </w:r>
    </w:p>
    <w:p w14:paraId="1FA1F970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 xml:space="preserve">Index on </w:t>
      </w:r>
      <w:proofErr w:type="spellStart"/>
      <w:r w:rsidRPr="00E30EE5">
        <w:rPr>
          <w:sz w:val="22"/>
          <w:szCs w:val="22"/>
        </w:rPr>
        <w:t>ScheduleSlot</w:t>
      </w:r>
      <w:proofErr w:type="spellEnd"/>
      <w:r w:rsidRPr="00E30EE5">
        <w:rPr>
          <w:sz w:val="22"/>
          <w:szCs w:val="22"/>
        </w:rPr>
        <w:t>(</w:t>
      </w:r>
      <w:proofErr w:type="spellStart"/>
      <w:r w:rsidRPr="00E30EE5">
        <w:rPr>
          <w:sz w:val="22"/>
          <w:szCs w:val="22"/>
        </w:rPr>
        <w:t>student_id</w:t>
      </w:r>
      <w:proofErr w:type="spellEnd"/>
      <w:r w:rsidRPr="00E30EE5">
        <w:rPr>
          <w:sz w:val="22"/>
          <w:szCs w:val="22"/>
        </w:rPr>
        <w:t xml:space="preserve">, </w:t>
      </w:r>
      <w:proofErr w:type="spellStart"/>
      <w:r w:rsidRPr="00E30EE5">
        <w:rPr>
          <w:sz w:val="22"/>
          <w:szCs w:val="22"/>
        </w:rPr>
        <w:t>day_of_week</w:t>
      </w:r>
      <w:proofErr w:type="spellEnd"/>
      <w:r w:rsidRPr="00E30EE5">
        <w:rPr>
          <w:sz w:val="22"/>
          <w:szCs w:val="22"/>
        </w:rPr>
        <w:t>) to speed up availability look-ups during match scheduling.</w:t>
      </w:r>
    </w:p>
    <w:p w14:paraId="23EAF895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 xml:space="preserve">Foreign key constraints with ON DELETE CASCADE from </w:t>
      </w:r>
      <w:proofErr w:type="spellStart"/>
      <w:r w:rsidRPr="00E30EE5">
        <w:rPr>
          <w:sz w:val="22"/>
          <w:szCs w:val="22"/>
        </w:rPr>
        <w:t>StudySession</w:t>
      </w:r>
      <w:proofErr w:type="spellEnd"/>
      <w:r w:rsidRPr="00E30EE5">
        <w:rPr>
          <w:sz w:val="22"/>
          <w:szCs w:val="22"/>
        </w:rPr>
        <w:t xml:space="preserve">, </w:t>
      </w:r>
      <w:proofErr w:type="spellStart"/>
      <w:r w:rsidRPr="00E30EE5">
        <w:rPr>
          <w:sz w:val="22"/>
          <w:szCs w:val="22"/>
        </w:rPr>
        <w:t>SelfAssessment</w:t>
      </w:r>
      <w:proofErr w:type="spellEnd"/>
      <w:r w:rsidRPr="00E30EE5">
        <w:rPr>
          <w:sz w:val="22"/>
          <w:szCs w:val="22"/>
        </w:rPr>
        <w:t xml:space="preserve">, </w:t>
      </w:r>
      <w:proofErr w:type="spellStart"/>
      <w:r w:rsidRPr="00E30EE5">
        <w:rPr>
          <w:sz w:val="22"/>
          <w:szCs w:val="22"/>
        </w:rPr>
        <w:t>ScheduleSlot</w:t>
      </w:r>
      <w:proofErr w:type="spellEnd"/>
      <w:r w:rsidRPr="00E30EE5">
        <w:rPr>
          <w:sz w:val="22"/>
          <w:szCs w:val="22"/>
        </w:rPr>
        <w:t xml:space="preserve">, </w:t>
      </w:r>
      <w:proofErr w:type="spellStart"/>
      <w:r w:rsidRPr="00E30EE5">
        <w:rPr>
          <w:sz w:val="22"/>
          <w:szCs w:val="22"/>
        </w:rPr>
        <w:t>MatchParticipant</w:t>
      </w:r>
      <w:proofErr w:type="spellEnd"/>
      <w:r w:rsidRPr="00E30EE5">
        <w:rPr>
          <w:sz w:val="22"/>
          <w:szCs w:val="22"/>
        </w:rPr>
        <w:t>, and Feedback back to Student, so a removed account cleans up its dependent records.</w:t>
      </w:r>
    </w:p>
    <w:p w14:paraId="084F3D21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proofErr w:type="spellStart"/>
      <w:r w:rsidRPr="00E30EE5">
        <w:rPr>
          <w:sz w:val="22"/>
          <w:szCs w:val="22"/>
        </w:rPr>
        <w:t>groupstudy_opt_in</w:t>
      </w:r>
      <w:proofErr w:type="spellEnd"/>
      <w:r w:rsidRPr="00E30EE5">
        <w:rPr>
          <w:sz w:val="22"/>
          <w:szCs w:val="22"/>
        </w:rPr>
        <w:t xml:space="preserve"> defaults to false; the matching service excludes any student with opt-in set to false, regardless of assessment data – consistent with the informed-consent principle in the proposal.</w:t>
      </w:r>
    </w:p>
    <w:p w14:paraId="62E8DC06" w14:textId="77777777" w:rsidR="00B87983" w:rsidRPr="00E30EE5" w:rsidRDefault="00000000" w:rsidP="004128F0">
      <w:pPr>
        <w:spacing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br w:type="page"/>
      </w:r>
    </w:p>
    <w:p w14:paraId="1A4DC57F" w14:textId="77777777" w:rsidR="00B87983" w:rsidRPr="00E30EE5" w:rsidRDefault="00000000" w:rsidP="004128F0">
      <w:pPr>
        <w:pStyle w:val="Heading1"/>
        <w:spacing w:before="200"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lastRenderedPageBreak/>
        <w:t>5. System Architecture Diagram</w:t>
      </w:r>
    </w:p>
    <w:p w14:paraId="349E6185" w14:textId="77777777" w:rsidR="00B87983" w:rsidRPr="00E30EE5" w:rsidRDefault="00000000" w:rsidP="004128F0">
      <w:pPr>
        <w:spacing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 xml:space="preserve">The AI matching component lives as a Django app (matching/) within the same Django project and codebase as the rest of the backend – an in-process service, not a separate microservice. This keeps deployment simple for a two-person student project while still isolating the matching logic behind its own REST endpoint. Authentication uses JSON Web Tokens via </w:t>
      </w:r>
      <w:proofErr w:type="spellStart"/>
      <w:r w:rsidRPr="00E30EE5">
        <w:rPr>
          <w:sz w:val="22"/>
          <w:szCs w:val="22"/>
        </w:rPr>
        <w:t>djangorestframework-simplejwt</w:t>
      </w:r>
      <w:proofErr w:type="spellEnd"/>
      <w:r w:rsidRPr="00E30EE5">
        <w:rPr>
          <w:sz w:val="22"/>
          <w:szCs w:val="22"/>
        </w:rPr>
        <w:t>: the client exchanges credentials for an access/refresh token pair at /</w:t>
      </w:r>
      <w:proofErr w:type="spellStart"/>
      <w:r w:rsidRPr="00E30EE5">
        <w:rPr>
          <w:sz w:val="22"/>
          <w:szCs w:val="22"/>
        </w:rPr>
        <w:t>api</w:t>
      </w:r>
      <w:proofErr w:type="spellEnd"/>
      <w:r w:rsidRPr="00E30EE5">
        <w:rPr>
          <w:sz w:val="22"/>
          <w:szCs w:val="22"/>
        </w:rPr>
        <w:t>/auth/login/ and attaches the access token as a Bearer header on subsequent requests.</w:t>
      </w:r>
    </w:p>
    <w:p w14:paraId="3B0FF0A0" w14:textId="77777777" w:rsidR="00B87983" w:rsidRPr="00E30EE5" w:rsidRDefault="00000000" w:rsidP="00E30EE5">
      <w:pPr>
        <w:spacing w:after="100" w:line="360" w:lineRule="auto"/>
        <w:jc w:val="center"/>
        <w:rPr>
          <w:sz w:val="22"/>
          <w:szCs w:val="22"/>
        </w:rPr>
      </w:pPr>
      <w:r w:rsidRPr="00E30EE5">
        <w:rPr>
          <w:noProof/>
          <w:sz w:val="22"/>
          <w:szCs w:val="22"/>
        </w:rPr>
        <w:drawing>
          <wp:inline distT="0" distB="0" distL="0" distR="0" wp14:anchorId="4F0429B2" wp14:editId="6DC0843A">
            <wp:extent cx="4572000" cy="4800600"/>
            <wp:effectExtent l="0" t="0" r="0" b="0"/>
            <wp:docPr id="1160705380" name="Picture 1160705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04A3" w14:textId="77777777" w:rsidR="00B87983" w:rsidRPr="00E30EE5" w:rsidRDefault="00000000" w:rsidP="004128F0">
      <w:pPr>
        <w:spacing w:after="300" w:line="360" w:lineRule="auto"/>
        <w:jc w:val="both"/>
        <w:rPr>
          <w:sz w:val="22"/>
          <w:szCs w:val="22"/>
        </w:rPr>
      </w:pPr>
      <w:r w:rsidRPr="00E30EE5">
        <w:rPr>
          <w:i/>
          <w:iCs/>
          <w:color w:val="5F5E5A"/>
          <w:sz w:val="22"/>
          <w:szCs w:val="22"/>
        </w:rPr>
        <w:t>Figure 5. Three-tier system architecture, with JWT authentication and REST endpoint groups.</w:t>
      </w:r>
    </w:p>
    <w:p w14:paraId="22B1CB3E" w14:textId="77777777" w:rsidR="00B87983" w:rsidRPr="00E30EE5" w:rsidRDefault="00000000" w:rsidP="004128F0">
      <w:pPr>
        <w:pStyle w:val="Heading2"/>
        <w:spacing w:before="160" w:after="12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Representative endpoints</w:t>
      </w:r>
    </w:p>
    <w:p w14:paraId="19CEBDE7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POST /</w:t>
      </w:r>
      <w:proofErr w:type="spellStart"/>
      <w:r w:rsidRPr="00E30EE5">
        <w:rPr>
          <w:sz w:val="22"/>
          <w:szCs w:val="22"/>
        </w:rPr>
        <w:t>api</w:t>
      </w:r>
      <w:proofErr w:type="spellEnd"/>
      <w:r w:rsidRPr="00E30EE5">
        <w:rPr>
          <w:sz w:val="22"/>
          <w:szCs w:val="22"/>
        </w:rPr>
        <w:t>/auth/login/ – obtain JWT access/refresh tokens.</w:t>
      </w:r>
    </w:p>
    <w:p w14:paraId="2B57F91F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GET/POST /</w:t>
      </w:r>
      <w:proofErr w:type="spellStart"/>
      <w:r w:rsidRPr="00E30EE5">
        <w:rPr>
          <w:sz w:val="22"/>
          <w:szCs w:val="22"/>
        </w:rPr>
        <w:t>api</w:t>
      </w:r>
      <w:proofErr w:type="spellEnd"/>
      <w:r w:rsidRPr="00E30EE5">
        <w:rPr>
          <w:sz w:val="22"/>
          <w:szCs w:val="22"/>
        </w:rPr>
        <w:t>/schedule/sessions/ – manage a student's study sessions.</w:t>
      </w:r>
    </w:p>
    <w:p w14:paraId="68FCE88F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lastRenderedPageBreak/>
        <w:t>POST /</w:t>
      </w:r>
      <w:proofErr w:type="spellStart"/>
      <w:r w:rsidRPr="00E30EE5">
        <w:rPr>
          <w:sz w:val="22"/>
          <w:szCs w:val="22"/>
        </w:rPr>
        <w:t>api</w:t>
      </w:r>
      <w:proofErr w:type="spellEnd"/>
      <w:r w:rsidRPr="00E30EE5">
        <w:rPr>
          <w:sz w:val="22"/>
          <w:szCs w:val="22"/>
        </w:rPr>
        <w:t>/assessments/ – submit or update a subject self-assessment.</w:t>
      </w:r>
    </w:p>
    <w:p w14:paraId="4972AF08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POST /</w:t>
      </w:r>
      <w:proofErr w:type="spellStart"/>
      <w:r w:rsidRPr="00E30EE5">
        <w:rPr>
          <w:sz w:val="22"/>
          <w:szCs w:val="22"/>
        </w:rPr>
        <w:t>api</w:t>
      </w:r>
      <w:proofErr w:type="spellEnd"/>
      <w:r w:rsidRPr="00E30EE5">
        <w:rPr>
          <w:sz w:val="22"/>
          <w:szCs w:val="22"/>
        </w:rPr>
        <w:t>/matches/request/ – trigger the matching app to score and rank candidates.</w:t>
      </w:r>
    </w:p>
    <w:p w14:paraId="4FB1B420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GET /</w:t>
      </w:r>
      <w:proofErr w:type="spellStart"/>
      <w:r w:rsidRPr="00E30EE5">
        <w:rPr>
          <w:sz w:val="22"/>
          <w:szCs w:val="22"/>
        </w:rPr>
        <w:t>api</w:t>
      </w:r>
      <w:proofErr w:type="spellEnd"/>
      <w:r w:rsidRPr="00E30EE5">
        <w:rPr>
          <w:sz w:val="22"/>
          <w:szCs w:val="22"/>
        </w:rPr>
        <w:t>/matches/{id}/ – retrieve a specific ranked match result.</w:t>
      </w:r>
    </w:p>
    <w:p w14:paraId="6F5810E1" w14:textId="77777777" w:rsidR="00B87983" w:rsidRPr="00E30EE5" w:rsidRDefault="00000000" w:rsidP="004128F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POST /</w:t>
      </w:r>
      <w:proofErr w:type="spellStart"/>
      <w:r w:rsidRPr="00E30EE5">
        <w:rPr>
          <w:sz w:val="22"/>
          <w:szCs w:val="22"/>
        </w:rPr>
        <w:t>api</w:t>
      </w:r>
      <w:proofErr w:type="spellEnd"/>
      <w:r w:rsidRPr="00E30EE5">
        <w:rPr>
          <w:sz w:val="22"/>
          <w:szCs w:val="22"/>
        </w:rPr>
        <w:t>/</w:t>
      </w:r>
      <w:proofErr w:type="spellStart"/>
      <w:r w:rsidRPr="00E30EE5">
        <w:rPr>
          <w:sz w:val="22"/>
          <w:szCs w:val="22"/>
        </w:rPr>
        <w:t>groupstudy</w:t>
      </w:r>
      <w:proofErr w:type="spellEnd"/>
      <w:r w:rsidRPr="00E30EE5">
        <w:rPr>
          <w:sz w:val="22"/>
          <w:szCs w:val="22"/>
        </w:rPr>
        <w:t>/{id}/feedback/ – submit post-session feedback.</w:t>
      </w:r>
    </w:p>
    <w:p w14:paraId="527F4838" w14:textId="77777777" w:rsidR="00E30EE5" w:rsidRDefault="00E30EE5" w:rsidP="004128F0">
      <w:pPr>
        <w:pStyle w:val="Heading1"/>
        <w:spacing w:before="200" w:after="200" w:line="360" w:lineRule="auto"/>
        <w:jc w:val="both"/>
        <w:rPr>
          <w:sz w:val="22"/>
          <w:szCs w:val="22"/>
        </w:rPr>
      </w:pPr>
    </w:p>
    <w:p w14:paraId="48F4C98F" w14:textId="717FE4F4" w:rsidR="00B87983" w:rsidRPr="00E30EE5" w:rsidRDefault="00000000" w:rsidP="004128F0">
      <w:pPr>
        <w:pStyle w:val="Heading1"/>
        <w:spacing w:before="200"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6. Wireframe Reference</w:t>
      </w:r>
    </w:p>
    <w:p w14:paraId="71E546DE" w14:textId="77777777" w:rsidR="00B87983" w:rsidRPr="00E30EE5" w:rsidRDefault="00000000" w:rsidP="004128F0">
      <w:pPr>
        <w:spacing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 xml:space="preserve">A low-fidelity wireframe for the study dashboard – the primary landing screen after login. It brings together the student's subjects and self-assessment shortcut, the current week's schedule, suggested </w:t>
      </w:r>
      <w:proofErr w:type="spellStart"/>
      <w:r w:rsidRPr="00E30EE5">
        <w:rPr>
          <w:sz w:val="22"/>
          <w:szCs w:val="22"/>
        </w:rPr>
        <w:t>GroupStudy</w:t>
      </w:r>
      <w:proofErr w:type="spellEnd"/>
      <w:r w:rsidRPr="00E30EE5">
        <w:rPr>
          <w:sz w:val="22"/>
          <w:szCs w:val="22"/>
        </w:rPr>
        <w:t xml:space="preserve"> matches with their relevance score, and upcoming </w:t>
      </w:r>
      <w:proofErr w:type="spellStart"/>
      <w:r w:rsidRPr="00E30EE5">
        <w:rPr>
          <w:sz w:val="22"/>
          <w:szCs w:val="22"/>
        </w:rPr>
        <w:t>GroupStudy</w:t>
      </w:r>
      <w:proofErr w:type="spellEnd"/>
      <w:r w:rsidRPr="00E30EE5">
        <w:rPr>
          <w:sz w:val="22"/>
          <w:szCs w:val="22"/>
        </w:rPr>
        <w:t xml:space="preserve"> sessions. This is a reference layout only; detailed </w:t>
      </w:r>
      <w:proofErr w:type="spellStart"/>
      <w:r w:rsidRPr="00E30EE5">
        <w:rPr>
          <w:sz w:val="22"/>
          <w:szCs w:val="22"/>
        </w:rPr>
        <w:t>mockups</w:t>
      </w:r>
      <w:proofErr w:type="spellEnd"/>
      <w:r w:rsidRPr="00E30EE5">
        <w:rPr>
          <w:sz w:val="22"/>
          <w:szCs w:val="22"/>
        </w:rPr>
        <w:t xml:space="preserve"> will be produced separately once the visual design direction is agreed with the supervisor.</w:t>
      </w:r>
    </w:p>
    <w:p w14:paraId="03DC9D47" w14:textId="77777777" w:rsidR="00B87983" w:rsidRPr="00E30EE5" w:rsidRDefault="00000000" w:rsidP="00E30EE5">
      <w:pPr>
        <w:spacing w:after="100" w:line="360" w:lineRule="auto"/>
        <w:jc w:val="center"/>
        <w:rPr>
          <w:sz w:val="22"/>
          <w:szCs w:val="22"/>
        </w:rPr>
      </w:pPr>
      <w:r w:rsidRPr="00E30EE5">
        <w:rPr>
          <w:noProof/>
          <w:sz w:val="22"/>
          <w:szCs w:val="22"/>
        </w:rPr>
        <w:drawing>
          <wp:inline distT="0" distB="0" distL="0" distR="0" wp14:anchorId="0D9D9ADC" wp14:editId="724AB213">
            <wp:extent cx="4953000" cy="3305175"/>
            <wp:effectExtent l="0" t="0" r="0" b="0"/>
            <wp:docPr id="1318586917" name="Picture 1318586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4C30" w14:textId="77777777" w:rsidR="00B87983" w:rsidRPr="00E30EE5" w:rsidRDefault="00000000" w:rsidP="004128F0">
      <w:pPr>
        <w:spacing w:after="300" w:line="360" w:lineRule="auto"/>
        <w:jc w:val="both"/>
        <w:rPr>
          <w:sz w:val="22"/>
          <w:szCs w:val="22"/>
        </w:rPr>
      </w:pPr>
      <w:r w:rsidRPr="00E30EE5">
        <w:rPr>
          <w:i/>
          <w:iCs/>
          <w:color w:val="5F5E5A"/>
          <w:sz w:val="22"/>
          <w:szCs w:val="22"/>
        </w:rPr>
        <w:t>Figure 6. Low-fidelity wireframe of the study dashboard screen.</w:t>
      </w:r>
    </w:p>
    <w:p w14:paraId="7199AB65" w14:textId="77777777" w:rsidR="00B87983" w:rsidRPr="00E30EE5" w:rsidRDefault="00000000" w:rsidP="004128F0">
      <w:pPr>
        <w:spacing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br w:type="page"/>
      </w:r>
    </w:p>
    <w:p w14:paraId="2F51395A" w14:textId="77777777" w:rsidR="00B87983" w:rsidRPr="00E30EE5" w:rsidRDefault="00000000" w:rsidP="004128F0">
      <w:pPr>
        <w:pStyle w:val="Heading1"/>
        <w:spacing w:before="200"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lastRenderedPageBreak/>
        <w:t>7. User Stories and Acceptance Criteria</w:t>
      </w:r>
    </w:p>
    <w:p w14:paraId="5A120EAE" w14:textId="77777777" w:rsidR="00B87983" w:rsidRPr="00E30EE5" w:rsidRDefault="00000000" w:rsidP="004128F0">
      <w:pPr>
        <w:spacing w:after="200" w:line="360" w:lineRule="auto"/>
        <w:jc w:val="both"/>
        <w:rPr>
          <w:sz w:val="22"/>
          <w:szCs w:val="22"/>
        </w:rPr>
      </w:pPr>
      <w:r w:rsidRPr="00E30EE5">
        <w:rPr>
          <w:sz w:val="22"/>
          <w:szCs w:val="22"/>
        </w:rPr>
        <w:t>The following user stories validate the use cases in Figure 1 and will drive Sprint 2–4 implementation and testing. Each maps to one or more use cases and, where relevant, to the measurable objectives in the project proposal (Section 1.3).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00"/>
        <w:gridCol w:w="5400"/>
      </w:tblGrid>
      <w:tr w:rsidR="00B87983" w:rsidRPr="00E30EE5" w14:paraId="0FB745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EDFE"/>
          </w:tcPr>
          <w:p w14:paraId="01CA1304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400" w:type="dxa"/>
            <w:shd w:val="clear" w:color="auto" w:fill="EEEDFE"/>
          </w:tcPr>
          <w:p w14:paraId="40481FD9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5400" w:type="dxa"/>
            <w:shd w:val="clear" w:color="auto" w:fill="EEEDFE"/>
          </w:tcPr>
          <w:p w14:paraId="29FAA5CC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b/>
                <w:bCs/>
                <w:sz w:val="22"/>
                <w:szCs w:val="22"/>
              </w:rPr>
              <w:t>Acceptance Criteria</w:t>
            </w:r>
          </w:p>
        </w:tc>
      </w:tr>
      <w:tr w:rsidR="00B87983" w:rsidRPr="00E30EE5" w14:paraId="3FA41A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4E0B135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US-1</w:t>
            </w:r>
          </w:p>
        </w:tc>
        <w:tc>
          <w:tcPr>
            <w:tcW w:w="3400" w:type="dxa"/>
          </w:tcPr>
          <w:p w14:paraId="3AFAFB8C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As a student, I want to register and log in, so that my schedule and assessment data are private to me.</w:t>
            </w:r>
          </w:p>
        </w:tc>
        <w:tc>
          <w:tcPr>
            <w:tcW w:w="5400" w:type="dxa"/>
          </w:tcPr>
          <w:p w14:paraId="4990F3AA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• Given a valid email and password, when I submit the registration form, then my account is created and I receive a JWT token.</w:t>
            </w:r>
          </w:p>
          <w:p w14:paraId="58E09760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• Given an existing account, when I log in with correct credentials, then I receive a valid access/refresh token pair.</w:t>
            </w:r>
          </w:p>
          <w:p w14:paraId="3B1C16D1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• Given incorrect credentials, when I attempt to log in, then I see an error and no token is issued.</w:t>
            </w:r>
          </w:p>
        </w:tc>
      </w:tr>
      <w:tr w:rsidR="00B87983" w:rsidRPr="00E30EE5" w14:paraId="25F007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5A14FDF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US-2</w:t>
            </w:r>
          </w:p>
        </w:tc>
        <w:tc>
          <w:tcPr>
            <w:tcW w:w="3400" w:type="dxa"/>
          </w:tcPr>
          <w:p w14:paraId="6881E7BD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 xml:space="preserve">As a student, I want to manage my profile, so that my personal details stay accurate and I control my </w:t>
            </w:r>
            <w:proofErr w:type="spellStart"/>
            <w:r w:rsidRPr="00E30EE5">
              <w:rPr>
                <w:sz w:val="22"/>
                <w:szCs w:val="22"/>
              </w:rPr>
              <w:t>GroupStudy</w:t>
            </w:r>
            <w:proofErr w:type="spellEnd"/>
            <w:r w:rsidRPr="00E30EE5">
              <w:rPr>
                <w:sz w:val="22"/>
                <w:szCs w:val="22"/>
              </w:rPr>
              <w:t xml:space="preserve"> opt-in.</w:t>
            </w:r>
          </w:p>
        </w:tc>
        <w:tc>
          <w:tcPr>
            <w:tcW w:w="5400" w:type="dxa"/>
          </w:tcPr>
          <w:p w14:paraId="5AA433AC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• Given I am logged in, when I update my name or email, then the changes are saved and reflected immediately.</w:t>
            </w:r>
          </w:p>
          <w:p w14:paraId="685F2A8B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 xml:space="preserve">• Given I toggle </w:t>
            </w:r>
            <w:proofErr w:type="spellStart"/>
            <w:r w:rsidRPr="00E30EE5">
              <w:rPr>
                <w:sz w:val="22"/>
                <w:szCs w:val="22"/>
              </w:rPr>
              <w:t>GroupStudy</w:t>
            </w:r>
            <w:proofErr w:type="spellEnd"/>
            <w:r w:rsidRPr="00E30EE5">
              <w:rPr>
                <w:sz w:val="22"/>
                <w:szCs w:val="22"/>
              </w:rPr>
              <w:t xml:space="preserve"> opt-in off, when matching runs, then I am excluded from all future match candidates.</w:t>
            </w:r>
          </w:p>
        </w:tc>
      </w:tr>
      <w:tr w:rsidR="00B87983" w:rsidRPr="00E30EE5" w14:paraId="57030F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4537D58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US-3</w:t>
            </w:r>
          </w:p>
        </w:tc>
        <w:tc>
          <w:tcPr>
            <w:tcW w:w="3400" w:type="dxa"/>
          </w:tcPr>
          <w:p w14:paraId="11FC50F1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As a student, I want to create and manage my study schedule, so that I can plan my personal study time.</w:t>
            </w:r>
          </w:p>
        </w:tc>
        <w:tc>
          <w:tcPr>
            <w:tcW w:w="5400" w:type="dxa"/>
          </w:tcPr>
          <w:p w14:paraId="17B9FB54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• Given I am logged in, when I add a study session with a subject, start time and end time, then it appears on my schedule.</w:t>
            </w:r>
          </w:p>
          <w:p w14:paraId="54EB8DD2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• Given an existing session, when I edit or delete it, then the schedule updates accordingly.</w:t>
            </w:r>
          </w:p>
          <w:p w14:paraId="6BAC95FE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• Given overlapping times, when I save a session, then I am warned of the conflict.</w:t>
            </w:r>
          </w:p>
        </w:tc>
      </w:tr>
      <w:tr w:rsidR="00B87983" w:rsidRPr="00E30EE5" w14:paraId="323E1C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B862102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US-4</w:t>
            </w:r>
          </w:p>
        </w:tc>
        <w:tc>
          <w:tcPr>
            <w:tcW w:w="3400" w:type="dxa"/>
          </w:tcPr>
          <w:p w14:paraId="53AD0884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As a student, I want to complete a subject self-assessment, so that the matching algorithm has data to work with.</w:t>
            </w:r>
          </w:p>
        </w:tc>
        <w:tc>
          <w:tcPr>
            <w:tcW w:w="5400" w:type="dxa"/>
          </w:tcPr>
          <w:p w14:paraId="302C9209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• Given I am logged in, when I rate my strength and weakness per subject, then the ratings are saved to my profile.</w:t>
            </w:r>
          </w:p>
          <w:p w14:paraId="38EB3431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• Given I already have a rating for a subject, when I resubmit, then the existing rating is updated, not duplicated.</w:t>
            </w:r>
          </w:p>
        </w:tc>
      </w:tr>
      <w:tr w:rsidR="00B87983" w:rsidRPr="00E30EE5" w14:paraId="35596D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3CDFADF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US-5</w:t>
            </w:r>
          </w:p>
        </w:tc>
        <w:tc>
          <w:tcPr>
            <w:tcW w:w="3400" w:type="dxa"/>
          </w:tcPr>
          <w:p w14:paraId="601E0504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 xml:space="preserve">As a student, I want to request a </w:t>
            </w:r>
            <w:proofErr w:type="spellStart"/>
            <w:r w:rsidRPr="00E30EE5">
              <w:rPr>
                <w:sz w:val="22"/>
                <w:szCs w:val="22"/>
              </w:rPr>
              <w:t>GroupStudy</w:t>
            </w:r>
            <w:proofErr w:type="spellEnd"/>
            <w:r w:rsidRPr="00E30EE5">
              <w:rPr>
                <w:sz w:val="22"/>
                <w:szCs w:val="22"/>
              </w:rPr>
              <w:t xml:space="preserve"> match, so that I can be paired with a complementary peer.</w:t>
            </w:r>
          </w:p>
        </w:tc>
        <w:tc>
          <w:tcPr>
            <w:tcW w:w="5400" w:type="dxa"/>
          </w:tcPr>
          <w:p w14:paraId="7AB359A5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 xml:space="preserve">• Given I have completed at least one self-assessment and opted in to </w:t>
            </w:r>
            <w:proofErr w:type="spellStart"/>
            <w:r w:rsidRPr="00E30EE5">
              <w:rPr>
                <w:sz w:val="22"/>
                <w:szCs w:val="22"/>
              </w:rPr>
              <w:t>GroupStudy</w:t>
            </w:r>
            <w:proofErr w:type="spellEnd"/>
            <w:r w:rsidRPr="00E30EE5">
              <w:rPr>
                <w:sz w:val="22"/>
                <w:szCs w:val="22"/>
              </w:rPr>
              <w:t>, when I request a match, then the system returns a ranked list of candidate peers with a relevance score.</w:t>
            </w:r>
          </w:p>
          <w:p w14:paraId="4D82FE0F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lastRenderedPageBreak/>
              <w:t>• Given no suitable candidates exist, when I request a match, then I see a clear “no matches found” message with an option to retry later.</w:t>
            </w:r>
          </w:p>
        </w:tc>
      </w:tr>
      <w:tr w:rsidR="00B87983" w:rsidRPr="00E30EE5" w14:paraId="3E11B2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2D152B9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lastRenderedPageBreak/>
              <w:t>US-6</w:t>
            </w:r>
          </w:p>
        </w:tc>
        <w:tc>
          <w:tcPr>
            <w:tcW w:w="3400" w:type="dxa"/>
          </w:tcPr>
          <w:p w14:paraId="735F6AFB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As a student, I want to view my match results in detail, so that I can decide whether to proceed.</w:t>
            </w:r>
          </w:p>
        </w:tc>
        <w:tc>
          <w:tcPr>
            <w:tcW w:w="5400" w:type="dxa"/>
          </w:tcPr>
          <w:p w14:paraId="2E980EFA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• Given a match has been computed, when I open “View matches”, then I see each candidate's relevance score and shared subjects.</w:t>
            </w:r>
          </w:p>
          <w:p w14:paraId="1A8366F6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 xml:space="preserve">• Given I select a match, when I confirm, then a </w:t>
            </w:r>
            <w:proofErr w:type="spellStart"/>
            <w:r w:rsidRPr="00E30EE5">
              <w:rPr>
                <w:sz w:val="22"/>
                <w:szCs w:val="22"/>
              </w:rPr>
              <w:t>GroupStudy</w:t>
            </w:r>
            <w:proofErr w:type="spellEnd"/>
            <w:r w:rsidRPr="00E30EE5">
              <w:rPr>
                <w:sz w:val="22"/>
                <w:szCs w:val="22"/>
              </w:rPr>
              <w:t xml:space="preserve"> session is created.</w:t>
            </w:r>
          </w:p>
        </w:tc>
      </w:tr>
      <w:tr w:rsidR="00B87983" w:rsidRPr="00E30EE5" w14:paraId="74315F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7FB9421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US-7</w:t>
            </w:r>
          </w:p>
        </w:tc>
        <w:tc>
          <w:tcPr>
            <w:tcW w:w="3400" w:type="dxa"/>
          </w:tcPr>
          <w:p w14:paraId="196E85B7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 xml:space="preserve">As a student, I want to join a </w:t>
            </w:r>
            <w:proofErr w:type="spellStart"/>
            <w:r w:rsidRPr="00E30EE5">
              <w:rPr>
                <w:sz w:val="22"/>
                <w:szCs w:val="22"/>
              </w:rPr>
              <w:t>GroupStudy</w:t>
            </w:r>
            <w:proofErr w:type="spellEnd"/>
            <w:r w:rsidRPr="00E30EE5">
              <w:rPr>
                <w:sz w:val="22"/>
                <w:szCs w:val="22"/>
              </w:rPr>
              <w:t xml:space="preserve"> session, so that I can collaborate with my matched peer.</w:t>
            </w:r>
          </w:p>
        </w:tc>
        <w:tc>
          <w:tcPr>
            <w:tcW w:w="5400" w:type="dxa"/>
          </w:tcPr>
          <w:p w14:paraId="400C7B26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 xml:space="preserve">• Given a </w:t>
            </w:r>
            <w:proofErr w:type="spellStart"/>
            <w:r w:rsidRPr="00E30EE5">
              <w:rPr>
                <w:sz w:val="22"/>
                <w:szCs w:val="22"/>
              </w:rPr>
              <w:t>GroupStudy</w:t>
            </w:r>
            <w:proofErr w:type="spellEnd"/>
            <w:r w:rsidRPr="00E30EE5">
              <w:rPr>
                <w:sz w:val="22"/>
                <w:szCs w:val="22"/>
              </w:rPr>
              <w:t xml:space="preserve"> session exists for my match, when I join, then I am added as a participant and see the session's scheduled time.</w:t>
            </w:r>
          </w:p>
          <w:p w14:paraId="39DD2717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• Given I am not logged in, when I try to join, then I am redirected to log in first.</w:t>
            </w:r>
          </w:p>
        </w:tc>
      </w:tr>
      <w:tr w:rsidR="00B87983" w:rsidRPr="00E30EE5" w14:paraId="09A501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52473F7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US-8</w:t>
            </w:r>
          </w:p>
        </w:tc>
        <w:tc>
          <w:tcPr>
            <w:tcW w:w="3400" w:type="dxa"/>
          </w:tcPr>
          <w:p w14:paraId="028183E8" w14:textId="77777777" w:rsidR="00B87983" w:rsidRPr="00E30EE5" w:rsidRDefault="00000000" w:rsidP="004128F0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 xml:space="preserve">As a student, I want to rate a </w:t>
            </w:r>
            <w:proofErr w:type="spellStart"/>
            <w:r w:rsidRPr="00E30EE5">
              <w:rPr>
                <w:sz w:val="22"/>
                <w:szCs w:val="22"/>
              </w:rPr>
              <w:t>GroupStudy</w:t>
            </w:r>
            <w:proofErr w:type="spellEnd"/>
            <w:r w:rsidRPr="00E30EE5">
              <w:rPr>
                <w:sz w:val="22"/>
                <w:szCs w:val="22"/>
              </w:rPr>
              <w:t xml:space="preserve"> session afterwards, so that the system can measure match relevance and improve future pairings.</w:t>
            </w:r>
          </w:p>
        </w:tc>
        <w:tc>
          <w:tcPr>
            <w:tcW w:w="5400" w:type="dxa"/>
          </w:tcPr>
          <w:p w14:paraId="3DADFF19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 xml:space="preserve">• Given a </w:t>
            </w:r>
            <w:proofErr w:type="spellStart"/>
            <w:r w:rsidRPr="00E30EE5">
              <w:rPr>
                <w:sz w:val="22"/>
                <w:szCs w:val="22"/>
              </w:rPr>
              <w:t>GroupStudy</w:t>
            </w:r>
            <w:proofErr w:type="spellEnd"/>
            <w:r w:rsidRPr="00E30EE5">
              <w:rPr>
                <w:sz w:val="22"/>
                <w:szCs w:val="22"/>
              </w:rPr>
              <w:t xml:space="preserve"> session has taken place, when I submit a rating and comment, then it is stored and linked to that session.</w:t>
            </w:r>
          </w:p>
          <w:p w14:paraId="5720352E" w14:textId="77777777" w:rsidR="00B87983" w:rsidRPr="00E30EE5" w:rsidRDefault="00000000" w:rsidP="004128F0">
            <w:pPr>
              <w:spacing w:after="60" w:line="360" w:lineRule="auto"/>
              <w:jc w:val="both"/>
              <w:rPr>
                <w:sz w:val="22"/>
                <w:szCs w:val="22"/>
              </w:rPr>
            </w:pPr>
            <w:r w:rsidRPr="00E30EE5">
              <w:rPr>
                <w:sz w:val="22"/>
                <w:szCs w:val="22"/>
              </w:rPr>
              <w:t>• Given feedback has been submitted, when the evaluation report is generated, then this rating counts toward the ≥75% user-perceived match relevance target defined in the project proposal.</w:t>
            </w:r>
          </w:p>
        </w:tc>
      </w:tr>
    </w:tbl>
    <w:p w14:paraId="1A261350" w14:textId="77777777" w:rsidR="00FB4C33" w:rsidRPr="00E30EE5" w:rsidRDefault="00FB4C33" w:rsidP="004128F0">
      <w:pPr>
        <w:spacing w:line="360" w:lineRule="auto"/>
        <w:jc w:val="both"/>
        <w:rPr>
          <w:sz w:val="22"/>
          <w:szCs w:val="22"/>
        </w:rPr>
      </w:pPr>
    </w:p>
    <w:sectPr w:rsidR="00FB4C33" w:rsidRPr="00E30EE5" w:rsidSect="004128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2DE15" w14:textId="77777777" w:rsidR="00FB4C33" w:rsidRDefault="00FB4C33" w:rsidP="004128F0">
      <w:r>
        <w:separator/>
      </w:r>
    </w:p>
  </w:endnote>
  <w:endnote w:type="continuationSeparator" w:id="0">
    <w:p w14:paraId="293C9CFE" w14:textId="77777777" w:rsidR="00FB4C33" w:rsidRDefault="00FB4C33" w:rsidP="00412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58230" w14:textId="77777777" w:rsidR="00FB4C33" w:rsidRDefault="00FB4C33" w:rsidP="004128F0">
      <w:r>
        <w:separator/>
      </w:r>
    </w:p>
  </w:footnote>
  <w:footnote w:type="continuationSeparator" w:id="0">
    <w:p w14:paraId="658EE3A2" w14:textId="77777777" w:rsidR="00FB4C33" w:rsidRDefault="00FB4C33" w:rsidP="00412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36A3"/>
    <w:multiLevelType w:val="hybridMultilevel"/>
    <w:tmpl w:val="F9862A70"/>
    <w:lvl w:ilvl="0" w:tplc="53E4A642">
      <w:start w:val="1"/>
      <w:numFmt w:val="bullet"/>
      <w:lvlText w:val="●"/>
      <w:lvlJc w:val="left"/>
      <w:pPr>
        <w:ind w:left="720" w:hanging="360"/>
      </w:pPr>
    </w:lvl>
    <w:lvl w:ilvl="1" w:tplc="AAF88F12">
      <w:start w:val="1"/>
      <w:numFmt w:val="bullet"/>
      <w:lvlText w:val="○"/>
      <w:lvlJc w:val="left"/>
      <w:pPr>
        <w:ind w:left="1440" w:hanging="360"/>
      </w:pPr>
    </w:lvl>
    <w:lvl w:ilvl="2" w:tplc="23E20FA2">
      <w:start w:val="1"/>
      <w:numFmt w:val="bullet"/>
      <w:lvlText w:val="■"/>
      <w:lvlJc w:val="left"/>
      <w:pPr>
        <w:ind w:left="2160" w:hanging="360"/>
      </w:pPr>
    </w:lvl>
    <w:lvl w:ilvl="3" w:tplc="06925740">
      <w:start w:val="1"/>
      <w:numFmt w:val="bullet"/>
      <w:lvlText w:val="●"/>
      <w:lvlJc w:val="left"/>
      <w:pPr>
        <w:ind w:left="2880" w:hanging="360"/>
      </w:pPr>
    </w:lvl>
    <w:lvl w:ilvl="4" w:tplc="9DF8D678">
      <w:start w:val="1"/>
      <w:numFmt w:val="bullet"/>
      <w:lvlText w:val="○"/>
      <w:lvlJc w:val="left"/>
      <w:pPr>
        <w:ind w:left="3600" w:hanging="360"/>
      </w:pPr>
    </w:lvl>
    <w:lvl w:ilvl="5" w:tplc="7512D26E">
      <w:start w:val="1"/>
      <w:numFmt w:val="bullet"/>
      <w:lvlText w:val="■"/>
      <w:lvlJc w:val="left"/>
      <w:pPr>
        <w:ind w:left="4320" w:hanging="360"/>
      </w:pPr>
    </w:lvl>
    <w:lvl w:ilvl="6" w:tplc="440E60A2">
      <w:start w:val="1"/>
      <w:numFmt w:val="bullet"/>
      <w:lvlText w:val="●"/>
      <w:lvlJc w:val="left"/>
      <w:pPr>
        <w:ind w:left="5040" w:hanging="360"/>
      </w:pPr>
    </w:lvl>
    <w:lvl w:ilvl="7" w:tplc="B07CFCA4">
      <w:start w:val="1"/>
      <w:numFmt w:val="bullet"/>
      <w:lvlText w:val="●"/>
      <w:lvlJc w:val="left"/>
      <w:pPr>
        <w:ind w:left="5760" w:hanging="360"/>
      </w:pPr>
    </w:lvl>
    <w:lvl w:ilvl="8" w:tplc="AFA26214">
      <w:start w:val="1"/>
      <w:numFmt w:val="bullet"/>
      <w:lvlText w:val="●"/>
      <w:lvlJc w:val="left"/>
      <w:pPr>
        <w:ind w:left="6480" w:hanging="360"/>
      </w:pPr>
    </w:lvl>
  </w:abstractNum>
  <w:num w:numId="1" w16cid:durableId="941688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83"/>
    <w:rsid w:val="004128F0"/>
    <w:rsid w:val="00456968"/>
    <w:rsid w:val="00807C2F"/>
    <w:rsid w:val="00B87983"/>
    <w:rsid w:val="00DA591B"/>
    <w:rsid w:val="00E30EE5"/>
    <w:rsid w:val="00FB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DEBE"/>
  <w15:docId w15:val="{55B7C43B-758D-462A-8E0A-58223040E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M" w:eastAsia="en-Z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28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8F0"/>
  </w:style>
  <w:style w:type="paragraph" w:styleId="Footer">
    <w:name w:val="footer"/>
    <w:basedOn w:val="Normal"/>
    <w:link w:val="FooterChar"/>
    <w:uiPriority w:val="99"/>
    <w:unhideWhenUsed/>
    <w:rsid w:val="004128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12</Pages>
  <Words>1769</Words>
  <Characters>10085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 Samakayi</cp:lastModifiedBy>
  <cp:revision>2</cp:revision>
  <dcterms:created xsi:type="dcterms:W3CDTF">2026-07-03T20:49:00Z</dcterms:created>
  <dcterms:modified xsi:type="dcterms:W3CDTF">2026-07-03T22:57:00Z</dcterms:modified>
</cp:coreProperties>
</file>