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A63C6" w14:textId="77777777" w:rsidR="0058267C" w:rsidRPr="003F0874" w:rsidRDefault="0058267C" w:rsidP="0058267C">
      <w:pPr>
        <w:jc w:val="center"/>
        <w:rPr>
          <w:rFonts w:ascii="Arial" w:hAnsi="Arial" w:cs="Arial"/>
          <w:b/>
          <w:sz w:val="24"/>
          <w:szCs w:val="24"/>
        </w:rPr>
      </w:pPr>
      <w:r w:rsidRPr="003F0874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A127BF2" wp14:editId="5229C4A9">
            <wp:simplePos x="0" y="0"/>
            <wp:positionH relativeFrom="margin">
              <wp:posOffset>-175260</wp:posOffset>
            </wp:positionH>
            <wp:positionV relativeFrom="paragraph">
              <wp:posOffset>-216535</wp:posOffset>
            </wp:positionV>
            <wp:extent cx="1466850" cy="14820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recherche_SI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1" t="11634" r="10837" b="13134"/>
                    <a:stretch/>
                  </pic:blipFill>
                  <pic:spPr bwMode="auto">
                    <a:xfrm>
                      <a:off x="0" y="0"/>
                      <a:ext cx="1466850" cy="148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74">
        <w:rPr>
          <w:rFonts w:ascii="Arial" w:hAnsi="Arial" w:cs="Arial"/>
          <w:b/>
          <w:bCs/>
          <w:sz w:val="24"/>
          <w:szCs w:val="24"/>
        </w:rPr>
        <w:t>Accéder à l’information et à sa compréhension pour une société inclusive</w:t>
      </w:r>
    </w:p>
    <w:p w14:paraId="314C5F85" w14:textId="19C59038" w:rsidR="000F6006" w:rsidRDefault="000F6006" w:rsidP="000F600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82B067" w14:textId="276A7200" w:rsidR="000F6006" w:rsidRPr="000F6006" w:rsidRDefault="000F6006" w:rsidP="000F600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F6006">
        <w:rPr>
          <w:rFonts w:ascii="Arial" w:hAnsi="Arial" w:cs="Arial"/>
          <w:b/>
          <w:bCs/>
          <w:sz w:val="28"/>
          <w:szCs w:val="28"/>
        </w:rPr>
        <w:t xml:space="preserve">Comment créer des documents </w:t>
      </w:r>
      <w:r w:rsidR="00285A04">
        <w:rPr>
          <w:rFonts w:ascii="Arial" w:hAnsi="Arial" w:cs="Arial"/>
          <w:b/>
          <w:bCs/>
          <w:sz w:val="28"/>
          <w:szCs w:val="28"/>
        </w:rPr>
        <w:t xml:space="preserve">numériques plus </w:t>
      </w:r>
      <w:r w:rsidRPr="000F6006">
        <w:rPr>
          <w:rFonts w:ascii="Arial" w:hAnsi="Arial" w:cs="Arial"/>
          <w:b/>
          <w:bCs/>
          <w:sz w:val="28"/>
          <w:szCs w:val="28"/>
        </w:rPr>
        <w:t xml:space="preserve">accessibles </w:t>
      </w:r>
    </w:p>
    <w:p w14:paraId="0A1BC8E9" w14:textId="77777777" w:rsidR="000F6006" w:rsidRDefault="000F6006">
      <w:pPr>
        <w:rPr>
          <w:rFonts w:ascii="Arial" w:hAnsi="Arial" w:cs="Arial"/>
        </w:rPr>
      </w:pPr>
    </w:p>
    <w:tbl>
      <w:tblPr>
        <w:tblStyle w:val="Grilledutableau"/>
        <w:tblpPr w:leftFromText="141" w:rightFromText="141" w:vertAnchor="page" w:horzAnchor="margin" w:tblpY="4321"/>
        <w:tblW w:w="12588" w:type="dxa"/>
        <w:tblLayout w:type="fixed"/>
        <w:tblLook w:val="04A0" w:firstRow="1" w:lastRow="0" w:firstColumn="1" w:lastColumn="0" w:noHBand="0" w:noVBand="1"/>
      </w:tblPr>
      <w:tblGrid>
        <w:gridCol w:w="3506"/>
        <w:gridCol w:w="2562"/>
        <w:gridCol w:w="3572"/>
        <w:gridCol w:w="2948"/>
      </w:tblGrid>
      <w:tr w:rsidR="004C483F" w:rsidRPr="00392414" w14:paraId="43C61BC5" w14:textId="77777777" w:rsidTr="004C483F">
        <w:trPr>
          <w:trHeight w:val="419"/>
        </w:trPr>
        <w:tc>
          <w:tcPr>
            <w:tcW w:w="12588" w:type="dxa"/>
            <w:gridSpan w:val="4"/>
            <w:shd w:val="clear" w:color="auto" w:fill="17365D" w:themeFill="text2" w:themeFillShade="BF"/>
          </w:tcPr>
          <w:p w14:paraId="0BFB53AF" w14:textId="77777777" w:rsidR="004C483F" w:rsidRPr="00392414" w:rsidRDefault="004C483F" w:rsidP="004C483F">
            <w:pPr>
              <w:spacing w:before="60" w:after="60" w:line="276" w:lineRule="auto"/>
              <w:rPr>
                <w:rFonts w:ascii="Arial" w:hAnsi="Arial" w:cs="Arial"/>
                <w:sz w:val="36"/>
              </w:rPr>
            </w:pPr>
            <w:bookmarkStart w:id="0" w:name="_GoBack"/>
            <w:bookmarkEnd w:id="0"/>
            <w:r w:rsidRPr="0058267C">
              <w:rPr>
                <w:rFonts w:ascii="Arial" w:hAnsi="Arial" w:cs="Arial"/>
                <w:sz w:val="28"/>
              </w:rPr>
              <w:t>Créer de documents accessibles</w:t>
            </w:r>
          </w:p>
        </w:tc>
      </w:tr>
      <w:tr w:rsidR="004C483F" w:rsidRPr="00392414" w14:paraId="2170FC68" w14:textId="77777777" w:rsidTr="004C483F">
        <w:trPr>
          <w:trHeight w:val="528"/>
        </w:trPr>
        <w:tc>
          <w:tcPr>
            <w:tcW w:w="3506" w:type="dxa"/>
            <w:shd w:val="clear" w:color="auto" w:fill="C6D9F1" w:themeFill="text2" w:themeFillTint="33"/>
            <w:vAlign w:val="center"/>
          </w:tcPr>
          <w:p w14:paraId="22241B13" w14:textId="77777777" w:rsidR="004C483F" w:rsidRPr="00392414" w:rsidRDefault="004C483F" w:rsidP="004C483F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92414">
              <w:rPr>
                <w:rFonts w:ascii="Arial" w:hAnsi="Arial" w:cs="Arial"/>
                <w:b/>
              </w:rPr>
              <w:t>Nom</w:t>
            </w:r>
          </w:p>
        </w:tc>
        <w:tc>
          <w:tcPr>
            <w:tcW w:w="2562" w:type="dxa"/>
            <w:shd w:val="clear" w:color="auto" w:fill="C6D9F1" w:themeFill="text2" w:themeFillTint="33"/>
            <w:vAlign w:val="center"/>
          </w:tcPr>
          <w:p w14:paraId="5E2F7ED1" w14:textId="77777777" w:rsidR="004C483F" w:rsidRPr="00392414" w:rsidRDefault="004C483F" w:rsidP="004C483F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92414">
              <w:rPr>
                <w:rFonts w:ascii="Arial" w:hAnsi="Arial" w:cs="Arial"/>
                <w:b/>
              </w:rPr>
              <w:t>Auteurs et année de publication</w:t>
            </w:r>
          </w:p>
        </w:tc>
        <w:tc>
          <w:tcPr>
            <w:tcW w:w="3572" w:type="dxa"/>
            <w:shd w:val="clear" w:color="auto" w:fill="C6D9F1" w:themeFill="text2" w:themeFillTint="33"/>
            <w:vAlign w:val="center"/>
          </w:tcPr>
          <w:p w14:paraId="5F210CBD" w14:textId="77777777" w:rsidR="004C483F" w:rsidRPr="00392414" w:rsidRDefault="004C483F" w:rsidP="004C483F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 w:rsidRPr="00392414">
              <w:rPr>
                <w:rFonts w:ascii="Arial" w:hAnsi="Arial" w:cs="Arial"/>
                <w:b/>
              </w:rPr>
              <w:t>Lien Internet</w:t>
            </w:r>
          </w:p>
        </w:tc>
        <w:tc>
          <w:tcPr>
            <w:tcW w:w="2948" w:type="dxa"/>
            <w:shd w:val="clear" w:color="auto" w:fill="C6D9F1" w:themeFill="text2" w:themeFillTint="33"/>
            <w:vAlign w:val="center"/>
          </w:tcPr>
          <w:p w14:paraId="11F28F52" w14:textId="77777777" w:rsidR="004C483F" w:rsidRPr="00392414" w:rsidRDefault="004C483F" w:rsidP="004C483F">
            <w:pPr>
              <w:spacing w:before="60" w:after="6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- site web</w:t>
            </w:r>
          </w:p>
        </w:tc>
      </w:tr>
      <w:tr w:rsidR="004C483F" w14:paraId="264AAACE" w14:textId="77777777" w:rsidTr="004C483F">
        <w:trPr>
          <w:trHeight w:val="543"/>
        </w:trPr>
        <w:tc>
          <w:tcPr>
            <w:tcW w:w="3506" w:type="dxa"/>
          </w:tcPr>
          <w:p w14:paraId="068FDD6E" w14:textId="77777777" w:rsidR="004C483F" w:rsidRPr="0058267C" w:rsidRDefault="004C483F" w:rsidP="004C483F">
            <w:pPr>
              <w:pStyle w:val="Standard"/>
              <w:spacing w:before="60" w:after="60" w:line="276" w:lineRule="auto"/>
              <w:rPr>
                <w:rFonts w:ascii="Arial" w:hAnsi="Arial" w:cs="Arial"/>
                <w:color w:val="000000"/>
              </w:rPr>
            </w:pPr>
            <w:r w:rsidRPr="0058267C">
              <w:rPr>
                <w:rFonts w:ascii="Arial" w:hAnsi="Arial" w:cs="Arial"/>
              </w:rPr>
              <w:t>Créer des documents accessibles avec Microsoft Office Word 2010</w:t>
            </w:r>
          </w:p>
        </w:tc>
        <w:tc>
          <w:tcPr>
            <w:tcW w:w="2562" w:type="dxa"/>
          </w:tcPr>
          <w:p w14:paraId="582E688D" w14:textId="77777777" w:rsidR="004C483F" w:rsidRPr="0058267C" w:rsidRDefault="004C483F" w:rsidP="004C483F">
            <w:pPr>
              <w:spacing w:before="60" w:after="60" w:line="276" w:lineRule="auto"/>
              <w:rPr>
                <w:rFonts w:ascii="Arial" w:hAnsi="Arial" w:cs="Arial"/>
              </w:rPr>
            </w:pPr>
            <w:r w:rsidRPr="0058267C">
              <w:rPr>
                <w:rFonts w:ascii="Arial" w:hAnsi="Arial" w:cs="Arial"/>
              </w:rPr>
              <w:t>Sylvie Duchateau (2011)</w:t>
            </w:r>
          </w:p>
        </w:tc>
        <w:tc>
          <w:tcPr>
            <w:tcW w:w="3572" w:type="dxa"/>
          </w:tcPr>
          <w:p w14:paraId="076DCDC8" w14:textId="77777777" w:rsidR="004C483F" w:rsidRPr="0058267C" w:rsidRDefault="004C483F" w:rsidP="004C483F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hyperlink r:id="rId7" w:history="1">
              <w:r w:rsidRPr="0058267C">
                <w:rPr>
                  <w:rStyle w:val="Internetlink"/>
                  <w:rFonts w:ascii="Arial" w:hAnsi="Arial" w:cs="Arial"/>
                </w:rPr>
                <w:t>https://www.microsoft.com/fr-ca/download/details.aspx?id=23856</w:t>
              </w:r>
            </w:hyperlink>
          </w:p>
        </w:tc>
        <w:tc>
          <w:tcPr>
            <w:tcW w:w="2948" w:type="dxa"/>
          </w:tcPr>
          <w:p w14:paraId="1A7C1BFE" w14:textId="77777777" w:rsidR="004C483F" w:rsidRPr="0058267C" w:rsidRDefault="004C483F" w:rsidP="004C483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  <w:r w:rsidRPr="007725BF">
              <w:rPr>
                <w:rFonts w:ascii="Arial" w:hAnsi="Arial" w:cs="Arial"/>
                <w:noProof/>
              </w:rPr>
              <w:drawing>
                <wp:inline distT="0" distB="0" distL="0" distR="0" wp14:anchorId="07C5C1A1" wp14:editId="48A1E127">
                  <wp:extent cx="476250" cy="4762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83F" w14:paraId="2FBD6D1A" w14:textId="77777777" w:rsidTr="004C483F">
        <w:trPr>
          <w:trHeight w:val="543"/>
        </w:trPr>
        <w:tc>
          <w:tcPr>
            <w:tcW w:w="3506" w:type="dxa"/>
          </w:tcPr>
          <w:p w14:paraId="198757E9" w14:textId="77777777" w:rsidR="004C483F" w:rsidRPr="0058267C" w:rsidRDefault="004C483F" w:rsidP="004C483F">
            <w:pPr>
              <w:pStyle w:val="Standard"/>
              <w:spacing w:beforeLines="60" w:before="144" w:afterLines="60" w:after="144" w:line="276" w:lineRule="auto"/>
              <w:rPr>
                <w:rFonts w:ascii="Arial" w:hAnsi="Arial" w:cs="Arial"/>
              </w:rPr>
            </w:pPr>
            <w:r w:rsidRPr="0058267C">
              <w:rPr>
                <w:rFonts w:ascii="Arial" w:hAnsi="Arial" w:cs="Arial"/>
              </w:rPr>
              <w:t>Créer et rendre accessibles des documents PDF</w:t>
            </w:r>
          </w:p>
        </w:tc>
        <w:tc>
          <w:tcPr>
            <w:tcW w:w="2562" w:type="dxa"/>
          </w:tcPr>
          <w:p w14:paraId="78444C86" w14:textId="77777777" w:rsidR="004C483F" w:rsidRPr="0058267C" w:rsidRDefault="004C483F" w:rsidP="004C483F">
            <w:pPr>
              <w:spacing w:beforeLines="60" w:before="144" w:afterLines="60" w:after="144" w:line="276" w:lineRule="auto"/>
              <w:rPr>
                <w:rFonts w:ascii="Arial" w:hAnsi="Arial" w:cs="Arial"/>
              </w:rPr>
            </w:pPr>
            <w:r w:rsidRPr="0058267C">
              <w:rPr>
                <w:rFonts w:ascii="Arial" w:hAnsi="Arial" w:cs="Arial"/>
              </w:rPr>
              <w:t>Atalan (2018)</w:t>
            </w:r>
          </w:p>
          <w:p w14:paraId="6F38AA70" w14:textId="77777777" w:rsidR="004C483F" w:rsidRPr="0058267C" w:rsidRDefault="004C483F" w:rsidP="004C483F">
            <w:pPr>
              <w:spacing w:beforeLines="60" w:before="144" w:afterLines="60" w:after="144" w:line="276" w:lineRule="auto"/>
              <w:rPr>
                <w:rFonts w:ascii="Arial" w:hAnsi="Arial" w:cs="Arial"/>
              </w:rPr>
            </w:pPr>
          </w:p>
          <w:p w14:paraId="6BEF6AF8" w14:textId="77777777" w:rsidR="004C483F" w:rsidRPr="0058267C" w:rsidRDefault="004C483F" w:rsidP="004C483F">
            <w:pPr>
              <w:spacing w:beforeLines="60" w:before="144" w:afterLines="60" w:after="144" w:line="276" w:lineRule="auto"/>
              <w:rPr>
                <w:rFonts w:ascii="Arial" w:hAnsi="Arial" w:cs="Arial"/>
              </w:rPr>
            </w:pPr>
            <w:r w:rsidRPr="0058267C">
              <w:rPr>
                <w:rFonts w:ascii="Arial" w:hAnsi="Arial" w:cs="Arial"/>
              </w:rPr>
              <w:t>Atalan (2019)</w:t>
            </w:r>
          </w:p>
        </w:tc>
        <w:tc>
          <w:tcPr>
            <w:tcW w:w="3572" w:type="dxa"/>
          </w:tcPr>
          <w:p w14:paraId="5AE795AB" w14:textId="77777777" w:rsidR="004C483F" w:rsidRPr="0058267C" w:rsidRDefault="004C483F" w:rsidP="004C483F">
            <w:pPr>
              <w:pStyle w:val="Standard"/>
              <w:spacing w:beforeLines="60" w:before="144" w:afterLines="60" w:after="144" w:line="276" w:lineRule="auto"/>
              <w:rPr>
                <w:rFonts w:ascii="Arial" w:hAnsi="Arial" w:cs="Arial"/>
              </w:rPr>
            </w:pPr>
            <w:hyperlink r:id="rId9" w:anchor="acrobat" w:history="1">
              <w:r w:rsidRPr="0058267C">
                <w:rPr>
                  <w:rStyle w:val="Lienhypertexte"/>
                  <w:rFonts w:ascii="Arial" w:hAnsi="Arial" w:cs="Arial"/>
                </w:rPr>
                <w:t>https://www.pdf-accessible.com/notices-accessibilite-indesign-acrobat/#acrobat</w:t>
              </w:r>
            </w:hyperlink>
          </w:p>
        </w:tc>
        <w:tc>
          <w:tcPr>
            <w:tcW w:w="2948" w:type="dxa"/>
          </w:tcPr>
          <w:p w14:paraId="0165986B" w14:textId="77777777" w:rsidR="004C483F" w:rsidRDefault="004C483F" w:rsidP="004C483F">
            <w:pPr>
              <w:spacing w:beforeLines="60" w:before="144" w:afterLines="60" w:after="144" w:line="276" w:lineRule="auto"/>
              <w:jc w:val="center"/>
              <w:rPr>
                <w:rStyle w:val="Lienhypertexte"/>
                <w:rFonts w:ascii="Arial" w:hAnsi="Arial" w:cs="Arial"/>
              </w:rPr>
            </w:pPr>
            <w:r w:rsidRPr="00883931">
              <w:rPr>
                <w:rFonts w:ascii="Arial" w:hAnsi="Arial" w:cs="Arial"/>
              </w:rPr>
              <w:t>Créer</w:t>
            </w:r>
          </w:p>
          <w:p w14:paraId="3194E570" w14:textId="77777777" w:rsidR="004C483F" w:rsidRPr="0058267C" w:rsidRDefault="004C483F" w:rsidP="004C483F">
            <w:pPr>
              <w:spacing w:beforeLines="60" w:before="144" w:afterLines="60" w:after="144" w:line="276" w:lineRule="auto"/>
              <w:jc w:val="center"/>
              <w:rPr>
                <w:rFonts w:ascii="Arial" w:hAnsi="Arial" w:cs="Arial"/>
              </w:rPr>
            </w:pPr>
            <w:r w:rsidRPr="007725BF">
              <w:rPr>
                <w:rFonts w:ascii="Arial" w:hAnsi="Arial" w:cs="Arial"/>
                <w:noProof/>
              </w:rPr>
              <w:drawing>
                <wp:inline distT="0" distB="0" distL="0" distR="0" wp14:anchorId="054780B2" wp14:editId="2320D2E1">
                  <wp:extent cx="476250" cy="4762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2C5BE" w14:textId="77777777" w:rsidR="004C483F" w:rsidRDefault="004C483F" w:rsidP="004C483F">
            <w:pPr>
              <w:spacing w:beforeLines="60" w:before="144" w:afterLines="60" w:after="144" w:line="276" w:lineRule="auto"/>
              <w:jc w:val="center"/>
              <w:rPr>
                <w:rFonts w:ascii="Arial" w:hAnsi="Arial" w:cs="Arial"/>
              </w:rPr>
            </w:pPr>
            <w:r w:rsidRPr="00883931">
              <w:rPr>
                <w:rFonts w:ascii="Arial" w:hAnsi="Arial" w:cs="Arial"/>
              </w:rPr>
              <w:t>Rendre accessible</w:t>
            </w:r>
          </w:p>
          <w:p w14:paraId="0ED8D704" w14:textId="77777777" w:rsidR="004C483F" w:rsidRPr="0058267C" w:rsidRDefault="004C483F" w:rsidP="004C483F">
            <w:pPr>
              <w:spacing w:beforeLines="60" w:before="144" w:afterLines="60" w:after="144" w:line="276" w:lineRule="auto"/>
              <w:jc w:val="center"/>
              <w:rPr>
                <w:rFonts w:ascii="Arial" w:hAnsi="Arial" w:cs="Arial"/>
              </w:rPr>
            </w:pPr>
            <w:r w:rsidRPr="007725BF">
              <w:rPr>
                <w:rFonts w:ascii="Arial" w:hAnsi="Arial" w:cs="Arial"/>
                <w:noProof/>
              </w:rPr>
              <w:drawing>
                <wp:inline distT="0" distB="0" distL="0" distR="0" wp14:anchorId="3D46CDA4" wp14:editId="604BE67E">
                  <wp:extent cx="476250" cy="47625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83F" w14:paraId="0D015926" w14:textId="77777777" w:rsidTr="004C483F">
        <w:trPr>
          <w:trHeight w:val="543"/>
        </w:trPr>
        <w:tc>
          <w:tcPr>
            <w:tcW w:w="3506" w:type="dxa"/>
          </w:tcPr>
          <w:p w14:paraId="110F3E36" w14:textId="77777777" w:rsidR="004C483F" w:rsidRPr="00E00C40" w:rsidRDefault="004C483F" w:rsidP="004C483F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E00C40">
              <w:rPr>
                <w:rFonts w:ascii="Arial" w:hAnsi="Arial" w:cs="Arial"/>
              </w:rPr>
              <w:t xml:space="preserve">Rendre un PowerPoint </w:t>
            </w:r>
            <w:r>
              <w:rPr>
                <w:rFonts w:ascii="Arial" w:hAnsi="Arial" w:cs="Arial"/>
              </w:rPr>
              <w:t xml:space="preserve">plus </w:t>
            </w:r>
            <w:r w:rsidRPr="00E00C40">
              <w:rPr>
                <w:rFonts w:ascii="Arial" w:hAnsi="Arial" w:cs="Arial"/>
              </w:rPr>
              <w:t>accessible</w:t>
            </w:r>
          </w:p>
        </w:tc>
        <w:tc>
          <w:tcPr>
            <w:tcW w:w="2562" w:type="dxa"/>
          </w:tcPr>
          <w:p w14:paraId="10D26733" w14:textId="77777777" w:rsidR="004C483F" w:rsidRPr="00E00C40" w:rsidRDefault="004C483F" w:rsidP="004C483F">
            <w:pPr>
              <w:spacing w:before="60" w:after="60" w:line="276" w:lineRule="auto"/>
              <w:rPr>
                <w:rFonts w:ascii="Arial" w:hAnsi="Arial" w:cs="Arial"/>
              </w:rPr>
            </w:pPr>
            <w:r w:rsidRPr="00E00C40">
              <w:rPr>
                <w:rFonts w:ascii="Arial" w:hAnsi="Arial" w:cs="Arial"/>
              </w:rPr>
              <w:t>Ruel et al.</w:t>
            </w:r>
            <w:r>
              <w:rPr>
                <w:rFonts w:ascii="Arial" w:hAnsi="Arial" w:cs="Arial"/>
              </w:rPr>
              <w:t xml:space="preserve"> </w:t>
            </w:r>
            <w:r w:rsidRPr="00E00C40">
              <w:rPr>
                <w:rFonts w:ascii="Arial" w:hAnsi="Arial" w:cs="Arial"/>
              </w:rPr>
              <w:t>(2018)</w:t>
            </w:r>
          </w:p>
        </w:tc>
        <w:tc>
          <w:tcPr>
            <w:tcW w:w="3572" w:type="dxa"/>
          </w:tcPr>
          <w:p w14:paraId="72CDD13D" w14:textId="77777777" w:rsidR="004C483F" w:rsidRPr="00E00C40" w:rsidRDefault="004C483F" w:rsidP="004C483F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hyperlink r:id="rId10" w:history="1">
              <w:r w:rsidRPr="00E00C40">
                <w:rPr>
                  <w:rStyle w:val="Lienhypertexte"/>
                  <w:rFonts w:ascii="Arial" w:hAnsi="Arial" w:cs="Arial"/>
                </w:rPr>
                <w:t>http://w3.uqo.ca/communiquerpourtous</w:t>
              </w:r>
            </w:hyperlink>
          </w:p>
          <w:p w14:paraId="5CE0F676" w14:textId="77777777" w:rsidR="004C483F" w:rsidRPr="00E00C40" w:rsidRDefault="004C483F" w:rsidP="004C483F">
            <w:pPr>
              <w:pStyle w:val="Standard"/>
              <w:spacing w:before="60" w:after="60" w:line="276" w:lineRule="auto"/>
              <w:rPr>
                <w:rFonts w:ascii="Arial" w:hAnsi="Arial" w:cs="Arial"/>
              </w:rPr>
            </w:pPr>
            <w:r w:rsidRPr="00E00C40">
              <w:rPr>
                <w:rFonts w:ascii="Arial" w:hAnsi="Arial" w:cs="Arial"/>
              </w:rPr>
              <w:t>p.78</w:t>
            </w:r>
          </w:p>
        </w:tc>
        <w:tc>
          <w:tcPr>
            <w:tcW w:w="2948" w:type="dxa"/>
          </w:tcPr>
          <w:p w14:paraId="3D5BFCE3" w14:textId="77777777" w:rsidR="004C483F" w:rsidRPr="00E00C40" w:rsidRDefault="004C483F" w:rsidP="004C483F">
            <w:pPr>
              <w:spacing w:before="60" w:after="60" w:line="276" w:lineRule="auto"/>
              <w:jc w:val="center"/>
              <w:rPr>
                <w:rFonts w:ascii="Arial" w:hAnsi="Arial" w:cs="Arial"/>
              </w:rPr>
            </w:pPr>
            <w:r w:rsidRPr="007725BF">
              <w:rPr>
                <w:rFonts w:ascii="Arial" w:hAnsi="Arial" w:cs="Arial"/>
                <w:noProof/>
              </w:rPr>
              <w:drawing>
                <wp:inline distT="0" distB="0" distL="0" distR="0" wp14:anchorId="5AD6486A" wp14:editId="69A4DFC6">
                  <wp:extent cx="476250" cy="4762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80E40" w14:textId="2247DF87" w:rsidR="00D247DB" w:rsidRPr="000F6006" w:rsidRDefault="00D247DB">
      <w:pPr>
        <w:rPr>
          <w:rFonts w:ascii="Arial" w:hAnsi="Arial" w:cs="Arial"/>
        </w:rPr>
      </w:pPr>
      <w:r w:rsidRPr="000F6006">
        <w:rPr>
          <w:rFonts w:ascii="Arial" w:hAnsi="Arial" w:cs="Arial"/>
        </w:rPr>
        <w:t xml:space="preserve">Voici </w:t>
      </w:r>
      <w:r w:rsidR="0058267C">
        <w:rPr>
          <w:rFonts w:ascii="Arial" w:hAnsi="Arial" w:cs="Arial"/>
        </w:rPr>
        <w:t>des</w:t>
      </w:r>
      <w:r w:rsidRPr="000F6006">
        <w:rPr>
          <w:rFonts w:ascii="Arial" w:hAnsi="Arial" w:cs="Arial"/>
        </w:rPr>
        <w:t xml:space="preserve"> procédure</w:t>
      </w:r>
      <w:r w:rsidR="0058267C">
        <w:rPr>
          <w:rFonts w:ascii="Arial" w:hAnsi="Arial" w:cs="Arial"/>
        </w:rPr>
        <w:t>s</w:t>
      </w:r>
      <w:r w:rsidRPr="000F6006">
        <w:rPr>
          <w:rFonts w:ascii="Arial" w:hAnsi="Arial" w:cs="Arial"/>
        </w:rPr>
        <w:t xml:space="preserve"> suggérée</w:t>
      </w:r>
      <w:r w:rsidR="0058267C">
        <w:rPr>
          <w:rFonts w:ascii="Arial" w:hAnsi="Arial" w:cs="Arial"/>
        </w:rPr>
        <w:t>s</w:t>
      </w:r>
      <w:r w:rsidRPr="000F6006">
        <w:rPr>
          <w:rFonts w:ascii="Arial" w:hAnsi="Arial" w:cs="Arial"/>
        </w:rPr>
        <w:t xml:space="preserve"> pour créer d</w:t>
      </w:r>
      <w:r w:rsidR="0058267C">
        <w:rPr>
          <w:rFonts w:ascii="Arial" w:hAnsi="Arial" w:cs="Arial"/>
        </w:rPr>
        <w:t>ifférents</w:t>
      </w:r>
      <w:r w:rsidRPr="000F6006">
        <w:rPr>
          <w:rFonts w:ascii="Arial" w:hAnsi="Arial" w:cs="Arial"/>
        </w:rPr>
        <w:t xml:space="preserve"> documents accessibles</w:t>
      </w:r>
      <w:r w:rsidR="000F6006">
        <w:rPr>
          <w:rFonts w:ascii="Arial" w:hAnsi="Arial" w:cs="Arial"/>
        </w:rPr>
        <w:t xml:space="preserve"> pour le plus grand nombre</w:t>
      </w:r>
      <w:r w:rsidRPr="000F6006">
        <w:rPr>
          <w:rFonts w:ascii="Arial" w:hAnsi="Arial" w:cs="Arial"/>
        </w:rPr>
        <w:t xml:space="preserve">. </w:t>
      </w:r>
    </w:p>
    <w:p w14:paraId="1C2CEF61" w14:textId="77777777" w:rsidR="00D247DB" w:rsidRDefault="00D247DB"/>
    <w:sectPr w:rsidR="00D247DB" w:rsidSect="00A03343">
      <w:headerReference w:type="default" r:id="rId11"/>
      <w:footerReference w:type="default" r:id="rId12"/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012A5" w14:textId="77777777" w:rsidR="00D430C0" w:rsidRDefault="00D430C0" w:rsidP="00D247DB">
      <w:pPr>
        <w:spacing w:after="0" w:line="240" w:lineRule="auto"/>
      </w:pPr>
      <w:r>
        <w:separator/>
      </w:r>
    </w:p>
  </w:endnote>
  <w:endnote w:type="continuationSeparator" w:id="0">
    <w:p w14:paraId="1AC15FB1" w14:textId="77777777" w:rsidR="00D430C0" w:rsidRDefault="00D430C0" w:rsidP="00D2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CD805" w14:textId="29849614" w:rsidR="006627BF" w:rsidRPr="001937F6" w:rsidRDefault="00131601" w:rsidP="0070442E">
    <w:pPr>
      <w:tabs>
        <w:tab w:val="left" w:pos="6521"/>
      </w:tabs>
      <w:rPr>
        <w:caps/>
        <w:noProof/>
        <w:color w:val="4F81BD" w:themeColor="accent1"/>
      </w:rPr>
    </w:pPr>
    <w:r>
      <w:rPr>
        <w:rFonts w:cstheme="minorHAnsi"/>
        <w:caps/>
        <w:color w:val="4F81BD" w:themeColor="accent1"/>
      </w:rPr>
      <w:t xml:space="preserve">               </w:t>
    </w:r>
    <w:r w:rsidR="0070442E">
      <w:rPr>
        <w:rFonts w:cstheme="minorHAnsi"/>
        <w:caps/>
        <w:color w:val="4F81BD" w:themeColor="accent1"/>
      </w:rPr>
      <w:t xml:space="preserve">                                                             </w:t>
    </w:r>
    <w:r w:rsidR="001937F6">
      <w:rPr>
        <w:rFonts w:cstheme="minorHAnsi"/>
        <w:caps/>
        <w:color w:val="4F81BD" w:themeColor="accent1"/>
      </w:rPr>
      <w:t xml:space="preserve"> </w:t>
    </w:r>
    <w:r w:rsidR="0070442E">
      <w:rPr>
        <w:rFonts w:cstheme="minorHAnsi"/>
        <w:caps/>
        <w:color w:val="4F81BD" w:themeColor="accent1"/>
      </w:rPr>
      <w:t xml:space="preserve">                          </w:t>
    </w:r>
    <w:r w:rsidR="001937F6">
      <w:rPr>
        <w:rFonts w:cstheme="minorHAnsi"/>
        <w:caps/>
        <w:color w:val="4F81BD" w:themeColor="accent1"/>
      </w:rPr>
      <w:t xml:space="preserve"> ©</w:t>
    </w:r>
    <w:r w:rsidR="001937F6">
      <w:rPr>
        <w:caps/>
        <w:color w:val="4F81BD" w:themeColor="accent1"/>
      </w:rPr>
      <w:t xml:space="preserve"> </w:t>
    </w:r>
    <w:r w:rsidR="0058267C">
      <w:rPr>
        <w:rFonts w:ascii="Arial" w:hAnsi="Arial" w:cs="Arial"/>
        <w:sz w:val="18"/>
        <w:szCs w:val="18"/>
      </w:rPr>
      <w:t xml:space="preserve">Infoaccessible – </w:t>
    </w:r>
    <w:r>
      <w:rPr>
        <w:rFonts w:ascii="Arial" w:hAnsi="Arial" w:cs="Arial"/>
        <w:sz w:val="18"/>
        <w:szCs w:val="18"/>
      </w:rPr>
      <w:t xml:space="preserve">Numérique </w:t>
    </w:r>
    <w:r w:rsidR="0058267C">
      <w:rPr>
        <w:rFonts w:ascii="Arial" w:hAnsi="Arial" w:cs="Arial"/>
        <w:sz w:val="18"/>
        <w:szCs w:val="18"/>
      </w:rPr>
      <w:tab/>
    </w:r>
    <w:r w:rsidR="0070442E">
      <w:rPr>
        <w:rFonts w:ascii="Arial" w:hAnsi="Arial" w:cs="Arial"/>
        <w:sz w:val="18"/>
        <w:szCs w:val="18"/>
      </w:rPr>
      <w:t xml:space="preserve">   </w:t>
    </w:r>
    <w:r w:rsidR="0058267C">
      <w:rPr>
        <w:rFonts w:ascii="Arial" w:hAnsi="Arial" w:cs="Arial"/>
        <w:sz w:val="18"/>
        <w:szCs w:val="18"/>
      </w:rPr>
      <w:tab/>
    </w:r>
    <w:r w:rsidR="0070442E">
      <w:rPr>
        <w:rFonts w:ascii="Arial" w:hAnsi="Arial" w:cs="Arial"/>
        <w:sz w:val="18"/>
        <w:szCs w:val="18"/>
      </w:rPr>
      <w:t xml:space="preserve">                             </w:t>
    </w:r>
    <w:r w:rsidR="0058267C">
      <w:rPr>
        <w:rFonts w:ascii="Arial" w:hAnsi="Arial" w:cs="Arial"/>
        <w:sz w:val="18"/>
        <w:szCs w:val="18"/>
      </w:rPr>
      <w:tab/>
    </w:r>
    <w:r w:rsidR="0058267C">
      <w:rPr>
        <w:rFonts w:ascii="Arial" w:hAnsi="Arial" w:cs="Arial"/>
        <w:sz w:val="18"/>
        <w:szCs w:val="18"/>
      </w:rPr>
      <w:tab/>
    </w:r>
    <w:r w:rsidR="0058267C">
      <w:rPr>
        <w:rFonts w:ascii="Arial" w:hAnsi="Arial" w:cs="Arial"/>
        <w:sz w:val="18"/>
        <w:szCs w:val="18"/>
      </w:rPr>
      <w:tab/>
    </w:r>
    <w:r w:rsidR="0058267C">
      <w:rPr>
        <w:rFonts w:ascii="Arial" w:hAnsi="Arial" w:cs="Arial"/>
        <w:sz w:val="18"/>
        <w:szCs w:val="18"/>
      </w:rPr>
      <w:tab/>
    </w:r>
    <w:r w:rsidR="001937F6">
      <w:rPr>
        <w:caps/>
        <w:color w:val="4F81BD" w:themeColor="accent1"/>
      </w:rPr>
      <w:fldChar w:fldCharType="begin"/>
    </w:r>
    <w:r w:rsidR="001937F6">
      <w:rPr>
        <w:caps/>
        <w:color w:val="4F81BD" w:themeColor="accent1"/>
      </w:rPr>
      <w:instrText xml:space="preserve"> PAGE   \* MERGEFORMAT </w:instrText>
    </w:r>
    <w:r w:rsidR="001937F6">
      <w:rPr>
        <w:caps/>
        <w:color w:val="4F81BD" w:themeColor="accent1"/>
      </w:rPr>
      <w:fldChar w:fldCharType="separate"/>
    </w:r>
    <w:r w:rsidR="001937F6">
      <w:rPr>
        <w:caps/>
        <w:color w:val="4F81BD" w:themeColor="accent1"/>
      </w:rPr>
      <w:t>2</w:t>
    </w:r>
    <w:r w:rsidR="001937F6">
      <w:rPr>
        <w:caps/>
        <w:noProof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22B65" w14:textId="77777777" w:rsidR="00D430C0" w:rsidRDefault="00D430C0" w:rsidP="00D247DB">
      <w:pPr>
        <w:spacing w:after="0" w:line="240" w:lineRule="auto"/>
      </w:pPr>
      <w:r>
        <w:separator/>
      </w:r>
    </w:p>
  </w:footnote>
  <w:footnote w:type="continuationSeparator" w:id="0">
    <w:p w14:paraId="0369F349" w14:textId="77777777" w:rsidR="00D430C0" w:rsidRDefault="00D430C0" w:rsidP="00D2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4E6ED" w14:textId="59E8589C" w:rsidR="00D247DB" w:rsidRDefault="00D247DB">
    <w:pPr>
      <w:pStyle w:val="En-tte"/>
    </w:pPr>
  </w:p>
  <w:p w14:paraId="75D7AAB5" w14:textId="77777777" w:rsidR="00D247DB" w:rsidRDefault="00D247D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43"/>
    <w:rsid w:val="000C5E8F"/>
    <w:rsid w:val="000F6006"/>
    <w:rsid w:val="00122C9B"/>
    <w:rsid w:val="00131601"/>
    <w:rsid w:val="00160BBE"/>
    <w:rsid w:val="001937F6"/>
    <w:rsid w:val="002316EF"/>
    <w:rsid w:val="00235001"/>
    <w:rsid w:val="00285A04"/>
    <w:rsid w:val="0028763A"/>
    <w:rsid w:val="002C5156"/>
    <w:rsid w:val="00335108"/>
    <w:rsid w:val="00345061"/>
    <w:rsid w:val="0037461D"/>
    <w:rsid w:val="0039774B"/>
    <w:rsid w:val="003C7A19"/>
    <w:rsid w:val="003D40DB"/>
    <w:rsid w:val="00451FFA"/>
    <w:rsid w:val="004C483F"/>
    <w:rsid w:val="00503C10"/>
    <w:rsid w:val="00542F00"/>
    <w:rsid w:val="005771FA"/>
    <w:rsid w:val="0058267C"/>
    <w:rsid w:val="005912A7"/>
    <w:rsid w:val="005C5286"/>
    <w:rsid w:val="0062449E"/>
    <w:rsid w:val="006627BF"/>
    <w:rsid w:val="00664DFA"/>
    <w:rsid w:val="0070442E"/>
    <w:rsid w:val="0077512E"/>
    <w:rsid w:val="00824D8A"/>
    <w:rsid w:val="00827CFA"/>
    <w:rsid w:val="00883931"/>
    <w:rsid w:val="00913007"/>
    <w:rsid w:val="009B25C0"/>
    <w:rsid w:val="009E5A4C"/>
    <w:rsid w:val="00A03343"/>
    <w:rsid w:val="00BD57AC"/>
    <w:rsid w:val="00D247DB"/>
    <w:rsid w:val="00D26DB1"/>
    <w:rsid w:val="00D430C0"/>
    <w:rsid w:val="00E00C40"/>
    <w:rsid w:val="00EC7F46"/>
    <w:rsid w:val="00F4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4A882"/>
  <w15:chartTrackingRefBased/>
  <w15:docId w15:val="{4B474ECF-3ADE-498D-A60F-C7756A79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0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03343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Tahoma"/>
      <w:lang w:val="fr-FR"/>
    </w:rPr>
  </w:style>
  <w:style w:type="character" w:styleId="Lienhypertexte">
    <w:name w:val="Hyperlink"/>
    <w:basedOn w:val="Policepardfaut"/>
    <w:uiPriority w:val="99"/>
    <w:unhideWhenUsed/>
    <w:rsid w:val="00A03343"/>
    <w:rPr>
      <w:color w:val="0000FF" w:themeColor="hyperlink"/>
      <w:u w:val="single"/>
    </w:rPr>
  </w:style>
  <w:style w:type="character" w:customStyle="1" w:styleId="Internetlink">
    <w:name w:val="Internet link"/>
    <w:basedOn w:val="Policepardfaut"/>
    <w:rsid w:val="00A03343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/>
    <w:rsid w:val="00D247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47DB"/>
  </w:style>
  <w:style w:type="paragraph" w:styleId="Pieddepage">
    <w:name w:val="footer"/>
    <w:basedOn w:val="Normal"/>
    <w:link w:val="PieddepageCar"/>
    <w:uiPriority w:val="99"/>
    <w:unhideWhenUsed/>
    <w:rsid w:val="00D247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47DB"/>
  </w:style>
  <w:style w:type="character" w:styleId="Marquedecommentaire">
    <w:name w:val="annotation reference"/>
    <w:basedOn w:val="Policepardfaut"/>
    <w:uiPriority w:val="99"/>
    <w:semiHidden/>
    <w:unhideWhenUsed/>
    <w:rsid w:val="002316E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316E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316E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316E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316E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1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16EF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C515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977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fr-ca/download/details.aspx?id=23856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w3.uqo.ca/communiquerpourtou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df-accessible.com/notices-accessibilite-indesign-acroba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Prud'Homme, Maude</cp:lastModifiedBy>
  <cp:revision>10</cp:revision>
  <dcterms:created xsi:type="dcterms:W3CDTF">2019-11-03T20:23:00Z</dcterms:created>
  <dcterms:modified xsi:type="dcterms:W3CDTF">2019-12-23T18:42:00Z</dcterms:modified>
</cp:coreProperties>
</file>