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A7" w:rsidRPr="0062511E" w:rsidRDefault="001D6CC5">
      <w:pPr>
        <w:rPr>
          <w:b/>
        </w:rPr>
      </w:pPr>
      <w:r w:rsidRPr="0062511E">
        <w:rPr>
          <w:b/>
        </w:rPr>
        <w:t>Highlights</w:t>
      </w:r>
    </w:p>
    <w:p w:rsidR="001D6CC5" w:rsidRDefault="001D6CC5" w:rsidP="001D6CC5">
      <w:pPr>
        <w:pStyle w:val="ListParagraph"/>
        <w:numPr>
          <w:ilvl w:val="0"/>
          <w:numId w:val="1"/>
        </w:numPr>
      </w:pPr>
      <w:r>
        <w:t>There is global concern about forest dieback which may result in forest loss</w:t>
      </w:r>
    </w:p>
    <w:p w:rsidR="001D6CC5" w:rsidRDefault="001D6CC5" w:rsidP="001D6CC5">
      <w:pPr>
        <w:pStyle w:val="ListParagraph"/>
        <w:numPr>
          <w:ilvl w:val="0"/>
          <w:numId w:val="1"/>
        </w:numPr>
      </w:pPr>
      <w:r>
        <w:t>We examine a forest undergoing dieback using a dataset collected over 50 years</w:t>
      </w:r>
    </w:p>
    <w:p w:rsidR="001D6CC5" w:rsidRDefault="001D6CC5" w:rsidP="001D6CC5">
      <w:pPr>
        <w:pStyle w:val="ListParagraph"/>
        <w:numPr>
          <w:ilvl w:val="0"/>
          <w:numId w:val="1"/>
        </w:numPr>
      </w:pPr>
      <w:r>
        <w:t xml:space="preserve">Basal </w:t>
      </w:r>
      <w:r w:rsidR="00A53998">
        <w:t xml:space="preserve">area </w:t>
      </w:r>
      <w:bookmarkStart w:id="0" w:name="_GoBack"/>
      <w:bookmarkEnd w:id="0"/>
      <w:r>
        <w:t>declined, with a transition to a grass-dominated system in some areas</w:t>
      </w:r>
    </w:p>
    <w:p w:rsidR="001D6CC5" w:rsidRDefault="00C5770E" w:rsidP="001D6CC5">
      <w:pPr>
        <w:pStyle w:val="ListParagraph"/>
        <w:numPr>
          <w:ilvl w:val="0"/>
          <w:numId w:val="1"/>
        </w:numPr>
      </w:pPr>
      <w:r>
        <w:t>The decline may have been driven by interactions between drought &amp; overgrazing</w:t>
      </w:r>
    </w:p>
    <w:p w:rsidR="001D6CC5" w:rsidRDefault="001D6CC5" w:rsidP="001D6CC5">
      <w:pPr>
        <w:pStyle w:val="ListParagraph"/>
        <w:numPr>
          <w:ilvl w:val="0"/>
          <w:numId w:val="1"/>
        </w:numPr>
      </w:pPr>
      <w:r>
        <w:t>Resilience of the forest is low and management is needed to improve the situation</w:t>
      </w:r>
    </w:p>
    <w:sectPr w:rsidR="001D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5E16"/>
    <w:multiLevelType w:val="hybridMultilevel"/>
    <w:tmpl w:val="87C07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C5"/>
    <w:rsid w:val="001D6CC5"/>
    <w:rsid w:val="0062511E"/>
    <w:rsid w:val="009301A7"/>
    <w:rsid w:val="00A53998"/>
    <w:rsid w:val="00C5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95B61-C861-44EB-81E3-7D37FE68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Martin</dc:creator>
  <cp:lastModifiedBy>Phil Martin</cp:lastModifiedBy>
  <cp:revision>4</cp:revision>
  <dcterms:created xsi:type="dcterms:W3CDTF">2015-08-25T11:06:00Z</dcterms:created>
  <dcterms:modified xsi:type="dcterms:W3CDTF">2015-08-25T11:18:00Z</dcterms:modified>
</cp:coreProperties>
</file>