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D1" w:rsidRPr="00832BA1" w:rsidRDefault="007A31D1" w:rsidP="007A31D1">
      <w:pPr>
        <w:ind w:right="-18"/>
        <w:rPr>
          <w:lang w:val="pt-BR"/>
        </w:rPr>
      </w:pPr>
    </w:p>
    <w:p w:rsidR="007A31D1" w:rsidRDefault="007A31D1" w:rsidP="007A31D1">
      <w:pPr>
        <w:ind w:right="-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956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54" t="29979" r="32164" b="43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1D1" w:rsidRDefault="007A31D1" w:rsidP="007A31D1">
      <w:pPr>
        <w:ind w:right="-18"/>
        <w:rPr>
          <w:b/>
          <w:noProof/>
        </w:rPr>
      </w:pPr>
    </w:p>
    <w:p w:rsidR="007A31D1" w:rsidRPr="00113702" w:rsidRDefault="007A31D1" w:rsidP="007A31D1">
      <w:pPr>
        <w:ind w:right="-18"/>
        <w:rPr>
          <w:noProof/>
        </w:rPr>
      </w:pPr>
      <w:r w:rsidRPr="00113702">
        <w:rPr>
          <w:b/>
          <w:noProof/>
        </w:rPr>
        <w:t>Figure 12.12 A drop down menu system that contains two submenus.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D1"/>
    <w:rsid w:val="00561C4C"/>
    <w:rsid w:val="007A31D1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D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D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D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2014-03-24T23:57:00Z</dcterms:created>
  <dcterms:modified xsi:type="dcterms:W3CDTF">2014-03-24T23:58:00Z</dcterms:modified>
</cp:coreProperties>
</file>