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6B" w:rsidRDefault="00265D6B" w:rsidP="00265D6B">
      <w:pPr>
        <w:pStyle w:val="ListParagraph"/>
        <w:ind w:left="0"/>
        <w:jc w:val="both"/>
      </w:pP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public int</w:t>
      </w:r>
      <w:r w:rsidRPr="00375F1A">
        <w:rPr>
          <w:rFonts w:ascii="Courier New" w:hAnsi="Courier New" w:cs="Courier New"/>
          <w:sz w:val="20"/>
          <w:szCs w:val="20"/>
        </w:rPr>
        <w:t xml:space="preserve"> extras()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//RowBoatV2’s version of the method extras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{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375F1A">
        <w:rPr>
          <w:rFonts w:ascii="Courier New" w:hAnsi="Courier New" w:cs="Courier New"/>
          <w:sz w:val="20"/>
          <w:szCs w:val="20"/>
        </w:rPr>
        <w:t xml:space="preserve"> </w:t>
      </w:r>
      <w:r w:rsidRPr="0061633A">
        <w:rPr>
          <w:rFonts w:ascii="Courier New" w:hAnsi="Courier New" w:cs="Courier New"/>
          <w:sz w:val="20"/>
          <w:szCs w:val="20"/>
        </w:rPr>
        <w:t>oars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75F1A">
        <w:rPr>
          <w:rFonts w:ascii="Courier New" w:hAnsi="Courier New" w:cs="Courier New"/>
          <w:sz w:val="20"/>
          <w:szCs w:val="20"/>
        </w:rPr>
        <w:t>* 10;</w:t>
      </w:r>
    </w:p>
    <w:p w:rsidR="00265D6B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}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375F1A">
        <w:rPr>
          <w:rFonts w:ascii="Courier New" w:hAnsi="Courier New" w:cs="Courier New"/>
          <w:sz w:val="20"/>
          <w:szCs w:val="20"/>
        </w:rPr>
        <w:t xml:space="preserve">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375F1A">
        <w:rPr>
          <w:rFonts w:ascii="Courier New" w:hAnsi="Courier New" w:cs="Courier New"/>
          <w:sz w:val="20"/>
          <w:szCs w:val="20"/>
        </w:rPr>
        <w:t xml:space="preserve"> extras()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//</w:t>
      </w:r>
      <w:r>
        <w:rPr>
          <w:rFonts w:ascii="Courier New" w:hAnsi="Courier New" w:cs="Courier New"/>
          <w:b/>
          <w:color w:val="008000"/>
          <w:sz w:val="20"/>
          <w:szCs w:val="20"/>
        </w:rPr>
        <w:t>Sail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BoatV</w:t>
      </w:r>
      <w:r>
        <w:rPr>
          <w:rFonts w:ascii="Courier New" w:hAnsi="Courier New" w:cs="Courier New"/>
          <w:b/>
          <w:color w:val="008000"/>
          <w:sz w:val="20"/>
          <w:szCs w:val="20"/>
        </w:rPr>
        <w:t>4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’s version of the method extras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{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375F1A">
        <w:rPr>
          <w:rFonts w:ascii="Courier New" w:hAnsi="Courier New" w:cs="Courier New"/>
          <w:sz w:val="20"/>
          <w:szCs w:val="20"/>
        </w:rPr>
        <w:t xml:space="preserve"> sailArea * 2;</w:t>
      </w:r>
    </w:p>
    <w:p w:rsidR="00265D6B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}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b/>
          <w:color w:val="3333FF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375F1A">
        <w:rPr>
          <w:rFonts w:ascii="Courier New" w:hAnsi="Courier New" w:cs="Courier New"/>
          <w:sz w:val="20"/>
          <w:szCs w:val="20"/>
        </w:rPr>
        <w:t xml:space="preserve">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 xml:space="preserve">int </w:t>
      </w:r>
      <w:r w:rsidRPr="00FE4316">
        <w:rPr>
          <w:rFonts w:ascii="Courier New" w:hAnsi="Courier New" w:cs="Courier New"/>
          <w:sz w:val="20"/>
          <w:szCs w:val="20"/>
          <w:highlight w:val="yellow"/>
        </w:rPr>
        <w:t>extras()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color w:val="008000"/>
          <w:sz w:val="20"/>
          <w:szCs w:val="20"/>
        </w:rPr>
        <w:t>PowerBoat</w:t>
      </w:r>
      <w:r w:rsidRPr="00A83EBF">
        <w:rPr>
          <w:rFonts w:ascii="Courier New" w:hAnsi="Courier New" w:cs="Courier New"/>
          <w:b/>
          <w:color w:val="008000"/>
          <w:sz w:val="20"/>
          <w:szCs w:val="20"/>
        </w:rPr>
        <w:t>’s</w:t>
      </w:r>
      <w:proofErr w:type="spellEnd"/>
      <w:r w:rsidRPr="00A83EBF">
        <w:rPr>
          <w:rFonts w:ascii="Courier New" w:hAnsi="Courier New" w:cs="Courier New"/>
          <w:b/>
          <w:color w:val="008000"/>
          <w:sz w:val="20"/>
          <w:szCs w:val="20"/>
        </w:rPr>
        <w:t xml:space="preserve"> version of the method extras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b/>
          <w:color w:val="3333FF"/>
          <w:sz w:val="20"/>
          <w:szCs w:val="20"/>
        </w:rPr>
      </w:pPr>
      <w:r w:rsidRPr="00375F1A">
        <w:rPr>
          <w:rFonts w:ascii="Courier New" w:hAnsi="Courier New" w:cs="Courier New"/>
          <w:b/>
          <w:color w:val="3333FF"/>
          <w:sz w:val="20"/>
          <w:szCs w:val="20"/>
        </w:rPr>
        <w:t xml:space="preserve">    {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5F1A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375F1A">
        <w:rPr>
          <w:rFonts w:ascii="Courier New" w:hAnsi="Courier New" w:cs="Courier New"/>
          <w:sz w:val="20"/>
          <w:szCs w:val="20"/>
        </w:rPr>
        <w:t xml:space="preserve"> horsePower * 3;</w:t>
      </w:r>
    </w:p>
    <w:p w:rsidR="00265D6B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75F1A">
        <w:rPr>
          <w:rFonts w:ascii="Courier New" w:hAnsi="Courier New" w:cs="Courier New"/>
          <w:sz w:val="20"/>
          <w:szCs w:val="20"/>
        </w:rPr>
        <w:t xml:space="preserve">    }</w:t>
      </w:r>
    </w:p>
    <w:p w:rsidR="00265D6B" w:rsidRPr="00375F1A" w:rsidRDefault="00265D6B" w:rsidP="00265D6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C4B65">
        <w:rPr>
          <w:b/>
        </w:rPr>
        <w:t>Figure 8.2</w:t>
      </w:r>
      <w:r>
        <w:rPr>
          <w:b/>
        </w:rPr>
        <w:t xml:space="preserve">6 Three child class implementations of the method </w:t>
      </w:r>
      <w:r w:rsidRPr="00375F1A">
        <w:rPr>
          <w:rFonts w:ascii="Courier New" w:hAnsi="Courier New" w:cs="Courier New"/>
          <w:b/>
        </w:rPr>
        <w:t>extras</w:t>
      </w:r>
    </w:p>
    <w:p w:rsidR="00265D6B" w:rsidRDefault="00265D6B" w:rsidP="00265D6B">
      <w:pPr>
        <w:pStyle w:val="ListParagraph"/>
        <w:ind w:left="0"/>
        <w:jc w:val="both"/>
        <w:rPr>
          <w:b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6B"/>
    <w:rsid w:val="00265D6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5D6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5D6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2014-03-20T16:24:00Z</dcterms:created>
  <dcterms:modified xsi:type="dcterms:W3CDTF">2014-03-20T16:25:00Z</dcterms:modified>
</cp:coreProperties>
</file>