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67" w:rsidRDefault="00FC2C67" w:rsidP="00FC2C67">
      <w:pPr>
        <w:ind w:left="1800"/>
      </w:pPr>
      <w:r>
        <w:rPr>
          <w:noProof/>
        </w:rPr>
        <w:drawing>
          <wp:inline distT="0" distB="0" distL="0" distR="0">
            <wp:extent cx="3401060" cy="250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4" t="32713" r="31927" b="1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67" w:rsidRDefault="00FC2C67" w:rsidP="00FC2C67">
      <w:pPr>
        <w:rPr>
          <w:b/>
        </w:rPr>
      </w:pPr>
    </w:p>
    <w:p w:rsidR="00FC2C67" w:rsidRPr="001E1F08" w:rsidRDefault="00FC2C67" w:rsidP="00FC2C67">
      <w:pPr>
        <w:rPr>
          <w:b/>
        </w:rPr>
      </w:pPr>
      <w:r w:rsidRPr="001E1F08">
        <w:rPr>
          <w:b/>
        </w:rPr>
        <w:t>Figure 11.42</w:t>
      </w:r>
      <w:r>
        <w:rPr>
          <w:b/>
        </w:rPr>
        <w:t xml:space="preserve"> The output produced by the applet </w:t>
      </w:r>
      <w:r w:rsidRPr="001E1F08">
        <w:rPr>
          <w:rFonts w:ascii="Courier New" w:hAnsi="Courier New" w:cs="Courier New"/>
          <w:b/>
        </w:rPr>
        <w:t>CH11HelloWebWorld</w:t>
      </w:r>
      <w:r w:rsidRPr="001E1F08">
        <w:rPr>
          <w:b/>
        </w:rPr>
        <w:t xml:space="preserve"> running in</w:t>
      </w:r>
      <w:r>
        <w:rPr>
          <w:b/>
        </w:rPr>
        <w:t xml:space="preserve"> the</w:t>
      </w:r>
      <w:r w:rsidRPr="001E1F08">
        <w:rPr>
          <w:b/>
        </w:rPr>
        <w:t xml:space="preserve"> applet viewer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67"/>
    <w:rsid w:val="007901B1"/>
    <w:rsid w:val="00FC2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2014-03-23T21:49:00Z</dcterms:created>
  <dcterms:modified xsi:type="dcterms:W3CDTF">2014-03-23T21:50:00Z</dcterms:modified>
</cp:coreProperties>
</file>