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958" w:rsidRDefault="007F195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Vytvořte návrh informačního systému pro </w:t>
      </w:r>
      <w:r w:rsidRPr="007F1958">
        <w:rPr>
          <w:color w:val="000000"/>
          <w:sz w:val="27"/>
          <w:szCs w:val="27"/>
          <w:highlight w:val="green"/>
        </w:rPr>
        <w:t>distributora</w:t>
      </w:r>
      <w:r>
        <w:rPr>
          <w:color w:val="000000"/>
          <w:sz w:val="27"/>
          <w:szCs w:val="27"/>
        </w:rPr>
        <w:t xml:space="preserve"> čajů. Distributor má na skladě </w:t>
      </w:r>
      <w:r w:rsidRPr="00B8118E">
        <w:rPr>
          <w:color w:val="000000"/>
          <w:sz w:val="27"/>
          <w:szCs w:val="27"/>
          <w:u w:val="single"/>
        </w:rPr>
        <w:t>různé</w:t>
      </w:r>
      <w:r>
        <w:rPr>
          <w:color w:val="000000"/>
          <w:sz w:val="27"/>
          <w:szCs w:val="27"/>
        </w:rPr>
        <w:t xml:space="preserve"> </w:t>
      </w:r>
      <w:r w:rsidRPr="007F1958">
        <w:rPr>
          <w:color w:val="000000"/>
          <w:sz w:val="27"/>
          <w:szCs w:val="27"/>
          <w:highlight w:val="green"/>
        </w:rPr>
        <w:t>druhy čajů</w:t>
      </w:r>
      <w:r>
        <w:rPr>
          <w:color w:val="000000"/>
          <w:sz w:val="27"/>
          <w:szCs w:val="27"/>
        </w:rPr>
        <w:t xml:space="preserve"> (</w:t>
      </w:r>
      <w:r w:rsidRPr="007F1958">
        <w:rPr>
          <w:color w:val="000000"/>
          <w:sz w:val="27"/>
          <w:szCs w:val="27"/>
          <w:highlight w:val="cyan"/>
        </w:rPr>
        <w:t>zelený, černý, oolong, Pu-erh, bylinný, ovoněný</w:t>
      </w:r>
      <w:r>
        <w:rPr>
          <w:color w:val="000000"/>
          <w:sz w:val="27"/>
          <w:szCs w:val="27"/>
        </w:rPr>
        <w:t xml:space="preserve">, ...). </w:t>
      </w:r>
    </w:p>
    <w:p w:rsidR="007F1958" w:rsidRDefault="007F1958">
      <w:pPr>
        <w:rPr>
          <w:color w:val="000000"/>
          <w:sz w:val="27"/>
          <w:szCs w:val="27"/>
        </w:rPr>
      </w:pPr>
      <w:r w:rsidRPr="00B8118E">
        <w:rPr>
          <w:color w:val="000000"/>
          <w:sz w:val="27"/>
          <w:szCs w:val="27"/>
          <w:u w:val="single"/>
        </w:rPr>
        <w:t>Každý</w:t>
      </w:r>
      <w:r>
        <w:rPr>
          <w:color w:val="000000"/>
          <w:sz w:val="27"/>
          <w:szCs w:val="27"/>
        </w:rPr>
        <w:t xml:space="preserve"> druh čaje je </w:t>
      </w:r>
      <w:r w:rsidRPr="007F1958">
        <w:rPr>
          <w:color w:val="000000"/>
          <w:sz w:val="27"/>
          <w:szCs w:val="27"/>
          <w:highlight w:val="green"/>
        </w:rPr>
        <w:t>dodán z některé země</w:t>
      </w:r>
      <w:r>
        <w:rPr>
          <w:color w:val="000000"/>
          <w:sz w:val="27"/>
          <w:szCs w:val="27"/>
        </w:rPr>
        <w:t xml:space="preserve">, </w:t>
      </w:r>
      <w:r w:rsidRPr="00B8118E">
        <w:rPr>
          <w:color w:val="000000"/>
          <w:sz w:val="27"/>
          <w:szCs w:val="27"/>
          <w:u w:val="single"/>
        </w:rPr>
        <w:t>volitelně</w:t>
      </w:r>
      <w:r>
        <w:rPr>
          <w:color w:val="000000"/>
          <w:sz w:val="27"/>
          <w:szCs w:val="27"/>
        </w:rPr>
        <w:t xml:space="preserve"> z oblasti v dané zemi (např. oblasti Darjeeling či Assam v Indii). U oblastí je nutné uchovávat </w:t>
      </w:r>
      <w:r w:rsidRPr="007F1958">
        <w:rPr>
          <w:color w:val="000000"/>
          <w:sz w:val="27"/>
          <w:szCs w:val="27"/>
          <w:highlight w:val="cyan"/>
        </w:rPr>
        <w:t>popis oblasti a charakteristiku typického čaje</w:t>
      </w:r>
      <w:r>
        <w:rPr>
          <w:color w:val="000000"/>
          <w:sz w:val="27"/>
          <w:szCs w:val="27"/>
        </w:rPr>
        <w:t xml:space="preserve"> z dané oblasti. </w:t>
      </w:r>
    </w:p>
    <w:p w:rsidR="007F1958" w:rsidRDefault="007F195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 </w:t>
      </w:r>
      <w:r w:rsidRPr="00B8118E">
        <w:rPr>
          <w:color w:val="000000"/>
          <w:sz w:val="27"/>
          <w:szCs w:val="27"/>
          <w:u w:val="single"/>
        </w:rPr>
        <w:t>některých</w:t>
      </w:r>
      <w:r>
        <w:rPr>
          <w:color w:val="000000"/>
          <w:sz w:val="27"/>
          <w:szCs w:val="27"/>
        </w:rPr>
        <w:t xml:space="preserve"> druhů čajů je dána jejich </w:t>
      </w:r>
      <w:r w:rsidRPr="007F1958">
        <w:rPr>
          <w:color w:val="000000"/>
          <w:sz w:val="27"/>
          <w:szCs w:val="27"/>
          <w:highlight w:val="green"/>
        </w:rPr>
        <w:t>kvalita</w:t>
      </w:r>
      <w:r>
        <w:rPr>
          <w:color w:val="000000"/>
          <w:sz w:val="27"/>
          <w:szCs w:val="27"/>
        </w:rPr>
        <w:t xml:space="preserve"> podle </w:t>
      </w:r>
      <w:r w:rsidRPr="000F1724">
        <w:rPr>
          <w:color w:val="000000"/>
          <w:sz w:val="27"/>
          <w:szCs w:val="27"/>
          <w:highlight w:val="cyan"/>
        </w:rPr>
        <w:t>stupnice (OP, FOP, ...), dodavatel, doba louhování, atp.</w:t>
      </w:r>
      <w:r>
        <w:rPr>
          <w:color w:val="000000"/>
          <w:sz w:val="27"/>
          <w:szCs w:val="27"/>
        </w:rPr>
        <w:t xml:space="preserve"> </w:t>
      </w:r>
    </w:p>
    <w:p w:rsidR="007F1958" w:rsidRDefault="007F195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Pro čaje na skladě je nutné mít přehled o tom, ze které </w:t>
      </w:r>
      <w:r w:rsidRPr="007F1958">
        <w:rPr>
          <w:color w:val="000000"/>
          <w:sz w:val="27"/>
          <w:szCs w:val="27"/>
          <w:highlight w:val="green"/>
        </w:rPr>
        <w:t>várky</w:t>
      </w:r>
      <w:r>
        <w:rPr>
          <w:color w:val="000000"/>
          <w:sz w:val="27"/>
          <w:szCs w:val="27"/>
        </w:rPr>
        <w:t xml:space="preserve"> pocházejí. </w:t>
      </w:r>
      <w:r w:rsidRPr="007F1958">
        <w:rPr>
          <w:color w:val="000000"/>
          <w:sz w:val="27"/>
          <w:szCs w:val="27"/>
          <w:highlight w:val="green"/>
        </w:rPr>
        <w:t>Cena</w:t>
      </w:r>
      <w:r>
        <w:rPr>
          <w:color w:val="000000"/>
          <w:sz w:val="27"/>
          <w:szCs w:val="27"/>
        </w:rPr>
        <w:t xml:space="preserve"> druhu čaje se liší podle várky, nelze tudíž míchat více várek doh</w:t>
      </w:r>
      <w:bookmarkStart w:id="0" w:name="_GoBack"/>
      <w:bookmarkEnd w:id="0"/>
      <w:r>
        <w:rPr>
          <w:color w:val="000000"/>
          <w:sz w:val="27"/>
          <w:szCs w:val="27"/>
        </w:rPr>
        <w:t xml:space="preserve">romady. </w:t>
      </w:r>
    </w:p>
    <w:p w:rsidR="007F1958" w:rsidRDefault="007F1958">
      <w:pPr>
        <w:rPr>
          <w:color w:val="000000"/>
          <w:sz w:val="27"/>
          <w:szCs w:val="27"/>
        </w:rPr>
      </w:pPr>
      <w:r w:rsidRPr="007F1958">
        <w:rPr>
          <w:color w:val="000000"/>
          <w:sz w:val="27"/>
          <w:szCs w:val="27"/>
          <w:highlight w:val="green"/>
        </w:rPr>
        <w:t>Odběratelé</w:t>
      </w:r>
      <w:r>
        <w:rPr>
          <w:color w:val="000000"/>
          <w:sz w:val="27"/>
          <w:szCs w:val="27"/>
        </w:rPr>
        <w:t xml:space="preserve"> si pak v systému mohou vytvořit </w:t>
      </w:r>
      <w:r w:rsidRPr="007F1958">
        <w:rPr>
          <w:color w:val="000000"/>
          <w:sz w:val="27"/>
          <w:szCs w:val="27"/>
          <w:highlight w:val="green"/>
        </w:rPr>
        <w:t>objednávku</w:t>
      </w:r>
      <w:r>
        <w:rPr>
          <w:color w:val="000000"/>
          <w:sz w:val="27"/>
          <w:szCs w:val="27"/>
        </w:rPr>
        <w:t xml:space="preserve"> na </w:t>
      </w:r>
      <w:r w:rsidRPr="00B8118E">
        <w:rPr>
          <w:color w:val="000000"/>
          <w:sz w:val="27"/>
          <w:szCs w:val="27"/>
          <w:u w:val="single"/>
        </w:rPr>
        <w:t>určité</w:t>
      </w:r>
      <w:r>
        <w:rPr>
          <w:color w:val="000000"/>
          <w:sz w:val="27"/>
          <w:szCs w:val="27"/>
        </w:rPr>
        <w:t xml:space="preserve"> množství konkrétní várky. V rámci jedné objednávky si lze objednat různé čaje z různých várek. Celá objednávka je poté fakturována v rámci jedné </w:t>
      </w:r>
      <w:r w:rsidRPr="00012986">
        <w:rPr>
          <w:color w:val="000000"/>
          <w:sz w:val="27"/>
          <w:szCs w:val="27"/>
          <w:highlight w:val="green"/>
        </w:rPr>
        <w:t>faktury</w:t>
      </w:r>
      <w:r>
        <w:rPr>
          <w:color w:val="000000"/>
          <w:sz w:val="27"/>
          <w:szCs w:val="27"/>
        </w:rPr>
        <w:t xml:space="preserve">. Odběratel má možnost vypsat si druhy čajů na skladě a ke každému čaji i várky a množství čaje v jednotlivých várkách. </w:t>
      </w:r>
    </w:p>
    <w:p w:rsidR="00012986" w:rsidRDefault="007F1958">
      <w:pPr>
        <w:rPr>
          <w:color w:val="000000"/>
          <w:sz w:val="27"/>
          <w:szCs w:val="27"/>
        </w:rPr>
        <w:sectPr w:rsidR="00012986" w:rsidSect="007F1958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>
        <w:rPr>
          <w:color w:val="000000"/>
          <w:sz w:val="27"/>
          <w:szCs w:val="27"/>
        </w:rPr>
        <w:t xml:space="preserve">Distributor má </w:t>
      </w:r>
      <w:r w:rsidRPr="006D7324">
        <w:rPr>
          <w:color w:val="000000"/>
          <w:sz w:val="27"/>
          <w:szCs w:val="27"/>
          <w:u w:val="single"/>
        </w:rPr>
        <w:t>možnost</w:t>
      </w:r>
      <w:r>
        <w:rPr>
          <w:color w:val="000000"/>
          <w:sz w:val="27"/>
          <w:szCs w:val="27"/>
        </w:rPr>
        <w:t xml:space="preserve"> staré čaje zlevnit a odběratelé vidí jak zlevněnou, tak i původní cenu.</w:t>
      </w:r>
    </w:p>
    <w:p w:rsidR="007F1958" w:rsidRDefault="007F1958"/>
    <w:sectPr w:rsidR="007F1958" w:rsidSect="007F195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958"/>
    <w:rsid w:val="00012986"/>
    <w:rsid w:val="000F1724"/>
    <w:rsid w:val="00134C28"/>
    <w:rsid w:val="006D7324"/>
    <w:rsid w:val="007F1958"/>
    <w:rsid w:val="009F6763"/>
    <w:rsid w:val="00B8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F5F2F-D33E-4BD6-A0DD-7FED285B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Nhat Tuan Truong</dc:creator>
  <cp:keywords/>
  <dc:description/>
  <cp:lastModifiedBy>Tinh Lai Nhat</cp:lastModifiedBy>
  <cp:revision>6</cp:revision>
  <dcterms:created xsi:type="dcterms:W3CDTF">2014-12-02T14:39:00Z</dcterms:created>
  <dcterms:modified xsi:type="dcterms:W3CDTF">2014-12-04T15:48:00Z</dcterms:modified>
</cp:coreProperties>
</file>