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17233" w14:textId="76D44E18" w:rsidR="002A2626" w:rsidRDefault="002A2626" w:rsidP="002A2626">
      <w:pPr>
        <w:jc w:val="center"/>
        <w:rPr>
          <w:rFonts w:ascii="Times New Roman" w:hAnsi="Times New Roman" w:cs="Times New Roman"/>
          <w:sz w:val="32"/>
          <w:szCs w:val="32"/>
          <w:u w:val="single"/>
        </w:rPr>
      </w:pPr>
      <w:r>
        <w:rPr>
          <w:rFonts w:ascii="Times New Roman" w:hAnsi="Times New Roman" w:cs="Times New Roman"/>
          <w:sz w:val="32"/>
          <w:szCs w:val="32"/>
          <w:u w:val="single"/>
        </w:rPr>
        <w:t>Berechnung der Gravitationskraft</w:t>
      </w:r>
    </w:p>
    <w:p w14:paraId="4C3765FF" w14:textId="77777777" w:rsidR="00355EAC" w:rsidRPr="00355EAC" w:rsidRDefault="00355EAC" w:rsidP="00355EAC">
      <w:pPr>
        <w:rPr>
          <w:rFonts w:ascii="Times New Roman" w:eastAsiaTheme="minorEastAsia" w:hAnsi="Times New Roman" w:cs="Times New Roman"/>
        </w:rPr>
      </w:pPr>
    </w:p>
    <w:p w14:paraId="07C35A9D" w14:textId="13A5DC0D" w:rsidR="004B6FCA" w:rsidRDefault="004B6FCA">
      <w:pPr>
        <w:rPr>
          <w:rFonts w:ascii="Times New Roman" w:eastAsiaTheme="minorEastAsia" w:hAnsi="Times New Roman" w:cs="Times New Roman"/>
        </w:rPr>
      </w:pPr>
      <w:r>
        <w:rPr>
          <w:rFonts w:ascii="Times New Roman" w:eastAsiaTheme="minorEastAsia" w:hAnsi="Times New Roman" w:cs="Times New Roman"/>
        </w:rPr>
        <w:t>Um Graviton zwischen vielen unabhängigen Körpern zu berechnen muss die kraft zwischen jedem Objekt zu jedem Objekt berechnet werden, für diese N-</w:t>
      </w:r>
      <w:r w:rsidR="00773E1A">
        <w:rPr>
          <w:rFonts w:ascii="Times New Roman" w:eastAsiaTheme="minorEastAsia" w:hAnsi="Times New Roman" w:cs="Times New Roman"/>
        </w:rPr>
        <w:t>Body</w:t>
      </w:r>
      <w:r>
        <w:rPr>
          <w:rFonts w:ascii="Times New Roman" w:eastAsiaTheme="minorEastAsia" w:hAnsi="Times New Roman" w:cs="Times New Roman"/>
        </w:rPr>
        <w:t xml:space="preserve"> Simulation gibt es keine einfache Formel die angibt wann sich welcher Körper wo befindet.</w:t>
      </w:r>
      <w:r w:rsidR="00773E1A">
        <w:rPr>
          <w:rFonts w:ascii="Times New Roman" w:eastAsiaTheme="minorEastAsia" w:hAnsi="Times New Roman" w:cs="Times New Roman"/>
        </w:rPr>
        <w:t xml:space="preserve"> Diese N-Body Problem ist ein bekanntes Problem in der Astrophysik und wird nie mathematisch perfekt lösbar sein. Da die Beschleunigung auf einen Körper nicht konstant sind numerische Methoden zur Annäherung nötig.</w:t>
      </w:r>
    </w:p>
    <w:p w14:paraId="2EACE35C" w14:textId="0986AAA4" w:rsidR="001A7CE0" w:rsidRDefault="00773E1A">
      <w:pPr>
        <w:rPr>
          <w:rFonts w:ascii="Times New Roman" w:eastAsiaTheme="minorEastAsia" w:hAnsi="Times New Roman" w:cs="Times New Roman"/>
        </w:rPr>
      </w:pPr>
      <w:r>
        <w:rPr>
          <w:rFonts w:ascii="Times New Roman" w:eastAsiaTheme="minorEastAsia" w:hAnsi="Times New Roman" w:cs="Times New Roman"/>
        </w:rPr>
        <w:t>Um die kraft die auf einen Körper wirkt auszurechnen benutzten wir Newtons Gravitationsgesetz</w:t>
      </w:r>
      <w:r w:rsidR="00011DDB" w:rsidRPr="00011DDB">
        <w:rPr>
          <w:rFonts w:ascii="Times New Roman" w:eastAsiaTheme="minorEastAsia" w:hAnsi="Times New Roman" w:cs="Times New Roman"/>
        </w:rPr>
        <w:t>:</w:t>
      </w:r>
    </w:p>
    <w:p w14:paraId="096B8E32" w14:textId="77A67069" w:rsidR="001A7CE0" w:rsidRPr="001A7CE0" w:rsidRDefault="00011DDB">
      <w:pPr>
        <w:rPr>
          <w:rFonts w:ascii="Times New Roman" w:eastAsiaTheme="minorEastAsia" w:hAnsi="Times New Roman" w:cs="Times New Roman"/>
          <w:i/>
        </w:rPr>
      </w:pPr>
      <w:r w:rsidRPr="00011DDB">
        <w:rPr>
          <w:rFonts w:ascii="Times New Roman" w:hAnsi="Times New Roman" w:cs="Times New Roman"/>
          <w:i/>
        </w:rPr>
        <w:br/>
      </w:r>
      <m:oMathPara>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F</m:t>
                  </m:r>
                </m:e>
              </m:acc>
            </m:e>
            <m:sub>
              <m:r>
                <w:rPr>
                  <w:rFonts w:ascii="Cambria Math" w:eastAsiaTheme="minorEastAsia" w:hAnsi="Cambria Math" w:cs="Times New Roman"/>
                </w:rPr>
                <m:t>ij</m:t>
              </m:r>
            </m:sub>
          </m:sSub>
          <m:r>
            <w:rPr>
              <w:rFonts w:ascii="Cambria Math" w:eastAsiaTheme="minorEastAsia" w:hAnsi="Cambria Math" w:cs="Times New Roman"/>
            </w:rPr>
            <m:t>=G</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j</m:t>
              </m:r>
            </m:sub>
          </m:sSub>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acc>
            </m:num>
            <m:den>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acc>
                    </m:e>
                  </m:d>
                </m:e>
                <m:sup>
                  <m:r>
                    <w:rPr>
                      <w:rFonts w:ascii="Cambria Math" w:eastAsiaTheme="minorEastAsia" w:hAnsi="Cambria Math" w:cs="Times New Roman"/>
                    </w:rPr>
                    <m:t>3</m:t>
                  </m:r>
                </m:sup>
              </m:sSup>
            </m:den>
          </m:f>
          <m:r>
            <w:rPr>
              <w:rFonts w:ascii="Cambria Math" w:eastAsiaTheme="minorEastAsia" w:hAnsi="Cambria Math" w:cs="Times New Roman"/>
            </w:rPr>
            <m:t xml:space="preserve"> </m:t>
          </m:r>
        </m:oMath>
      </m:oMathPara>
    </w:p>
    <w:p w14:paraId="276EB772" w14:textId="77777777" w:rsidR="001A7CE0" w:rsidRPr="001A7CE0" w:rsidRDefault="001A7CE0">
      <w:pPr>
        <w:rPr>
          <w:rFonts w:ascii="Times New Roman" w:eastAsiaTheme="minorEastAsia" w:hAnsi="Times New Roman" w:cs="Times New Roman"/>
          <w:i/>
        </w:rPr>
      </w:pPr>
    </w:p>
    <w:p w14:paraId="06879692" w14:textId="5AA2E268" w:rsidR="00011DDB" w:rsidRDefault="00011DDB">
      <w:pPr>
        <w:rPr>
          <w:rFonts w:ascii="Times New Roman" w:eastAsiaTheme="minorEastAsia" w:hAnsi="Times New Roman" w:cs="Times New Roman"/>
        </w:rPr>
      </w:pPr>
      <w:r w:rsidRPr="00011DDB">
        <w:rPr>
          <w:rFonts w:ascii="Times New Roman" w:eastAsiaTheme="minorEastAsia" w:hAnsi="Times New Roman" w:cs="Times New Roman"/>
        </w:rPr>
        <w:t xml:space="preserve">Mit der kraft die </w:t>
      </w:r>
      <w:r w:rsidR="00773E1A" w:rsidRPr="00011DDB">
        <w:rPr>
          <w:rFonts w:ascii="Times New Roman" w:eastAsiaTheme="minorEastAsia" w:hAnsi="Times New Roman" w:cs="Times New Roman"/>
        </w:rPr>
        <w:t>auf einen Körper</w:t>
      </w:r>
      <w:r w:rsidRPr="00011DDB">
        <w:rPr>
          <w:rFonts w:ascii="Times New Roman" w:eastAsiaTheme="minorEastAsia" w:hAnsi="Times New Roman" w:cs="Times New Roman"/>
        </w:rPr>
        <w:t xml:space="preserve"> wirkt können wir seine Beschleunigung ausrechnen:</w:t>
      </w:r>
    </w:p>
    <w:p w14:paraId="21E0B824" w14:textId="77777777" w:rsidR="001A7CE0" w:rsidRPr="00011DDB" w:rsidRDefault="001A7CE0">
      <w:pPr>
        <w:rPr>
          <w:rFonts w:ascii="Times New Roman" w:eastAsiaTheme="minorEastAsia" w:hAnsi="Times New Roman" w:cs="Times New Roman"/>
        </w:rPr>
      </w:pPr>
    </w:p>
    <w:p w14:paraId="7A8AC217" w14:textId="51483177" w:rsidR="005D2D01" w:rsidRPr="00011DDB" w:rsidRDefault="00CF0864" w:rsidP="00011DDB">
      <w:pPr>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e>
          </m:acc>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 j≠i</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F</m:t>
                          </m:r>
                        </m:e>
                      </m:acc>
                    </m:e>
                    <m:sub>
                      <m:r>
                        <w:rPr>
                          <w:rFonts w:ascii="Cambria Math" w:hAnsi="Cambria Math" w:cs="Times New Roman"/>
                        </w:rPr>
                        <m:t>ij</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den>
              </m:f>
            </m:e>
          </m:nary>
        </m:oMath>
      </m:oMathPara>
    </w:p>
    <w:p w14:paraId="58613F78" w14:textId="77777777" w:rsidR="00011DDB" w:rsidRPr="00011DDB" w:rsidRDefault="00011DDB" w:rsidP="00011DDB">
      <w:pPr>
        <w:rPr>
          <w:rFonts w:ascii="Times New Roman" w:eastAsiaTheme="minorEastAsia" w:hAnsi="Times New Roman" w:cs="Times New Roman"/>
        </w:rPr>
      </w:pPr>
    </w:p>
    <w:p w14:paraId="7EBCE44C" w14:textId="15AE989C" w:rsidR="00011DDB" w:rsidRPr="00011DDB" w:rsidRDefault="00011DDB" w:rsidP="00011DDB">
      <w:pPr>
        <w:jc w:val="center"/>
        <w:rPr>
          <w:rFonts w:ascii="Times New Roman" w:hAnsi="Times New Roman" w:cs="Times New Roman"/>
          <w:sz w:val="32"/>
          <w:szCs w:val="32"/>
          <w:u w:val="single"/>
        </w:rPr>
      </w:pPr>
      <w:r w:rsidRPr="00011DDB">
        <w:rPr>
          <w:rFonts w:ascii="Times New Roman" w:hAnsi="Times New Roman" w:cs="Times New Roman"/>
          <w:sz w:val="32"/>
          <w:szCs w:val="32"/>
          <w:u w:val="single"/>
        </w:rPr>
        <w:t>Numerische Methoden</w:t>
      </w:r>
    </w:p>
    <w:p w14:paraId="25CCD01D" w14:textId="77777777" w:rsidR="00011DDB" w:rsidRPr="00011DDB" w:rsidRDefault="00011DDB" w:rsidP="00011DDB">
      <w:pPr>
        <w:rPr>
          <w:rFonts w:ascii="Times New Roman" w:eastAsiaTheme="minorEastAsia" w:hAnsi="Times New Roman" w:cs="Times New Roman"/>
        </w:rPr>
      </w:pPr>
    </w:p>
    <w:p w14:paraId="3D58A321" w14:textId="6C58F1DC" w:rsidR="00011DDB" w:rsidRDefault="00011DDB" w:rsidP="00011DDB">
      <w:pPr>
        <w:rPr>
          <w:rFonts w:ascii="Times New Roman" w:eastAsiaTheme="minorEastAsia" w:hAnsi="Times New Roman" w:cs="Times New Roman"/>
        </w:rPr>
      </w:pPr>
      <w:r w:rsidRPr="00011DDB">
        <w:rPr>
          <w:rFonts w:ascii="Times New Roman" w:eastAsiaTheme="minorEastAsia" w:hAnsi="Times New Roman" w:cs="Times New Roman"/>
        </w:rPr>
        <w:t xml:space="preserve">Da die Beschleunigung a nicht konstant ist müssen wir sie numerisch </w:t>
      </w:r>
      <w:r w:rsidRPr="00011DDB">
        <w:rPr>
          <w:rFonts w:ascii="Times New Roman" w:eastAsiaTheme="minorEastAsia" w:hAnsi="Times New Roman" w:cs="Times New Roman"/>
        </w:rPr>
        <w:t>integrieren.</w:t>
      </w:r>
      <w:r>
        <w:rPr>
          <w:rFonts w:ascii="Times New Roman" w:eastAsiaTheme="minorEastAsia" w:hAnsi="Times New Roman" w:cs="Times New Roman"/>
        </w:rPr>
        <w:t xml:space="preserve"> Dazu gibt es etliche Methoden wir haben die weitverbeitesten getestet und untersucht.</w:t>
      </w:r>
      <w:r w:rsidR="00355EAC">
        <w:rPr>
          <w:rFonts w:ascii="Times New Roman" w:eastAsiaTheme="minorEastAsia" w:hAnsi="Times New Roman" w:cs="Times New Roman"/>
        </w:rPr>
        <w:t xml:space="preserve"> Dabei war uns vor allem die Geschwindigkeit wichtig da wir</w:t>
      </w:r>
      <w:r w:rsidR="00E172B7">
        <w:rPr>
          <w:rFonts w:ascii="Times New Roman" w:eastAsiaTheme="minorEastAsia" w:hAnsi="Times New Roman" w:cs="Times New Roman"/>
        </w:rPr>
        <w:t xml:space="preserve"> natürlich</w:t>
      </w:r>
      <w:r w:rsidR="00355EAC">
        <w:rPr>
          <w:rFonts w:ascii="Times New Roman" w:eastAsiaTheme="minorEastAsia" w:hAnsi="Times New Roman" w:cs="Times New Roman"/>
        </w:rPr>
        <w:t xml:space="preserve"> nur begrenz Rechenleistung zur Verfügung </w:t>
      </w:r>
      <w:r w:rsidR="00E172B7">
        <w:rPr>
          <w:rFonts w:ascii="Times New Roman" w:eastAsiaTheme="minorEastAsia" w:hAnsi="Times New Roman" w:cs="Times New Roman"/>
        </w:rPr>
        <w:t>haben</w:t>
      </w:r>
      <w:r w:rsidR="00355EAC">
        <w:rPr>
          <w:rFonts w:ascii="Times New Roman" w:eastAsiaTheme="minorEastAsia" w:hAnsi="Times New Roman" w:cs="Times New Roman"/>
        </w:rPr>
        <w:t>.</w:t>
      </w:r>
    </w:p>
    <w:p w14:paraId="610FA5B1" w14:textId="77777777" w:rsidR="00011DDB" w:rsidRDefault="00011DDB" w:rsidP="00011DDB">
      <w:pPr>
        <w:rPr>
          <w:rFonts w:ascii="Times New Roman" w:eastAsiaTheme="minorEastAsia" w:hAnsi="Times New Roman" w:cs="Times New Roman"/>
        </w:rPr>
      </w:pPr>
    </w:p>
    <w:p w14:paraId="1F9F4EB2" w14:textId="17726073" w:rsidR="00011DDB" w:rsidRPr="002A2626" w:rsidRDefault="00011DDB" w:rsidP="002A2626">
      <w:pPr>
        <w:jc w:val="center"/>
        <w:rPr>
          <w:rFonts w:ascii="Times New Roman" w:eastAsiaTheme="minorEastAsia" w:hAnsi="Times New Roman" w:cs="Times New Roman"/>
          <w:sz w:val="24"/>
          <w:szCs w:val="24"/>
          <w:u w:val="single"/>
        </w:rPr>
      </w:pPr>
      <w:r w:rsidRPr="002A2626">
        <w:rPr>
          <w:rFonts w:ascii="Times New Roman" w:eastAsiaTheme="minorEastAsia" w:hAnsi="Times New Roman" w:cs="Times New Roman"/>
          <w:sz w:val="24"/>
          <w:szCs w:val="24"/>
          <w:u w:val="single"/>
        </w:rPr>
        <w:t>Semi-implicit Euler method</w:t>
      </w:r>
      <w:r w:rsidR="002A2626">
        <w:rPr>
          <w:rFonts w:ascii="Times New Roman" w:eastAsiaTheme="minorEastAsia" w:hAnsi="Times New Roman" w:cs="Times New Roman"/>
          <w:sz w:val="24"/>
          <w:szCs w:val="24"/>
          <w:u w:val="single"/>
        </w:rPr>
        <w:t xml:space="preserve"> (2.</w:t>
      </w:r>
      <w:r w:rsidR="00A009FE">
        <w:rPr>
          <w:rFonts w:ascii="Times New Roman" w:eastAsiaTheme="minorEastAsia" w:hAnsi="Times New Roman" w:cs="Times New Roman"/>
          <w:sz w:val="24"/>
          <w:szCs w:val="24"/>
          <w:u w:val="single"/>
        </w:rPr>
        <w:t xml:space="preserve"> </w:t>
      </w:r>
      <w:r w:rsidR="002A2626">
        <w:rPr>
          <w:rFonts w:ascii="Times New Roman" w:eastAsiaTheme="minorEastAsia" w:hAnsi="Times New Roman" w:cs="Times New Roman"/>
          <w:sz w:val="24"/>
          <w:szCs w:val="24"/>
          <w:u w:val="single"/>
        </w:rPr>
        <w:t>Order)</w:t>
      </w:r>
    </w:p>
    <w:p w14:paraId="751EDFAB" w14:textId="77777777" w:rsidR="00011DDB" w:rsidRDefault="00011DDB" w:rsidP="00011DDB">
      <w:pPr>
        <w:pStyle w:val="Listenabsatz"/>
        <w:rPr>
          <w:rFonts w:ascii="Times New Roman" w:eastAsiaTheme="minorEastAsia" w:hAnsi="Times New Roman" w:cs="Times New Roman"/>
        </w:rPr>
      </w:pPr>
    </w:p>
    <w:p w14:paraId="3230BD3B" w14:textId="12D85F5F" w:rsidR="002A2626" w:rsidRPr="002A2626" w:rsidRDefault="002A2626" w:rsidP="002A2626">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+a* ∆t</m:t>
          </m:r>
        </m:oMath>
      </m:oMathPara>
    </w:p>
    <w:p w14:paraId="52DEB1B6" w14:textId="289866B2" w:rsidR="00011DDB" w:rsidRDefault="002A2626">
      <w:pPr>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 ∆t</m:t>
          </m:r>
        </m:oMath>
      </m:oMathPara>
    </w:p>
    <w:p w14:paraId="691F1EF8" w14:textId="3DDC8A32" w:rsidR="00011DDB" w:rsidRDefault="00011DDB">
      <w:pPr>
        <w:rPr>
          <w:rFonts w:ascii="Times New Roman" w:hAnsi="Times New Roman" w:cs="Times New Roman"/>
        </w:rPr>
      </w:pPr>
    </w:p>
    <w:p w14:paraId="578DB76C" w14:textId="77777777" w:rsidR="00E172B7" w:rsidRDefault="002A2626">
      <w:pPr>
        <w:rPr>
          <w:rFonts w:ascii="Times New Roman" w:eastAsiaTheme="minorEastAsia" w:hAnsi="Times New Roman" w:cs="Times New Roman"/>
        </w:rPr>
      </w:pPr>
      <w:r>
        <w:rPr>
          <w:rFonts w:ascii="Times New Roman" w:hAnsi="Times New Roman" w:cs="Times New Roman"/>
        </w:rPr>
        <w:t xml:space="preserve">Wobei </w:t>
      </w:r>
      <m:oMath>
        <m:r>
          <w:rPr>
            <w:rFonts w:ascii="Cambria Math" w:eastAsiaTheme="minorEastAsia" w:hAnsi="Cambria Math" w:cs="Times New Roman"/>
          </w:rPr>
          <m:t>∆t</m:t>
        </m:r>
      </m:oMath>
      <w:r>
        <w:rPr>
          <w:rFonts w:ascii="Times New Roman" w:eastAsiaTheme="minorEastAsia" w:hAnsi="Times New Roman" w:cs="Times New Roman"/>
        </w:rPr>
        <w:t xml:space="preserve"> der zeitschritt ist bei dem wir annehmen die Beschleunigung sei konstant da wir nur begrenzt Rechenleistung haben. </w:t>
      </w:r>
    </w:p>
    <w:p w14:paraId="2F4850EC" w14:textId="77777777" w:rsidR="00E172B7" w:rsidRDefault="00E172B7">
      <w:pPr>
        <w:rPr>
          <w:rFonts w:ascii="Times New Roman" w:eastAsiaTheme="minorEastAsia" w:hAnsi="Times New Roman" w:cs="Times New Roman"/>
        </w:rPr>
      </w:pPr>
    </w:p>
    <w:p w14:paraId="1833A2CA" w14:textId="04554A46" w:rsidR="005D2D01" w:rsidRDefault="002A2626">
      <w:pPr>
        <w:rPr>
          <w:rFonts w:ascii="Times New Roman" w:eastAsiaTheme="minorEastAsia" w:hAnsi="Times New Roman" w:cs="Times New Roman"/>
        </w:rPr>
      </w:pPr>
      <w:r>
        <w:rPr>
          <w:rFonts w:ascii="Times New Roman" w:eastAsiaTheme="minorEastAsia" w:hAnsi="Times New Roman" w:cs="Times New Roman"/>
        </w:rPr>
        <w:t>Die Euler Methode ist die einfachste und auch die schnellste, doch sie ist auch recht ungenau was schon nach einer kurzen zeit eine extreme Auswirkung auf unsere Simulation haben kann.</w:t>
      </w:r>
    </w:p>
    <w:p w14:paraId="7A352A5A" w14:textId="77777777" w:rsidR="00E172B7" w:rsidRDefault="00E172B7">
      <w:pPr>
        <w:rPr>
          <w:rFonts w:ascii="Times New Roman" w:eastAsiaTheme="minorEastAsia" w:hAnsi="Times New Roman" w:cs="Times New Roman"/>
        </w:rPr>
      </w:pPr>
    </w:p>
    <w:p w14:paraId="55E4AAEF" w14:textId="77777777" w:rsidR="0002310D" w:rsidRDefault="0002310D" w:rsidP="002A2626">
      <w:pPr>
        <w:jc w:val="center"/>
        <w:rPr>
          <w:rFonts w:ascii="Times New Roman" w:eastAsiaTheme="minorEastAsia" w:hAnsi="Times New Roman" w:cs="Times New Roman"/>
          <w:sz w:val="24"/>
          <w:szCs w:val="24"/>
          <w:u w:val="single"/>
        </w:rPr>
      </w:pPr>
    </w:p>
    <w:p w14:paraId="444986BE" w14:textId="270C549B" w:rsidR="002A2626" w:rsidRDefault="00A009FE" w:rsidP="0002310D">
      <w:pPr>
        <w:jc w:val="center"/>
        <w:rPr>
          <w:rFonts w:ascii="Times New Roman" w:eastAsiaTheme="minorEastAsia" w:hAnsi="Times New Roman" w:cs="Times New Roman"/>
          <w:sz w:val="24"/>
          <w:szCs w:val="24"/>
          <w:u w:val="single"/>
        </w:rPr>
      </w:pPr>
      <w:r w:rsidRPr="00A009FE">
        <w:rPr>
          <w:rFonts w:ascii="Times New Roman" w:eastAsiaTheme="minorEastAsia" w:hAnsi="Times New Roman" w:cs="Times New Roman"/>
          <w:sz w:val="24"/>
          <w:szCs w:val="24"/>
          <w:u w:val="single"/>
        </w:rPr>
        <w:lastRenderedPageBreak/>
        <w:t>Runge-Kutta</w:t>
      </w:r>
      <w:r>
        <w:rPr>
          <w:rFonts w:ascii="Times New Roman" w:eastAsiaTheme="minorEastAsia" w:hAnsi="Times New Roman" w:cs="Times New Roman"/>
          <w:sz w:val="24"/>
          <w:szCs w:val="24"/>
          <w:u w:val="single"/>
        </w:rPr>
        <w:t xml:space="preserve"> </w:t>
      </w:r>
      <w:r w:rsidR="002A2626" w:rsidRPr="002A2626">
        <w:rPr>
          <w:rFonts w:ascii="Times New Roman" w:eastAsiaTheme="minorEastAsia" w:hAnsi="Times New Roman" w:cs="Times New Roman"/>
          <w:sz w:val="24"/>
          <w:szCs w:val="24"/>
          <w:u w:val="single"/>
        </w:rPr>
        <w:t>method</w:t>
      </w:r>
      <w:r>
        <w:rPr>
          <w:rFonts w:ascii="Times New Roman" w:eastAsiaTheme="minorEastAsia" w:hAnsi="Times New Roman" w:cs="Times New Roman"/>
          <w:sz w:val="24"/>
          <w:szCs w:val="24"/>
          <w:u w:val="single"/>
        </w:rPr>
        <w:t xml:space="preserve"> (4. Order)</w:t>
      </w:r>
    </w:p>
    <w:p w14:paraId="0ABFCC2E" w14:textId="77777777" w:rsidR="0002310D" w:rsidRPr="0002310D" w:rsidRDefault="0002310D" w:rsidP="0002310D">
      <w:pPr>
        <w:jc w:val="center"/>
        <w:rPr>
          <w:rFonts w:ascii="Times New Roman" w:eastAsiaTheme="minorEastAsia" w:hAnsi="Times New Roman" w:cs="Times New Roman"/>
          <w:sz w:val="24"/>
          <w:szCs w:val="24"/>
          <w:u w:val="single"/>
        </w:rPr>
      </w:pPr>
    </w:p>
    <w:p w14:paraId="6FBC1A98" w14:textId="77777777" w:rsidR="00A009FE" w:rsidRPr="00A009FE" w:rsidRDefault="00A009FE"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e>
          </m:d>
        </m:oMath>
      </m:oMathPara>
    </w:p>
    <w:p w14:paraId="384B6BA7" w14:textId="5BABC6F6" w:rsidR="00A009FE" w:rsidRPr="00A009FE" w:rsidRDefault="00A009FE"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r>
                <w:rPr>
                  <w:rFonts w:ascii="Cambria Math" w:eastAsiaTheme="minorEastAsia" w:hAnsi="Cambria Math" w:cs="Times New Roman"/>
                </w:rPr>
                <m:t xml:space="preserve">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33979135" w14:textId="77777777" w:rsidR="00A009FE" w:rsidRPr="00A009FE" w:rsidRDefault="00A009FE"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6FBBCF4A" w14:textId="77777777" w:rsidR="00A009FE" w:rsidRPr="00A009FE" w:rsidRDefault="00A009FE"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78952C05" w14:textId="0AA8C480" w:rsidR="002A2626" w:rsidRDefault="00CF0864" w:rsidP="002A2626">
      <w:pPr>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6</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2</m:t>
                  </m:r>
                  <m:r>
                    <w:rPr>
                      <w:rFonts w:ascii="Cambria Math" w:eastAsiaTheme="minorEastAsia" w:hAnsi="Cambria Math" w:cs="Times New Roman"/>
                    </w:rPr>
                    <m:t>K</m:t>
                  </m:r>
                </m:e>
                <m:sub>
                  <m:r>
                    <w:rPr>
                      <w:rFonts w:ascii="Cambria Math" w:eastAsiaTheme="minorEastAsia" w:hAnsi="Cambria Math" w:cs="Times New Roman"/>
                    </w:rPr>
                    <m:t>3</m:t>
                  </m:r>
                  <m:r>
                    <w:rPr>
                      <w:rFonts w:ascii="Cambria Math" w:eastAsiaTheme="minorEastAsia" w:hAnsi="Cambria Math" w:cs="Times New Roman"/>
                    </w:rPr>
                    <m:t xml:space="preserve"> </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4</m:t>
                  </m:r>
                  <m:r>
                    <w:rPr>
                      <w:rFonts w:ascii="Cambria Math" w:eastAsiaTheme="minorEastAsia" w:hAnsi="Cambria Math" w:cs="Times New Roman"/>
                    </w:rPr>
                    <m:t xml:space="preserve"> </m:t>
                  </m:r>
                </m:sub>
              </m:sSub>
            </m:e>
          </m:d>
        </m:oMath>
      </m:oMathPara>
    </w:p>
    <w:p w14:paraId="0DC6A11F" w14:textId="77777777" w:rsidR="002A2626" w:rsidRDefault="002A2626" w:rsidP="002A2626">
      <w:pPr>
        <w:rPr>
          <w:rFonts w:ascii="Times New Roman" w:hAnsi="Times New Roman" w:cs="Times New Roman"/>
        </w:rPr>
      </w:pPr>
    </w:p>
    <w:p w14:paraId="181FEBEB" w14:textId="1C3CEF29" w:rsidR="002A2626" w:rsidRDefault="002A2626" w:rsidP="002A2626">
      <w:pPr>
        <w:rPr>
          <w:rFonts w:ascii="Times New Roman" w:eastAsiaTheme="minorEastAsia" w:hAnsi="Times New Roman" w:cs="Times New Roman"/>
        </w:rPr>
      </w:pPr>
      <w:r>
        <w:rPr>
          <w:rFonts w:ascii="Times New Roman" w:eastAsiaTheme="minorEastAsia" w:hAnsi="Times New Roman" w:cs="Times New Roman"/>
        </w:rPr>
        <w:t xml:space="preserve">Die </w:t>
      </w:r>
      <w:r w:rsidR="005D2D01">
        <w:rPr>
          <w:rFonts w:ascii="Times New Roman" w:eastAsiaTheme="minorEastAsia" w:hAnsi="Times New Roman" w:cs="Times New Roman"/>
        </w:rPr>
        <w:t>Runge-Kutta Methode(RK4) ist deutlich genauer doch sie ist auch deutlich rechenintensiver, was sie für unser vorhaben ehr unpassend macht. Als wir am Anfang aber noch nur unserer sonnen system simuliert haben war sie genau und hat zu am wenigsten Energie Verlust geführt. Da die Runge-Kutta auch noch erweiterbar ist so dass sie Ordnung 8 oder mehr hat könnten wir sie in Zukunft wieder einsetzten, wenn wir die Berechnungen an ein Rechenzentrum abgeben würden um somit genauere Ergebnisse zu bekommen.</w:t>
      </w:r>
    </w:p>
    <w:p w14:paraId="37E09B14" w14:textId="77777777" w:rsidR="005D2D01" w:rsidRDefault="005D2D01" w:rsidP="002A2626">
      <w:pPr>
        <w:rPr>
          <w:rFonts w:ascii="Times New Roman" w:eastAsiaTheme="minorEastAsia" w:hAnsi="Times New Roman" w:cs="Times New Roman"/>
        </w:rPr>
      </w:pPr>
    </w:p>
    <w:p w14:paraId="767C84B9" w14:textId="7658E71D" w:rsidR="00BB7EB5" w:rsidRDefault="00BB7EB5" w:rsidP="00BB7EB5">
      <w:pPr>
        <w:jc w:val="center"/>
        <w:rPr>
          <w:rFonts w:ascii="Times New Roman" w:eastAsiaTheme="minorEastAsia" w:hAnsi="Times New Roman" w:cs="Times New Roman"/>
          <w:sz w:val="24"/>
          <w:szCs w:val="24"/>
          <w:u w:val="single"/>
        </w:rPr>
      </w:pPr>
      <w:r w:rsidRPr="00BB7EB5">
        <w:rPr>
          <w:rFonts w:ascii="Times New Roman" w:eastAsiaTheme="minorEastAsia" w:hAnsi="Times New Roman" w:cs="Times New Roman"/>
          <w:sz w:val="24"/>
          <w:szCs w:val="24"/>
          <w:u w:val="single"/>
        </w:rPr>
        <w:t>Leapfrog</w:t>
      </w:r>
      <w:r>
        <w:rPr>
          <w:rFonts w:ascii="Times New Roman" w:eastAsiaTheme="minorEastAsia" w:hAnsi="Times New Roman" w:cs="Times New Roman"/>
          <w:sz w:val="24"/>
          <w:szCs w:val="24"/>
          <w:u w:val="single"/>
        </w:rPr>
        <w:t xml:space="preserve"> </w:t>
      </w:r>
      <w:r w:rsidRPr="002A2626">
        <w:rPr>
          <w:rFonts w:ascii="Times New Roman" w:eastAsiaTheme="minorEastAsia" w:hAnsi="Times New Roman" w:cs="Times New Roman"/>
          <w:sz w:val="24"/>
          <w:szCs w:val="24"/>
          <w:u w:val="single"/>
        </w:rPr>
        <w:t>method</w:t>
      </w:r>
      <w:r>
        <w:rPr>
          <w:rFonts w:ascii="Times New Roman" w:eastAsiaTheme="minorEastAsia" w:hAnsi="Times New Roman" w:cs="Times New Roman"/>
          <w:sz w:val="24"/>
          <w:szCs w:val="24"/>
          <w:u w:val="single"/>
        </w:rPr>
        <w:t xml:space="preserve"> (2. Order)</w:t>
      </w:r>
    </w:p>
    <w:p w14:paraId="68B3B471" w14:textId="77777777" w:rsidR="00BB7EB5" w:rsidRDefault="00BB7EB5" w:rsidP="00BB7EB5">
      <w:pPr>
        <w:rPr>
          <w:rFonts w:ascii="Times New Roman" w:eastAsiaTheme="minorEastAsia" w:hAnsi="Times New Roman" w:cs="Times New Roman"/>
          <w:sz w:val="24"/>
          <w:szCs w:val="24"/>
          <w:u w:val="single"/>
        </w:rPr>
      </w:pPr>
    </w:p>
    <w:p w14:paraId="4570C73F" w14:textId="39E1DFA2" w:rsidR="00BB7EB5" w:rsidRPr="00BB7EB5" w:rsidRDefault="00355EAC" w:rsidP="00BB7EB5">
      <w:pPr>
        <w:rPr>
          <w:rFonts w:ascii="Times New Roman" w:eastAsiaTheme="minorEastAsia" w:hAnsi="Times New Roman" w:cs="Times New Roman"/>
        </w:rPr>
      </w:pPr>
      <w:r w:rsidRPr="00BB7EB5">
        <w:rPr>
          <w:rFonts w:ascii="Times New Roman" w:eastAsiaTheme="minorEastAsia" w:hAnsi="Times New Roman" w:cs="Times New Roman"/>
        </w:rPr>
        <w:t>Kick drift kick</w:t>
      </w:r>
      <w:r>
        <w:rPr>
          <w:rFonts w:ascii="Times New Roman" w:eastAsiaTheme="minorEastAsia" w:hAnsi="Times New Roman" w:cs="Times New Roman"/>
        </w:rPr>
        <w:t xml:space="preserve"> (KDK)</w:t>
      </w:r>
      <w:r w:rsidRPr="00BB7EB5">
        <w:rPr>
          <w:rFonts w:ascii="Times New Roman" w:eastAsiaTheme="minorEastAsia" w:hAnsi="Times New Roman" w:cs="Times New Roman"/>
        </w:rPr>
        <w:t>:</w:t>
      </w:r>
    </w:p>
    <w:p w14:paraId="5A5267CD" w14:textId="2E3583BD" w:rsidR="00BB7EB5" w:rsidRPr="002A2626" w:rsidRDefault="00BB7EB5"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+a*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26651B66" w14:textId="32BC0E22" w:rsidR="00BB7EB5" w:rsidRPr="00BB7EB5" w:rsidRDefault="00BB7EB5"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 ∆t</m:t>
          </m:r>
        </m:oMath>
      </m:oMathPara>
    </w:p>
    <w:p w14:paraId="7C39D7BA" w14:textId="1F167383" w:rsidR="00BB7EB5" w:rsidRPr="00BB7EB5" w:rsidRDefault="00BB7EB5"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 xml:space="preserve">+a*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5298A6CD" w14:textId="77777777" w:rsidR="00355EAC" w:rsidRDefault="00355EAC" w:rsidP="00BB7EB5">
      <w:pPr>
        <w:rPr>
          <w:rFonts w:ascii="Times New Roman" w:eastAsiaTheme="minorEastAsia" w:hAnsi="Times New Roman" w:cs="Times New Roman"/>
        </w:rPr>
      </w:pPr>
      <w:r w:rsidRPr="00BB7EB5">
        <w:rPr>
          <w:rFonts w:ascii="Times New Roman" w:eastAsiaTheme="minorEastAsia" w:hAnsi="Times New Roman" w:cs="Times New Roman"/>
        </w:rPr>
        <w:t>Drift kick drift</w:t>
      </w:r>
      <w:r>
        <w:rPr>
          <w:rFonts w:ascii="Times New Roman" w:eastAsiaTheme="minorEastAsia" w:hAnsi="Times New Roman" w:cs="Times New Roman"/>
        </w:rPr>
        <w:t xml:space="preserve"> (DKD)</w:t>
      </w:r>
      <w:r w:rsidRPr="00BB7EB5">
        <w:rPr>
          <w:rFonts w:ascii="Times New Roman" w:eastAsiaTheme="minorEastAsia" w:hAnsi="Times New Roman" w:cs="Times New Roman"/>
        </w:rPr>
        <w:t>:</w:t>
      </w:r>
      <w:r w:rsidRPr="00355EAC">
        <w:rPr>
          <w:rFonts w:ascii="Times New Roman" w:eastAsiaTheme="minorEastAsia" w:hAnsi="Times New Roman" w:cs="Times New Roman"/>
        </w:rPr>
        <w:t xml:space="preserve"> </w:t>
      </w:r>
    </w:p>
    <w:p w14:paraId="0A36C5B2" w14:textId="34E865DD" w:rsidR="00BB7EB5" w:rsidRPr="00BB7EB5" w:rsidRDefault="00BB7EB5"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0879A5C6" w14:textId="56BF3A6D" w:rsidR="00BB7EB5" w:rsidRPr="002A2626" w:rsidRDefault="00BB7EB5"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+a</m:t>
          </m:r>
          <m:r>
            <w:rPr>
              <w:rFonts w:ascii="Cambria Math" w:eastAsiaTheme="minorEastAsia" w:hAnsi="Cambria Math" w:cs="Times New Roman"/>
            </w:rPr>
            <m:t>* ∆t</m:t>
          </m:r>
          <m:r>
            <w:rPr>
              <w:rFonts w:ascii="Cambria Math" w:eastAsiaTheme="minorEastAsia" w:hAnsi="Cambria Math" w:cs="Times New Roman"/>
            </w:rPr>
            <m:t xml:space="preserve"> </m:t>
          </m:r>
        </m:oMath>
      </m:oMathPara>
    </w:p>
    <w:p w14:paraId="303004DD" w14:textId="309EA4EC" w:rsidR="00BB7EB5" w:rsidRPr="00355EAC" w:rsidRDefault="00BB7EB5"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r>
                <w:rPr>
                  <w:rFonts w:ascii="Cambria Math" w:eastAsiaTheme="minorEastAsia" w:hAnsi="Cambria Math" w:cs="Times New Roman"/>
                </w:rPr>
                <m:t>1</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1ACF10C9" w14:textId="77777777" w:rsidR="00355EAC" w:rsidRPr="00BB7EB5" w:rsidRDefault="00355EAC" w:rsidP="00BB7EB5">
      <w:pPr>
        <w:rPr>
          <w:rFonts w:ascii="Times New Roman" w:eastAsiaTheme="minorEastAsia" w:hAnsi="Times New Roman" w:cs="Times New Roman"/>
        </w:rPr>
      </w:pPr>
    </w:p>
    <w:p w14:paraId="70CBDAAE" w14:textId="75A3913F" w:rsidR="00355EAC" w:rsidRDefault="00355EAC">
      <w:pPr>
        <w:rPr>
          <w:rFonts w:ascii="Times New Roman" w:hAnsi="Times New Roman" w:cs="Times New Roman"/>
        </w:rPr>
      </w:pPr>
      <w:r>
        <w:rPr>
          <w:rFonts w:ascii="Times New Roman" w:hAnsi="Times New Roman" w:cs="Times New Roman"/>
        </w:rPr>
        <w:t xml:space="preserve">Die KDK-Methode ist laut unseren Auswertungen am genausten benötigt aber auch mehr Rechenleistung als die DKD-Methode da zweimal die Beschleunigung ausgerechnet werden muss. </w:t>
      </w:r>
      <w:r w:rsidR="00AD2A4C">
        <w:rPr>
          <w:rFonts w:ascii="Times New Roman" w:hAnsi="Times New Roman" w:cs="Times New Roman"/>
        </w:rPr>
        <w:t>Trotzdem</w:t>
      </w:r>
      <w:r>
        <w:rPr>
          <w:rFonts w:ascii="Times New Roman" w:hAnsi="Times New Roman" w:cs="Times New Roman"/>
        </w:rPr>
        <w:t xml:space="preserve"> haben wir für die Galaxien Simulationen meistens, dass </w:t>
      </w:r>
      <w:r w:rsidR="00717024">
        <w:rPr>
          <w:rFonts w:ascii="Times New Roman" w:hAnsi="Times New Roman" w:cs="Times New Roman"/>
        </w:rPr>
        <w:t>KDK</w:t>
      </w:r>
      <w:r>
        <w:rPr>
          <w:rFonts w:ascii="Times New Roman" w:hAnsi="Times New Roman" w:cs="Times New Roman"/>
        </w:rPr>
        <w:t>-leapfrog verfahren benutzt, da es das beste Verhältnis zwischen Genauigkeit und rechen Intensivität bietet</w:t>
      </w:r>
    </w:p>
    <w:p w14:paraId="26E5D6E9" w14:textId="5E1D429E" w:rsidR="00355EAC" w:rsidRPr="002A2626" w:rsidRDefault="00355EAC" w:rsidP="00A665F2">
      <w:pPr>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lastRenderedPageBreak/>
        <w:t>Vergleich der Methoden</w:t>
      </w:r>
    </w:p>
    <w:p w14:paraId="1004B9FA" w14:textId="092693B1" w:rsidR="00276BB8" w:rsidRDefault="00355EAC" w:rsidP="00355EAC">
      <w:pPr>
        <w:rPr>
          <w:rFonts w:ascii="Times New Roman" w:hAnsi="Times New Roman" w:cs="Times New Roman"/>
        </w:rPr>
      </w:pPr>
      <w:r>
        <w:rPr>
          <w:rFonts w:ascii="Times New Roman" w:hAnsi="Times New Roman" w:cs="Times New Roman"/>
        </w:rPr>
        <w:t xml:space="preserve">Um die Genauigkeit der Methoden zu testen haben wir den Energie Verlust </w:t>
      </w:r>
      <w:r w:rsidR="00276BB8">
        <w:rPr>
          <w:rFonts w:ascii="Times New Roman" w:hAnsi="Times New Roman" w:cs="Times New Roman"/>
        </w:rPr>
        <w:t>berechnet und diesen verglichen.</w:t>
      </w:r>
    </w:p>
    <w:p w14:paraId="6F1F5847" w14:textId="16AD7A62" w:rsidR="00276BB8" w:rsidRPr="00125D0B" w:rsidRDefault="00276BB8" w:rsidP="00276BB8">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k</m:t>
              </m:r>
              <m:r>
                <w:rPr>
                  <w:rFonts w:ascii="Cambria Math" w:eastAsiaTheme="minorEastAsia" w:hAnsi="Cambria Math" w:cs="Times New Roman"/>
                </w:rPr>
                <m:t>in</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sup>
                  <m:r>
                    <w:rPr>
                      <w:rFonts w:ascii="Cambria Math" w:hAnsi="Cambria Math" w:cs="Times New Roman"/>
                    </w:rPr>
                    <m:t>2</m:t>
                  </m:r>
                </m:sup>
              </m:sSup>
            </m:e>
          </m:nary>
          <m:r>
            <w:rPr>
              <w:rFonts w:ascii="Cambria Math" w:hAnsi="Cambria Math" w:cs="Times New Roman"/>
            </w:rPr>
            <m:t xml:space="preserve"> </m:t>
          </m:r>
        </m:oMath>
      </m:oMathPara>
    </w:p>
    <w:p w14:paraId="60D9BE93" w14:textId="4740A2E5" w:rsidR="00125D0B" w:rsidRDefault="00125D0B" w:rsidP="00125D0B">
      <w:pPr>
        <w:ind w:left="3540"/>
        <w:rPr>
          <w:rFonts w:ascii="Times New Roman" w:eastAsiaTheme="minorEastAsia" w:hAnsi="Times New Roman" w:cs="Times New Roman"/>
        </w:rPr>
      </w:pPr>
      <w:r>
        <w:rPr>
          <w:rFonts w:ascii="Times New Roman" w:hAnsi="Times New Roman" w:cs="Times New Roman"/>
        </w:rPr>
        <w:t xml:space="preserve"> </w:t>
      </w:r>
      <m:oMath>
        <m:r>
          <w:rPr>
            <w:rFonts w:ascii="Cambria Math" w:hAnsi="Cambria Math" w:cs="Times New Roman"/>
          </w:rPr>
          <m:t xml:space="preserve"> </m:t>
        </m:r>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pot</m:t>
                </m:r>
              </m:sub>
            </m:sSub>
          </m:e>
          <m:sub>
            <m:r>
              <w:rPr>
                <w:rFonts w:ascii="Cambria Math" w:eastAsiaTheme="minorEastAsia" w:hAnsi="Cambria Math" w:cs="Times New Roman"/>
              </w:rPr>
              <m:t>ij</m:t>
            </m:r>
          </m:sub>
        </m:sSub>
        <m:r>
          <w:rPr>
            <w:rFonts w:ascii="Cambria Math" w:hAnsi="Cambria Math" w:cs="Times New Roman"/>
          </w:rPr>
          <m:t xml:space="preserve">= -G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j</m:t>
                </m:r>
              </m:sub>
            </m:sSub>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ij</m:t>
                </m:r>
              </m:sub>
            </m:sSub>
          </m:den>
        </m:f>
      </m:oMath>
    </w:p>
    <w:p w14:paraId="099D8CD5" w14:textId="20CDC0EE" w:rsidR="00276BB8" w:rsidRPr="00125D0B" w:rsidRDefault="00125D0B" w:rsidP="00355EAC">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pot</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j=1 j≠i</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E</m:t>
                      </m:r>
                    </m:e>
                    <m:sub>
                      <m:sSub>
                        <m:sSubPr>
                          <m:ctrlPr>
                            <w:rPr>
                              <w:rFonts w:ascii="Cambria Math" w:hAnsi="Cambria Math" w:cs="Times New Roman"/>
                              <w:i/>
                            </w:rPr>
                          </m:ctrlPr>
                        </m:sSubPr>
                        <m:e>
                          <m:r>
                            <w:rPr>
                              <w:rFonts w:ascii="Cambria Math" w:hAnsi="Cambria Math" w:cs="Times New Roman"/>
                            </w:rPr>
                            <m:t>pot</m:t>
                          </m:r>
                        </m:e>
                        <m:sub>
                          <m:r>
                            <w:rPr>
                              <w:rFonts w:ascii="Cambria Math" w:hAnsi="Cambria Math" w:cs="Times New Roman"/>
                            </w:rPr>
                            <m:t>ij</m:t>
                          </m:r>
                        </m:sub>
                      </m:sSub>
                    </m:sub>
                  </m:sSub>
                </m:e>
              </m:nary>
            </m:e>
          </m:nary>
        </m:oMath>
      </m:oMathPara>
    </w:p>
    <w:p w14:paraId="02E3C0E0" w14:textId="5A658B45" w:rsidR="00125D0B" w:rsidRPr="00125D0B" w:rsidRDefault="00125D0B" w:rsidP="00125D0B">
      <w:pPr>
        <w:rPr>
          <w:rFonts w:ascii="Times New Roman" w:eastAsiaTheme="minorEastAsia" w:hAnsi="Times New Roman" w:cs="Times New Roman"/>
        </w:rPr>
      </w:pPr>
      <m:oMathPara>
        <m:oMath>
          <m:r>
            <w:rPr>
              <w:rFonts w:ascii="Cambria Math" w:eastAsiaTheme="minorEastAsia" w:hAnsi="Cambria Math" w:cs="Times New Roman"/>
            </w:rPr>
            <m:t>E</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pot</m:t>
              </m:r>
            </m:sub>
          </m:sSub>
        </m:oMath>
      </m:oMathPara>
    </w:p>
    <w:p w14:paraId="3C05BD6E" w14:textId="1BFBA025" w:rsidR="00125D0B" w:rsidRPr="006F18A3" w:rsidRDefault="00125D0B" w:rsidP="00125D0B">
      <w:pPr>
        <w:rPr>
          <w:rFonts w:ascii="Times New Roman" w:eastAsiaTheme="minorEastAsia" w:hAnsi="Times New Roman" w:cs="Times New Roman"/>
        </w:rPr>
      </w:pPr>
      <m:oMathPara>
        <m:oMath>
          <m:r>
            <w:rPr>
              <w:rFonts w:ascii="Cambria Math" w:eastAsiaTheme="minorEastAsia" w:hAnsi="Cambria Math" w:cs="Times New Roman"/>
            </w:rPr>
            <m:t>∆</m:t>
          </m:r>
          <m:r>
            <w:rPr>
              <w:rFonts w:ascii="Cambria Math" w:eastAsiaTheme="minorEastAsia" w:hAnsi="Cambria Math" w:cs="Times New Roman"/>
            </w:rPr>
            <m:t>E</m:t>
          </m:r>
          <m:r>
            <w:rPr>
              <w:rFonts w:ascii="Cambria Math" w:hAnsi="Cambria Math" w:cs="Times New Roman"/>
            </w:rPr>
            <m:t>=</m:t>
          </m:r>
          <m:r>
            <w:rPr>
              <w:rFonts w:ascii="Cambria Math" w:hAnsi="Cambria Math" w:cs="Times New Roman"/>
            </w:rPr>
            <m:t>E</m:t>
          </m:r>
          <m:d>
            <m:dPr>
              <m:ctrlPr>
                <w:rPr>
                  <w:rFonts w:ascii="Cambria Math" w:hAnsi="Cambria Math" w:cs="Times New Roman"/>
                  <w:i/>
                </w:rPr>
              </m:ctrlPr>
            </m:dPr>
            <m:e>
              <m:r>
                <w:rPr>
                  <w:rFonts w:ascii="Cambria Math" w:hAnsi="Cambria Math" w:cs="Times New Roman"/>
                </w:rPr>
                <m:t>t+ ∆t</m:t>
              </m:r>
            </m:e>
          </m:d>
          <m:r>
            <w:rPr>
              <w:rFonts w:ascii="Cambria Math" w:hAnsi="Cambria Math" w:cs="Times New Roman"/>
            </w:rPr>
            <m:t>-E(t)</m:t>
          </m:r>
        </m:oMath>
      </m:oMathPara>
    </w:p>
    <w:p w14:paraId="2123EA4E" w14:textId="77777777" w:rsidR="006F18A3" w:rsidRPr="00125D0B" w:rsidRDefault="006F18A3" w:rsidP="00125D0B">
      <w:pPr>
        <w:rPr>
          <w:rFonts w:ascii="Times New Roman" w:eastAsiaTheme="minorEastAsia" w:hAnsi="Times New Roman" w:cs="Times New Roman"/>
        </w:rPr>
      </w:pPr>
    </w:p>
    <w:p w14:paraId="07EDFC2A" w14:textId="5721C0AA" w:rsidR="000375E9" w:rsidRDefault="006F18A3" w:rsidP="00355EAC">
      <w:pPr>
        <w:rPr>
          <w:rFonts w:ascii="Times New Roman" w:eastAsiaTheme="minorEastAsia" w:hAnsi="Times New Roman" w:cs="Times New Roman"/>
        </w:rPr>
      </w:pPr>
      <w:r>
        <w:rPr>
          <w:rFonts w:ascii="Times New Roman" w:eastAsiaTheme="minorEastAsia" w:hAnsi="Times New Roman" w:cs="Times New Roman"/>
        </w:rPr>
        <w:t>Die folgenden Energie Verluste</w:t>
      </w:r>
      <w:r w:rsidR="00125D0B">
        <w:rPr>
          <w:rFonts w:ascii="Times New Roman" w:eastAsiaTheme="minorEastAsia" w:hAnsi="Times New Roman" w:cs="Times New Roman"/>
        </w:rPr>
        <w:t xml:space="preserve"> wurden </w:t>
      </w:r>
      <w:r>
        <w:rPr>
          <w:rFonts w:ascii="Times New Roman" w:eastAsiaTheme="minorEastAsia" w:hAnsi="Times New Roman" w:cs="Times New Roman"/>
        </w:rPr>
        <w:t>m</w:t>
      </w:r>
      <w:r w:rsidR="00125D0B">
        <w:rPr>
          <w:rFonts w:ascii="Times New Roman" w:eastAsiaTheme="minorEastAsia" w:hAnsi="Times New Roman" w:cs="Times New Roman"/>
        </w:rPr>
        <w:t>it</w:t>
      </w:r>
      <w:r>
        <w:rPr>
          <w:rFonts w:ascii="Times New Roman" w:eastAsiaTheme="minorEastAsia" w:hAnsi="Times New Roman" w:cs="Times New Roman"/>
        </w:rPr>
        <w:t xml:space="preserve"> Daten</w:t>
      </w:r>
      <w:r w:rsidR="00125D0B">
        <w:rPr>
          <w:rFonts w:ascii="Times New Roman" w:eastAsiaTheme="minorEastAsia" w:hAnsi="Times New Roman" w:cs="Times New Roman"/>
        </w:rPr>
        <w:t xml:space="preserve"> </w:t>
      </w:r>
      <w:r>
        <w:rPr>
          <w:rFonts w:ascii="Times New Roman" w:eastAsiaTheme="minorEastAsia" w:hAnsi="Times New Roman" w:cs="Times New Roman"/>
        </w:rPr>
        <w:t xml:space="preserve">von </w:t>
      </w:r>
      <w:r w:rsidR="00125D0B">
        <w:rPr>
          <w:rFonts w:ascii="Times New Roman" w:eastAsiaTheme="minorEastAsia" w:hAnsi="Times New Roman" w:cs="Times New Roman"/>
        </w:rPr>
        <w:t>unserem Sonnensystem berechnet</w:t>
      </w:r>
      <w:r>
        <w:rPr>
          <w:rFonts w:ascii="Times New Roman" w:eastAsiaTheme="minorEastAsia" w:hAnsi="Times New Roman" w:cs="Times New Roman"/>
        </w:rPr>
        <w:t xml:space="preserve">. Diese Daten haben wir vom NASA </w:t>
      </w:r>
      <w:r w:rsidRPr="006F18A3">
        <w:rPr>
          <w:rFonts w:ascii="Times New Roman" w:eastAsiaTheme="minorEastAsia" w:hAnsi="Times New Roman" w:cs="Times New Roman"/>
        </w:rPr>
        <w:t xml:space="preserve">Horizons </w:t>
      </w:r>
      <w:r w:rsidRPr="006F18A3">
        <w:rPr>
          <w:rFonts w:ascii="Times New Roman" w:eastAsiaTheme="minorEastAsia" w:hAnsi="Times New Roman" w:cs="Times New Roman"/>
        </w:rPr>
        <w:t>System,</w:t>
      </w:r>
      <w:r>
        <w:rPr>
          <w:rFonts w:ascii="Times New Roman" w:eastAsiaTheme="minorEastAsia" w:hAnsi="Times New Roman" w:cs="Times New Roman"/>
        </w:rPr>
        <w:t xml:space="preserve"> dass alle Positionen und Geschwindigkeiten von den planten in unserem Sonnensystem zu einem bestimmten Zeitpunkt bereitstellt.</w:t>
      </w:r>
    </w:p>
    <w:p w14:paraId="631DDBFE" w14:textId="5B46ECFA" w:rsidR="00AD2A4C" w:rsidRDefault="00AD2A4C" w:rsidP="00355EAC">
      <w:pPr>
        <w:rPr>
          <w:rFonts w:ascii="Times New Roman" w:eastAsiaTheme="minorEastAsia" w:hAnsi="Times New Roman" w:cs="Times New Roman"/>
        </w:rPr>
      </w:pPr>
      <w:r>
        <w:rPr>
          <w:rFonts w:ascii="Times New Roman" w:eastAsiaTheme="minorEastAsia" w:hAnsi="Times New Roman" w:cs="Times New Roman"/>
        </w:rPr>
        <w:t xml:space="preserve">Methoden bei unterschiedlichem </w:t>
      </w:r>
      <m:oMath>
        <m:r>
          <w:rPr>
            <w:rFonts w:ascii="Cambria Math" w:eastAsiaTheme="minorEastAsia" w:hAnsi="Cambria Math" w:cs="Times New Roman"/>
          </w:rPr>
          <m:t>∆t</m:t>
        </m:r>
      </m:oMath>
      <w:r>
        <w:rPr>
          <w:rFonts w:ascii="Times New Roman" w:eastAsiaTheme="minorEastAsia" w:hAnsi="Times New Roman" w:cs="Times New Roman"/>
        </w:rPr>
        <w:t xml:space="preserve"> bei gleicher gesamten zeit:</w:t>
      </w:r>
    </w:p>
    <w:tbl>
      <w:tblPr>
        <w:tblW w:w="9006" w:type="dxa"/>
        <w:tblCellMar>
          <w:left w:w="70" w:type="dxa"/>
          <w:right w:w="70" w:type="dxa"/>
        </w:tblCellMar>
        <w:tblLook w:val="04A0" w:firstRow="1" w:lastRow="0" w:firstColumn="1" w:lastColumn="0" w:noHBand="0" w:noVBand="1"/>
      </w:tblPr>
      <w:tblGrid>
        <w:gridCol w:w="1041"/>
        <w:gridCol w:w="1045"/>
        <w:gridCol w:w="1815"/>
        <w:gridCol w:w="1017"/>
        <w:gridCol w:w="1041"/>
        <w:gridCol w:w="1045"/>
        <w:gridCol w:w="2002"/>
      </w:tblGrid>
      <w:tr w:rsidR="007344FC" w:rsidRPr="007344FC" w14:paraId="04C6C81F" w14:textId="77777777" w:rsidTr="007344FC">
        <w:trPr>
          <w:trHeight w:val="241"/>
        </w:trPr>
        <w:tc>
          <w:tcPr>
            <w:tcW w:w="1041" w:type="dxa"/>
            <w:tcBorders>
              <w:top w:val="nil"/>
              <w:left w:val="nil"/>
              <w:bottom w:val="nil"/>
              <w:right w:val="nil"/>
            </w:tcBorders>
            <w:shd w:val="clear" w:color="auto" w:fill="auto"/>
            <w:noWrap/>
            <w:vAlign w:val="bottom"/>
            <w:hideMark/>
          </w:tcPr>
          <w:p w14:paraId="4A069CCD" w14:textId="77777777" w:rsidR="007344FC" w:rsidRDefault="007344FC" w:rsidP="007344FC">
            <w:pPr>
              <w:spacing w:after="0" w:line="240" w:lineRule="auto"/>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Euler:</w:t>
            </w:r>
          </w:p>
          <w:p w14:paraId="1EA61546"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1045" w:type="dxa"/>
            <w:tcBorders>
              <w:top w:val="nil"/>
              <w:left w:val="nil"/>
              <w:bottom w:val="nil"/>
              <w:right w:val="nil"/>
            </w:tcBorders>
            <w:shd w:val="clear" w:color="auto" w:fill="auto"/>
            <w:noWrap/>
            <w:vAlign w:val="bottom"/>
            <w:hideMark/>
          </w:tcPr>
          <w:p w14:paraId="648AE4DC"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1815" w:type="dxa"/>
            <w:tcBorders>
              <w:top w:val="nil"/>
              <w:left w:val="nil"/>
              <w:bottom w:val="nil"/>
              <w:right w:val="nil"/>
            </w:tcBorders>
            <w:shd w:val="clear" w:color="auto" w:fill="auto"/>
            <w:noWrap/>
            <w:vAlign w:val="bottom"/>
            <w:hideMark/>
          </w:tcPr>
          <w:p w14:paraId="3F7AC23C" w14:textId="77777777" w:rsidR="007344FC" w:rsidRPr="007344FC" w:rsidRDefault="007344FC" w:rsidP="007344FC">
            <w:pPr>
              <w:spacing w:after="0" w:line="240" w:lineRule="auto"/>
              <w:rPr>
                <w:rFonts w:ascii="Times New Roman" w:eastAsia="Times New Roman" w:hAnsi="Times New Roman" w:cs="Times New Roman"/>
                <w:kern w:val="0"/>
                <w:sz w:val="20"/>
                <w:szCs w:val="20"/>
                <w:lang w:eastAsia="de-DE"/>
                <w14:ligatures w14:val="none"/>
              </w:rPr>
            </w:pPr>
          </w:p>
        </w:tc>
        <w:tc>
          <w:tcPr>
            <w:tcW w:w="1017" w:type="dxa"/>
            <w:tcBorders>
              <w:top w:val="nil"/>
              <w:left w:val="nil"/>
              <w:bottom w:val="nil"/>
              <w:right w:val="nil"/>
            </w:tcBorders>
            <w:shd w:val="clear" w:color="auto" w:fill="auto"/>
            <w:noWrap/>
            <w:vAlign w:val="bottom"/>
            <w:hideMark/>
          </w:tcPr>
          <w:p w14:paraId="637A4A5E" w14:textId="77777777" w:rsidR="007344FC" w:rsidRPr="007344FC" w:rsidRDefault="007344FC" w:rsidP="007344FC">
            <w:pPr>
              <w:spacing w:after="0" w:line="240" w:lineRule="auto"/>
              <w:rPr>
                <w:rFonts w:ascii="Times New Roman" w:eastAsia="Times New Roman" w:hAnsi="Times New Roman" w:cs="Times New Roman"/>
                <w:kern w:val="0"/>
                <w:sz w:val="20"/>
                <w:szCs w:val="20"/>
                <w:lang w:eastAsia="de-DE"/>
                <w14:ligatures w14:val="none"/>
              </w:rPr>
            </w:pPr>
          </w:p>
        </w:tc>
        <w:tc>
          <w:tcPr>
            <w:tcW w:w="2086" w:type="dxa"/>
            <w:gridSpan w:val="2"/>
            <w:tcBorders>
              <w:top w:val="nil"/>
              <w:left w:val="nil"/>
              <w:bottom w:val="nil"/>
              <w:right w:val="nil"/>
            </w:tcBorders>
            <w:shd w:val="clear" w:color="auto" w:fill="auto"/>
            <w:noWrap/>
            <w:vAlign w:val="bottom"/>
            <w:hideMark/>
          </w:tcPr>
          <w:p w14:paraId="479A5428" w14:textId="77777777" w:rsidR="007344FC" w:rsidRDefault="007344FC" w:rsidP="007344FC">
            <w:pPr>
              <w:spacing w:after="0" w:line="240" w:lineRule="auto"/>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Runge Kutta (RK4)</w:t>
            </w:r>
            <w:r>
              <w:rPr>
                <w:rFonts w:ascii="Calibri" w:eastAsia="Times New Roman" w:hAnsi="Calibri" w:cs="Calibri"/>
                <w:color w:val="000000"/>
                <w:kern w:val="0"/>
                <w:lang w:eastAsia="de-DE"/>
                <w14:ligatures w14:val="none"/>
              </w:rPr>
              <w:t>:</w:t>
            </w:r>
          </w:p>
          <w:p w14:paraId="6583D86E" w14:textId="7ABA3F5B"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2002" w:type="dxa"/>
            <w:tcBorders>
              <w:top w:val="nil"/>
              <w:left w:val="nil"/>
              <w:bottom w:val="nil"/>
              <w:right w:val="nil"/>
            </w:tcBorders>
            <w:shd w:val="clear" w:color="auto" w:fill="auto"/>
            <w:noWrap/>
            <w:vAlign w:val="bottom"/>
            <w:hideMark/>
          </w:tcPr>
          <w:p w14:paraId="0E12DD77"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r>
      <w:tr w:rsidR="007344FC" w:rsidRPr="007344FC" w14:paraId="57CBC956" w14:textId="77777777" w:rsidTr="007344FC">
        <w:trPr>
          <w:trHeight w:val="283"/>
        </w:trPr>
        <w:tc>
          <w:tcPr>
            <w:tcW w:w="1041" w:type="dxa"/>
            <w:tcBorders>
              <w:top w:val="nil"/>
              <w:left w:val="nil"/>
              <w:bottom w:val="nil"/>
              <w:right w:val="nil"/>
            </w:tcBorders>
            <w:shd w:val="clear" w:color="auto" w:fill="auto"/>
            <w:noWrap/>
            <w:vAlign w:val="bottom"/>
            <w:hideMark/>
          </w:tcPr>
          <w:p w14:paraId="58F7EEFA" w14:textId="4830DF8A"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𝑛</w:t>
            </w:r>
            <w:r w:rsidRPr="007344FC">
              <w:rPr>
                <w:rFonts w:ascii="Calibri" w:eastAsia="Times New Roman" w:hAnsi="Calibri" w:cs="Calibri"/>
                <w:color w:val="000000"/>
                <w:kern w:val="0"/>
                <w:lang w:eastAsia="de-DE"/>
                <w14:ligatures w14:val="none"/>
              </w:rPr>
              <w:t>𝑡</w:t>
            </w:r>
          </w:p>
        </w:tc>
        <w:tc>
          <w:tcPr>
            <w:tcW w:w="1045" w:type="dxa"/>
            <w:tcBorders>
              <w:top w:val="nil"/>
              <w:left w:val="nil"/>
              <w:bottom w:val="nil"/>
              <w:right w:val="nil"/>
            </w:tcBorders>
            <w:shd w:val="clear" w:color="auto" w:fill="auto"/>
            <w:noWrap/>
            <w:vAlign w:val="bottom"/>
            <w:hideMark/>
          </w:tcPr>
          <w:p w14:paraId="3A97E2FC" w14:textId="237544DF"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rPr>
              <w:t>∆𝑡</w:t>
            </w:r>
          </w:p>
        </w:tc>
        <w:tc>
          <w:tcPr>
            <w:tcW w:w="1815" w:type="dxa"/>
            <w:tcBorders>
              <w:top w:val="nil"/>
              <w:left w:val="nil"/>
              <w:bottom w:val="nil"/>
              <w:right w:val="nil"/>
            </w:tcBorders>
            <w:shd w:val="clear" w:color="auto" w:fill="auto"/>
            <w:noWrap/>
            <w:vAlign w:val="bottom"/>
            <w:hideMark/>
          </w:tcPr>
          <w:p w14:paraId="6FEBA22E" w14:textId="07B1C4B9" w:rsidR="007344FC" w:rsidRPr="007344FC" w:rsidRDefault="007344FC" w:rsidP="007344FC">
            <w:pPr>
              <w:spacing w:after="0" w:line="240" w:lineRule="auto"/>
              <w:rPr>
                <w:rFonts w:ascii="Calibri" w:eastAsia="Times New Roman" w:hAnsi="Calibri" w:cs="Calibri"/>
                <w:color w:val="000000"/>
                <w:kern w:val="0"/>
                <w:lang w:eastAsia="de-DE"/>
                <w14:ligatures w14:val="none"/>
              </w:rPr>
            </w:pPr>
            <m:oMathPara>
              <m:oMathParaPr>
                <m:jc m:val="right"/>
              </m:oMathParaPr>
              <m:oMath>
                <m:r>
                  <w:rPr>
                    <w:rFonts w:ascii="Cambria Math" w:eastAsiaTheme="minorEastAsia" w:hAnsi="Cambria Math" w:cs="Times New Roman"/>
                  </w:rPr>
                  <m:t>∆E</m:t>
                </m:r>
              </m:oMath>
            </m:oMathPara>
          </w:p>
        </w:tc>
        <w:tc>
          <w:tcPr>
            <w:tcW w:w="1017" w:type="dxa"/>
            <w:tcBorders>
              <w:top w:val="nil"/>
              <w:left w:val="nil"/>
              <w:bottom w:val="nil"/>
              <w:right w:val="nil"/>
            </w:tcBorders>
            <w:shd w:val="clear" w:color="auto" w:fill="auto"/>
            <w:noWrap/>
            <w:vAlign w:val="bottom"/>
            <w:hideMark/>
          </w:tcPr>
          <w:p w14:paraId="3DB9A73D"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165191A0" w14:textId="6AA42AEC" w:rsidR="007344FC" w:rsidRPr="007344FC" w:rsidRDefault="007344FC" w:rsidP="007344FC">
            <w:pPr>
              <w:spacing w:after="0" w:line="240" w:lineRule="auto"/>
              <w:rPr>
                <w:rFonts w:ascii="Calibri" w:eastAsia="Times New Roman" w:hAnsi="Calibri" w:cs="Calibri"/>
                <w:color w:val="000000"/>
                <w:kern w:val="0"/>
                <w:lang w:eastAsia="de-DE"/>
                <w14:ligatures w14:val="none"/>
              </w:rPr>
            </w:pPr>
            <m:oMathPara>
              <m:oMath>
                <m:sSub>
                  <m:sSubPr>
                    <m:ctrlPr>
                      <w:rPr>
                        <w:rFonts w:ascii="Cambria Math" w:eastAsia="Times New Roman" w:hAnsi="Cambria Math" w:cs="Calibri"/>
                        <w:i/>
                        <w:color w:val="000000"/>
                        <w:kern w:val="0"/>
                        <w:lang w:eastAsia="de-DE"/>
                        <w14:ligatures w14:val="none"/>
                      </w:rPr>
                    </m:ctrlPr>
                  </m:sSubPr>
                  <m:e>
                    <m:r>
                      <w:rPr>
                        <w:rFonts w:ascii="Cambria Math" w:eastAsia="Times New Roman" w:hAnsi="Cambria Math" w:cs="Calibri"/>
                        <w:color w:val="000000"/>
                        <w:kern w:val="0"/>
                        <w:lang w:eastAsia="de-DE"/>
                        <w14:ligatures w14:val="none"/>
                      </w:rPr>
                      <m:t>n</m:t>
                    </m:r>
                  </m:e>
                  <m:sub>
                    <m:r>
                      <w:rPr>
                        <w:rFonts w:ascii="Cambria Math" w:eastAsia="Times New Roman" w:hAnsi="Cambria Math" w:cs="Calibri"/>
                        <w:color w:val="000000"/>
                        <w:kern w:val="0"/>
                        <w:lang w:eastAsia="de-DE"/>
                        <w14:ligatures w14:val="none"/>
                      </w:rPr>
                      <m:t>t</m:t>
                    </m:r>
                  </m:sub>
                </m:sSub>
              </m:oMath>
            </m:oMathPara>
          </w:p>
        </w:tc>
        <w:tc>
          <w:tcPr>
            <w:tcW w:w="1045" w:type="dxa"/>
            <w:tcBorders>
              <w:top w:val="nil"/>
              <w:left w:val="nil"/>
              <w:bottom w:val="nil"/>
              <w:right w:val="nil"/>
            </w:tcBorders>
            <w:shd w:val="clear" w:color="auto" w:fill="auto"/>
            <w:noWrap/>
            <w:vAlign w:val="bottom"/>
            <w:hideMark/>
          </w:tcPr>
          <w:p w14:paraId="524C5F05" w14:textId="77D5E2C3" w:rsidR="007344FC" w:rsidRPr="007344FC" w:rsidRDefault="007344FC" w:rsidP="007344FC">
            <w:pPr>
              <w:spacing w:after="0" w:line="240" w:lineRule="auto"/>
              <w:rPr>
                <w:rFonts w:ascii="Calibri" w:eastAsia="Times New Roman" w:hAnsi="Calibri" w:cs="Calibri"/>
                <w:color w:val="000000"/>
                <w:kern w:val="0"/>
                <w:lang w:eastAsia="de-DE"/>
                <w14:ligatures w14:val="none"/>
              </w:rPr>
            </w:pPr>
            <m:oMathPara>
              <m:oMath>
                <m:r>
                  <w:rPr>
                    <w:rFonts w:ascii="Cambria Math" w:eastAsiaTheme="minorEastAsia" w:hAnsi="Cambria Math" w:cs="Times New Roman"/>
                  </w:rPr>
                  <m:t>∆t</m:t>
                </m:r>
              </m:oMath>
            </m:oMathPara>
          </w:p>
        </w:tc>
        <w:tc>
          <w:tcPr>
            <w:tcW w:w="2002" w:type="dxa"/>
            <w:tcBorders>
              <w:top w:val="nil"/>
              <w:left w:val="nil"/>
              <w:bottom w:val="nil"/>
              <w:right w:val="nil"/>
            </w:tcBorders>
            <w:shd w:val="clear" w:color="auto" w:fill="auto"/>
            <w:noWrap/>
            <w:vAlign w:val="bottom"/>
            <w:hideMark/>
          </w:tcPr>
          <w:p w14:paraId="56E62FFC" w14:textId="2C58279D" w:rsidR="007344FC" w:rsidRPr="007344FC" w:rsidRDefault="007344FC" w:rsidP="007344FC">
            <w:pPr>
              <w:spacing w:after="0" w:line="240" w:lineRule="auto"/>
              <w:rPr>
                <w:rFonts w:ascii="Calibri" w:eastAsia="Times New Roman" w:hAnsi="Calibri" w:cs="Calibri"/>
                <w:color w:val="000000"/>
                <w:kern w:val="0"/>
                <w:lang w:eastAsia="de-DE"/>
                <w14:ligatures w14:val="none"/>
              </w:rPr>
            </w:pPr>
            <m:oMathPara>
              <m:oMathParaPr>
                <m:jc m:val="right"/>
              </m:oMathParaPr>
              <m:oMath>
                <m:r>
                  <w:rPr>
                    <w:rFonts w:ascii="Cambria Math" w:eastAsiaTheme="minorEastAsia" w:hAnsi="Cambria Math" w:cs="Times New Roman"/>
                  </w:rPr>
                  <m:t>∆E</m:t>
                </m:r>
              </m:oMath>
            </m:oMathPara>
          </w:p>
        </w:tc>
      </w:tr>
      <w:tr w:rsidR="007344FC" w:rsidRPr="007344FC" w14:paraId="023FE51C" w14:textId="77777777" w:rsidTr="007344FC">
        <w:trPr>
          <w:trHeight w:val="283"/>
        </w:trPr>
        <w:tc>
          <w:tcPr>
            <w:tcW w:w="1041" w:type="dxa"/>
            <w:tcBorders>
              <w:top w:val="nil"/>
              <w:left w:val="nil"/>
              <w:bottom w:val="nil"/>
              <w:right w:val="nil"/>
            </w:tcBorders>
            <w:shd w:val="clear" w:color="auto" w:fill="auto"/>
            <w:noWrap/>
            <w:vAlign w:val="bottom"/>
            <w:hideMark/>
          </w:tcPr>
          <w:p w14:paraId="3FF7CC92"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w:t>
            </w:r>
          </w:p>
        </w:tc>
        <w:tc>
          <w:tcPr>
            <w:tcW w:w="1045" w:type="dxa"/>
            <w:tcBorders>
              <w:top w:val="nil"/>
              <w:left w:val="nil"/>
              <w:bottom w:val="nil"/>
              <w:right w:val="nil"/>
            </w:tcBorders>
            <w:shd w:val="clear" w:color="auto" w:fill="auto"/>
            <w:noWrap/>
            <w:vAlign w:val="bottom"/>
            <w:hideMark/>
          </w:tcPr>
          <w:p w14:paraId="206FDF33"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w:t>
            </w:r>
          </w:p>
        </w:tc>
        <w:tc>
          <w:tcPr>
            <w:tcW w:w="1815" w:type="dxa"/>
            <w:tcBorders>
              <w:top w:val="nil"/>
              <w:left w:val="nil"/>
              <w:bottom w:val="nil"/>
              <w:right w:val="nil"/>
            </w:tcBorders>
            <w:shd w:val="clear" w:color="000000" w:fill="FFFFFF"/>
            <w:noWrap/>
            <w:vAlign w:val="bottom"/>
            <w:hideMark/>
          </w:tcPr>
          <w:p w14:paraId="7ED2590D"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-8,64E+30</w:t>
            </w:r>
          </w:p>
        </w:tc>
        <w:tc>
          <w:tcPr>
            <w:tcW w:w="1017" w:type="dxa"/>
            <w:tcBorders>
              <w:top w:val="nil"/>
              <w:left w:val="nil"/>
              <w:bottom w:val="nil"/>
              <w:right w:val="nil"/>
            </w:tcBorders>
            <w:shd w:val="clear" w:color="auto" w:fill="auto"/>
            <w:noWrap/>
            <w:vAlign w:val="bottom"/>
            <w:hideMark/>
          </w:tcPr>
          <w:p w14:paraId="66AF4A65"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DC5FC80"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w:t>
            </w:r>
          </w:p>
        </w:tc>
        <w:tc>
          <w:tcPr>
            <w:tcW w:w="1045" w:type="dxa"/>
            <w:tcBorders>
              <w:top w:val="nil"/>
              <w:left w:val="nil"/>
              <w:bottom w:val="nil"/>
              <w:right w:val="nil"/>
            </w:tcBorders>
            <w:shd w:val="clear" w:color="auto" w:fill="auto"/>
            <w:noWrap/>
            <w:vAlign w:val="bottom"/>
            <w:hideMark/>
          </w:tcPr>
          <w:p w14:paraId="5F74A559"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w:t>
            </w:r>
          </w:p>
        </w:tc>
        <w:tc>
          <w:tcPr>
            <w:tcW w:w="2002" w:type="dxa"/>
            <w:tcBorders>
              <w:top w:val="nil"/>
              <w:left w:val="nil"/>
              <w:bottom w:val="nil"/>
              <w:right w:val="nil"/>
            </w:tcBorders>
            <w:shd w:val="clear" w:color="auto" w:fill="auto"/>
            <w:noWrap/>
            <w:vAlign w:val="bottom"/>
            <w:hideMark/>
          </w:tcPr>
          <w:p w14:paraId="18F82213"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-2,29E+31</w:t>
            </w:r>
          </w:p>
        </w:tc>
      </w:tr>
      <w:tr w:rsidR="007344FC" w:rsidRPr="007344FC" w14:paraId="0C3D7594" w14:textId="77777777" w:rsidTr="007344FC">
        <w:trPr>
          <w:trHeight w:val="283"/>
        </w:trPr>
        <w:tc>
          <w:tcPr>
            <w:tcW w:w="1041" w:type="dxa"/>
            <w:tcBorders>
              <w:top w:val="nil"/>
              <w:left w:val="nil"/>
              <w:bottom w:val="nil"/>
              <w:right w:val="nil"/>
            </w:tcBorders>
            <w:shd w:val="clear" w:color="auto" w:fill="auto"/>
            <w:noWrap/>
            <w:vAlign w:val="bottom"/>
            <w:hideMark/>
          </w:tcPr>
          <w:p w14:paraId="68450B1B"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p>
        </w:tc>
        <w:tc>
          <w:tcPr>
            <w:tcW w:w="1045" w:type="dxa"/>
            <w:tcBorders>
              <w:top w:val="nil"/>
              <w:left w:val="nil"/>
              <w:bottom w:val="nil"/>
              <w:right w:val="nil"/>
            </w:tcBorders>
            <w:shd w:val="clear" w:color="auto" w:fill="auto"/>
            <w:noWrap/>
            <w:vAlign w:val="bottom"/>
            <w:hideMark/>
          </w:tcPr>
          <w:p w14:paraId="3BC803E5"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w:t>
            </w:r>
          </w:p>
        </w:tc>
        <w:tc>
          <w:tcPr>
            <w:tcW w:w="1815" w:type="dxa"/>
            <w:tcBorders>
              <w:top w:val="nil"/>
              <w:left w:val="nil"/>
              <w:bottom w:val="nil"/>
              <w:right w:val="nil"/>
            </w:tcBorders>
            <w:shd w:val="clear" w:color="000000" w:fill="FFFFFF"/>
            <w:noWrap/>
            <w:vAlign w:val="bottom"/>
            <w:hideMark/>
          </w:tcPr>
          <w:p w14:paraId="034A470E"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-1,05E+30</w:t>
            </w:r>
          </w:p>
        </w:tc>
        <w:tc>
          <w:tcPr>
            <w:tcW w:w="1017" w:type="dxa"/>
            <w:tcBorders>
              <w:top w:val="nil"/>
              <w:left w:val="nil"/>
              <w:bottom w:val="nil"/>
              <w:right w:val="nil"/>
            </w:tcBorders>
            <w:shd w:val="clear" w:color="auto" w:fill="auto"/>
            <w:noWrap/>
            <w:vAlign w:val="bottom"/>
            <w:hideMark/>
          </w:tcPr>
          <w:p w14:paraId="539495EA"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064803D6"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p>
        </w:tc>
        <w:tc>
          <w:tcPr>
            <w:tcW w:w="1045" w:type="dxa"/>
            <w:tcBorders>
              <w:top w:val="nil"/>
              <w:left w:val="nil"/>
              <w:bottom w:val="nil"/>
              <w:right w:val="nil"/>
            </w:tcBorders>
            <w:shd w:val="clear" w:color="auto" w:fill="auto"/>
            <w:noWrap/>
            <w:vAlign w:val="bottom"/>
            <w:hideMark/>
          </w:tcPr>
          <w:p w14:paraId="13C7DA59"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w:t>
            </w:r>
          </w:p>
        </w:tc>
        <w:tc>
          <w:tcPr>
            <w:tcW w:w="2002" w:type="dxa"/>
            <w:tcBorders>
              <w:top w:val="nil"/>
              <w:left w:val="nil"/>
              <w:bottom w:val="nil"/>
              <w:right w:val="nil"/>
            </w:tcBorders>
            <w:shd w:val="clear" w:color="auto" w:fill="auto"/>
            <w:noWrap/>
            <w:vAlign w:val="bottom"/>
            <w:hideMark/>
          </w:tcPr>
          <w:p w14:paraId="7510453F"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-2,79E+30</w:t>
            </w:r>
          </w:p>
        </w:tc>
      </w:tr>
      <w:tr w:rsidR="007344FC" w:rsidRPr="007344FC" w14:paraId="2D3AB83C" w14:textId="77777777" w:rsidTr="007344FC">
        <w:trPr>
          <w:trHeight w:val="283"/>
        </w:trPr>
        <w:tc>
          <w:tcPr>
            <w:tcW w:w="1041" w:type="dxa"/>
            <w:tcBorders>
              <w:top w:val="nil"/>
              <w:left w:val="nil"/>
              <w:bottom w:val="nil"/>
              <w:right w:val="nil"/>
            </w:tcBorders>
            <w:shd w:val="clear" w:color="auto" w:fill="auto"/>
            <w:noWrap/>
            <w:vAlign w:val="bottom"/>
            <w:hideMark/>
          </w:tcPr>
          <w:p w14:paraId="2CD473A0"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w:t>
            </w:r>
          </w:p>
        </w:tc>
        <w:tc>
          <w:tcPr>
            <w:tcW w:w="1045" w:type="dxa"/>
            <w:tcBorders>
              <w:top w:val="nil"/>
              <w:left w:val="nil"/>
              <w:bottom w:val="nil"/>
              <w:right w:val="nil"/>
            </w:tcBorders>
            <w:shd w:val="clear" w:color="auto" w:fill="auto"/>
            <w:noWrap/>
            <w:vAlign w:val="bottom"/>
            <w:hideMark/>
          </w:tcPr>
          <w:p w14:paraId="6D649830"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w:t>
            </w:r>
          </w:p>
        </w:tc>
        <w:tc>
          <w:tcPr>
            <w:tcW w:w="1815" w:type="dxa"/>
            <w:tcBorders>
              <w:top w:val="nil"/>
              <w:left w:val="nil"/>
              <w:bottom w:val="nil"/>
              <w:right w:val="nil"/>
            </w:tcBorders>
            <w:shd w:val="clear" w:color="000000" w:fill="FFFFFF"/>
            <w:noWrap/>
            <w:vAlign w:val="bottom"/>
            <w:hideMark/>
          </w:tcPr>
          <w:p w14:paraId="472F6C30"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-1,08E+29</w:t>
            </w:r>
          </w:p>
        </w:tc>
        <w:tc>
          <w:tcPr>
            <w:tcW w:w="1017" w:type="dxa"/>
            <w:tcBorders>
              <w:top w:val="nil"/>
              <w:left w:val="nil"/>
              <w:bottom w:val="nil"/>
              <w:right w:val="nil"/>
            </w:tcBorders>
            <w:shd w:val="clear" w:color="auto" w:fill="auto"/>
            <w:noWrap/>
            <w:vAlign w:val="bottom"/>
            <w:hideMark/>
          </w:tcPr>
          <w:p w14:paraId="015645EF"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5C582CA"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w:t>
            </w:r>
          </w:p>
        </w:tc>
        <w:tc>
          <w:tcPr>
            <w:tcW w:w="1045" w:type="dxa"/>
            <w:tcBorders>
              <w:top w:val="nil"/>
              <w:left w:val="nil"/>
              <w:bottom w:val="nil"/>
              <w:right w:val="nil"/>
            </w:tcBorders>
            <w:shd w:val="clear" w:color="auto" w:fill="auto"/>
            <w:noWrap/>
            <w:vAlign w:val="bottom"/>
            <w:hideMark/>
          </w:tcPr>
          <w:p w14:paraId="65377C96"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w:t>
            </w:r>
          </w:p>
        </w:tc>
        <w:tc>
          <w:tcPr>
            <w:tcW w:w="2002" w:type="dxa"/>
            <w:tcBorders>
              <w:top w:val="nil"/>
              <w:left w:val="nil"/>
              <w:bottom w:val="nil"/>
              <w:right w:val="nil"/>
            </w:tcBorders>
            <w:shd w:val="clear" w:color="auto" w:fill="auto"/>
            <w:noWrap/>
            <w:vAlign w:val="bottom"/>
            <w:hideMark/>
          </w:tcPr>
          <w:p w14:paraId="1CB37FCE"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-2,84E+29</w:t>
            </w:r>
          </w:p>
        </w:tc>
      </w:tr>
      <w:tr w:rsidR="007344FC" w:rsidRPr="007344FC" w14:paraId="59A3FA02" w14:textId="77777777" w:rsidTr="007344FC">
        <w:trPr>
          <w:trHeight w:val="283"/>
        </w:trPr>
        <w:tc>
          <w:tcPr>
            <w:tcW w:w="1041" w:type="dxa"/>
            <w:tcBorders>
              <w:top w:val="nil"/>
              <w:left w:val="nil"/>
              <w:bottom w:val="nil"/>
              <w:right w:val="nil"/>
            </w:tcBorders>
            <w:shd w:val="clear" w:color="auto" w:fill="auto"/>
            <w:noWrap/>
            <w:vAlign w:val="bottom"/>
            <w:hideMark/>
          </w:tcPr>
          <w:p w14:paraId="40BAAAB1"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w:t>
            </w:r>
          </w:p>
        </w:tc>
        <w:tc>
          <w:tcPr>
            <w:tcW w:w="1045" w:type="dxa"/>
            <w:tcBorders>
              <w:top w:val="nil"/>
              <w:left w:val="nil"/>
              <w:bottom w:val="nil"/>
              <w:right w:val="nil"/>
            </w:tcBorders>
            <w:shd w:val="clear" w:color="auto" w:fill="auto"/>
            <w:noWrap/>
            <w:vAlign w:val="bottom"/>
            <w:hideMark/>
          </w:tcPr>
          <w:p w14:paraId="54331A6C"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p>
        </w:tc>
        <w:tc>
          <w:tcPr>
            <w:tcW w:w="1815" w:type="dxa"/>
            <w:tcBorders>
              <w:top w:val="nil"/>
              <w:left w:val="nil"/>
              <w:bottom w:val="nil"/>
              <w:right w:val="nil"/>
            </w:tcBorders>
            <w:shd w:val="clear" w:color="000000" w:fill="FFFFFF"/>
            <w:noWrap/>
            <w:vAlign w:val="bottom"/>
            <w:hideMark/>
          </w:tcPr>
          <w:p w14:paraId="47897E12"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-1,11E+28</w:t>
            </w:r>
          </w:p>
        </w:tc>
        <w:tc>
          <w:tcPr>
            <w:tcW w:w="1017" w:type="dxa"/>
            <w:tcBorders>
              <w:top w:val="nil"/>
              <w:left w:val="nil"/>
              <w:bottom w:val="nil"/>
              <w:right w:val="nil"/>
            </w:tcBorders>
            <w:shd w:val="clear" w:color="auto" w:fill="auto"/>
            <w:noWrap/>
            <w:vAlign w:val="bottom"/>
            <w:hideMark/>
          </w:tcPr>
          <w:p w14:paraId="00B65468"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DD0C16A"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w:t>
            </w:r>
          </w:p>
        </w:tc>
        <w:tc>
          <w:tcPr>
            <w:tcW w:w="1045" w:type="dxa"/>
            <w:tcBorders>
              <w:top w:val="nil"/>
              <w:left w:val="nil"/>
              <w:bottom w:val="nil"/>
              <w:right w:val="nil"/>
            </w:tcBorders>
            <w:shd w:val="clear" w:color="auto" w:fill="auto"/>
            <w:noWrap/>
            <w:vAlign w:val="bottom"/>
            <w:hideMark/>
          </w:tcPr>
          <w:p w14:paraId="7C99031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p>
        </w:tc>
        <w:tc>
          <w:tcPr>
            <w:tcW w:w="2002" w:type="dxa"/>
            <w:tcBorders>
              <w:top w:val="nil"/>
              <w:left w:val="nil"/>
              <w:bottom w:val="nil"/>
              <w:right w:val="nil"/>
            </w:tcBorders>
            <w:shd w:val="clear" w:color="auto" w:fill="auto"/>
            <w:noWrap/>
            <w:vAlign w:val="bottom"/>
            <w:hideMark/>
          </w:tcPr>
          <w:p w14:paraId="15182083"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-2,88E+28</w:t>
            </w:r>
          </w:p>
        </w:tc>
      </w:tr>
      <w:tr w:rsidR="007344FC" w:rsidRPr="007344FC" w14:paraId="21ACC122" w14:textId="77777777" w:rsidTr="007344FC">
        <w:trPr>
          <w:trHeight w:val="283"/>
        </w:trPr>
        <w:tc>
          <w:tcPr>
            <w:tcW w:w="1041" w:type="dxa"/>
            <w:tcBorders>
              <w:top w:val="nil"/>
              <w:left w:val="nil"/>
              <w:bottom w:val="nil"/>
              <w:right w:val="nil"/>
            </w:tcBorders>
            <w:shd w:val="clear" w:color="auto" w:fill="auto"/>
            <w:noWrap/>
            <w:vAlign w:val="bottom"/>
            <w:hideMark/>
          </w:tcPr>
          <w:p w14:paraId="02BB1651"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w:t>
            </w:r>
          </w:p>
        </w:tc>
        <w:tc>
          <w:tcPr>
            <w:tcW w:w="1045" w:type="dxa"/>
            <w:tcBorders>
              <w:top w:val="nil"/>
              <w:left w:val="nil"/>
              <w:bottom w:val="nil"/>
              <w:right w:val="nil"/>
            </w:tcBorders>
            <w:shd w:val="clear" w:color="auto" w:fill="auto"/>
            <w:noWrap/>
            <w:vAlign w:val="bottom"/>
            <w:hideMark/>
          </w:tcPr>
          <w:p w14:paraId="5E53D101"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w:t>
            </w:r>
          </w:p>
        </w:tc>
        <w:tc>
          <w:tcPr>
            <w:tcW w:w="1815" w:type="dxa"/>
            <w:tcBorders>
              <w:top w:val="nil"/>
              <w:left w:val="nil"/>
              <w:bottom w:val="nil"/>
              <w:right w:val="nil"/>
            </w:tcBorders>
            <w:shd w:val="clear" w:color="000000" w:fill="FFFFFF"/>
            <w:noWrap/>
            <w:vAlign w:val="bottom"/>
            <w:hideMark/>
          </w:tcPr>
          <w:p w14:paraId="5085FA51"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-1,39E+27</w:t>
            </w:r>
          </w:p>
        </w:tc>
        <w:tc>
          <w:tcPr>
            <w:tcW w:w="1017" w:type="dxa"/>
            <w:tcBorders>
              <w:top w:val="nil"/>
              <w:left w:val="nil"/>
              <w:bottom w:val="nil"/>
              <w:right w:val="nil"/>
            </w:tcBorders>
            <w:shd w:val="clear" w:color="auto" w:fill="auto"/>
            <w:noWrap/>
            <w:vAlign w:val="bottom"/>
            <w:hideMark/>
          </w:tcPr>
          <w:p w14:paraId="3EE0D5EF"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527C09DD"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w:t>
            </w:r>
          </w:p>
        </w:tc>
        <w:tc>
          <w:tcPr>
            <w:tcW w:w="1045" w:type="dxa"/>
            <w:tcBorders>
              <w:top w:val="nil"/>
              <w:left w:val="nil"/>
              <w:bottom w:val="nil"/>
              <w:right w:val="nil"/>
            </w:tcBorders>
            <w:shd w:val="clear" w:color="auto" w:fill="auto"/>
            <w:noWrap/>
            <w:vAlign w:val="bottom"/>
            <w:hideMark/>
          </w:tcPr>
          <w:p w14:paraId="7B934D88"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w:t>
            </w:r>
          </w:p>
        </w:tc>
        <w:tc>
          <w:tcPr>
            <w:tcW w:w="2002" w:type="dxa"/>
            <w:tcBorders>
              <w:top w:val="nil"/>
              <w:left w:val="nil"/>
              <w:bottom w:val="nil"/>
              <w:right w:val="nil"/>
            </w:tcBorders>
            <w:shd w:val="clear" w:color="auto" w:fill="auto"/>
            <w:noWrap/>
            <w:vAlign w:val="bottom"/>
            <w:hideMark/>
          </w:tcPr>
          <w:p w14:paraId="5D1249F9"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-3,17E+27</w:t>
            </w:r>
          </w:p>
        </w:tc>
      </w:tr>
      <w:tr w:rsidR="007344FC" w:rsidRPr="007344FC" w14:paraId="520373E7" w14:textId="77777777" w:rsidTr="007344FC">
        <w:trPr>
          <w:trHeight w:val="283"/>
        </w:trPr>
        <w:tc>
          <w:tcPr>
            <w:tcW w:w="1041" w:type="dxa"/>
            <w:tcBorders>
              <w:top w:val="nil"/>
              <w:left w:val="nil"/>
              <w:bottom w:val="nil"/>
              <w:right w:val="nil"/>
            </w:tcBorders>
            <w:shd w:val="clear" w:color="auto" w:fill="auto"/>
            <w:noWrap/>
            <w:vAlign w:val="bottom"/>
            <w:hideMark/>
          </w:tcPr>
          <w:p w14:paraId="7B79E980"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0EFFBD87"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w:t>
            </w:r>
          </w:p>
        </w:tc>
        <w:tc>
          <w:tcPr>
            <w:tcW w:w="1815" w:type="dxa"/>
            <w:tcBorders>
              <w:top w:val="nil"/>
              <w:left w:val="nil"/>
              <w:bottom w:val="nil"/>
              <w:right w:val="nil"/>
            </w:tcBorders>
            <w:shd w:val="clear" w:color="000000" w:fill="FFFFFF"/>
            <w:noWrap/>
            <w:vAlign w:val="bottom"/>
            <w:hideMark/>
          </w:tcPr>
          <w:p w14:paraId="0416986C"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-4,23E+26</w:t>
            </w:r>
          </w:p>
        </w:tc>
        <w:tc>
          <w:tcPr>
            <w:tcW w:w="1017" w:type="dxa"/>
            <w:tcBorders>
              <w:top w:val="nil"/>
              <w:left w:val="nil"/>
              <w:bottom w:val="nil"/>
              <w:right w:val="nil"/>
            </w:tcBorders>
            <w:shd w:val="clear" w:color="auto" w:fill="auto"/>
            <w:noWrap/>
            <w:vAlign w:val="bottom"/>
            <w:hideMark/>
          </w:tcPr>
          <w:p w14:paraId="71E2196F"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09F6ABFE"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5730DBB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w:t>
            </w:r>
          </w:p>
        </w:tc>
        <w:tc>
          <w:tcPr>
            <w:tcW w:w="2002" w:type="dxa"/>
            <w:tcBorders>
              <w:top w:val="nil"/>
              <w:left w:val="nil"/>
              <w:bottom w:val="nil"/>
              <w:right w:val="nil"/>
            </w:tcBorders>
            <w:shd w:val="clear" w:color="auto" w:fill="auto"/>
            <w:noWrap/>
            <w:vAlign w:val="bottom"/>
            <w:hideMark/>
          </w:tcPr>
          <w:p w14:paraId="08697D95"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-6,06E+26</w:t>
            </w:r>
          </w:p>
        </w:tc>
      </w:tr>
      <w:tr w:rsidR="007344FC" w:rsidRPr="007344FC" w14:paraId="0411DD03" w14:textId="77777777" w:rsidTr="007344FC">
        <w:trPr>
          <w:trHeight w:val="283"/>
        </w:trPr>
        <w:tc>
          <w:tcPr>
            <w:tcW w:w="1041" w:type="dxa"/>
            <w:tcBorders>
              <w:top w:val="nil"/>
              <w:left w:val="nil"/>
              <w:bottom w:val="nil"/>
              <w:right w:val="nil"/>
            </w:tcBorders>
            <w:shd w:val="clear" w:color="auto" w:fill="auto"/>
            <w:noWrap/>
            <w:vAlign w:val="bottom"/>
            <w:hideMark/>
          </w:tcPr>
          <w:p w14:paraId="6982364A"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5" w:type="dxa"/>
            <w:tcBorders>
              <w:top w:val="nil"/>
              <w:left w:val="nil"/>
              <w:bottom w:val="nil"/>
              <w:right w:val="nil"/>
            </w:tcBorders>
            <w:shd w:val="clear" w:color="auto" w:fill="auto"/>
            <w:noWrap/>
            <w:vAlign w:val="bottom"/>
            <w:hideMark/>
          </w:tcPr>
          <w:p w14:paraId="436998C3" w14:textId="77777777" w:rsidR="007344FC" w:rsidRPr="007344FC" w:rsidRDefault="007344FC" w:rsidP="007344FC">
            <w:pPr>
              <w:spacing w:after="0" w:line="240" w:lineRule="auto"/>
              <w:rPr>
                <w:rFonts w:ascii="Times New Roman" w:eastAsia="Times New Roman" w:hAnsi="Times New Roman" w:cs="Times New Roman"/>
                <w:kern w:val="0"/>
                <w:sz w:val="20"/>
                <w:szCs w:val="20"/>
                <w:lang w:eastAsia="de-DE"/>
                <w14:ligatures w14:val="none"/>
              </w:rPr>
            </w:pPr>
          </w:p>
        </w:tc>
        <w:tc>
          <w:tcPr>
            <w:tcW w:w="1815" w:type="dxa"/>
            <w:tcBorders>
              <w:top w:val="nil"/>
              <w:left w:val="nil"/>
              <w:bottom w:val="nil"/>
              <w:right w:val="nil"/>
            </w:tcBorders>
            <w:shd w:val="clear" w:color="000000" w:fill="FFFFFF"/>
            <w:noWrap/>
            <w:vAlign w:val="bottom"/>
            <w:hideMark/>
          </w:tcPr>
          <w:p w14:paraId="45164F8D"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 </w:t>
            </w:r>
          </w:p>
        </w:tc>
        <w:tc>
          <w:tcPr>
            <w:tcW w:w="1017" w:type="dxa"/>
            <w:tcBorders>
              <w:top w:val="nil"/>
              <w:left w:val="nil"/>
              <w:bottom w:val="nil"/>
              <w:right w:val="nil"/>
            </w:tcBorders>
            <w:shd w:val="clear" w:color="auto" w:fill="auto"/>
            <w:noWrap/>
            <w:vAlign w:val="bottom"/>
            <w:hideMark/>
          </w:tcPr>
          <w:p w14:paraId="03F69E7B"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272A8863" w14:textId="77777777" w:rsidR="007344FC" w:rsidRPr="007344FC" w:rsidRDefault="007344FC" w:rsidP="007344FC">
            <w:pPr>
              <w:spacing w:after="0" w:line="240" w:lineRule="auto"/>
              <w:rPr>
                <w:rFonts w:ascii="Times New Roman" w:eastAsia="Times New Roman" w:hAnsi="Times New Roman" w:cs="Times New Roman"/>
                <w:kern w:val="0"/>
                <w:sz w:val="20"/>
                <w:szCs w:val="20"/>
                <w:lang w:eastAsia="de-DE"/>
                <w14:ligatures w14:val="none"/>
              </w:rPr>
            </w:pPr>
          </w:p>
        </w:tc>
        <w:tc>
          <w:tcPr>
            <w:tcW w:w="1045" w:type="dxa"/>
            <w:tcBorders>
              <w:top w:val="nil"/>
              <w:left w:val="nil"/>
              <w:bottom w:val="nil"/>
              <w:right w:val="nil"/>
            </w:tcBorders>
            <w:shd w:val="clear" w:color="auto" w:fill="auto"/>
            <w:noWrap/>
            <w:vAlign w:val="bottom"/>
            <w:hideMark/>
          </w:tcPr>
          <w:p w14:paraId="25BEFE2E" w14:textId="77777777" w:rsidR="007344FC" w:rsidRPr="007344FC" w:rsidRDefault="007344FC" w:rsidP="007344FC">
            <w:pPr>
              <w:spacing w:after="0" w:line="240" w:lineRule="auto"/>
              <w:rPr>
                <w:rFonts w:ascii="Times New Roman" w:eastAsia="Times New Roman" w:hAnsi="Times New Roman" w:cs="Times New Roman"/>
                <w:kern w:val="0"/>
                <w:sz w:val="20"/>
                <w:szCs w:val="20"/>
                <w:lang w:eastAsia="de-DE"/>
                <w14:ligatures w14:val="none"/>
              </w:rPr>
            </w:pPr>
          </w:p>
        </w:tc>
        <w:tc>
          <w:tcPr>
            <w:tcW w:w="2002" w:type="dxa"/>
            <w:tcBorders>
              <w:top w:val="nil"/>
              <w:left w:val="nil"/>
              <w:bottom w:val="nil"/>
              <w:right w:val="nil"/>
            </w:tcBorders>
            <w:shd w:val="clear" w:color="auto" w:fill="auto"/>
            <w:noWrap/>
            <w:vAlign w:val="bottom"/>
            <w:hideMark/>
          </w:tcPr>
          <w:p w14:paraId="2B29F7BD" w14:textId="77777777" w:rsidR="007344FC" w:rsidRPr="007344FC" w:rsidRDefault="007344FC" w:rsidP="007344FC">
            <w:pPr>
              <w:spacing w:after="0" w:line="240" w:lineRule="auto"/>
              <w:rPr>
                <w:rFonts w:ascii="Times New Roman" w:eastAsia="Times New Roman" w:hAnsi="Times New Roman" w:cs="Times New Roman"/>
                <w:kern w:val="0"/>
                <w:sz w:val="20"/>
                <w:szCs w:val="20"/>
                <w:lang w:eastAsia="de-DE"/>
                <w14:ligatures w14:val="none"/>
              </w:rPr>
            </w:pPr>
          </w:p>
        </w:tc>
      </w:tr>
      <w:tr w:rsidR="007344FC" w:rsidRPr="007344FC" w14:paraId="13D18E20" w14:textId="77777777" w:rsidTr="007344FC">
        <w:trPr>
          <w:trHeight w:val="283"/>
        </w:trPr>
        <w:tc>
          <w:tcPr>
            <w:tcW w:w="2086" w:type="dxa"/>
            <w:gridSpan w:val="2"/>
            <w:tcBorders>
              <w:top w:val="nil"/>
              <w:left w:val="nil"/>
              <w:bottom w:val="nil"/>
              <w:right w:val="nil"/>
            </w:tcBorders>
            <w:shd w:val="clear" w:color="auto" w:fill="auto"/>
            <w:noWrap/>
            <w:vAlign w:val="bottom"/>
            <w:hideMark/>
          </w:tcPr>
          <w:p w14:paraId="70A405E7" w14:textId="77777777" w:rsidR="007344FC" w:rsidRDefault="007344FC" w:rsidP="007344FC">
            <w:pPr>
              <w:spacing w:after="0" w:line="240" w:lineRule="auto"/>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DKD leapfrog</w:t>
            </w:r>
            <w:r>
              <w:rPr>
                <w:rFonts w:ascii="Calibri" w:eastAsia="Times New Roman" w:hAnsi="Calibri" w:cs="Calibri"/>
                <w:color w:val="000000"/>
                <w:kern w:val="0"/>
                <w:lang w:eastAsia="de-DE"/>
                <w14:ligatures w14:val="none"/>
              </w:rPr>
              <w:t>:</w:t>
            </w:r>
          </w:p>
          <w:p w14:paraId="3C587D47" w14:textId="5556A038"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1815" w:type="dxa"/>
            <w:tcBorders>
              <w:top w:val="nil"/>
              <w:left w:val="nil"/>
              <w:bottom w:val="nil"/>
              <w:right w:val="nil"/>
            </w:tcBorders>
            <w:shd w:val="clear" w:color="auto" w:fill="auto"/>
            <w:noWrap/>
            <w:vAlign w:val="bottom"/>
            <w:hideMark/>
          </w:tcPr>
          <w:p w14:paraId="29CAE7AF"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1017" w:type="dxa"/>
            <w:tcBorders>
              <w:top w:val="nil"/>
              <w:left w:val="nil"/>
              <w:bottom w:val="nil"/>
              <w:right w:val="nil"/>
            </w:tcBorders>
            <w:shd w:val="clear" w:color="auto" w:fill="auto"/>
            <w:noWrap/>
            <w:vAlign w:val="bottom"/>
            <w:hideMark/>
          </w:tcPr>
          <w:p w14:paraId="6826E4B6" w14:textId="77777777" w:rsidR="007344FC" w:rsidRPr="007344FC" w:rsidRDefault="007344FC" w:rsidP="007344FC">
            <w:pPr>
              <w:spacing w:after="0" w:line="240" w:lineRule="auto"/>
              <w:rPr>
                <w:rFonts w:ascii="Times New Roman" w:eastAsia="Times New Roman" w:hAnsi="Times New Roman" w:cs="Times New Roman"/>
                <w:kern w:val="0"/>
                <w:sz w:val="20"/>
                <w:szCs w:val="20"/>
                <w:lang w:eastAsia="de-DE"/>
                <w14:ligatures w14:val="none"/>
              </w:rPr>
            </w:pPr>
          </w:p>
        </w:tc>
        <w:tc>
          <w:tcPr>
            <w:tcW w:w="2086" w:type="dxa"/>
            <w:gridSpan w:val="2"/>
            <w:tcBorders>
              <w:top w:val="nil"/>
              <w:left w:val="nil"/>
              <w:bottom w:val="nil"/>
              <w:right w:val="nil"/>
            </w:tcBorders>
            <w:shd w:val="clear" w:color="auto" w:fill="auto"/>
            <w:noWrap/>
            <w:vAlign w:val="bottom"/>
            <w:hideMark/>
          </w:tcPr>
          <w:p w14:paraId="61820DC1" w14:textId="77777777" w:rsidR="007344FC" w:rsidRDefault="007344FC" w:rsidP="007344FC">
            <w:pPr>
              <w:spacing w:after="0" w:line="240" w:lineRule="auto"/>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KDK leapfrog</w:t>
            </w:r>
            <w:r>
              <w:rPr>
                <w:rFonts w:ascii="Calibri" w:eastAsia="Times New Roman" w:hAnsi="Calibri" w:cs="Calibri"/>
                <w:color w:val="000000"/>
                <w:kern w:val="0"/>
                <w:lang w:eastAsia="de-DE"/>
                <w14:ligatures w14:val="none"/>
              </w:rPr>
              <w:t>:</w:t>
            </w:r>
          </w:p>
          <w:p w14:paraId="3721068A" w14:textId="069B5601"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2002" w:type="dxa"/>
            <w:tcBorders>
              <w:top w:val="nil"/>
              <w:left w:val="nil"/>
              <w:bottom w:val="nil"/>
              <w:right w:val="nil"/>
            </w:tcBorders>
            <w:shd w:val="clear" w:color="auto" w:fill="auto"/>
            <w:noWrap/>
            <w:vAlign w:val="bottom"/>
            <w:hideMark/>
          </w:tcPr>
          <w:p w14:paraId="0904AF9B"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r>
      <w:tr w:rsidR="007344FC" w:rsidRPr="007344FC" w14:paraId="36F202CB" w14:textId="77777777" w:rsidTr="007344FC">
        <w:trPr>
          <w:trHeight w:val="283"/>
        </w:trPr>
        <w:tc>
          <w:tcPr>
            <w:tcW w:w="1041" w:type="dxa"/>
            <w:tcBorders>
              <w:top w:val="nil"/>
              <w:left w:val="nil"/>
              <w:bottom w:val="nil"/>
              <w:right w:val="nil"/>
            </w:tcBorders>
            <w:shd w:val="clear" w:color="auto" w:fill="auto"/>
            <w:noWrap/>
            <w:vAlign w:val="bottom"/>
            <w:hideMark/>
          </w:tcPr>
          <w:p w14:paraId="694619AB" w14:textId="51518033" w:rsidR="007344FC" w:rsidRPr="007344FC" w:rsidRDefault="007344FC" w:rsidP="007344FC">
            <w:pPr>
              <w:spacing w:after="0" w:line="240" w:lineRule="auto"/>
              <w:rPr>
                <w:rFonts w:ascii="Calibri" w:eastAsia="Times New Roman" w:hAnsi="Calibri" w:cs="Calibri"/>
                <w:color w:val="000000"/>
                <w:kern w:val="0"/>
                <w:lang w:eastAsia="de-DE"/>
                <w14:ligatures w14:val="none"/>
              </w:rPr>
            </w:pPr>
            <m:oMathPara>
              <m:oMathParaPr>
                <m:jc m:val="right"/>
              </m:oMathParaPr>
              <m:oMath>
                <m:sSub>
                  <m:sSubPr>
                    <m:ctrlPr>
                      <w:rPr>
                        <w:rFonts w:ascii="Cambria Math" w:eastAsia="Times New Roman" w:hAnsi="Cambria Math" w:cs="Calibri"/>
                        <w:i/>
                        <w:color w:val="000000"/>
                        <w:kern w:val="0"/>
                        <w:lang w:eastAsia="de-DE"/>
                        <w14:ligatures w14:val="none"/>
                      </w:rPr>
                    </m:ctrlPr>
                  </m:sSubPr>
                  <m:e>
                    <m:r>
                      <w:rPr>
                        <w:rFonts w:ascii="Cambria Math" w:eastAsia="Times New Roman" w:hAnsi="Cambria Math" w:cs="Calibri"/>
                        <w:color w:val="000000"/>
                        <w:kern w:val="0"/>
                        <w:lang w:eastAsia="de-DE"/>
                        <w14:ligatures w14:val="none"/>
                      </w:rPr>
                      <m:t>n</m:t>
                    </m:r>
                  </m:e>
                  <m:sub>
                    <m:r>
                      <w:rPr>
                        <w:rFonts w:ascii="Cambria Math" w:eastAsia="Times New Roman" w:hAnsi="Cambria Math" w:cs="Calibri"/>
                        <w:color w:val="000000"/>
                        <w:kern w:val="0"/>
                        <w:lang w:eastAsia="de-DE"/>
                        <w14:ligatures w14:val="none"/>
                      </w:rPr>
                      <m:t>t</m:t>
                    </m:r>
                  </m:sub>
                </m:sSub>
              </m:oMath>
            </m:oMathPara>
          </w:p>
        </w:tc>
        <w:tc>
          <w:tcPr>
            <w:tcW w:w="1045" w:type="dxa"/>
            <w:tcBorders>
              <w:top w:val="nil"/>
              <w:left w:val="nil"/>
              <w:bottom w:val="nil"/>
              <w:right w:val="nil"/>
            </w:tcBorders>
            <w:shd w:val="clear" w:color="auto" w:fill="auto"/>
            <w:noWrap/>
            <w:vAlign w:val="bottom"/>
            <w:hideMark/>
          </w:tcPr>
          <w:p w14:paraId="4153B03B" w14:textId="4ED0800B" w:rsidR="007344FC" w:rsidRPr="007344FC" w:rsidRDefault="007344FC" w:rsidP="007344FC">
            <w:pPr>
              <w:spacing w:after="0" w:line="240" w:lineRule="auto"/>
              <w:rPr>
                <w:rFonts w:ascii="Calibri" w:eastAsia="Times New Roman" w:hAnsi="Calibri" w:cs="Calibri"/>
                <w:color w:val="000000"/>
                <w:kern w:val="0"/>
                <w:lang w:eastAsia="de-DE"/>
                <w14:ligatures w14:val="none"/>
              </w:rPr>
            </w:pPr>
            <m:oMathPara>
              <m:oMathParaPr>
                <m:jc m:val="right"/>
              </m:oMathParaPr>
              <m:oMath>
                <m:r>
                  <w:rPr>
                    <w:rFonts w:ascii="Cambria Math" w:eastAsiaTheme="minorEastAsia" w:hAnsi="Cambria Math" w:cs="Times New Roman"/>
                  </w:rPr>
                  <m:t>∆t</m:t>
                </m:r>
              </m:oMath>
            </m:oMathPara>
          </w:p>
        </w:tc>
        <w:tc>
          <w:tcPr>
            <w:tcW w:w="1815" w:type="dxa"/>
            <w:tcBorders>
              <w:top w:val="nil"/>
              <w:left w:val="nil"/>
              <w:bottom w:val="nil"/>
              <w:right w:val="nil"/>
            </w:tcBorders>
            <w:shd w:val="clear" w:color="auto" w:fill="auto"/>
            <w:noWrap/>
            <w:vAlign w:val="bottom"/>
            <w:hideMark/>
          </w:tcPr>
          <w:p w14:paraId="429C8B9E" w14:textId="747AC283" w:rsidR="007344FC" w:rsidRPr="007344FC" w:rsidRDefault="007344FC" w:rsidP="007344FC">
            <w:pPr>
              <w:spacing w:after="0" w:line="240" w:lineRule="auto"/>
              <w:rPr>
                <w:rFonts w:ascii="Calibri" w:eastAsia="Times New Roman" w:hAnsi="Calibri" w:cs="Calibri"/>
                <w:color w:val="000000"/>
                <w:kern w:val="0"/>
                <w:lang w:eastAsia="de-DE"/>
                <w14:ligatures w14:val="none"/>
              </w:rPr>
            </w:pPr>
            <m:oMathPara>
              <m:oMathParaPr>
                <m:jc m:val="right"/>
              </m:oMathParaPr>
              <m:oMath>
                <m:r>
                  <w:rPr>
                    <w:rFonts w:ascii="Cambria Math" w:eastAsiaTheme="minorEastAsia" w:hAnsi="Cambria Math" w:cs="Times New Roman"/>
                  </w:rPr>
                  <m:t>∆E</m:t>
                </m:r>
              </m:oMath>
            </m:oMathPara>
          </w:p>
        </w:tc>
        <w:tc>
          <w:tcPr>
            <w:tcW w:w="1017" w:type="dxa"/>
            <w:tcBorders>
              <w:top w:val="nil"/>
              <w:left w:val="nil"/>
              <w:bottom w:val="nil"/>
              <w:right w:val="nil"/>
            </w:tcBorders>
            <w:shd w:val="clear" w:color="auto" w:fill="auto"/>
            <w:noWrap/>
            <w:vAlign w:val="bottom"/>
            <w:hideMark/>
          </w:tcPr>
          <w:p w14:paraId="0AA5117B" w14:textId="77777777" w:rsidR="007344FC" w:rsidRPr="007344FC" w:rsidRDefault="007344FC" w:rsidP="007344FC">
            <w:pPr>
              <w:spacing w:after="0" w:line="240" w:lineRule="auto"/>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799C506E" w14:textId="1D5F5F7D"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m:oMathPara>
              <m:oMathParaPr>
                <m:jc m:val="right"/>
              </m:oMathParaPr>
              <m:oMath>
                <m:sSub>
                  <m:sSubPr>
                    <m:ctrlPr>
                      <w:rPr>
                        <w:rFonts w:ascii="Cambria Math" w:eastAsia="Times New Roman" w:hAnsi="Cambria Math" w:cs="Calibri"/>
                        <w:i/>
                        <w:color w:val="000000"/>
                        <w:kern w:val="0"/>
                        <w:lang w:eastAsia="de-DE"/>
                        <w14:ligatures w14:val="none"/>
                      </w:rPr>
                    </m:ctrlPr>
                  </m:sSubPr>
                  <m:e>
                    <m:r>
                      <w:rPr>
                        <w:rFonts w:ascii="Cambria Math" w:eastAsia="Times New Roman" w:hAnsi="Cambria Math" w:cs="Calibri"/>
                        <w:color w:val="000000"/>
                        <w:kern w:val="0"/>
                        <w:lang w:eastAsia="de-DE"/>
                        <w14:ligatures w14:val="none"/>
                      </w:rPr>
                      <m:t>n</m:t>
                    </m:r>
                  </m:e>
                  <m:sub>
                    <m:r>
                      <w:rPr>
                        <w:rFonts w:ascii="Cambria Math" w:eastAsia="Times New Roman" w:hAnsi="Cambria Math" w:cs="Calibri"/>
                        <w:color w:val="000000"/>
                        <w:kern w:val="0"/>
                        <w:lang w:eastAsia="de-DE"/>
                        <w14:ligatures w14:val="none"/>
                      </w:rPr>
                      <m:t>t</m:t>
                    </m:r>
                  </m:sub>
                </m:sSub>
              </m:oMath>
            </m:oMathPara>
          </w:p>
        </w:tc>
        <w:tc>
          <w:tcPr>
            <w:tcW w:w="1045" w:type="dxa"/>
            <w:tcBorders>
              <w:top w:val="nil"/>
              <w:left w:val="nil"/>
              <w:bottom w:val="nil"/>
              <w:right w:val="nil"/>
            </w:tcBorders>
            <w:shd w:val="clear" w:color="auto" w:fill="auto"/>
            <w:noWrap/>
            <w:vAlign w:val="bottom"/>
            <w:hideMark/>
          </w:tcPr>
          <w:p w14:paraId="7CC6875D" w14:textId="43DE6E6E" w:rsidR="007344FC" w:rsidRPr="007344FC" w:rsidRDefault="007344FC" w:rsidP="007344FC">
            <w:pPr>
              <w:spacing w:after="0" w:line="240" w:lineRule="auto"/>
              <w:rPr>
                <w:rFonts w:ascii="Calibri" w:eastAsia="Times New Roman" w:hAnsi="Calibri" w:cs="Calibri"/>
                <w:color w:val="000000"/>
                <w:kern w:val="0"/>
                <w:lang w:eastAsia="de-DE"/>
                <w14:ligatures w14:val="none"/>
              </w:rPr>
            </w:pPr>
            <m:oMathPara>
              <m:oMathParaPr>
                <m:jc m:val="right"/>
              </m:oMathParaPr>
              <m:oMath>
                <m:r>
                  <w:rPr>
                    <w:rFonts w:ascii="Cambria Math" w:eastAsiaTheme="minorEastAsia" w:hAnsi="Cambria Math" w:cs="Times New Roman"/>
                  </w:rPr>
                  <m:t>∆t</m:t>
                </m:r>
              </m:oMath>
            </m:oMathPara>
          </w:p>
        </w:tc>
        <w:tc>
          <w:tcPr>
            <w:tcW w:w="2002" w:type="dxa"/>
            <w:tcBorders>
              <w:top w:val="nil"/>
              <w:left w:val="nil"/>
              <w:bottom w:val="nil"/>
              <w:right w:val="nil"/>
            </w:tcBorders>
            <w:shd w:val="clear" w:color="auto" w:fill="auto"/>
            <w:noWrap/>
            <w:vAlign w:val="bottom"/>
            <w:hideMark/>
          </w:tcPr>
          <w:p w14:paraId="67440148" w14:textId="04435802" w:rsidR="007344FC" w:rsidRPr="007344FC" w:rsidRDefault="007344FC" w:rsidP="007344FC">
            <w:pPr>
              <w:spacing w:after="0" w:line="240" w:lineRule="auto"/>
              <w:rPr>
                <w:rFonts w:ascii="Calibri" w:eastAsia="Times New Roman" w:hAnsi="Calibri" w:cs="Calibri"/>
                <w:color w:val="000000"/>
                <w:kern w:val="0"/>
                <w:lang w:eastAsia="de-DE"/>
                <w14:ligatures w14:val="none"/>
              </w:rPr>
            </w:pPr>
            <m:oMathPara>
              <m:oMathParaPr>
                <m:jc m:val="right"/>
              </m:oMathParaPr>
              <m:oMath>
                <m:r>
                  <w:rPr>
                    <w:rFonts w:ascii="Cambria Math" w:eastAsiaTheme="minorEastAsia" w:hAnsi="Cambria Math" w:cs="Times New Roman"/>
                  </w:rPr>
                  <m:t>∆E</m:t>
                </m:r>
              </m:oMath>
            </m:oMathPara>
          </w:p>
        </w:tc>
      </w:tr>
      <w:tr w:rsidR="007344FC" w:rsidRPr="007344FC" w14:paraId="7990971B" w14:textId="77777777" w:rsidTr="007344FC">
        <w:trPr>
          <w:trHeight w:val="283"/>
        </w:trPr>
        <w:tc>
          <w:tcPr>
            <w:tcW w:w="1041" w:type="dxa"/>
            <w:tcBorders>
              <w:top w:val="nil"/>
              <w:left w:val="nil"/>
              <w:bottom w:val="nil"/>
              <w:right w:val="nil"/>
            </w:tcBorders>
            <w:shd w:val="clear" w:color="auto" w:fill="auto"/>
            <w:noWrap/>
            <w:vAlign w:val="bottom"/>
            <w:hideMark/>
          </w:tcPr>
          <w:p w14:paraId="7D62053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w:t>
            </w:r>
          </w:p>
        </w:tc>
        <w:tc>
          <w:tcPr>
            <w:tcW w:w="1045" w:type="dxa"/>
            <w:tcBorders>
              <w:top w:val="nil"/>
              <w:left w:val="nil"/>
              <w:bottom w:val="nil"/>
              <w:right w:val="nil"/>
            </w:tcBorders>
            <w:shd w:val="clear" w:color="auto" w:fill="auto"/>
            <w:noWrap/>
            <w:vAlign w:val="bottom"/>
            <w:hideMark/>
          </w:tcPr>
          <w:p w14:paraId="346E8577"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w:t>
            </w:r>
          </w:p>
        </w:tc>
        <w:tc>
          <w:tcPr>
            <w:tcW w:w="1815" w:type="dxa"/>
            <w:tcBorders>
              <w:top w:val="nil"/>
              <w:left w:val="nil"/>
              <w:bottom w:val="nil"/>
              <w:right w:val="nil"/>
            </w:tcBorders>
            <w:shd w:val="clear" w:color="000000" w:fill="FFFFFF"/>
            <w:noWrap/>
            <w:vAlign w:val="bottom"/>
            <w:hideMark/>
          </w:tcPr>
          <w:p w14:paraId="0F02FD86"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3,30E+27</w:t>
            </w:r>
          </w:p>
        </w:tc>
        <w:tc>
          <w:tcPr>
            <w:tcW w:w="1017" w:type="dxa"/>
            <w:tcBorders>
              <w:top w:val="nil"/>
              <w:left w:val="nil"/>
              <w:bottom w:val="nil"/>
              <w:right w:val="nil"/>
            </w:tcBorders>
            <w:shd w:val="clear" w:color="auto" w:fill="auto"/>
            <w:noWrap/>
            <w:vAlign w:val="bottom"/>
            <w:hideMark/>
          </w:tcPr>
          <w:p w14:paraId="00C4C89D"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1850D4BA"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w:t>
            </w:r>
          </w:p>
        </w:tc>
        <w:tc>
          <w:tcPr>
            <w:tcW w:w="1045" w:type="dxa"/>
            <w:tcBorders>
              <w:top w:val="nil"/>
              <w:left w:val="nil"/>
              <w:bottom w:val="nil"/>
              <w:right w:val="nil"/>
            </w:tcBorders>
            <w:shd w:val="clear" w:color="auto" w:fill="auto"/>
            <w:noWrap/>
            <w:vAlign w:val="bottom"/>
            <w:hideMark/>
          </w:tcPr>
          <w:p w14:paraId="6FFDA50E"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w:t>
            </w:r>
          </w:p>
        </w:tc>
        <w:tc>
          <w:tcPr>
            <w:tcW w:w="2002" w:type="dxa"/>
            <w:tcBorders>
              <w:top w:val="nil"/>
              <w:left w:val="nil"/>
              <w:bottom w:val="nil"/>
              <w:right w:val="nil"/>
            </w:tcBorders>
            <w:shd w:val="clear" w:color="auto" w:fill="auto"/>
            <w:noWrap/>
            <w:vAlign w:val="bottom"/>
            <w:hideMark/>
          </w:tcPr>
          <w:p w14:paraId="70B20C59"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1,90E+25</w:t>
            </w:r>
          </w:p>
        </w:tc>
      </w:tr>
      <w:tr w:rsidR="007344FC" w:rsidRPr="007344FC" w14:paraId="6F305B6F" w14:textId="77777777" w:rsidTr="007344FC">
        <w:trPr>
          <w:trHeight w:val="283"/>
        </w:trPr>
        <w:tc>
          <w:tcPr>
            <w:tcW w:w="1041" w:type="dxa"/>
            <w:tcBorders>
              <w:top w:val="nil"/>
              <w:left w:val="nil"/>
              <w:bottom w:val="nil"/>
              <w:right w:val="nil"/>
            </w:tcBorders>
            <w:shd w:val="clear" w:color="auto" w:fill="auto"/>
            <w:noWrap/>
            <w:vAlign w:val="bottom"/>
            <w:hideMark/>
          </w:tcPr>
          <w:p w14:paraId="3B01F2DA"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p>
        </w:tc>
        <w:tc>
          <w:tcPr>
            <w:tcW w:w="1045" w:type="dxa"/>
            <w:tcBorders>
              <w:top w:val="nil"/>
              <w:left w:val="nil"/>
              <w:bottom w:val="nil"/>
              <w:right w:val="nil"/>
            </w:tcBorders>
            <w:shd w:val="clear" w:color="auto" w:fill="auto"/>
            <w:noWrap/>
            <w:vAlign w:val="bottom"/>
            <w:hideMark/>
          </w:tcPr>
          <w:p w14:paraId="54CE5B67"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w:t>
            </w:r>
          </w:p>
        </w:tc>
        <w:tc>
          <w:tcPr>
            <w:tcW w:w="1815" w:type="dxa"/>
            <w:tcBorders>
              <w:top w:val="nil"/>
              <w:left w:val="nil"/>
              <w:bottom w:val="nil"/>
              <w:right w:val="nil"/>
            </w:tcBorders>
            <w:shd w:val="clear" w:color="000000" w:fill="FFFFFF"/>
            <w:noWrap/>
            <w:vAlign w:val="bottom"/>
            <w:hideMark/>
          </w:tcPr>
          <w:p w14:paraId="0B955FD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-2,51E+26</w:t>
            </w:r>
          </w:p>
        </w:tc>
        <w:tc>
          <w:tcPr>
            <w:tcW w:w="1017" w:type="dxa"/>
            <w:tcBorders>
              <w:top w:val="nil"/>
              <w:left w:val="nil"/>
              <w:bottom w:val="nil"/>
              <w:right w:val="nil"/>
            </w:tcBorders>
            <w:shd w:val="clear" w:color="auto" w:fill="auto"/>
            <w:noWrap/>
            <w:vAlign w:val="bottom"/>
            <w:hideMark/>
          </w:tcPr>
          <w:p w14:paraId="7C8A0095"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554559A6"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p>
        </w:tc>
        <w:tc>
          <w:tcPr>
            <w:tcW w:w="1045" w:type="dxa"/>
            <w:tcBorders>
              <w:top w:val="nil"/>
              <w:left w:val="nil"/>
              <w:bottom w:val="nil"/>
              <w:right w:val="nil"/>
            </w:tcBorders>
            <w:shd w:val="clear" w:color="auto" w:fill="auto"/>
            <w:noWrap/>
            <w:vAlign w:val="bottom"/>
            <w:hideMark/>
          </w:tcPr>
          <w:p w14:paraId="608D298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w:t>
            </w:r>
          </w:p>
        </w:tc>
        <w:tc>
          <w:tcPr>
            <w:tcW w:w="2002" w:type="dxa"/>
            <w:tcBorders>
              <w:top w:val="nil"/>
              <w:left w:val="nil"/>
              <w:bottom w:val="nil"/>
              <w:right w:val="nil"/>
            </w:tcBorders>
            <w:shd w:val="clear" w:color="auto" w:fill="auto"/>
            <w:noWrap/>
            <w:vAlign w:val="bottom"/>
            <w:hideMark/>
          </w:tcPr>
          <w:p w14:paraId="227EA298"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5,22E+24</w:t>
            </w:r>
          </w:p>
        </w:tc>
      </w:tr>
      <w:tr w:rsidR="007344FC" w:rsidRPr="007344FC" w14:paraId="3371192E" w14:textId="77777777" w:rsidTr="007344FC">
        <w:trPr>
          <w:trHeight w:val="283"/>
        </w:trPr>
        <w:tc>
          <w:tcPr>
            <w:tcW w:w="1041" w:type="dxa"/>
            <w:tcBorders>
              <w:top w:val="nil"/>
              <w:left w:val="nil"/>
              <w:bottom w:val="nil"/>
              <w:right w:val="nil"/>
            </w:tcBorders>
            <w:shd w:val="clear" w:color="auto" w:fill="auto"/>
            <w:noWrap/>
            <w:vAlign w:val="bottom"/>
            <w:hideMark/>
          </w:tcPr>
          <w:p w14:paraId="2D30B6B3"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w:t>
            </w:r>
          </w:p>
        </w:tc>
        <w:tc>
          <w:tcPr>
            <w:tcW w:w="1045" w:type="dxa"/>
            <w:tcBorders>
              <w:top w:val="nil"/>
              <w:left w:val="nil"/>
              <w:bottom w:val="nil"/>
              <w:right w:val="nil"/>
            </w:tcBorders>
            <w:shd w:val="clear" w:color="auto" w:fill="auto"/>
            <w:noWrap/>
            <w:vAlign w:val="bottom"/>
            <w:hideMark/>
          </w:tcPr>
          <w:p w14:paraId="40DDB0CB"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w:t>
            </w:r>
          </w:p>
        </w:tc>
        <w:tc>
          <w:tcPr>
            <w:tcW w:w="1815" w:type="dxa"/>
            <w:tcBorders>
              <w:top w:val="nil"/>
              <w:left w:val="nil"/>
              <w:bottom w:val="nil"/>
              <w:right w:val="nil"/>
            </w:tcBorders>
            <w:shd w:val="clear" w:color="000000" w:fill="FFFFFF"/>
            <w:noWrap/>
            <w:vAlign w:val="bottom"/>
            <w:hideMark/>
          </w:tcPr>
          <w:p w14:paraId="13D4255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-3,14E+26</w:t>
            </w:r>
          </w:p>
        </w:tc>
        <w:tc>
          <w:tcPr>
            <w:tcW w:w="1017" w:type="dxa"/>
            <w:tcBorders>
              <w:top w:val="nil"/>
              <w:left w:val="nil"/>
              <w:bottom w:val="nil"/>
              <w:right w:val="nil"/>
            </w:tcBorders>
            <w:shd w:val="clear" w:color="auto" w:fill="auto"/>
            <w:noWrap/>
            <w:vAlign w:val="bottom"/>
            <w:hideMark/>
          </w:tcPr>
          <w:p w14:paraId="4CA8C93A"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023C9B61"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w:t>
            </w:r>
          </w:p>
        </w:tc>
        <w:tc>
          <w:tcPr>
            <w:tcW w:w="1045" w:type="dxa"/>
            <w:tcBorders>
              <w:top w:val="nil"/>
              <w:left w:val="nil"/>
              <w:bottom w:val="nil"/>
              <w:right w:val="nil"/>
            </w:tcBorders>
            <w:shd w:val="clear" w:color="auto" w:fill="auto"/>
            <w:noWrap/>
            <w:vAlign w:val="bottom"/>
            <w:hideMark/>
          </w:tcPr>
          <w:p w14:paraId="6A217B87"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w:t>
            </w:r>
          </w:p>
        </w:tc>
        <w:tc>
          <w:tcPr>
            <w:tcW w:w="2002" w:type="dxa"/>
            <w:tcBorders>
              <w:top w:val="nil"/>
              <w:left w:val="nil"/>
              <w:bottom w:val="nil"/>
              <w:right w:val="nil"/>
            </w:tcBorders>
            <w:shd w:val="clear" w:color="auto" w:fill="auto"/>
            <w:noWrap/>
            <w:vAlign w:val="bottom"/>
            <w:hideMark/>
          </w:tcPr>
          <w:p w14:paraId="218CD917"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7,66E+23</w:t>
            </w:r>
          </w:p>
        </w:tc>
      </w:tr>
      <w:tr w:rsidR="007344FC" w:rsidRPr="007344FC" w14:paraId="25C0C881" w14:textId="77777777" w:rsidTr="007344FC">
        <w:trPr>
          <w:trHeight w:val="283"/>
        </w:trPr>
        <w:tc>
          <w:tcPr>
            <w:tcW w:w="1041" w:type="dxa"/>
            <w:tcBorders>
              <w:top w:val="nil"/>
              <w:left w:val="nil"/>
              <w:bottom w:val="nil"/>
              <w:right w:val="nil"/>
            </w:tcBorders>
            <w:shd w:val="clear" w:color="auto" w:fill="auto"/>
            <w:noWrap/>
            <w:vAlign w:val="bottom"/>
            <w:hideMark/>
          </w:tcPr>
          <w:p w14:paraId="14DFBAAD"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w:t>
            </w:r>
          </w:p>
        </w:tc>
        <w:tc>
          <w:tcPr>
            <w:tcW w:w="1045" w:type="dxa"/>
            <w:tcBorders>
              <w:top w:val="nil"/>
              <w:left w:val="nil"/>
              <w:bottom w:val="nil"/>
              <w:right w:val="nil"/>
            </w:tcBorders>
            <w:shd w:val="clear" w:color="auto" w:fill="auto"/>
            <w:noWrap/>
            <w:vAlign w:val="bottom"/>
            <w:hideMark/>
          </w:tcPr>
          <w:p w14:paraId="660944D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p>
        </w:tc>
        <w:tc>
          <w:tcPr>
            <w:tcW w:w="1815" w:type="dxa"/>
            <w:tcBorders>
              <w:top w:val="nil"/>
              <w:left w:val="nil"/>
              <w:bottom w:val="nil"/>
              <w:right w:val="nil"/>
            </w:tcBorders>
            <w:shd w:val="clear" w:color="000000" w:fill="FFFFFF"/>
            <w:noWrap/>
            <w:vAlign w:val="bottom"/>
            <w:hideMark/>
          </w:tcPr>
          <w:p w14:paraId="0CA26BE2"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-3,16E+26</w:t>
            </w:r>
          </w:p>
        </w:tc>
        <w:tc>
          <w:tcPr>
            <w:tcW w:w="1017" w:type="dxa"/>
            <w:tcBorders>
              <w:top w:val="nil"/>
              <w:left w:val="nil"/>
              <w:bottom w:val="nil"/>
              <w:right w:val="nil"/>
            </w:tcBorders>
            <w:shd w:val="clear" w:color="auto" w:fill="auto"/>
            <w:noWrap/>
            <w:vAlign w:val="bottom"/>
            <w:hideMark/>
          </w:tcPr>
          <w:p w14:paraId="4E118209"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10B6714F"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w:t>
            </w:r>
          </w:p>
        </w:tc>
        <w:tc>
          <w:tcPr>
            <w:tcW w:w="1045" w:type="dxa"/>
            <w:tcBorders>
              <w:top w:val="nil"/>
              <w:left w:val="nil"/>
              <w:bottom w:val="nil"/>
              <w:right w:val="nil"/>
            </w:tcBorders>
            <w:shd w:val="clear" w:color="auto" w:fill="auto"/>
            <w:noWrap/>
            <w:vAlign w:val="bottom"/>
            <w:hideMark/>
          </w:tcPr>
          <w:p w14:paraId="4225959A"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p>
        </w:tc>
        <w:tc>
          <w:tcPr>
            <w:tcW w:w="2002" w:type="dxa"/>
            <w:tcBorders>
              <w:top w:val="nil"/>
              <w:left w:val="nil"/>
              <w:bottom w:val="nil"/>
              <w:right w:val="nil"/>
            </w:tcBorders>
            <w:shd w:val="clear" w:color="auto" w:fill="auto"/>
            <w:noWrap/>
            <w:vAlign w:val="bottom"/>
            <w:hideMark/>
          </w:tcPr>
          <w:p w14:paraId="36E90DBC"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6,42E+22</w:t>
            </w:r>
          </w:p>
        </w:tc>
      </w:tr>
      <w:tr w:rsidR="007344FC" w:rsidRPr="007344FC" w14:paraId="68BB4646" w14:textId="77777777" w:rsidTr="007344FC">
        <w:trPr>
          <w:trHeight w:val="283"/>
        </w:trPr>
        <w:tc>
          <w:tcPr>
            <w:tcW w:w="1041" w:type="dxa"/>
            <w:tcBorders>
              <w:top w:val="nil"/>
              <w:left w:val="nil"/>
              <w:bottom w:val="nil"/>
              <w:right w:val="nil"/>
            </w:tcBorders>
            <w:shd w:val="clear" w:color="auto" w:fill="auto"/>
            <w:noWrap/>
            <w:vAlign w:val="bottom"/>
            <w:hideMark/>
          </w:tcPr>
          <w:p w14:paraId="6FD8C338"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w:t>
            </w:r>
          </w:p>
        </w:tc>
        <w:tc>
          <w:tcPr>
            <w:tcW w:w="1045" w:type="dxa"/>
            <w:tcBorders>
              <w:top w:val="nil"/>
              <w:left w:val="nil"/>
              <w:bottom w:val="nil"/>
              <w:right w:val="nil"/>
            </w:tcBorders>
            <w:shd w:val="clear" w:color="auto" w:fill="auto"/>
            <w:noWrap/>
            <w:vAlign w:val="bottom"/>
            <w:hideMark/>
          </w:tcPr>
          <w:p w14:paraId="69C62AAF"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w:t>
            </w:r>
          </w:p>
        </w:tc>
        <w:tc>
          <w:tcPr>
            <w:tcW w:w="1815" w:type="dxa"/>
            <w:tcBorders>
              <w:top w:val="nil"/>
              <w:left w:val="nil"/>
              <w:bottom w:val="nil"/>
              <w:right w:val="nil"/>
            </w:tcBorders>
            <w:shd w:val="clear" w:color="000000" w:fill="FFFFFF"/>
            <w:noWrap/>
            <w:vAlign w:val="bottom"/>
            <w:hideMark/>
          </w:tcPr>
          <w:p w14:paraId="726078C7"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-3,16E+26</w:t>
            </w:r>
          </w:p>
        </w:tc>
        <w:tc>
          <w:tcPr>
            <w:tcW w:w="1017" w:type="dxa"/>
            <w:tcBorders>
              <w:top w:val="nil"/>
              <w:left w:val="nil"/>
              <w:bottom w:val="nil"/>
              <w:right w:val="nil"/>
            </w:tcBorders>
            <w:shd w:val="clear" w:color="auto" w:fill="auto"/>
            <w:noWrap/>
            <w:vAlign w:val="bottom"/>
            <w:hideMark/>
          </w:tcPr>
          <w:p w14:paraId="7A065822"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0701BA4" w14:textId="2437BCD0"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w:t>
            </w:r>
            <w:r w:rsidR="00B03B7D">
              <w:rPr>
                <w:rFonts w:ascii="Calibri" w:eastAsia="Times New Roman" w:hAnsi="Calibri" w:cs="Calibri"/>
                <w:color w:val="000000"/>
                <w:kern w:val="0"/>
                <w:lang w:eastAsia="de-DE"/>
                <w14:ligatures w14:val="none"/>
              </w:rPr>
              <w:t>0</w:t>
            </w:r>
            <w:r w:rsidRPr="007344FC">
              <w:rPr>
                <w:rFonts w:ascii="Calibri" w:eastAsia="Times New Roman" w:hAnsi="Calibri" w:cs="Calibri"/>
                <w:color w:val="000000"/>
                <w:kern w:val="0"/>
                <w:lang w:eastAsia="de-DE"/>
                <w14:ligatures w14:val="none"/>
              </w:rPr>
              <w:t>00</w:t>
            </w:r>
          </w:p>
        </w:tc>
        <w:tc>
          <w:tcPr>
            <w:tcW w:w="1045" w:type="dxa"/>
            <w:tcBorders>
              <w:top w:val="nil"/>
              <w:left w:val="nil"/>
              <w:bottom w:val="nil"/>
              <w:right w:val="nil"/>
            </w:tcBorders>
            <w:shd w:val="clear" w:color="auto" w:fill="auto"/>
            <w:noWrap/>
            <w:vAlign w:val="bottom"/>
            <w:hideMark/>
          </w:tcPr>
          <w:p w14:paraId="47E15631"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w:t>
            </w:r>
          </w:p>
        </w:tc>
        <w:tc>
          <w:tcPr>
            <w:tcW w:w="2002" w:type="dxa"/>
            <w:tcBorders>
              <w:top w:val="nil"/>
              <w:left w:val="nil"/>
              <w:bottom w:val="nil"/>
              <w:right w:val="nil"/>
            </w:tcBorders>
            <w:shd w:val="clear" w:color="auto" w:fill="auto"/>
            <w:noWrap/>
            <w:vAlign w:val="bottom"/>
            <w:hideMark/>
          </w:tcPr>
          <w:p w14:paraId="2AB47A0E"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6,27E+21</w:t>
            </w:r>
          </w:p>
        </w:tc>
      </w:tr>
      <w:tr w:rsidR="007344FC" w:rsidRPr="007344FC" w14:paraId="764C80BD" w14:textId="77777777" w:rsidTr="007344FC">
        <w:trPr>
          <w:trHeight w:val="283"/>
        </w:trPr>
        <w:tc>
          <w:tcPr>
            <w:tcW w:w="1041" w:type="dxa"/>
            <w:tcBorders>
              <w:top w:val="nil"/>
              <w:left w:val="nil"/>
              <w:bottom w:val="nil"/>
              <w:right w:val="nil"/>
            </w:tcBorders>
            <w:shd w:val="clear" w:color="auto" w:fill="auto"/>
            <w:noWrap/>
            <w:vAlign w:val="bottom"/>
            <w:hideMark/>
          </w:tcPr>
          <w:p w14:paraId="7383C770"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218715FD"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w:t>
            </w:r>
          </w:p>
        </w:tc>
        <w:tc>
          <w:tcPr>
            <w:tcW w:w="1815" w:type="dxa"/>
            <w:tcBorders>
              <w:top w:val="nil"/>
              <w:left w:val="nil"/>
              <w:bottom w:val="nil"/>
              <w:right w:val="nil"/>
            </w:tcBorders>
            <w:shd w:val="clear" w:color="000000" w:fill="FFFFFF"/>
            <w:noWrap/>
            <w:vAlign w:val="bottom"/>
            <w:hideMark/>
          </w:tcPr>
          <w:p w14:paraId="56635FF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-3,16E+26</w:t>
            </w:r>
          </w:p>
        </w:tc>
        <w:tc>
          <w:tcPr>
            <w:tcW w:w="1017" w:type="dxa"/>
            <w:tcBorders>
              <w:top w:val="nil"/>
              <w:left w:val="nil"/>
              <w:bottom w:val="nil"/>
              <w:right w:val="nil"/>
            </w:tcBorders>
            <w:shd w:val="clear" w:color="auto" w:fill="auto"/>
            <w:noWrap/>
            <w:vAlign w:val="bottom"/>
            <w:hideMark/>
          </w:tcPr>
          <w:p w14:paraId="3D64F3B3"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4E5EE9F"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6400265F"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1</w:t>
            </w:r>
          </w:p>
        </w:tc>
        <w:tc>
          <w:tcPr>
            <w:tcW w:w="2002" w:type="dxa"/>
            <w:tcBorders>
              <w:top w:val="nil"/>
              <w:left w:val="nil"/>
              <w:bottom w:val="nil"/>
              <w:right w:val="nil"/>
            </w:tcBorders>
            <w:shd w:val="clear" w:color="auto" w:fill="auto"/>
            <w:noWrap/>
            <w:vAlign w:val="bottom"/>
            <w:hideMark/>
          </w:tcPr>
          <w:p w14:paraId="74CCF7D4" w14:textId="77777777" w:rsidR="007344FC" w:rsidRPr="007344FC" w:rsidRDefault="007344FC" w:rsidP="007344FC">
            <w:pPr>
              <w:spacing w:after="0" w:line="240" w:lineRule="auto"/>
              <w:jc w:val="right"/>
              <w:rPr>
                <w:rFonts w:ascii="Calibri" w:eastAsia="Times New Roman" w:hAnsi="Calibri" w:cs="Calibri"/>
                <w:color w:val="000000"/>
                <w:kern w:val="0"/>
                <w:lang w:eastAsia="de-DE"/>
                <w14:ligatures w14:val="none"/>
              </w:rPr>
            </w:pPr>
            <w:r w:rsidRPr="007344FC">
              <w:rPr>
                <w:rFonts w:ascii="Calibri" w:eastAsia="Times New Roman" w:hAnsi="Calibri" w:cs="Calibri"/>
                <w:color w:val="000000"/>
                <w:kern w:val="0"/>
                <w:lang w:eastAsia="de-DE"/>
                <w14:ligatures w14:val="none"/>
              </w:rPr>
              <w:t>4,72E+20</w:t>
            </w:r>
          </w:p>
        </w:tc>
      </w:tr>
    </w:tbl>
    <w:p w14:paraId="4BFDFCE9" w14:textId="07CFEA29" w:rsidR="00A665F2" w:rsidRDefault="00A665F2" w:rsidP="00A665F2">
      <w:pPr>
        <w:jc w:val="center"/>
        <w:rPr>
          <w:rFonts w:ascii="Times New Roman" w:eastAsiaTheme="minorEastAsia" w:hAnsi="Times New Roman" w:cs="Times New Roman"/>
        </w:rPr>
      </w:pPr>
    </w:p>
    <w:p w14:paraId="1E0F0332" w14:textId="77777777" w:rsidR="007344FC" w:rsidRDefault="007344FC" w:rsidP="007344FC">
      <w:pPr>
        <w:rPr>
          <w:rFonts w:ascii="Times New Roman" w:eastAsiaTheme="minorEastAsia" w:hAnsi="Times New Roman" w:cs="Times New Roman"/>
        </w:rPr>
      </w:pPr>
    </w:p>
    <w:p w14:paraId="26D70C74" w14:textId="09533708" w:rsidR="00B03B7D" w:rsidRDefault="007344FC" w:rsidP="007344FC">
      <w:pPr>
        <w:rPr>
          <w:rFonts w:ascii="Times New Roman" w:eastAsiaTheme="minorEastAsia" w:hAnsi="Times New Roman" w:cs="Times New Roman"/>
        </w:rPr>
      </w:pPr>
      <w:r>
        <w:rPr>
          <w:rFonts w:ascii="Times New Roman" w:eastAsiaTheme="minorEastAsia" w:hAnsi="Times New Roman" w:cs="Times New Roman"/>
        </w:rPr>
        <w:t>Wie in der Auswertung zu sehen schneidet KDK</w:t>
      </w:r>
      <w:r w:rsidR="0002310D">
        <w:rPr>
          <w:rFonts w:ascii="Times New Roman" w:eastAsiaTheme="minorEastAsia" w:hAnsi="Times New Roman" w:cs="Times New Roman"/>
        </w:rPr>
        <w:t xml:space="preserve"> leapfrog</w:t>
      </w:r>
      <w:r>
        <w:rPr>
          <w:rFonts w:ascii="Times New Roman" w:eastAsiaTheme="minorEastAsia" w:hAnsi="Times New Roman" w:cs="Times New Roman"/>
        </w:rPr>
        <w:t xml:space="preserve"> am besten ab, Runge Kutta ist hier sehr </w:t>
      </w:r>
      <w:r w:rsidR="0002310D">
        <w:rPr>
          <w:rFonts w:ascii="Times New Roman" w:eastAsiaTheme="minorEastAsia" w:hAnsi="Times New Roman" w:cs="Times New Roman"/>
        </w:rPr>
        <w:t xml:space="preserve">ungenau, weil </w:t>
      </w:r>
      <m:oMath>
        <m:r>
          <w:rPr>
            <w:rFonts w:ascii="Cambria Math" w:eastAsiaTheme="minorEastAsia" w:hAnsi="Cambria Math" w:cs="Times New Roman"/>
          </w:rPr>
          <m:t>∆t</m:t>
        </m:r>
      </m:oMath>
      <w:r>
        <w:rPr>
          <w:rFonts w:ascii="Times New Roman" w:eastAsiaTheme="minorEastAsia" w:hAnsi="Times New Roman" w:cs="Times New Roman"/>
        </w:rPr>
        <w:t xml:space="preserve"> so groß ist,</w:t>
      </w:r>
      <w:r w:rsidR="0002310D">
        <w:rPr>
          <w:rFonts w:ascii="Times New Roman" w:eastAsiaTheme="minorEastAsia" w:hAnsi="Times New Roman" w:cs="Times New Roman"/>
        </w:rPr>
        <w:t xml:space="preserve"> denn</w:t>
      </w:r>
      <w:r>
        <w:rPr>
          <w:rFonts w:ascii="Times New Roman" w:eastAsiaTheme="minorEastAsia" w:hAnsi="Times New Roman" w:cs="Times New Roman"/>
        </w:rPr>
        <w:t xml:space="preserve"> Runge Kutta wird erst ab einem sehr klein</w:t>
      </w:r>
      <w:r w:rsidR="0002310D">
        <w:rPr>
          <w:rFonts w:ascii="Times New Roman" w:eastAsiaTheme="minorEastAsia" w:hAnsi="Times New Roman" w:cs="Times New Roman"/>
        </w:rPr>
        <w:t>em</w:t>
      </w:r>
      <w:r>
        <w:rPr>
          <w:rFonts w:ascii="Times New Roman" w:eastAsiaTheme="minorEastAsia" w:hAnsi="Times New Roman" w:cs="Times New Roman"/>
        </w:rPr>
        <w:t xml:space="preserve"> </w:t>
      </w:r>
      <m:oMath>
        <m:r>
          <w:rPr>
            <w:rFonts w:ascii="Cambria Math" w:eastAsiaTheme="minorEastAsia" w:hAnsi="Cambria Math" w:cs="Times New Roman"/>
          </w:rPr>
          <m:t>∆t</m:t>
        </m:r>
      </m:oMath>
      <w:r w:rsidR="0002310D">
        <w:rPr>
          <w:rFonts w:ascii="Times New Roman" w:eastAsiaTheme="minorEastAsia" w:hAnsi="Times New Roman" w:cs="Times New Roman"/>
        </w:rPr>
        <w:t xml:space="preserve"> die beste Option.                        </w:t>
      </w:r>
      <w:r w:rsidR="0002310D" w:rsidRPr="0002310D">
        <w:rPr>
          <w:rFonts w:ascii="Cambria Math" w:eastAsiaTheme="minorEastAsia" w:hAnsi="Cambria Math" w:cs="Times New Roman"/>
          <w:iCs/>
        </w:rPr>
        <w:t>Nach dieser Auswertung haben wir für die Finalen Berechnungen immer KDK leapfrog als numerische Methode benutzt und zum schnellen testen Euler.</w:t>
      </w:r>
      <w:r w:rsidRPr="0002310D">
        <w:rPr>
          <w:rFonts w:ascii="Cambria Math" w:eastAsiaTheme="minorEastAsia" w:hAnsi="Cambria Math" w:cs="Times New Roman"/>
          <w:iCs/>
        </w:rPr>
        <w:br/>
      </w:r>
      <w:r w:rsidRPr="0002310D">
        <w:rPr>
          <w:rFonts w:ascii="Cambria Math" w:eastAsiaTheme="minorEastAsia" w:hAnsi="Cambria Math" w:cs="Times New Roman"/>
          <w:iCs/>
        </w:rPr>
        <w:br/>
      </w:r>
      <w:r w:rsidRPr="0002310D">
        <w:rPr>
          <w:rFonts w:ascii="Cambria Math" w:eastAsiaTheme="minorEastAsia" w:hAnsi="Cambria Math" w:cs="Times New Roman"/>
          <w:iCs/>
        </w:rPr>
        <w:br/>
      </w:r>
    </w:p>
    <w:p w14:paraId="2480F29B" w14:textId="32CACDA7" w:rsidR="006F0321" w:rsidRDefault="006F0321" w:rsidP="00137B5B">
      <w:pPr>
        <w:jc w:val="center"/>
        <w:rPr>
          <w:rFonts w:ascii="Times New Roman" w:hAnsi="Times New Roman" w:cs="Times New Roman"/>
          <w:sz w:val="32"/>
          <w:szCs w:val="32"/>
          <w:u w:val="single"/>
        </w:rPr>
      </w:pPr>
      <w:r>
        <w:rPr>
          <w:rFonts w:ascii="Times New Roman" w:hAnsi="Times New Roman" w:cs="Times New Roman"/>
          <w:sz w:val="32"/>
          <w:szCs w:val="32"/>
          <w:u w:val="single"/>
        </w:rPr>
        <w:lastRenderedPageBreak/>
        <w:t>Barnes Hut Algorithmus</w:t>
      </w:r>
    </w:p>
    <w:p w14:paraId="25CD755B" w14:textId="77777777" w:rsidR="00137B5B" w:rsidRDefault="00137B5B" w:rsidP="006F0321">
      <w:pPr>
        <w:rPr>
          <w:rFonts w:ascii="Times New Roman" w:eastAsiaTheme="minorEastAsia" w:hAnsi="Times New Roman" w:cs="Times New Roman"/>
        </w:rPr>
      </w:pPr>
    </w:p>
    <w:p w14:paraId="213E232E" w14:textId="294060C7" w:rsidR="00137B5B" w:rsidRDefault="006F0321" w:rsidP="006F0321">
      <w:pPr>
        <w:rPr>
          <w:rFonts w:ascii="Times New Roman" w:eastAsiaTheme="minorEastAsia" w:hAnsi="Times New Roman" w:cs="Times New Roman"/>
        </w:rPr>
      </w:pPr>
      <w:r>
        <w:rPr>
          <w:rFonts w:ascii="Times New Roman" w:eastAsiaTheme="minorEastAsia" w:hAnsi="Times New Roman" w:cs="Times New Roman"/>
        </w:rPr>
        <w:t xml:space="preserve">Da die Gravitationskraft </w:t>
      </w:r>
      <w:r w:rsidR="00F82FD1">
        <w:rPr>
          <w:rFonts w:ascii="Times New Roman" w:eastAsiaTheme="minorEastAsia" w:hAnsi="Times New Roman" w:cs="Times New Roman"/>
        </w:rPr>
        <w:t xml:space="preserve">für jeden Körper in der Simulation mit jedem Körper berechnet werden muss ist die </w:t>
      </w:r>
      <w:r w:rsidR="00F82FD1" w:rsidRPr="00F82FD1">
        <w:rPr>
          <w:rFonts w:ascii="Times New Roman" w:eastAsiaTheme="minorEastAsia" w:hAnsi="Times New Roman" w:cs="Times New Roman"/>
        </w:rPr>
        <w:t xml:space="preserve">Laufzeitkomplexität </w:t>
      </w:r>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e>
        </m:d>
      </m:oMath>
      <w:r w:rsidR="00F82FD1">
        <w:rPr>
          <w:rFonts w:ascii="Times New Roman" w:eastAsiaTheme="minorEastAsia" w:hAnsi="Times New Roman" w:cs="Times New Roman"/>
        </w:rPr>
        <w:t xml:space="preserve"> was zur folge hat, dass größere und damit auch realistischere mengen von Körpern zu einem quadratischen Anstieg des rechen Aufwands führen. Bei Hunderttausend Objekten und zehntausend zeitschritten wären es also schon 100 Billionen Berechnungen was natürlich mit unseren Rechnern einfach zu lange dauern würde. Um dieses Problem zu beheben haben wir den Barnes Hut Algorithmus implementiert</w:t>
      </w:r>
      <w:r w:rsidR="00E172B7">
        <w:rPr>
          <w:rFonts w:ascii="Times New Roman" w:eastAsiaTheme="minorEastAsia" w:hAnsi="Times New Roman" w:cs="Times New Roman"/>
        </w:rPr>
        <w:t xml:space="preserve"> den mit diesem können wir die </w:t>
      </w:r>
      <w:r w:rsidR="00E172B7" w:rsidRPr="00F82FD1">
        <w:rPr>
          <w:rFonts w:ascii="Times New Roman" w:eastAsiaTheme="minorEastAsia" w:hAnsi="Times New Roman" w:cs="Times New Roman"/>
        </w:rPr>
        <w:t>Laufzeitkomplexität</w:t>
      </w:r>
      <w:r w:rsidR="00E172B7">
        <w:rPr>
          <w:rFonts w:ascii="Times New Roman" w:eastAsiaTheme="minorEastAsia" w:hAnsi="Times New Roman" w:cs="Times New Roman"/>
        </w:rPr>
        <w:t xml:space="preserve"> auf </w:t>
      </w:r>
      <m:oMath>
        <m:r>
          <w:rPr>
            <w:rFonts w:ascii="Cambria Math" w:eastAsiaTheme="minorEastAsia" w:hAnsi="Cambria Math" w:cs="Times New Roman"/>
          </w:rPr>
          <m:t>O(N</m:t>
        </m:r>
        <m:func>
          <m:funcPr>
            <m:ctrlPr>
              <w:rPr>
                <w:rFonts w:ascii="Cambria Math" w:eastAsiaTheme="minorEastAsia" w:hAnsi="Cambria Math" w:cs="Times New Roman"/>
                <w:i/>
              </w:rPr>
            </m:ctrlPr>
          </m:funcPr>
          <m:fName>
            <m:r>
              <m:rPr>
                <m:sty m:val="p"/>
              </m:rPr>
              <w:rPr>
                <w:rFonts w:ascii="Cambria Math" w:hAnsi="Cambria Math" w:cs="Times New Roman"/>
              </w:rPr>
              <m:t>log</m:t>
            </m:r>
          </m:fName>
          <m:e>
            <m:r>
              <w:rPr>
                <w:rFonts w:ascii="Cambria Math" w:eastAsiaTheme="minorEastAsia" w:hAnsi="Cambria Math" w:cs="Times New Roman"/>
              </w:rPr>
              <m:t>N</m:t>
            </m:r>
          </m:e>
        </m:func>
        <m:r>
          <w:rPr>
            <w:rFonts w:ascii="Cambria Math" w:eastAsiaTheme="minorEastAsia" w:hAnsi="Cambria Math" w:cs="Times New Roman"/>
          </w:rPr>
          <m:t>)</m:t>
        </m:r>
      </m:oMath>
      <w:r w:rsidR="00E172B7">
        <w:rPr>
          <w:rFonts w:ascii="Times New Roman" w:eastAsiaTheme="minorEastAsia" w:hAnsi="Times New Roman" w:cs="Times New Roman"/>
        </w:rPr>
        <w:t xml:space="preserve"> senken was einen riesigen unterschied macht:</w:t>
      </w:r>
    </w:p>
    <w:p w14:paraId="34E23574" w14:textId="33961F5E" w:rsidR="00E172B7" w:rsidRPr="00137B5B" w:rsidRDefault="006F0321" w:rsidP="006F0321">
      <w:pPr>
        <w:rPr>
          <w:rFonts w:ascii="Times New Roman" w:eastAsiaTheme="minorEastAsia" w:hAnsi="Times New Roman" w:cs="Times New Roman"/>
          <w:i/>
        </w:rPr>
      </w:pPr>
      <w:r w:rsidRPr="00011DDB">
        <w:rPr>
          <w:rFonts w:ascii="Times New Roman" w:hAnsi="Times New Roman" w:cs="Times New Roman"/>
          <w:i/>
        </w:rPr>
        <w:br/>
      </w:r>
      <m:oMathPara>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e>
          </m:d>
          <m:box>
            <m:boxPr>
              <m:opEmu m:val="1"/>
              <m:ctrlPr>
                <w:rPr>
                  <w:rFonts w:ascii="Cambria Math" w:eastAsiaTheme="minorEastAsia" w:hAnsi="Cambria Math" w:cs="Times New Roman"/>
                  <w:i/>
                </w:rPr>
              </m:ctrlPr>
            </m:boxPr>
            <m:e>
              <m:r>
                <w:rPr>
                  <w:rFonts w:ascii="Cambria Math" w:eastAsiaTheme="minorEastAsia" w:hAnsi="Cambria Math" w:cs="Times New Roman"/>
                </w:rPr>
                <m:t>→</m:t>
              </m:r>
            </m:e>
          </m:box>
          <m:r>
            <w:rPr>
              <w:rFonts w:ascii="Cambria Math" w:eastAsiaTheme="minorEastAsia" w:hAnsi="Cambria Math" w:cs="Times New Roman"/>
            </w:rPr>
            <m:t xml:space="preserve"> O(N</m:t>
          </m:r>
          <m:func>
            <m:funcPr>
              <m:ctrlPr>
                <w:rPr>
                  <w:rFonts w:ascii="Cambria Math" w:eastAsiaTheme="minorEastAsia" w:hAnsi="Cambria Math" w:cs="Times New Roman"/>
                  <w:i/>
                </w:rPr>
              </m:ctrlPr>
            </m:funcPr>
            <m:fName>
              <m:r>
                <m:rPr>
                  <m:sty m:val="p"/>
                </m:rPr>
                <w:rPr>
                  <w:rFonts w:ascii="Cambria Math" w:hAnsi="Cambria Math" w:cs="Times New Roman"/>
                </w:rPr>
                <m:t>log</m:t>
              </m:r>
            </m:fName>
            <m:e>
              <m:r>
                <w:rPr>
                  <w:rFonts w:ascii="Cambria Math" w:eastAsiaTheme="minorEastAsia" w:hAnsi="Cambria Math" w:cs="Times New Roman"/>
                </w:rPr>
                <m:t>N</m:t>
              </m:r>
            </m:e>
          </m:func>
          <m:r>
            <w:rPr>
              <w:rFonts w:ascii="Cambria Math" w:eastAsiaTheme="minorEastAsia" w:hAnsi="Cambria Math" w:cs="Times New Roman"/>
            </w:rPr>
            <m:t>)</m:t>
          </m:r>
        </m:oMath>
      </m:oMathPara>
    </w:p>
    <w:p w14:paraId="73091796" w14:textId="77777777" w:rsidR="00137B5B" w:rsidRPr="00137B5B" w:rsidRDefault="00137B5B" w:rsidP="006F0321">
      <w:pPr>
        <w:rPr>
          <w:rFonts w:ascii="Times New Roman" w:eastAsiaTheme="minorEastAsia" w:hAnsi="Times New Roman" w:cs="Times New Roman"/>
        </w:rPr>
      </w:pPr>
    </w:p>
    <w:p w14:paraId="22B790B7" w14:textId="01E7C8E7" w:rsidR="00E172B7" w:rsidRDefault="00E172B7" w:rsidP="006F0321">
      <w:pPr>
        <w:rPr>
          <w:rFonts w:ascii="Times New Roman" w:eastAsiaTheme="minorEastAsia" w:hAnsi="Times New Roman" w:cs="Times New Roman"/>
        </w:rPr>
      </w:pPr>
      <w:r>
        <w:rPr>
          <w:rFonts w:ascii="Times New Roman" w:eastAsiaTheme="minorEastAsia" w:hAnsi="Times New Roman" w:cs="Times New Roman"/>
        </w:rPr>
        <w:t>Um dies umzusetzen wird der Raum in Würfel unterteilt und alle Objekte in einer Baum Struktur verteilt. Dabei wird der Würfel, im Baum also die node, so lange aufgeteilt bis auf der untersten ebene in jeder node nur ein objekt ist. Dieser baum wird bei jedem zeitschritt mit den neuen Objekt Positionen  neu gebaut damit die Würfel auch bei Verschiebungen die richtigen Objekte in sich haben.</w:t>
      </w:r>
    </w:p>
    <w:p w14:paraId="2E6C2346" w14:textId="27A655F5" w:rsidR="00463299" w:rsidRPr="00E172B7" w:rsidRDefault="00463299" w:rsidP="006F0321">
      <w:pPr>
        <w:rPr>
          <w:rFonts w:ascii="Times New Roman" w:eastAsiaTheme="minorEastAsia" w:hAnsi="Times New Roman" w:cs="Times New Roman"/>
        </w:rPr>
      </w:pPr>
      <w:r>
        <w:rPr>
          <w:rFonts w:ascii="Times New Roman" w:eastAsiaTheme="minorEastAsia" w:hAnsi="Times New Roman" w:cs="Times New Roman"/>
        </w:rPr>
        <w:t xml:space="preserve">Außerdem wird der massenschwerpunkt der node berechnet was die Genauigkeit des Algorithmus um ein </w:t>
      </w:r>
      <w:r w:rsidR="009779FC">
        <w:rPr>
          <w:rFonts w:ascii="Times New Roman" w:eastAsiaTheme="minorEastAsia" w:hAnsi="Times New Roman" w:cs="Times New Roman"/>
        </w:rPr>
        <w:t>Vielfaches</w:t>
      </w:r>
      <w:r>
        <w:rPr>
          <w:rFonts w:ascii="Times New Roman" w:eastAsiaTheme="minorEastAsia" w:hAnsi="Times New Roman" w:cs="Times New Roman"/>
        </w:rPr>
        <w:t xml:space="preserve"> verbessert.</w:t>
      </w:r>
    </w:p>
    <w:p w14:paraId="7E084CE8" w14:textId="5137CED6" w:rsidR="006F0321" w:rsidRDefault="00463299" w:rsidP="007344FC">
      <w:pP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01FF68D4" wp14:editId="56124A9F">
            <wp:extent cx="2619375" cy="2424222"/>
            <wp:effectExtent l="0" t="0" r="0" b="0"/>
            <wp:docPr id="190704611"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4612" cy="2429069"/>
                    </a:xfrm>
                    <a:prstGeom prst="rect">
                      <a:avLst/>
                    </a:prstGeom>
                    <a:noFill/>
                    <a:ln>
                      <a:noFill/>
                    </a:ln>
                  </pic:spPr>
                </pic:pic>
              </a:graphicData>
            </a:graphic>
          </wp:inline>
        </w:drawing>
      </w:r>
      <w:r w:rsidR="009779FC" w:rsidRPr="00463299">
        <w:rPr>
          <w:rFonts w:ascii="Times New Roman" w:eastAsiaTheme="minorEastAsia" w:hAnsi="Times New Roman" w:cs="Times New Roman"/>
          <w:noProof/>
        </w:rPr>
        <mc:AlternateContent>
          <mc:Choice Requires="wps">
            <w:drawing>
              <wp:inline distT="0" distB="0" distL="0" distR="0" wp14:anchorId="6506C4CD" wp14:editId="269B3170">
                <wp:extent cx="2571750" cy="2133600"/>
                <wp:effectExtent l="0" t="0" r="0" b="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133600"/>
                        </a:xfrm>
                        <a:prstGeom prst="rect">
                          <a:avLst/>
                        </a:prstGeom>
                        <a:solidFill>
                          <a:srgbClr val="FFFFFF"/>
                        </a:solidFill>
                        <a:ln w="9525">
                          <a:noFill/>
                          <a:miter lim="800000"/>
                          <a:headEnd/>
                          <a:tailEnd/>
                        </a:ln>
                      </wps:spPr>
                      <wps:txbx>
                        <w:txbxContent>
                          <w:p w14:paraId="449E4F64" w14:textId="4A5F5D97" w:rsidR="009779FC" w:rsidRDefault="009779FC" w:rsidP="009779FC">
                            <w:r>
                              <w:t xml:space="preserve">Nachdem der </w:t>
                            </w:r>
                            <w:r>
                              <w:t>Baum</w:t>
                            </w:r>
                            <w:r>
                              <w:t xml:space="preserve"> gebaut wurde schaut der Algorithmus für jeden Körper zu jeder Obersten Node:</w:t>
                            </w:r>
                          </w:p>
                          <w:p w14:paraId="08589BAE" w14:textId="77777777" w:rsidR="009779FC" w:rsidRDefault="009779FC" w:rsidP="009779FC">
                            <m:oMath>
                              <m:r>
                                <w:rPr>
                                  <w:rFonts w:ascii="Cambria Math" w:hAnsi="Cambria Math"/>
                                </w:rPr>
                                <m:t>θ</m:t>
                              </m:r>
                            </m:oMath>
                            <w:r>
                              <w:t xml:space="preserve"> = Schwellwert Theta ( desto näher zu 0 desto genauer)</w:t>
                            </w:r>
                          </w:p>
                          <w:p w14:paraId="4A590859" w14:textId="77777777" w:rsidR="009779FC" w:rsidRDefault="009779FC" w:rsidP="009779FC">
                            <w:r>
                              <w:t>r = Radius der aktuellen node</w:t>
                            </w:r>
                          </w:p>
                          <w:p w14:paraId="4EA2A8F0" w14:textId="40E387FF" w:rsidR="009779FC" w:rsidRDefault="009779FC" w:rsidP="009779FC">
                            <w:r>
                              <w:t>d = Distanz von Körper zu Node Massenschwerpunkt</w:t>
                            </w:r>
                          </w:p>
                        </w:txbxContent>
                      </wps:txbx>
                      <wps:bodyPr rot="0" vert="horz" wrap="square" lIns="91440" tIns="45720" rIns="91440" bIns="45720" anchor="t" anchorCtr="0">
                        <a:noAutofit/>
                      </wps:bodyPr>
                    </wps:wsp>
                  </a:graphicData>
                </a:graphic>
              </wp:inline>
            </w:drawing>
          </mc:Choice>
          <mc:Fallback>
            <w:pict>
              <v:shapetype w14:anchorId="6506C4CD" id="_x0000_t202" coordsize="21600,21600" o:spt="202" path="m,l,21600r21600,l21600,xe">
                <v:stroke joinstyle="miter"/>
                <v:path gradientshapeok="t" o:connecttype="rect"/>
              </v:shapetype>
              <v:shape id="Textfeld 2" o:spid="_x0000_s1026" type="#_x0000_t202" style="width:202.5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s2iDgIAAPcDAAAOAAAAZHJzL2Uyb0RvYy54bWysU9tuGyEQfa/Uf0C813uJHScrr6PUqatK&#10;6UVK+wEsy3pRgaGAvet+fQfWcaz0rSoPaIYZDjNnDqu7UStyEM5LMDUtZjklwnBopdnV9Mf37bsb&#10;SnxgpmUKjKjpUXh6t377ZjXYSpTQg2qFIwhifDXYmvYh2CrLPO+FZn4GVhgMduA0C+i6XdY6NiC6&#10;VlmZ59fZAK61DrjwHk8fpiBdJ/yuEzx87TovAlE1xdpC2l3am7hn6xWrdo7ZXvJTGewfqtBMGnz0&#10;DPXAAiN7J/+C0pI78NCFGQedQddJLlIP2E2Rv+rmqWdWpF6QHG/PNPn/B8u/HJ7sN0fC+B5GHGBq&#10;wttH4D89MbDpmdmJe+dg6AVr8eEiUpYN1lenq5FqX/kI0gyfocUhs32ABDR2TkdWsE+C6DiA45l0&#10;MQbC8bBcLIvlAkMcY2VxdXWdp7FkrHq+bp0PHwVoEo2aOpxqgmeHRx9iOax6TomveVCy3UqlkuN2&#10;zUY5cmCogG1aqYNXacqQoaa3i3KRkA3E+0kcWgZUqJK6pjd5XJNmIh0fTJtSApNqsrESZU78REom&#10;csLYjJgYeWqgPSJTDiYl4s9Bowf3m5IBVVhT/2vPnKBEfTLI9m0xn0fZJme+WJbouMtIcxlhhiNU&#10;TQMlk7kJSeqRBwP3OJVOJr5eKjnViupKNJ5+QpTvpZ+yXv7r+g8AAAD//wMAUEsDBBQABgAIAAAA&#10;IQDJNIvP2gAAAAUBAAAPAAAAZHJzL2Rvd25yZXYueG1sTI/BTsMwEETvSPyDtUhcEHWgbQohTgVI&#10;IK4t/YBNvE0i4nUUu03692x7gctIo1nNvM3Xk+vUkYbQejbwMEtAEVfetlwb2H1/3D+BChHZYueZ&#10;DJwowLq4vsoxs37kDR23sVZSwiFDA02MfaZ1qBpyGGa+J5Zs7weHUexQazvgKOWu049JkmqHLctC&#10;gz29N1T9bA/OwP5rvFs+j+Vn3K02i/QN21XpT8bc3kyvL6AiTfHvGM74gg6FMJX+wDaozoA8Ei8q&#10;2SJZii0NzOdpArrI9X/64hcAAP//AwBQSwECLQAUAAYACAAAACEAtoM4kv4AAADhAQAAEwAAAAAA&#10;AAAAAAAAAAAAAAAAW0NvbnRlbnRfVHlwZXNdLnhtbFBLAQItABQABgAIAAAAIQA4/SH/1gAAAJQB&#10;AAALAAAAAAAAAAAAAAAAAC8BAABfcmVscy8ucmVsc1BLAQItABQABgAIAAAAIQBF9s2iDgIAAPcD&#10;AAAOAAAAAAAAAAAAAAAAAC4CAABkcnMvZTJvRG9jLnhtbFBLAQItABQABgAIAAAAIQDJNIvP2gAA&#10;AAUBAAAPAAAAAAAAAAAAAAAAAGgEAABkcnMvZG93bnJldi54bWxQSwUGAAAAAAQABADzAAAAbwUA&#10;AAAA&#10;" stroked="f">
                <v:textbox>
                  <w:txbxContent>
                    <w:p w14:paraId="449E4F64" w14:textId="4A5F5D97" w:rsidR="009779FC" w:rsidRDefault="009779FC" w:rsidP="009779FC">
                      <w:r>
                        <w:t xml:space="preserve">Nachdem der </w:t>
                      </w:r>
                      <w:r>
                        <w:t>Baum</w:t>
                      </w:r>
                      <w:r>
                        <w:t xml:space="preserve"> gebaut wurde schaut der Algorithmus für jeden Körper zu jeder Obersten Node:</w:t>
                      </w:r>
                    </w:p>
                    <w:p w14:paraId="08589BAE" w14:textId="77777777" w:rsidR="009779FC" w:rsidRDefault="009779FC" w:rsidP="009779FC">
                      <m:oMath>
                        <m:r>
                          <w:rPr>
                            <w:rFonts w:ascii="Cambria Math" w:hAnsi="Cambria Math"/>
                          </w:rPr>
                          <m:t>θ</m:t>
                        </m:r>
                      </m:oMath>
                      <w:r>
                        <w:t xml:space="preserve"> = Schwellwert Theta ( desto näher zu 0 desto genauer)</w:t>
                      </w:r>
                    </w:p>
                    <w:p w14:paraId="4A590859" w14:textId="77777777" w:rsidR="009779FC" w:rsidRDefault="009779FC" w:rsidP="009779FC">
                      <w:r>
                        <w:t>r = Radius der aktuellen node</w:t>
                      </w:r>
                    </w:p>
                    <w:p w14:paraId="4EA2A8F0" w14:textId="40E387FF" w:rsidR="009779FC" w:rsidRDefault="009779FC" w:rsidP="009779FC">
                      <w:r>
                        <w:t>d = Distanz von Körper zu Node Massenschwerpunkt</w:t>
                      </w:r>
                    </w:p>
                  </w:txbxContent>
                </v:textbox>
                <w10:anchorlock/>
              </v:shape>
            </w:pict>
          </mc:Fallback>
        </mc:AlternateContent>
      </w:r>
    </w:p>
    <w:p w14:paraId="343B58FF" w14:textId="47430A9A" w:rsidR="009779FC" w:rsidRDefault="009779FC" w:rsidP="009779FC">
      <w:pPr>
        <w:rPr>
          <w:rFonts w:ascii="Times New Roman" w:eastAsiaTheme="minorEastAsia" w:hAnsi="Times New Roman" w:cs="Times New Roman"/>
        </w:rPr>
      </w:pPr>
      <w:r>
        <w:rPr>
          <w:rFonts w:ascii="Times New Roman" w:eastAsiaTheme="minorEastAsia" w:hAnsi="Times New Roman" w:cs="Times New Roman"/>
        </w:rPr>
        <w:t xml:space="preserve">      Baum aus würfeln in 2D dargestellt</w:t>
      </w:r>
    </w:p>
    <w:p w14:paraId="39D4C65E" w14:textId="77777777" w:rsidR="00137B5B" w:rsidRPr="00137B5B" w:rsidRDefault="00137B5B" w:rsidP="009779FC">
      <w:pPr>
        <w:rPr>
          <w:rFonts w:ascii="Times New Roman" w:eastAsiaTheme="minorEastAsia" w:hAnsi="Times New Roman" w:cs="Times New Roman"/>
        </w:rPr>
      </w:pPr>
    </w:p>
    <w:p w14:paraId="47963C20" w14:textId="325CFBF9" w:rsidR="009779FC" w:rsidRDefault="009779FC" w:rsidP="009779FC">
      <w:pPr>
        <w:rPr>
          <w:rFonts w:eastAsiaTheme="minorEastAsia"/>
        </w:rPr>
      </w:pPr>
      <w:r>
        <w:t xml:space="preserve">Falls   </w:t>
      </w:r>
      <m:oMath>
        <m:f>
          <m:fPr>
            <m:ctrlPr>
              <w:rPr>
                <w:rFonts w:ascii="Cambria Math" w:hAnsi="Cambria Math"/>
                <w:i/>
              </w:rPr>
            </m:ctrlPr>
          </m:fPr>
          <m:num>
            <m:r>
              <w:rPr>
                <w:rFonts w:ascii="Cambria Math" w:hAnsi="Cambria Math"/>
              </w:rPr>
              <m:t>r</m:t>
            </m:r>
          </m:num>
          <m:den>
            <m:r>
              <w:rPr>
                <w:rFonts w:ascii="Cambria Math" w:hAnsi="Cambria Math"/>
              </w:rPr>
              <m:t>d</m:t>
            </m:r>
          </m:den>
        </m:f>
        <m:r>
          <w:rPr>
            <w:rFonts w:ascii="Cambria Math" w:hAnsi="Cambria Math"/>
          </w:rPr>
          <m:t>&lt; θ</m:t>
        </m:r>
      </m:oMath>
    </w:p>
    <w:p w14:paraId="698D8265" w14:textId="77777777" w:rsidR="009779FC" w:rsidRDefault="009779FC" w:rsidP="009779FC">
      <w:r>
        <w:t xml:space="preserve">       -&gt;  Berechne Kraft zur Node </w:t>
      </w:r>
    </w:p>
    <w:p w14:paraId="74D056AC" w14:textId="77777777" w:rsidR="009779FC" w:rsidRDefault="009779FC" w:rsidP="009779FC">
      <w:r>
        <w:t>Sonnst</w:t>
      </w:r>
    </w:p>
    <w:p w14:paraId="75EC4916" w14:textId="30805B80" w:rsidR="00E172B7" w:rsidRDefault="009779FC" w:rsidP="00137B5B">
      <w:pPr>
        <w:ind w:left="345"/>
      </w:pPr>
      <w:r>
        <w:t>-&gt;  gehe tiefer in die nächsten 8 nodes rein</w:t>
      </w:r>
      <w:r>
        <w:t xml:space="preserve"> </w:t>
      </w:r>
      <w:r>
        <w:t xml:space="preserve">um die Genauigkeit zu erhöhen  </w:t>
      </w:r>
    </w:p>
    <w:p w14:paraId="33E3C9C5" w14:textId="77777777" w:rsidR="00137B5B" w:rsidRPr="00137B5B" w:rsidRDefault="00137B5B" w:rsidP="00137B5B">
      <w:pPr>
        <w:ind w:left="345"/>
      </w:pPr>
    </w:p>
    <w:p w14:paraId="71E9A0D6" w14:textId="1E0492CC" w:rsidR="006C2310" w:rsidRDefault="006C2310" w:rsidP="007344FC">
      <w:pPr>
        <w:rPr>
          <w:rFonts w:ascii="Times New Roman" w:eastAsiaTheme="minorEastAsia" w:hAnsi="Times New Roman" w:cs="Times New Roman"/>
        </w:rPr>
      </w:pPr>
      <w:r>
        <w:rPr>
          <w:rFonts w:ascii="Times New Roman" w:eastAsiaTheme="minorEastAsia" w:hAnsi="Times New Roman" w:cs="Times New Roman"/>
        </w:rPr>
        <w:t xml:space="preserve">Da der Algorithmus rekursiv ist gibt es die Möglichkeit eines Stack Overflows, deswegen gibt es eine maximale tiefe </w:t>
      </w:r>
      <w:r w:rsidR="00137B5B">
        <w:rPr>
          <w:rFonts w:ascii="Times New Roman" w:eastAsiaTheme="minorEastAsia" w:hAnsi="Times New Roman" w:cs="Times New Roman"/>
        </w:rPr>
        <w:t>im Moment 200 diese hat aber kein Einfluss auf die Genauigkeit der Simulation da sie nur im äußersten Notfall eingreift und der Distanz unterschied zu vernachlässigen ist.</w:t>
      </w:r>
    </w:p>
    <w:p w14:paraId="086CEED0" w14:textId="77777777" w:rsidR="00137B5B" w:rsidRPr="0002310D" w:rsidRDefault="00137B5B" w:rsidP="007344FC">
      <w:pPr>
        <w:rPr>
          <w:rFonts w:ascii="Times New Roman" w:eastAsiaTheme="minorEastAsia" w:hAnsi="Times New Roman" w:cs="Times New Roman"/>
        </w:rPr>
      </w:pPr>
    </w:p>
    <w:sectPr w:rsidR="00137B5B" w:rsidRPr="000231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B2645"/>
    <w:multiLevelType w:val="hybridMultilevel"/>
    <w:tmpl w:val="51E8B974"/>
    <w:lvl w:ilvl="0" w:tplc="59C6673E">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16E0639"/>
    <w:multiLevelType w:val="hybridMultilevel"/>
    <w:tmpl w:val="CADCF29A"/>
    <w:lvl w:ilvl="0" w:tplc="D9DEC150">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79E1C59"/>
    <w:multiLevelType w:val="hybridMultilevel"/>
    <w:tmpl w:val="B7D890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5724488">
    <w:abstractNumId w:val="2"/>
  </w:num>
  <w:num w:numId="2" w16cid:durableId="1235436542">
    <w:abstractNumId w:val="0"/>
  </w:num>
  <w:num w:numId="3" w16cid:durableId="335352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DDB"/>
    <w:rsid w:val="00011DDB"/>
    <w:rsid w:val="0002310D"/>
    <w:rsid w:val="000375E9"/>
    <w:rsid w:val="00125D0B"/>
    <w:rsid w:val="00137B5B"/>
    <w:rsid w:val="001A7CE0"/>
    <w:rsid w:val="00276BB8"/>
    <w:rsid w:val="002A2626"/>
    <w:rsid w:val="002B5A5F"/>
    <w:rsid w:val="00355EAC"/>
    <w:rsid w:val="00463299"/>
    <w:rsid w:val="004B6FCA"/>
    <w:rsid w:val="005D2D01"/>
    <w:rsid w:val="00637141"/>
    <w:rsid w:val="006C2310"/>
    <w:rsid w:val="006F0321"/>
    <w:rsid w:val="006F18A3"/>
    <w:rsid w:val="00717024"/>
    <w:rsid w:val="007344FC"/>
    <w:rsid w:val="00773E1A"/>
    <w:rsid w:val="00861879"/>
    <w:rsid w:val="009779FC"/>
    <w:rsid w:val="009A7868"/>
    <w:rsid w:val="00A009FE"/>
    <w:rsid w:val="00A2276A"/>
    <w:rsid w:val="00A665F2"/>
    <w:rsid w:val="00AD2A4C"/>
    <w:rsid w:val="00B03B7D"/>
    <w:rsid w:val="00BB7EB5"/>
    <w:rsid w:val="00CD480F"/>
    <w:rsid w:val="00CF0864"/>
    <w:rsid w:val="00E172B7"/>
    <w:rsid w:val="00F82FD1"/>
    <w:rsid w:val="00FC0A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4D92"/>
  <w15:chartTrackingRefBased/>
  <w15:docId w15:val="{87BC89B7-27B5-4886-B685-55873139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779FC"/>
  </w:style>
  <w:style w:type="paragraph" w:styleId="berschrift1">
    <w:name w:val="heading 1"/>
    <w:basedOn w:val="Standard"/>
    <w:next w:val="Standard"/>
    <w:link w:val="berschrift1Zchn"/>
    <w:uiPriority w:val="9"/>
    <w:qFormat/>
    <w:rsid w:val="00011D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11DDB"/>
    <w:rPr>
      <w:color w:val="666666"/>
    </w:rPr>
  </w:style>
  <w:style w:type="paragraph" w:styleId="KeinLeerraum">
    <w:name w:val="No Spacing"/>
    <w:uiPriority w:val="1"/>
    <w:qFormat/>
    <w:rsid w:val="00011DDB"/>
    <w:pPr>
      <w:spacing w:after="0" w:line="240" w:lineRule="auto"/>
    </w:pPr>
  </w:style>
  <w:style w:type="character" w:customStyle="1" w:styleId="berschrift1Zchn">
    <w:name w:val="Überschrift 1 Zchn"/>
    <w:basedOn w:val="Absatz-Standardschriftart"/>
    <w:link w:val="berschrift1"/>
    <w:uiPriority w:val="9"/>
    <w:rsid w:val="00011DDB"/>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11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82622">
      <w:bodyDiv w:val="1"/>
      <w:marLeft w:val="0"/>
      <w:marRight w:val="0"/>
      <w:marTop w:val="0"/>
      <w:marBottom w:val="0"/>
      <w:divBdr>
        <w:top w:val="none" w:sz="0" w:space="0" w:color="auto"/>
        <w:left w:val="none" w:sz="0" w:space="0" w:color="auto"/>
        <w:bottom w:val="none" w:sz="0" w:space="0" w:color="auto"/>
        <w:right w:val="none" w:sz="0" w:space="0" w:color="auto"/>
      </w:divBdr>
    </w:div>
    <w:div w:id="783773375">
      <w:bodyDiv w:val="1"/>
      <w:marLeft w:val="0"/>
      <w:marRight w:val="0"/>
      <w:marTop w:val="0"/>
      <w:marBottom w:val="0"/>
      <w:divBdr>
        <w:top w:val="none" w:sz="0" w:space="0" w:color="auto"/>
        <w:left w:val="none" w:sz="0" w:space="0" w:color="auto"/>
        <w:bottom w:val="none" w:sz="0" w:space="0" w:color="auto"/>
        <w:right w:val="none" w:sz="0" w:space="0" w:color="auto"/>
      </w:divBdr>
    </w:div>
    <w:div w:id="1415936615">
      <w:bodyDiv w:val="1"/>
      <w:marLeft w:val="0"/>
      <w:marRight w:val="0"/>
      <w:marTop w:val="0"/>
      <w:marBottom w:val="0"/>
      <w:divBdr>
        <w:top w:val="none" w:sz="0" w:space="0" w:color="auto"/>
        <w:left w:val="none" w:sz="0" w:space="0" w:color="auto"/>
        <w:bottom w:val="none" w:sz="0" w:space="0" w:color="auto"/>
        <w:right w:val="none" w:sz="0" w:space="0" w:color="auto"/>
      </w:divBdr>
    </w:div>
    <w:div w:id="1713309977">
      <w:bodyDiv w:val="1"/>
      <w:marLeft w:val="0"/>
      <w:marRight w:val="0"/>
      <w:marTop w:val="0"/>
      <w:marBottom w:val="0"/>
      <w:divBdr>
        <w:top w:val="none" w:sz="0" w:space="0" w:color="auto"/>
        <w:left w:val="none" w:sz="0" w:space="0" w:color="auto"/>
        <w:bottom w:val="none" w:sz="0" w:space="0" w:color="auto"/>
        <w:right w:val="none" w:sz="0" w:space="0" w:color="auto"/>
      </w:divBdr>
    </w:div>
    <w:div w:id="1847279142">
      <w:bodyDiv w:val="1"/>
      <w:marLeft w:val="0"/>
      <w:marRight w:val="0"/>
      <w:marTop w:val="0"/>
      <w:marBottom w:val="0"/>
      <w:divBdr>
        <w:top w:val="none" w:sz="0" w:space="0" w:color="auto"/>
        <w:left w:val="none" w:sz="0" w:space="0" w:color="auto"/>
        <w:bottom w:val="none" w:sz="0" w:space="0" w:color="auto"/>
        <w:right w:val="none" w:sz="0" w:space="0" w:color="auto"/>
      </w:divBdr>
    </w:div>
    <w:div w:id="1861770526">
      <w:bodyDiv w:val="1"/>
      <w:marLeft w:val="0"/>
      <w:marRight w:val="0"/>
      <w:marTop w:val="0"/>
      <w:marBottom w:val="0"/>
      <w:divBdr>
        <w:top w:val="none" w:sz="0" w:space="0" w:color="auto"/>
        <w:left w:val="none" w:sz="0" w:space="0" w:color="auto"/>
        <w:bottom w:val="none" w:sz="0" w:space="0" w:color="auto"/>
        <w:right w:val="none" w:sz="0" w:space="0" w:color="auto"/>
      </w:divBdr>
    </w:div>
    <w:div w:id="1894148072">
      <w:bodyDiv w:val="1"/>
      <w:marLeft w:val="0"/>
      <w:marRight w:val="0"/>
      <w:marTop w:val="0"/>
      <w:marBottom w:val="0"/>
      <w:divBdr>
        <w:top w:val="none" w:sz="0" w:space="0" w:color="auto"/>
        <w:left w:val="none" w:sz="0" w:space="0" w:color="auto"/>
        <w:bottom w:val="none" w:sz="0" w:space="0" w:color="auto"/>
        <w:right w:val="none" w:sz="0" w:space="0" w:color="auto"/>
      </w:divBdr>
    </w:div>
    <w:div w:id="1944068541">
      <w:bodyDiv w:val="1"/>
      <w:marLeft w:val="0"/>
      <w:marRight w:val="0"/>
      <w:marTop w:val="0"/>
      <w:marBottom w:val="0"/>
      <w:divBdr>
        <w:top w:val="none" w:sz="0" w:space="0" w:color="auto"/>
        <w:left w:val="none" w:sz="0" w:space="0" w:color="auto"/>
        <w:bottom w:val="none" w:sz="0" w:space="0" w:color="auto"/>
        <w:right w:val="none" w:sz="0" w:space="0" w:color="auto"/>
      </w:divBdr>
    </w:div>
    <w:div w:id="210444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860</Words>
  <Characters>5425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Späth</dc:creator>
  <cp:keywords/>
  <dc:description/>
  <cp:lastModifiedBy>Philip Späth</cp:lastModifiedBy>
  <cp:revision>6</cp:revision>
  <dcterms:created xsi:type="dcterms:W3CDTF">2023-12-08T17:09:00Z</dcterms:created>
  <dcterms:modified xsi:type="dcterms:W3CDTF">2023-12-09T01:23:00Z</dcterms:modified>
</cp:coreProperties>
</file>