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jc w:val="center"/>
      </w:pPr>
      <w:r>
        <w:rPr>
          <w:rtl w:val="0"/>
          <w:lang w:val="de-DE"/>
        </w:rPr>
        <w:t>Arbeitsbericht</w:t>
      </w:r>
    </w:p>
    <w:p>
      <w:pPr>
        <w:pStyle w:val="Text"/>
        <w:bidi w:val="0"/>
      </w:pPr>
    </w:p>
    <w:p>
      <w:pPr>
        <w:pStyle w:val="Überschrift"/>
        <w:bidi w:val="0"/>
      </w:pPr>
      <w:r>
        <w:rPr>
          <w:rFonts w:ascii="Helvetica" w:cs="Arial Unicode MS" w:hAnsi="Arial Unicode MS" w:eastAsia="Arial Unicode MS"/>
          <w:rtl w:val="0"/>
        </w:rPr>
        <w:t>Arbeitsbericht Carina G</w:t>
      </w:r>
      <w:r>
        <w:rPr>
          <w:rFonts w:ascii="Arial Unicode MS" w:cs="Arial Unicode MS" w:hAnsi="Helvetica" w:eastAsia="Arial Unicode MS" w:hint="default"/>
          <w:rtl w:val="0"/>
        </w:rPr>
        <w:t>ö</w:t>
      </w:r>
      <w:r>
        <w:rPr>
          <w:rFonts w:ascii="Helvetica" w:cs="Arial Unicode MS" w:hAnsi="Arial Unicode MS" w:eastAsia="Arial Unicode MS"/>
          <w:rtl w:val="0"/>
        </w:rPr>
        <w:t>gele, Chiara Wehinger, Philip Mader, am 23.10.14</w:t>
      </w:r>
    </w:p>
    <w:p>
      <w:pPr>
        <w:pStyle w:val="Text"/>
        <w:bidi w:val="0"/>
      </w:pPr>
    </w:p>
    <w:p>
      <w:pPr>
        <w:pStyle w:val="Text"/>
        <w:bidi w:val="0"/>
      </w:pPr>
      <w:r>
        <w:rPr>
          <w:rFonts w:ascii="Helvetica" w:cs="Arial Unicode MS" w:hAnsi="Arial Unicode MS" w:eastAsia="Arial Unicode MS"/>
          <w:rtl w:val="0"/>
        </w:rPr>
        <w:t>Am Anfang der Stunde wurde auf Chiaras Laptop Putty installiert und so konfiguriert, dass man auf den Raspberry zugreifen kann. Somit kann man von jedem Laptop der Gruppe auf den Raspberry erfolgreich zugreifen. Danach haben wir die Raspberry Pi Magazine zu lesen begonnen und auch im Internet recherchiert. Beim Pflichtenheft haben wir noch ein Kannkriterium hinzugef</w:t>
      </w:r>
      <w:r>
        <w:rPr>
          <w:rFonts w:ascii="Arial Unicode MS" w:cs="Arial Unicode MS" w:hAnsi="Helvetica" w:eastAsia="Arial Unicode MS" w:hint="default"/>
          <w:rtl w:val="0"/>
        </w:rPr>
        <w:t>ü</w:t>
      </w:r>
      <w:r>
        <w:rPr>
          <w:rFonts w:ascii="Helvetica" w:cs="Arial Unicode MS" w:hAnsi="Arial Unicode MS" w:eastAsia="Arial Unicode MS"/>
          <w:rtl w:val="0"/>
        </w:rPr>
        <w:t>gt, welches uns als recht n</w:t>
      </w:r>
      <w:r>
        <w:rPr>
          <w:rFonts w:ascii="Arial Unicode MS" w:cs="Arial Unicode MS" w:hAnsi="Helvetica" w:eastAsia="Arial Unicode MS" w:hint="default"/>
          <w:rtl w:val="0"/>
        </w:rPr>
        <w:t>ü</w:t>
      </w:r>
      <w:r>
        <w:rPr>
          <w:rFonts w:ascii="Helvetica" w:cs="Arial Unicode MS" w:hAnsi="Arial Unicode MS" w:eastAsia="Arial Unicode MS"/>
          <w:rtl w:val="0"/>
        </w:rPr>
        <w:t>tzlich vorgekommen ist.</w:t>
      </w:r>
    </w:p>
    <w:p>
      <w:pPr>
        <w:pStyle w:val="Text"/>
        <w:bidi w:val="0"/>
      </w:pPr>
      <w:r>
        <w:rPr>
          <w:rFonts w:ascii="Helvetica" w:cs="Arial Unicode MS" w:hAnsi="Arial Unicode MS" w:eastAsia="Arial Unicode MS"/>
          <w:rtl w:val="0"/>
        </w:rPr>
        <w:t>Zuhause wurde noch ein Shell Script geschrieben, welches eine bestimmte ip ansingt, und wenn dies funktioniert, einen Text ausgibt.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