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E682" w14:textId="7296690F" w:rsidR="000B44D9" w:rsidRDefault="00370F86" w:rsidP="0048293D">
      <w:pPr>
        <w:pStyle w:val="Title"/>
      </w:pPr>
      <w:r>
        <w:br w:type="textWrapping" w:clear="all"/>
      </w:r>
    </w:p>
    <w:p w14:paraId="29D1D475" w14:textId="77777777" w:rsidR="000B44D9" w:rsidRDefault="000B44D9" w:rsidP="0048293D">
      <w:pPr>
        <w:pStyle w:val="Title"/>
      </w:pPr>
    </w:p>
    <w:p w14:paraId="71D04E10" w14:textId="77777777" w:rsidR="000B44D9" w:rsidRDefault="000B44D9" w:rsidP="0048293D">
      <w:pPr>
        <w:pStyle w:val="Title"/>
      </w:pPr>
    </w:p>
    <w:p w14:paraId="7D8AF242" w14:textId="77777777" w:rsidR="00370F86" w:rsidRDefault="00370F86" w:rsidP="0048293D">
      <w:pPr>
        <w:pStyle w:val="Title"/>
      </w:pPr>
    </w:p>
    <w:p w14:paraId="567CCC61" w14:textId="77777777" w:rsidR="00370F86" w:rsidRDefault="00370F86" w:rsidP="0048293D">
      <w:pPr>
        <w:pStyle w:val="Title"/>
      </w:pPr>
    </w:p>
    <w:p w14:paraId="45C5577C" w14:textId="77777777" w:rsidR="00370F86" w:rsidRDefault="00370F86" w:rsidP="0048293D">
      <w:pPr>
        <w:pStyle w:val="Title"/>
      </w:pPr>
    </w:p>
    <w:p w14:paraId="702763DC" w14:textId="7E828187" w:rsidR="000B44D9" w:rsidRPr="000F52BE" w:rsidRDefault="00E135C6" w:rsidP="0048293D">
      <w:pPr>
        <w:pStyle w:val="Title"/>
      </w:pPr>
      <w:r>
        <w:t>2020 Veterans Health Administration (VHA) Shark Tank Competition</w:t>
      </w:r>
    </w:p>
    <w:p w14:paraId="1F263E87" w14:textId="4EBF28A1" w:rsidR="000B44D9" w:rsidRDefault="00E135C6" w:rsidP="0048293D">
      <w:pPr>
        <w:pStyle w:val="Subtitle"/>
      </w:pPr>
      <w:r>
        <w:t>Applicant Frequently Asked Questions</w:t>
      </w:r>
    </w:p>
    <w:p w14:paraId="31BEA516" w14:textId="79D01CD3" w:rsidR="00F439A8" w:rsidRDefault="00F439A8" w:rsidP="0048293D">
      <w:r>
        <w:br w:type="page"/>
      </w:r>
    </w:p>
    <w:bookmarkStart w:id="0" w:name="_Toc6315013" w:displacedByCustomXml="next"/>
    <w:sdt>
      <w:sdtPr>
        <w:rPr>
          <w:rFonts w:ascii="Calibri" w:eastAsiaTheme="minorEastAsia" w:hAnsi="Calibri" w:cstheme="minorBidi"/>
          <w:color w:val="auto"/>
          <w:sz w:val="22"/>
          <w:szCs w:val="24"/>
          <w:lang w:bidi="en-US"/>
        </w:rPr>
        <w:id w:val="1114404894"/>
        <w:docPartObj>
          <w:docPartGallery w:val="Table of Contents"/>
          <w:docPartUnique/>
        </w:docPartObj>
      </w:sdtPr>
      <w:sdtEndPr>
        <w:rPr>
          <w:b/>
          <w:bCs/>
          <w:noProof/>
        </w:rPr>
      </w:sdtEndPr>
      <w:sdtContent>
        <w:p w14:paraId="65ED647E" w14:textId="125D5298" w:rsidR="00F04C74" w:rsidRDefault="00F04C74">
          <w:pPr>
            <w:pStyle w:val="TOCHeading"/>
          </w:pPr>
          <w:r>
            <w:t>Table of Contents</w:t>
          </w:r>
        </w:p>
        <w:p w14:paraId="10D13664" w14:textId="72113B71" w:rsidR="00A95C5C" w:rsidRDefault="00F04C74">
          <w:pPr>
            <w:pStyle w:val="TOC1"/>
            <w:tabs>
              <w:tab w:val="right" w:leader="dot" w:pos="9350"/>
            </w:tabs>
            <w:rPr>
              <w:rFonts w:asciiTheme="minorHAnsi" w:hAnsiTheme="minorHAnsi"/>
              <w:noProof/>
              <w:szCs w:val="22"/>
              <w:lang w:bidi="ar-SA"/>
            </w:rPr>
          </w:pPr>
          <w:r>
            <w:fldChar w:fldCharType="begin"/>
          </w:r>
          <w:r>
            <w:instrText xml:space="preserve"> TOC \o "1-3" \h \z \u </w:instrText>
          </w:r>
          <w:r>
            <w:fldChar w:fldCharType="separate"/>
          </w:r>
          <w:hyperlink w:anchor="_Toc42085221" w:history="1">
            <w:r w:rsidR="00A95C5C" w:rsidRPr="00D54F8F">
              <w:rPr>
                <w:rStyle w:val="Hyperlink"/>
                <w:noProof/>
              </w:rPr>
              <w:t>Veterans Health Administration Innovation Ecosystem (VHA IE), Diffusion of Excellence, and VHA Diffusion Marketplace Overview</w:t>
            </w:r>
            <w:r w:rsidR="00A95C5C">
              <w:rPr>
                <w:noProof/>
                <w:webHidden/>
              </w:rPr>
              <w:tab/>
            </w:r>
            <w:r w:rsidR="00A95C5C">
              <w:rPr>
                <w:noProof/>
                <w:webHidden/>
              </w:rPr>
              <w:fldChar w:fldCharType="begin"/>
            </w:r>
            <w:r w:rsidR="00A95C5C">
              <w:rPr>
                <w:noProof/>
                <w:webHidden/>
              </w:rPr>
              <w:instrText xml:space="preserve"> PAGEREF _Toc42085221 \h </w:instrText>
            </w:r>
            <w:r w:rsidR="00A95C5C">
              <w:rPr>
                <w:noProof/>
                <w:webHidden/>
              </w:rPr>
            </w:r>
            <w:r w:rsidR="00A95C5C">
              <w:rPr>
                <w:noProof/>
                <w:webHidden/>
              </w:rPr>
              <w:fldChar w:fldCharType="separate"/>
            </w:r>
            <w:r w:rsidR="00A95C5C">
              <w:rPr>
                <w:noProof/>
                <w:webHidden/>
              </w:rPr>
              <w:t>4</w:t>
            </w:r>
            <w:r w:rsidR="00A95C5C">
              <w:rPr>
                <w:noProof/>
                <w:webHidden/>
              </w:rPr>
              <w:fldChar w:fldCharType="end"/>
            </w:r>
          </w:hyperlink>
        </w:p>
        <w:p w14:paraId="45204D5B" w14:textId="5DDA4213" w:rsidR="00A95C5C" w:rsidRDefault="00BD7D31">
          <w:pPr>
            <w:pStyle w:val="TOC2"/>
            <w:tabs>
              <w:tab w:val="right" w:leader="dot" w:pos="9350"/>
            </w:tabs>
            <w:rPr>
              <w:rFonts w:asciiTheme="minorHAnsi" w:hAnsiTheme="minorHAnsi"/>
              <w:noProof/>
              <w:szCs w:val="22"/>
              <w:lang w:bidi="ar-SA"/>
            </w:rPr>
          </w:pPr>
          <w:hyperlink w:anchor="_Toc42085222" w:history="1">
            <w:r w:rsidR="00A95C5C" w:rsidRPr="00D54F8F">
              <w:rPr>
                <w:rStyle w:val="Hyperlink"/>
                <w:noProof/>
              </w:rPr>
              <w:t>What is the VHA Innovation Ecosystem (VHA IE)?</w:t>
            </w:r>
            <w:r w:rsidR="00A95C5C">
              <w:rPr>
                <w:noProof/>
                <w:webHidden/>
              </w:rPr>
              <w:tab/>
            </w:r>
            <w:r w:rsidR="00A95C5C">
              <w:rPr>
                <w:noProof/>
                <w:webHidden/>
              </w:rPr>
              <w:fldChar w:fldCharType="begin"/>
            </w:r>
            <w:r w:rsidR="00A95C5C">
              <w:rPr>
                <w:noProof/>
                <w:webHidden/>
              </w:rPr>
              <w:instrText xml:space="preserve"> PAGEREF _Toc42085222 \h </w:instrText>
            </w:r>
            <w:r w:rsidR="00A95C5C">
              <w:rPr>
                <w:noProof/>
                <w:webHidden/>
              </w:rPr>
            </w:r>
            <w:r w:rsidR="00A95C5C">
              <w:rPr>
                <w:noProof/>
                <w:webHidden/>
              </w:rPr>
              <w:fldChar w:fldCharType="separate"/>
            </w:r>
            <w:r w:rsidR="00A95C5C">
              <w:rPr>
                <w:noProof/>
                <w:webHidden/>
              </w:rPr>
              <w:t>4</w:t>
            </w:r>
            <w:r w:rsidR="00A95C5C">
              <w:rPr>
                <w:noProof/>
                <w:webHidden/>
              </w:rPr>
              <w:fldChar w:fldCharType="end"/>
            </w:r>
          </w:hyperlink>
        </w:p>
        <w:p w14:paraId="03446A4A" w14:textId="1DAAC8CE" w:rsidR="00A95C5C" w:rsidRDefault="00BD7D31">
          <w:pPr>
            <w:pStyle w:val="TOC2"/>
            <w:tabs>
              <w:tab w:val="right" w:leader="dot" w:pos="9350"/>
            </w:tabs>
            <w:rPr>
              <w:rFonts w:asciiTheme="minorHAnsi" w:hAnsiTheme="minorHAnsi"/>
              <w:noProof/>
              <w:szCs w:val="22"/>
              <w:lang w:bidi="ar-SA"/>
            </w:rPr>
          </w:pPr>
          <w:hyperlink w:anchor="_Toc42085223" w:history="1">
            <w:r w:rsidR="00A95C5C" w:rsidRPr="00D54F8F">
              <w:rPr>
                <w:rStyle w:val="Hyperlink"/>
                <w:noProof/>
              </w:rPr>
              <w:t>What is the Diffusion of Excellence?</w:t>
            </w:r>
            <w:r w:rsidR="00A95C5C">
              <w:rPr>
                <w:noProof/>
                <w:webHidden/>
              </w:rPr>
              <w:tab/>
            </w:r>
            <w:r w:rsidR="00A95C5C">
              <w:rPr>
                <w:noProof/>
                <w:webHidden/>
              </w:rPr>
              <w:fldChar w:fldCharType="begin"/>
            </w:r>
            <w:r w:rsidR="00A95C5C">
              <w:rPr>
                <w:noProof/>
                <w:webHidden/>
              </w:rPr>
              <w:instrText xml:space="preserve"> PAGEREF _Toc42085223 \h </w:instrText>
            </w:r>
            <w:r w:rsidR="00A95C5C">
              <w:rPr>
                <w:noProof/>
                <w:webHidden/>
              </w:rPr>
            </w:r>
            <w:r w:rsidR="00A95C5C">
              <w:rPr>
                <w:noProof/>
                <w:webHidden/>
              </w:rPr>
              <w:fldChar w:fldCharType="separate"/>
            </w:r>
            <w:r w:rsidR="00A95C5C">
              <w:rPr>
                <w:noProof/>
                <w:webHidden/>
              </w:rPr>
              <w:t>4</w:t>
            </w:r>
            <w:r w:rsidR="00A95C5C">
              <w:rPr>
                <w:noProof/>
                <w:webHidden/>
              </w:rPr>
              <w:fldChar w:fldCharType="end"/>
            </w:r>
          </w:hyperlink>
        </w:p>
        <w:p w14:paraId="72AE3E45" w14:textId="691BC540" w:rsidR="00A95C5C" w:rsidRDefault="00BD7D31">
          <w:pPr>
            <w:pStyle w:val="TOC2"/>
            <w:tabs>
              <w:tab w:val="right" w:leader="dot" w:pos="9350"/>
            </w:tabs>
            <w:rPr>
              <w:rFonts w:asciiTheme="minorHAnsi" w:hAnsiTheme="minorHAnsi"/>
              <w:noProof/>
              <w:szCs w:val="22"/>
              <w:lang w:bidi="ar-SA"/>
            </w:rPr>
          </w:pPr>
          <w:hyperlink w:anchor="_Toc42085224" w:history="1">
            <w:r w:rsidR="00A95C5C" w:rsidRPr="00D54F8F">
              <w:rPr>
                <w:rStyle w:val="Hyperlink"/>
                <w:noProof/>
              </w:rPr>
              <w:t>Why should I join the Diffusion of Excellence team?</w:t>
            </w:r>
            <w:r w:rsidR="00A95C5C">
              <w:rPr>
                <w:noProof/>
                <w:webHidden/>
              </w:rPr>
              <w:tab/>
            </w:r>
            <w:r w:rsidR="00A95C5C">
              <w:rPr>
                <w:noProof/>
                <w:webHidden/>
              </w:rPr>
              <w:fldChar w:fldCharType="begin"/>
            </w:r>
            <w:r w:rsidR="00A95C5C">
              <w:rPr>
                <w:noProof/>
                <w:webHidden/>
              </w:rPr>
              <w:instrText xml:space="preserve"> PAGEREF _Toc42085224 \h </w:instrText>
            </w:r>
            <w:r w:rsidR="00A95C5C">
              <w:rPr>
                <w:noProof/>
                <w:webHidden/>
              </w:rPr>
            </w:r>
            <w:r w:rsidR="00A95C5C">
              <w:rPr>
                <w:noProof/>
                <w:webHidden/>
              </w:rPr>
              <w:fldChar w:fldCharType="separate"/>
            </w:r>
            <w:r w:rsidR="00A95C5C">
              <w:rPr>
                <w:noProof/>
                <w:webHidden/>
              </w:rPr>
              <w:t>4</w:t>
            </w:r>
            <w:r w:rsidR="00A95C5C">
              <w:rPr>
                <w:noProof/>
                <w:webHidden/>
              </w:rPr>
              <w:fldChar w:fldCharType="end"/>
            </w:r>
          </w:hyperlink>
        </w:p>
        <w:p w14:paraId="2197CF69" w14:textId="44CEB7A0" w:rsidR="00A95C5C" w:rsidRDefault="00BD7D31">
          <w:pPr>
            <w:pStyle w:val="TOC2"/>
            <w:tabs>
              <w:tab w:val="right" w:leader="dot" w:pos="9350"/>
            </w:tabs>
            <w:rPr>
              <w:rFonts w:asciiTheme="minorHAnsi" w:hAnsiTheme="minorHAnsi"/>
              <w:noProof/>
              <w:szCs w:val="22"/>
              <w:lang w:bidi="ar-SA"/>
            </w:rPr>
          </w:pPr>
          <w:hyperlink w:anchor="_Toc42085225" w:history="1">
            <w:r w:rsidR="00A95C5C" w:rsidRPr="00D54F8F">
              <w:rPr>
                <w:rStyle w:val="Hyperlink"/>
                <w:noProof/>
              </w:rPr>
              <w:t>What is the VHA Diffusion Marketplace?</w:t>
            </w:r>
            <w:r w:rsidR="00A95C5C">
              <w:rPr>
                <w:noProof/>
                <w:webHidden/>
              </w:rPr>
              <w:tab/>
            </w:r>
            <w:r w:rsidR="00A95C5C">
              <w:rPr>
                <w:noProof/>
                <w:webHidden/>
              </w:rPr>
              <w:fldChar w:fldCharType="begin"/>
            </w:r>
            <w:r w:rsidR="00A95C5C">
              <w:rPr>
                <w:noProof/>
                <w:webHidden/>
              </w:rPr>
              <w:instrText xml:space="preserve"> PAGEREF _Toc42085225 \h </w:instrText>
            </w:r>
            <w:r w:rsidR="00A95C5C">
              <w:rPr>
                <w:noProof/>
                <w:webHidden/>
              </w:rPr>
            </w:r>
            <w:r w:rsidR="00A95C5C">
              <w:rPr>
                <w:noProof/>
                <w:webHidden/>
              </w:rPr>
              <w:fldChar w:fldCharType="separate"/>
            </w:r>
            <w:r w:rsidR="00A95C5C">
              <w:rPr>
                <w:noProof/>
                <w:webHidden/>
              </w:rPr>
              <w:t>5</w:t>
            </w:r>
            <w:r w:rsidR="00A95C5C">
              <w:rPr>
                <w:noProof/>
                <w:webHidden/>
              </w:rPr>
              <w:fldChar w:fldCharType="end"/>
            </w:r>
          </w:hyperlink>
        </w:p>
        <w:p w14:paraId="57FCC0BE" w14:textId="7E5A904C" w:rsidR="00A95C5C" w:rsidRDefault="00BD7D31">
          <w:pPr>
            <w:pStyle w:val="TOC1"/>
            <w:tabs>
              <w:tab w:val="right" w:leader="dot" w:pos="9350"/>
            </w:tabs>
            <w:rPr>
              <w:rFonts w:asciiTheme="minorHAnsi" w:hAnsiTheme="minorHAnsi"/>
              <w:noProof/>
              <w:szCs w:val="22"/>
              <w:lang w:bidi="ar-SA"/>
            </w:rPr>
          </w:pPr>
          <w:hyperlink w:anchor="_Toc42085226" w:history="1">
            <w:r w:rsidR="00A95C5C" w:rsidRPr="00D54F8F">
              <w:rPr>
                <w:rStyle w:val="Hyperlink"/>
                <w:noProof/>
              </w:rPr>
              <w:t>VHA Shark Tank Competition Overview</w:t>
            </w:r>
            <w:r w:rsidR="00A95C5C">
              <w:rPr>
                <w:noProof/>
                <w:webHidden/>
              </w:rPr>
              <w:tab/>
            </w:r>
            <w:r w:rsidR="00A95C5C">
              <w:rPr>
                <w:noProof/>
                <w:webHidden/>
              </w:rPr>
              <w:fldChar w:fldCharType="begin"/>
            </w:r>
            <w:r w:rsidR="00A95C5C">
              <w:rPr>
                <w:noProof/>
                <w:webHidden/>
              </w:rPr>
              <w:instrText xml:space="preserve"> PAGEREF _Toc42085226 \h </w:instrText>
            </w:r>
            <w:r w:rsidR="00A95C5C">
              <w:rPr>
                <w:noProof/>
                <w:webHidden/>
              </w:rPr>
            </w:r>
            <w:r w:rsidR="00A95C5C">
              <w:rPr>
                <w:noProof/>
                <w:webHidden/>
              </w:rPr>
              <w:fldChar w:fldCharType="separate"/>
            </w:r>
            <w:r w:rsidR="00A95C5C">
              <w:rPr>
                <w:noProof/>
                <w:webHidden/>
              </w:rPr>
              <w:t>5</w:t>
            </w:r>
            <w:r w:rsidR="00A95C5C">
              <w:rPr>
                <w:noProof/>
                <w:webHidden/>
              </w:rPr>
              <w:fldChar w:fldCharType="end"/>
            </w:r>
          </w:hyperlink>
        </w:p>
        <w:p w14:paraId="167B0B73" w14:textId="58324C46" w:rsidR="00A95C5C" w:rsidRDefault="00BD7D31">
          <w:pPr>
            <w:pStyle w:val="TOC2"/>
            <w:tabs>
              <w:tab w:val="right" w:leader="dot" w:pos="9350"/>
            </w:tabs>
            <w:rPr>
              <w:rFonts w:asciiTheme="minorHAnsi" w:hAnsiTheme="minorHAnsi"/>
              <w:noProof/>
              <w:szCs w:val="22"/>
              <w:lang w:bidi="ar-SA"/>
            </w:rPr>
          </w:pPr>
          <w:hyperlink w:anchor="_Toc42085227" w:history="1">
            <w:r w:rsidR="00A95C5C" w:rsidRPr="00D54F8F">
              <w:rPr>
                <w:rStyle w:val="Hyperlink"/>
                <w:noProof/>
              </w:rPr>
              <w:t>What is the VHA Shark Tank Competition?</w:t>
            </w:r>
            <w:r w:rsidR="00A95C5C">
              <w:rPr>
                <w:noProof/>
                <w:webHidden/>
              </w:rPr>
              <w:tab/>
            </w:r>
            <w:r w:rsidR="00A95C5C">
              <w:rPr>
                <w:noProof/>
                <w:webHidden/>
              </w:rPr>
              <w:fldChar w:fldCharType="begin"/>
            </w:r>
            <w:r w:rsidR="00A95C5C">
              <w:rPr>
                <w:noProof/>
                <w:webHidden/>
              </w:rPr>
              <w:instrText xml:space="preserve"> PAGEREF _Toc42085227 \h </w:instrText>
            </w:r>
            <w:r w:rsidR="00A95C5C">
              <w:rPr>
                <w:noProof/>
                <w:webHidden/>
              </w:rPr>
            </w:r>
            <w:r w:rsidR="00A95C5C">
              <w:rPr>
                <w:noProof/>
                <w:webHidden/>
              </w:rPr>
              <w:fldChar w:fldCharType="separate"/>
            </w:r>
            <w:r w:rsidR="00A95C5C">
              <w:rPr>
                <w:noProof/>
                <w:webHidden/>
              </w:rPr>
              <w:t>5</w:t>
            </w:r>
            <w:r w:rsidR="00A95C5C">
              <w:rPr>
                <w:noProof/>
                <w:webHidden/>
              </w:rPr>
              <w:fldChar w:fldCharType="end"/>
            </w:r>
          </w:hyperlink>
        </w:p>
        <w:p w14:paraId="0972E6C4" w14:textId="5752D5B7" w:rsidR="00A95C5C" w:rsidRDefault="00BD7D31">
          <w:pPr>
            <w:pStyle w:val="TOC2"/>
            <w:tabs>
              <w:tab w:val="right" w:leader="dot" w:pos="9350"/>
            </w:tabs>
            <w:rPr>
              <w:rFonts w:asciiTheme="minorHAnsi" w:hAnsiTheme="minorHAnsi"/>
              <w:noProof/>
              <w:szCs w:val="22"/>
              <w:lang w:bidi="ar-SA"/>
            </w:rPr>
          </w:pPr>
          <w:hyperlink w:anchor="_Toc42085228" w:history="1">
            <w:r w:rsidR="00A95C5C" w:rsidRPr="00D54F8F">
              <w:rPr>
                <w:rStyle w:val="Hyperlink"/>
                <w:noProof/>
              </w:rPr>
              <w:t>Who can apply to the 2020 VHA Shark Tank Competition?</w:t>
            </w:r>
            <w:r w:rsidR="00A95C5C">
              <w:rPr>
                <w:noProof/>
                <w:webHidden/>
              </w:rPr>
              <w:tab/>
            </w:r>
            <w:r w:rsidR="00A95C5C">
              <w:rPr>
                <w:noProof/>
                <w:webHidden/>
              </w:rPr>
              <w:fldChar w:fldCharType="begin"/>
            </w:r>
            <w:r w:rsidR="00A95C5C">
              <w:rPr>
                <w:noProof/>
                <w:webHidden/>
              </w:rPr>
              <w:instrText xml:space="preserve"> PAGEREF _Toc42085228 \h </w:instrText>
            </w:r>
            <w:r w:rsidR="00A95C5C">
              <w:rPr>
                <w:noProof/>
                <w:webHidden/>
              </w:rPr>
            </w:r>
            <w:r w:rsidR="00A95C5C">
              <w:rPr>
                <w:noProof/>
                <w:webHidden/>
              </w:rPr>
              <w:fldChar w:fldCharType="separate"/>
            </w:r>
            <w:r w:rsidR="00A95C5C">
              <w:rPr>
                <w:noProof/>
                <w:webHidden/>
              </w:rPr>
              <w:t>6</w:t>
            </w:r>
            <w:r w:rsidR="00A95C5C">
              <w:rPr>
                <w:noProof/>
                <w:webHidden/>
              </w:rPr>
              <w:fldChar w:fldCharType="end"/>
            </w:r>
          </w:hyperlink>
        </w:p>
        <w:p w14:paraId="180B9238" w14:textId="52D5DB2B" w:rsidR="00A95C5C" w:rsidRDefault="00BD7D31">
          <w:pPr>
            <w:pStyle w:val="TOC2"/>
            <w:tabs>
              <w:tab w:val="right" w:leader="dot" w:pos="9350"/>
            </w:tabs>
            <w:rPr>
              <w:rFonts w:asciiTheme="minorHAnsi" w:hAnsiTheme="minorHAnsi"/>
              <w:noProof/>
              <w:szCs w:val="22"/>
              <w:lang w:bidi="ar-SA"/>
            </w:rPr>
          </w:pPr>
          <w:hyperlink w:anchor="_Toc42085229" w:history="1">
            <w:r w:rsidR="00A95C5C" w:rsidRPr="00D54F8F">
              <w:rPr>
                <w:rStyle w:val="Hyperlink"/>
                <w:noProof/>
              </w:rPr>
              <w:t>What are important dates during the 2020 VHA Shark Tank Competition?</w:t>
            </w:r>
            <w:r w:rsidR="00A95C5C">
              <w:rPr>
                <w:noProof/>
                <w:webHidden/>
              </w:rPr>
              <w:tab/>
            </w:r>
            <w:r w:rsidR="00A95C5C">
              <w:rPr>
                <w:noProof/>
                <w:webHidden/>
              </w:rPr>
              <w:fldChar w:fldCharType="begin"/>
            </w:r>
            <w:r w:rsidR="00A95C5C">
              <w:rPr>
                <w:noProof/>
                <w:webHidden/>
              </w:rPr>
              <w:instrText xml:space="preserve"> PAGEREF _Toc42085229 \h </w:instrText>
            </w:r>
            <w:r w:rsidR="00A95C5C">
              <w:rPr>
                <w:noProof/>
                <w:webHidden/>
              </w:rPr>
            </w:r>
            <w:r w:rsidR="00A95C5C">
              <w:rPr>
                <w:noProof/>
                <w:webHidden/>
              </w:rPr>
              <w:fldChar w:fldCharType="separate"/>
            </w:r>
            <w:r w:rsidR="00A95C5C">
              <w:rPr>
                <w:noProof/>
                <w:webHidden/>
              </w:rPr>
              <w:t>6</w:t>
            </w:r>
            <w:r w:rsidR="00A95C5C">
              <w:rPr>
                <w:noProof/>
                <w:webHidden/>
              </w:rPr>
              <w:fldChar w:fldCharType="end"/>
            </w:r>
          </w:hyperlink>
        </w:p>
        <w:p w14:paraId="0EF53DD9" w14:textId="6AD6E2B6" w:rsidR="00A95C5C" w:rsidRDefault="00BD7D31">
          <w:pPr>
            <w:pStyle w:val="TOC1"/>
            <w:tabs>
              <w:tab w:val="right" w:leader="dot" w:pos="9350"/>
            </w:tabs>
            <w:rPr>
              <w:rFonts w:asciiTheme="minorHAnsi" w:hAnsiTheme="minorHAnsi"/>
              <w:noProof/>
              <w:szCs w:val="22"/>
              <w:lang w:bidi="ar-SA"/>
            </w:rPr>
          </w:pPr>
          <w:hyperlink w:anchor="_Toc42085230" w:history="1">
            <w:r w:rsidR="00A95C5C" w:rsidRPr="00D54F8F">
              <w:rPr>
                <w:rStyle w:val="Hyperlink"/>
                <w:noProof/>
              </w:rPr>
              <w:t>2020 VHA Shark Tank Competition Application Process</w:t>
            </w:r>
            <w:r w:rsidR="00A95C5C">
              <w:rPr>
                <w:noProof/>
                <w:webHidden/>
              </w:rPr>
              <w:tab/>
            </w:r>
            <w:r w:rsidR="00A95C5C">
              <w:rPr>
                <w:noProof/>
                <w:webHidden/>
              </w:rPr>
              <w:fldChar w:fldCharType="begin"/>
            </w:r>
            <w:r w:rsidR="00A95C5C">
              <w:rPr>
                <w:noProof/>
                <w:webHidden/>
              </w:rPr>
              <w:instrText xml:space="preserve"> PAGEREF _Toc42085230 \h </w:instrText>
            </w:r>
            <w:r w:rsidR="00A95C5C">
              <w:rPr>
                <w:noProof/>
                <w:webHidden/>
              </w:rPr>
            </w:r>
            <w:r w:rsidR="00A95C5C">
              <w:rPr>
                <w:noProof/>
                <w:webHidden/>
              </w:rPr>
              <w:fldChar w:fldCharType="separate"/>
            </w:r>
            <w:r w:rsidR="00A95C5C">
              <w:rPr>
                <w:noProof/>
                <w:webHidden/>
              </w:rPr>
              <w:t>7</w:t>
            </w:r>
            <w:r w:rsidR="00A95C5C">
              <w:rPr>
                <w:noProof/>
                <w:webHidden/>
              </w:rPr>
              <w:fldChar w:fldCharType="end"/>
            </w:r>
          </w:hyperlink>
        </w:p>
        <w:p w14:paraId="71525697" w14:textId="633E7C24" w:rsidR="00A95C5C" w:rsidRDefault="00BD7D31">
          <w:pPr>
            <w:pStyle w:val="TOC2"/>
            <w:tabs>
              <w:tab w:val="right" w:leader="dot" w:pos="9350"/>
            </w:tabs>
            <w:rPr>
              <w:rFonts w:asciiTheme="minorHAnsi" w:hAnsiTheme="minorHAnsi"/>
              <w:noProof/>
              <w:szCs w:val="22"/>
              <w:lang w:bidi="ar-SA"/>
            </w:rPr>
          </w:pPr>
          <w:hyperlink w:anchor="_Toc42085231" w:history="1">
            <w:r w:rsidR="00A95C5C" w:rsidRPr="00D54F8F">
              <w:rPr>
                <w:rStyle w:val="Hyperlink"/>
                <w:noProof/>
              </w:rPr>
              <w:t>How can I apply to the 2020 VHA Shark Tank Competition?</w:t>
            </w:r>
            <w:r w:rsidR="00A95C5C">
              <w:rPr>
                <w:noProof/>
                <w:webHidden/>
              </w:rPr>
              <w:tab/>
            </w:r>
            <w:r w:rsidR="00A95C5C">
              <w:rPr>
                <w:noProof/>
                <w:webHidden/>
              </w:rPr>
              <w:fldChar w:fldCharType="begin"/>
            </w:r>
            <w:r w:rsidR="00A95C5C">
              <w:rPr>
                <w:noProof/>
                <w:webHidden/>
              </w:rPr>
              <w:instrText xml:space="preserve"> PAGEREF _Toc42085231 \h </w:instrText>
            </w:r>
            <w:r w:rsidR="00A95C5C">
              <w:rPr>
                <w:noProof/>
                <w:webHidden/>
              </w:rPr>
            </w:r>
            <w:r w:rsidR="00A95C5C">
              <w:rPr>
                <w:noProof/>
                <w:webHidden/>
              </w:rPr>
              <w:fldChar w:fldCharType="separate"/>
            </w:r>
            <w:r w:rsidR="00A95C5C">
              <w:rPr>
                <w:noProof/>
                <w:webHidden/>
              </w:rPr>
              <w:t>7</w:t>
            </w:r>
            <w:r w:rsidR="00A95C5C">
              <w:rPr>
                <w:noProof/>
                <w:webHidden/>
              </w:rPr>
              <w:fldChar w:fldCharType="end"/>
            </w:r>
          </w:hyperlink>
        </w:p>
        <w:p w14:paraId="7ED0D7DC" w14:textId="63B2DDA9" w:rsidR="00A95C5C" w:rsidRDefault="00BD7D31">
          <w:pPr>
            <w:pStyle w:val="TOC2"/>
            <w:tabs>
              <w:tab w:val="right" w:leader="dot" w:pos="9350"/>
            </w:tabs>
            <w:rPr>
              <w:rFonts w:asciiTheme="minorHAnsi" w:hAnsiTheme="minorHAnsi"/>
              <w:noProof/>
              <w:szCs w:val="22"/>
              <w:lang w:bidi="ar-SA"/>
            </w:rPr>
          </w:pPr>
          <w:hyperlink w:anchor="_Toc42085232" w:history="1">
            <w:r w:rsidR="00A95C5C" w:rsidRPr="00D54F8F">
              <w:rPr>
                <w:rStyle w:val="Hyperlink"/>
                <w:noProof/>
              </w:rPr>
              <w:t>What if I miss the submission deadline?</w:t>
            </w:r>
            <w:r w:rsidR="00A95C5C">
              <w:rPr>
                <w:noProof/>
                <w:webHidden/>
              </w:rPr>
              <w:tab/>
            </w:r>
            <w:r w:rsidR="00A95C5C">
              <w:rPr>
                <w:noProof/>
                <w:webHidden/>
              </w:rPr>
              <w:fldChar w:fldCharType="begin"/>
            </w:r>
            <w:r w:rsidR="00A95C5C">
              <w:rPr>
                <w:noProof/>
                <w:webHidden/>
              </w:rPr>
              <w:instrText xml:space="preserve"> PAGEREF _Toc42085232 \h </w:instrText>
            </w:r>
            <w:r w:rsidR="00A95C5C">
              <w:rPr>
                <w:noProof/>
                <w:webHidden/>
              </w:rPr>
            </w:r>
            <w:r w:rsidR="00A95C5C">
              <w:rPr>
                <w:noProof/>
                <w:webHidden/>
              </w:rPr>
              <w:fldChar w:fldCharType="separate"/>
            </w:r>
            <w:r w:rsidR="00A95C5C">
              <w:rPr>
                <w:noProof/>
                <w:webHidden/>
              </w:rPr>
              <w:t>7</w:t>
            </w:r>
            <w:r w:rsidR="00A95C5C">
              <w:rPr>
                <w:noProof/>
                <w:webHidden/>
              </w:rPr>
              <w:fldChar w:fldCharType="end"/>
            </w:r>
          </w:hyperlink>
        </w:p>
        <w:p w14:paraId="2CF6209D" w14:textId="343233C0" w:rsidR="00A95C5C" w:rsidRDefault="00BD7D31">
          <w:pPr>
            <w:pStyle w:val="TOC2"/>
            <w:tabs>
              <w:tab w:val="right" w:leader="dot" w:pos="9350"/>
            </w:tabs>
            <w:rPr>
              <w:rFonts w:asciiTheme="minorHAnsi" w:hAnsiTheme="minorHAnsi"/>
              <w:noProof/>
              <w:szCs w:val="22"/>
              <w:lang w:bidi="ar-SA"/>
            </w:rPr>
          </w:pPr>
          <w:hyperlink w:anchor="_Toc42085233" w:history="1">
            <w:r w:rsidR="00A95C5C" w:rsidRPr="00D54F8F">
              <w:rPr>
                <w:rStyle w:val="Hyperlink"/>
                <w:noProof/>
              </w:rPr>
              <w:t>What are some tips to consider when completing a VHA Shark Tank application?</w:t>
            </w:r>
            <w:r w:rsidR="00A95C5C">
              <w:rPr>
                <w:noProof/>
                <w:webHidden/>
              </w:rPr>
              <w:tab/>
            </w:r>
            <w:r w:rsidR="00A95C5C">
              <w:rPr>
                <w:noProof/>
                <w:webHidden/>
              </w:rPr>
              <w:fldChar w:fldCharType="begin"/>
            </w:r>
            <w:r w:rsidR="00A95C5C">
              <w:rPr>
                <w:noProof/>
                <w:webHidden/>
              </w:rPr>
              <w:instrText xml:space="preserve"> PAGEREF _Toc42085233 \h </w:instrText>
            </w:r>
            <w:r w:rsidR="00A95C5C">
              <w:rPr>
                <w:noProof/>
                <w:webHidden/>
              </w:rPr>
            </w:r>
            <w:r w:rsidR="00A95C5C">
              <w:rPr>
                <w:noProof/>
                <w:webHidden/>
              </w:rPr>
              <w:fldChar w:fldCharType="separate"/>
            </w:r>
            <w:r w:rsidR="00A95C5C">
              <w:rPr>
                <w:noProof/>
                <w:webHidden/>
              </w:rPr>
              <w:t>7</w:t>
            </w:r>
            <w:r w:rsidR="00A95C5C">
              <w:rPr>
                <w:noProof/>
                <w:webHidden/>
              </w:rPr>
              <w:fldChar w:fldCharType="end"/>
            </w:r>
          </w:hyperlink>
        </w:p>
        <w:p w14:paraId="794DED17" w14:textId="62C51B12" w:rsidR="00A95C5C" w:rsidRDefault="00BD7D31">
          <w:pPr>
            <w:pStyle w:val="TOC2"/>
            <w:tabs>
              <w:tab w:val="right" w:leader="dot" w:pos="9350"/>
            </w:tabs>
            <w:rPr>
              <w:rFonts w:asciiTheme="minorHAnsi" w:hAnsiTheme="minorHAnsi"/>
              <w:noProof/>
              <w:szCs w:val="22"/>
              <w:lang w:bidi="ar-SA"/>
            </w:rPr>
          </w:pPr>
          <w:hyperlink w:anchor="_Toc42085234" w:history="1">
            <w:r w:rsidR="00A95C5C" w:rsidRPr="00D54F8F">
              <w:rPr>
                <w:rStyle w:val="Hyperlink"/>
                <w:noProof/>
              </w:rPr>
              <w:t>My practice crosses several of the key VHA Shark Tank Priorities. Which should I select as the practice’s primary Priority?</w:t>
            </w:r>
            <w:r w:rsidR="00A95C5C">
              <w:rPr>
                <w:noProof/>
                <w:webHidden/>
              </w:rPr>
              <w:tab/>
            </w:r>
            <w:r w:rsidR="00A95C5C">
              <w:rPr>
                <w:noProof/>
                <w:webHidden/>
              </w:rPr>
              <w:fldChar w:fldCharType="begin"/>
            </w:r>
            <w:r w:rsidR="00A95C5C">
              <w:rPr>
                <w:noProof/>
                <w:webHidden/>
              </w:rPr>
              <w:instrText xml:space="preserve"> PAGEREF _Toc42085234 \h </w:instrText>
            </w:r>
            <w:r w:rsidR="00A95C5C">
              <w:rPr>
                <w:noProof/>
                <w:webHidden/>
              </w:rPr>
            </w:r>
            <w:r w:rsidR="00A95C5C">
              <w:rPr>
                <w:noProof/>
                <w:webHidden/>
              </w:rPr>
              <w:fldChar w:fldCharType="separate"/>
            </w:r>
            <w:r w:rsidR="00A95C5C">
              <w:rPr>
                <w:noProof/>
                <w:webHidden/>
              </w:rPr>
              <w:t>7</w:t>
            </w:r>
            <w:r w:rsidR="00A95C5C">
              <w:rPr>
                <w:noProof/>
                <w:webHidden/>
              </w:rPr>
              <w:fldChar w:fldCharType="end"/>
            </w:r>
          </w:hyperlink>
        </w:p>
        <w:p w14:paraId="3D8D8530" w14:textId="73D6C409" w:rsidR="00A95C5C" w:rsidRDefault="00BD7D31">
          <w:pPr>
            <w:pStyle w:val="TOC2"/>
            <w:tabs>
              <w:tab w:val="right" w:leader="dot" w:pos="9350"/>
            </w:tabs>
            <w:rPr>
              <w:rFonts w:asciiTheme="minorHAnsi" w:hAnsiTheme="minorHAnsi"/>
              <w:noProof/>
              <w:szCs w:val="22"/>
              <w:lang w:bidi="ar-SA"/>
            </w:rPr>
          </w:pPr>
          <w:hyperlink w:anchor="_Toc42085235" w:history="1">
            <w:r w:rsidR="00A95C5C" w:rsidRPr="00D54F8F">
              <w:rPr>
                <w:rStyle w:val="Hyperlink"/>
                <w:noProof/>
              </w:rPr>
              <w:t>What happens after I submit an application?</w:t>
            </w:r>
            <w:r w:rsidR="00A95C5C">
              <w:rPr>
                <w:noProof/>
                <w:webHidden/>
              </w:rPr>
              <w:tab/>
            </w:r>
            <w:r w:rsidR="00A95C5C">
              <w:rPr>
                <w:noProof/>
                <w:webHidden/>
              </w:rPr>
              <w:fldChar w:fldCharType="begin"/>
            </w:r>
            <w:r w:rsidR="00A95C5C">
              <w:rPr>
                <w:noProof/>
                <w:webHidden/>
              </w:rPr>
              <w:instrText xml:space="preserve"> PAGEREF _Toc42085235 \h </w:instrText>
            </w:r>
            <w:r w:rsidR="00A95C5C">
              <w:rPr>
                <w:noProof/>
                <w:webHidden/>
              </w:rPr>
            </w:r>
            <w:r w:rsidR="00A95C5C">
              <w:rPr>
                <w:noProof/>
                <w:webHidden/>
              </w:rPr>
              <w:fldChar w:fldCharType="separate"/>
            </w:r>
            <w:r w:rsidR="00A95C5C">
              <w:rPr>
                <w:noProof/>
                <w:webHidden/>
              </w:rPr>
              <w:t>7</w:t>
            </w:r>
            <w:r w:rsidR="00A95C5C">
              <w:rPr>
                <w:noProof/>
                <w:webHidden/>
              </w:rPr>
              <w:fldChar w:fldCharType="end"/>
            </w:r>
          </w:hyperlink>
        </w:p>
        <w:p w14:paraId="793B69C3" w14:textId="7ADC7471" w:rsidR="00A95C5C" w:rsidRDefault="00BD7D31">
          <w:pPr>
            <w:pStyle w:val="TOC2"/>
            <w:tabs>
              <w:tab w:val="right" w:leader="dot" w:pos="9350"/>
            </w:tabs>
            <w:rPr>
              <w:rFonts w:asciiTheme="minorHAnsi" w:hAnsiTheme="minorHAnsi"/>
              <w:noProof/>
              <w:szCs w:val="22"/>
              <w:lang w:bidi="ar-SA"/>
            </w:rPr>
          </w:pPr>
          <w:hyperlink w:anchor="_Toc42085236" w:history="1">
            <w:r w:rsidR="00A95C5C" w:rsidRPr="00D54F8F">
              <w:rPr>
                <w:rStyle w:val="Hyperlink"/>
                <w:noProof/>
              </w:rPr>
              <w:t>Who do I contact if I have additional questions?</w:t>
            </w:r>
            <w:r w:rsidR="00A95C5C">
              <w:rPr>
                <w:noProof/>
                <w:webHidden/>
              </w:rPr>
              <w:tab/>
            </w:r>
            <w:r w:rsidR="00A95C5C">
              <w:rPr>
                <w:noProof/>
                <w:webHidden/>
              </w:rPr>
              <w:fldChar w:fldCharType="begin"/>
            </w:r>
            <w:r w:rsidR="00A95C5C">
              <w:rPr>
                <w:noProof/>
                <w:webHidden/>
              </w:rPr>
              <w:instrText xml:space="preserve"> PAGEREF _Toc42085236 \h </w:instrText>
            </w:r>
            <w:r w:rsidR="00A95C5C">
              <w:rPr>
                <w:noProof/>
                <w:webHidden/>
              </w:rPr>
            </w:r>
            <w:r w:rsidR="00A95C5C">
              <w:rPr>
                <w:noProof/>
                <w:webHidden/>
              </w:rPr>
              <w:fldChar w:fldCharType="separate"/>
            </w:r>
            <w:r w:rsidR="00A95C5C">
              <w:rPr>
                <w:noProof/>
                <w:webHidden/>
              </w:rPr>
              <w:t>8</w:t>
            </w:r>
            <w:r w:rsidR="00A95C5C">
              <w:rPr>
                <w:noProof/>
                <w:webHidden/>
              </w:rPr>
              <w:fldChar w:fldCharType="end"/>
            </w:r>
          </w:hyperlink>
        </w:p>
        <w:p w14:paraId="77554A2F" w14:textId="309CD3AB" w:rsidR="00A95C5C" w:rsidRDefault="00BD7D31">
          <w:pPr>
            <w:pStyle w:val="TOC1"/>
            <w:tabs>
              <w:tab w:val="right" w:leader="dot" w:pos="9350"/>
            </w:tabs>
            <w:rPr>
              <w:rFonts w:asciiTheme="minorHAnsi" w:hAnsiTheme="minorHAnsi"/>
              <w:noProof/>
              <w:szCs w:val="22"/>
              <w:lang w:bidi="ar-SA"/>
            </w:rPr>
          </w:pPr>
          <w:hyperlink w:anchor="_Toc42085237" w:history="1">
            <w:r w:rsidR="00A95C5C" w:rsidRPr="00D54F8F">
              <w:rPr>
                <w:rStyle w:val="Hyperlink"/>
                <w:noProof/>
              </w:rPr>
              <w:t>2020 VHA Shark Tank Competition Application Evaluation Process</w:t>
            </w:r>
            <w:r w:rsidR="00A95C5C">
              <w:rPr>
                <w:noProof/>
                <w:webHidden/>
              </w:rPr>
              <w:tab/>
            </w:r>
            <w:r w:rsidR="00A95C5C">
              <w:rPr>
                <w:noProof/>
                <w:webHidden/>
              </w:rPr>
              <w:fldChar w:fldCharType="begin"/>
            </w:r>
            <w:r w:rsidR="00A95C5C">
              <w:rPr>
                <w:noProof/>
                <w:webHidden/>
              </w:rPr>
              <w:instrText xml:space="preserve"> PAGEREF _Toc42085237 \h </w:instrText>
            </w:r>
            <w:r w:rsidR="00A95C5C">
              <w:rPr>
                <w:noProof/>
                <w:webHidden/>
              </w:rPr>
            </w:r>
            <w:r w:rsidR="00A95C5C">
              <w:rPr>
                <w:noProof/>
                <w:webHidden/>
              </w:rPr>
              <w:fldChar w:fldCharType="separate"/>
            </w:r>
            <w:r w:rsidR="00A95C5C">
              <w:rPr>
                <w:noProof/>
                <w:webHidden/>
              </w:rPr>
              <w:t>8</w:t>
            </w:r>
            <w:r w:rsidR="00A95C5C">
              <w:rPr>
                <w:noProof/>
                <w:webHidden/>
              </w:rPr>
              <w:fldChar w:fldCharType="end"/>
            </w:r>
          </w:hyperlink>
        </w:p>
        <w:p w14:paraId="1E0BE017" w14:textId="48C37559" w:rsidR="00A95C5C" w:rsidRDefault="00BD7D31">
          <w:pPr>
            <w:pStyle w:val="TOC2"/>
            <w:tabs>
              <w:tab w:val="right" w:leader="dot" w:pos="9350"/>
            </w:tabs>
            <w:rPr>
              <w:rFonts w:asciiTheme="minorHAnsi" w:hAnsiTheme="minorHAnsi"/>
              <w:noProof/>
              <w:szCs w:val="22"/>
              <w:lang w:bidi="ar-SA"/>
            </w:rPr>
          </w:pPr>
          <w:hyperlink w:anchor="_Toc42085238" w:history="1">
            <w:r w:rsidR="00A95C5C" w:rsidRPr="00D54F8F">
              <w:rPr>
                <w:rStyle w:val="Hyperlink"/>
                <w:noProof/>
              </w:rPr>
              <w:t>Who will evaluate the submitted practices?</w:t>
            </w:r>
            <w:r w:rsidR="00A95C5C">
              <w:rPr>
                <w:noProof/>
                <w:webHidden/>
              </w:rPr>
              <w:tab/>
            </w:r>
            <w:r w:rsidR="00A95C5C">
              <w:rPr>
                <w:noProof/>
                <w:webHidden/>
              </w:rPr>
              <w:fldChar w:fldCharType="begin"/>
            </w:r>
            <w:r w:rsidR="00A95C5C">
              <w:rPr>
                <w:noProof/>
                <w:webHidden/>
              </w:rPr>
              <w:instrText xml:space="preserve"> PAGEREF _Toc42085238 \h </w:instrText>
            </w:r>
            <w:r w:rsidR="00A95C5C">
              <w:rPr>
                <w:noProof/>
                <w:webHidden/>
              </w:rPr>
            </w:r>
            <w:r w:rsidR="00A95C5C">
              <w:rPr>
                <w:noProof/>
                <w:webHidden/>
              </w:rPr>
              <w:fldChar w:fldCharType="separate"/>
            </w:r>
            <w:r w:rsidR="00A95C5C">
              <w:rPr>
                <w:noProof/>
                <w:webHidden/>
              </w:rPr>
              <w:t>8</w:t>
            </w:r>
            <w:r w:rsidR="00A95C5C">
              <w:rPr>
                <w:noProof/>
                <w:webHidden/>
              </w:rPr>
              <w:fldChar w:fldCharType="end"/>
            </w:r>
          </w:hyperlink>
        </w:p>
        <w:p w14:paraId="48A0A54D" w14:textId="1AAC7F3D" w:rsidR="00A95C5C" w:rsidRDefault="00BD7D31">
          <w:pPr>
            <w:pStyle w:val="TOC2"/>
            <w:tabs>
              <w:tab w:val="right" w:leader="dot" w:pos="9350"/>
            </w:tabs>
            <w:rPr>
              <w:rFonts w:asciiTheme="minorHAnsi" w:hAnsiTheme="minorHAnsi"/>
              <w:noProof/>
              <w:szCs w:val="22"/>
              <w:lang w:bidi="ar-SA"/>
            </w:rPr>
          </w:pPr>
          <w:hyperlink w:anchor="_Toc42085239" w:history="1">
            <w:r w:rsidR="00A95C5C" w:rsidRPr="00D54F8F">
              <w:rPr>
                <w:rStyle w:val="Hyperlink"/>
                <w:noProof/>
              </w:rPr>
              <w:t>What are the application evaluation criteria?</w:t>
            </w:r>
            <w:r w:rsidR="00A95C5C">
              <w:rPr>
                <w:noProof/>
                <w:webHidden/>
              </w:rPr>
              <w:tab/>
            </w:r>
            <w:r w:rsidR="00A95C5C">
              <w:rPr>
                <w:noProof/>
                <w:webHidden/>
              </w:rPr>
              <w:fldChar w:fldCharType="begin"/>
            </w:r>
            <w:r w:rsidR="00A95C5C">
              <w:rPr>
                <w:noProof/>
                <w:webHidden/>
              </w:rPr>
              <w:instrText xml:space="preserve"> PAGEREF _Toc42085239 \h </w:instrText>
            </w:r>
            <w:r w:rsidR="00A95C5C">
              <w:rPr>
                <w:noProof/>
                <w:webHidden/>
              </w:rPr>
            </w:r>
            <w:r w:rsidR="00A95C5C">
              <w:rPr>
                <w:noProof/>
                <w:webHidden/>
              </w:rPr>
              <w:fldChar w:fldCharType="separate"/>
            </w:r>
            <w:r w:rsidR="00A95C5C">
              <w:rPr>
                <w:noProof/>
                <w:webHidden/>
              </w:rPr>
              <w:t>8</w:t>
            </w:r>
            <w:r w:rsidR="00A95C5C">
              <w:rPr>
                <w:noProof/>
                <w:webHidden/>
              </w:rPr>
              <w:fldChar w:fldCharType="end"/>
            </w:r>
          </w:hyperlink>
        </w:p>
        <w:p w14:paraId="55F257BC" w14:textId="44931596" w:rsidR="00A95C5C" w:rsidRDefault="00BD7D31">
          <w:pPr>
            <w:pStyle w:val="TOC2"/>
            <w:tabs>
              <w:tab w:val="right" w:leader="dot" w:pos="9350"/>
            </w:tabs>
            <w:rPr>
              <w:rFonts w:asciiTheme="minorHAnsi" w:hAnsiTheme="minorHAnsi"/>
              <w:noProof/>
              <w:szCs w:val="22"/>
              <w:lang w:bidi="ar-SA"/>
            </w:rPr>
          </w:pPr>
          <w:hyperlink w:anchor="_Toc42085240" w:history="1">
            <w:r w:rsidR="00A95C5C" w:rsidRPr="00D54F8F">
              <w:rPr>
                <w:rStyle w:val="Hyperlink"/>
                <w:noProof/>
              </w:rPr>
              <w:t>Are most of the selected practices low cost to implement?</w:t>
            </w:r>
            <w:r w:rsidR="00A95C5C">
              <w:rPr>
                <w:noProof/>
                <w:webHidden/>
              </w:rPr>
              <w:tab/>
            </w:r>
            <w:r w:rsidR="00A95C5C">
              <w:rPr>
                <w:noProof/>
                <w:webHidden/>
              </w:rPr>
              <w:fldChar w:fldCharType="begin"/>
            </w:r>
            <w:r w:rsidR="00A95C5C">
              <w:rPr>
                <w:noProof/>
                <w:webHidden/>
              </w:rPr>
              <w:instrText xml:space="preserve"> PAGEREF _Toc42085240 \h </w:instrText>
            </w:r>
            <w:r w:rsidR="00A95C5C">
              <w:rPr>
                <w:noProof/>
                <w:webHidden/>
              </w:rPr>
            </w:r>
            <w:r w:rsidR="00A95C5C">
              <w:rPr>
                <w:noProof/>
                <w:webHidden/>
              </w:rPr>
              <w:fldChar w:fldCharType="separate"/>
            </w:r>
            <w:r w:rsidR="00A95C5C">
              <w:rPr>
                <w:noProof/>
                <w:webHidden/>
              </w:rPr>
              <w:t>10</w:t>
            </w:r>
            <w:r w:rsidR="00A95C5C">
              <w:rPr>
                <w:noProof/>
                <w:webHidden/>
              </w:rPr>
              <w:fldChar w:fldCharType="end"/>
            </w:r>
          </w:hyperlink>
        </w:p>
        <w:p w14:paraId="4D1C9C31" w14:textId="27485273" w:rsidR="00A95C5C" w:rsidRDefault="00BD7D31">
          <w:pPr>
            <w:pStyle w:val="TOC2"/>
            <w:tabs>
              <w:tab w:val="right" w:leader="dot" w:pos="9350"/>
            </w:tabs>
            <w:rPr>
              <w:rFonts w:asciiTheme="minorHAnsi" w:hAnsiTheme="minorHAnsi"/>
              <w:noProof/>
              <w:szCs w:val="22"/>
              <w:lang w:bidi="ar-SA"/>
            </w:rPr>
          </w:pPr>
          <w:hyperlink w:anchor="_Toc42085241" w:history="1">
            <w:r w:rsidR="00A95C5C" w:rsidRPr="00D54F8F">
              <w:rPr>
                <w:rStyle w:val="Hyperlink"/>
                <w:noProof/>
              </w:rPr>
              <w:t>What is expected of an applicant whose practice is selected as a Semifinalist, Finalist, or Promising Practice?</w:t>
            </w:r>
            <w:r w:rsidR="00A95C5C">
              <w:rPr>
                <w:noProof/>
                <w:webHidden/>
              </w:rPr>
              <w:tab/>
            </w:r>
            <w:r w:rsidR="00A95C5C">
              <w:rPr>
                <w:noProof/>
                <w:webHidden/>
              </w:rPr>
              <w:fldChar w:fldCharType="begin"/>
            </w:r>
            <w:r w:rsidR="00A95C5C">
              <w:rPr>
                <w:noProof/>
                <w:webHidden/>
              </w:rPr>
              <w:instrText xml:space="preserve"> PAGEREF _Toc42085241 \h </w:instrText>
            </w:r>
            <w:r w:rsidR="00A95C5C">
              <w:rPr>
                <w:noProof/>
                <w:webHidden/>
              </w:rPr>
            </w:r>
            <w:r w:rsidR="00A95C5C">
              <w:rPr>
                <w:noProof/>
                <w:webHidden/>
              </w:rPr>
              <w:fldChar w:fldCharType="separate"/>
            </w:r>
            <w:r w:rsidR="00A95C5C">
              <w:rPr>
                <w:noProof/>
                <w:webHidden/>
              </w:rPr>
              <w:t>10</w:t>
            </w:r>
            <w:r w:rsidR="00A95C5C">
              <w:rPr>
                <w:noProof/>
                <w:webHidden/>
              </w:rPr>
              <w:fldChar w:fldCharType="end"/>
            </w:r>
          </w:hyperlink>
        </w:p>
        <w:p w14:paraId="5DA0D5EC" w14:textId="28C54E8F" w:rsidR="00A95C5C" w:rsidRDefault="00BD7D31">
          <w:pPr>
            <w:pStyle w:val="TOC1"/>
            <w:tabs>
              <w:tab w:val="right" w:leader="dot" w:pos="9350"/>
            </w:tabs>
            <w:rPr>
              <w:rFonts w:asciiTheme="minorHAnsi" w:hAnsiTheme="minorHAnsi"/>
              <w:noProof/>
              <w:szCs w:val="22"/>
              <w:lang w:bidi="ar-SA"/>
            </w:rPr>
          </w:pPr>
          <w:hyperlink w:anchor="_Toc42085242" w:history="1">
            <w:r w:rsidR="00A95C5C" w:rsidRPr="00D54F8F">
              <w:rPr>
                <w:rStyle w:val="Hyperlink"/>
                <w:noProof/>
              </w:rPr>
              <w:t>2020 VHA Shark Tank Competition Event</w:t>
            </w:r>
            <w:r w:rsidR="00A95C5C">
              <w:rPr>
                <w:noProof/>
                <w:webHidden/>
              </w:rPr>
              <w:tab/>
            </w:r>
            <w:r w:rsidR="00A95C5C">
              <w:rPr>
                <w:noProof/>
                <w:webHidden/>
              </w:rPr>
              <w:fldChar w:fldCharType="begin"/>
            </w:r>
            <w:r w:rsidR="00A95C5C">
              <w:rPr>
                <w:noProof/>
                <w:webHidden/>
              </w:rPr>
              <w:instrText xml:space="preserve"> PAGEREF _Toc42085242 \h </w:instrText>
            </w:r>
            <w:r w:rsidR="00A95C5C">
              <w:rPr>
                <w:noProof/>
                <w:webHidden/>
              </w:rPr>
            </w:r>
            <w:r w:rsidR="00A95C5C">
              <w:rPr>
                <w:noProof/>
                <w:webHidden/>
              </w:rPr>
              <w:fldChar w:fldCharType="separate"/>
            </w:r>
            <w:r w:rsidR="00A95C5C">
              <w:rPr>
                <w:noProof/>
                <w:webHidden/>
              </w:rPr>
              <w:t>10</w:t>
            </w:r>
            <w:r w:rsidR="00A95C5C">
              <w:rPr>
                <w:noProof/>
                <w:webHidden/>
              </w:rPr>
              <w:fldChar w:fldCharType="end"/>
            </w:r>
          </w:hyperlink>
        </w:p>
        <w:p w14:paraId="7E3B9B91" w14:textId="6C1DDB87" w:rsidR="00A95C5C" w:rsidRDefault="00BD7D31">
          <w:pPr>
            <w:pStyle w:val="TOC2"/>
            <w:tabs>
              <w:tab w:val="right" w:leader="dot" w:pos="9350"/>
            </w:tabs>
            <w:rPr>
              <w:rFonts w:asciiTheme="minorHAnsi" w:hAnsiTheme="minorHAnsi"/>
              <w:noProof/>
              <w:szCs w:val="22"/>
              <w:lang w:bidi="ar-SA"/>
            </w:rPr>
          </w:pPr>
          <w:hyperlink w:anchor="_Toc42085243" w:history="1">
            <w:r w:rsidR="00A95C5C" w:rsidRPr="00D54F8F">
              <w:rPr>
                <w:rStyle w:val="Hyperlink"/>
                <w:noProof/>
              </w:rPr>
              <w:t>What happens on the day of the 2020 VHA Shark Tank Competition?</w:t>
            </w:r>
            <w:r w:rsidR="00A95C5C">
              <w:rPr>
                <w:noProof/>
                <w:webHidden/>
              </w:rPr>
              <w:tab/>
            </w:r>
            <w:r w:rsidR="00A95C5C">
              <w:rPr>
                <w:noProof/>
                <w:webHidden/>
              </w:rPr>
              <w:fldChar w:fldCharType="begin"/>
            </w:r>
            <w:r w:rsidR="00A95C5C">
              <w:rPr>
                <w:noProof/>
                <w:webHidden/>
              </w:rPr>
              <w:instrText xml:space="preserve"> PAGEREF _Toc42085243 \h </w:instrText>
            </w:r>
            <w:r w:rsidR="00A95C5C">
              <w:rPr>
                <w:noProof/>
                <w:webHidden/>
              </w:rPr>
            </w:r>
            <w:r w:rsidR="00A95C5C">
              <w:rPr>
                <w:noProof/>
                <w:webHidden/>
              </w:rPr>
              <w:fldChar w:fldCharType="separate"/>
            </w:r>
            <w:r w:rsidR="00A95C5C">
              <w:rPr>
                <w:noProof/>
                <w:webHidden/>
              </w:rPr>
              <w:t>10</w:t>
            </w:r>
            <w:r w:rsidR="00A95C5C">
              <w:rPr>
                <w:noProof/>
                <w:webHidden/>
              </w:rPr>
              <w:fldChar w:fldCharType="end"/>
            </w:r>
          </w:hyperlink>
        </w:p>
        <w:p w14:paraId="4FCC0BE7" w14:textId="79987097" w:rsidR="00A95C5C" w:rsidRDefault="00BD7D31">
          <w:pPr>
            <w:pStyle w:val="TOC2"/>
            <w:tabs>
              <w:tab w:val="right" w:leader="dot" w:pos="9350"/>
            </w:tabs>
            <w:rPr>
              <w:rFonts w:asciiTheme="minorHAnsi" w:hAnsiTheme="minorHAnsi"/>
              <w:noProof/>
              <w:szCs w:val="22"/>
              <w:lang w:bidi="ar-SA"/>
            </w:rPr>
          </w:pPr>
          <w:hyperlink w:anchor="_Toc42085244" w:history="1">
            <w:r w:rsidR="00A95C5C" w:rsidRPr="00D54F8F">
              <w:rPr>
                <w:rStyle w:val="Hyperlink"/>
                <w:noProof/>
              </w:rPr>
              <w:t>Who are Sharks? Can I serve as a Shark?</w:t>
            </w:r>
            <w:r w:rsidR="00A95C5C">
              <w:rPr>
                <w:noProof/>
                <w:webHidden/>
              </w:rPr>
              <w:tab/>
            </w:r>
            <w:r w:rsidR="00A95C5C">
              <w:rPr>
                <w:noProof/>
                <w:webHidden/>
              </w:rPr>
              <w:fldChar w:fldCharType="begin"/>
            </w:r>
            <w:r w:rsidR="00A95C5C">
              <w:rPr>
                <w:noProof/>
                <w:webHidden/>
              </w:rPr>
              <w:instrText xml:space="preserve"> PAGEREF _Toc42085244 \h </w:instrText>
            </w:r>
            <w:r w:rsidR="00A95C5C">
              <w:rPr>
                <w:noProof/>
                <w:webHidden/>
              </w:rPr>
            </w:r>
            <w:r w:rsidR="00A95C5C">
              <w:rPr>
                <w:noProof/>
                <w:webHidden/>
              </w:rPr>
              <w:fldChar w:fldCharType="separate"/>
            </w:r>
            <w:r w:rsidR="00A95C5C">
              <w:rPr>
                <w:noProof/>
                <w:webHidden/>
              </w:rPr>
              <w:t>11</w:t>
            </w:r>
            <w:r w:rsidR="00A95C5C">
              <w:rPr>
                <w:noProof/>
                <w:webHidden/>
              </w:rPr>
              <w:fldChar w:fldCharType="end"/>
            </w:r>
          </w:hyperlink>
        </w:p>
        <w:p w14:paraId="61F16B11" w14:textId="126CBD0A" w:rsidR="00A95C5C" w:rsidRDefault="00BD7D31">
          <w:pPr>
            <w:pStyle w:val="TOC1"/>
            <w:tabs>
              <w:tab w:val="right" w:leader="dot" w:pos="9350"/>
            </w:tabs>
            <w:rPr>
              <w:rFonts w:asciiTheme="minorHAnsi" w:hAnsiTheme="minorHAnsi"/>
              <w:noProof/>
              <w:szCs w:val="22"/>
              <w:lang w:bidi="ar-SA"/>
            </w:rPr>
          </w:pPr>
          <w:hyperlink w:anchor="_Toc42085245" w:history="1">
            <w:r w:rsidR="00A95C5C" w:rsidRPr="00D54F8F">
              <w:rPr>
                <w:rStyle w:val="Hyperlink"/>
                <w:noProof/>
              </w:rPr>
              <w:t>Promising Practice Designation and Implementation</w:t>
            </w:r>
            <w:r w:rsidR="00A95C5C">
              <w:rPr>
                <w:noProof/>
                <w:webHidden/>
              </w:rPr>
              <w:tab/>
            </w:r>
            <w:r w:rsidR="00A95C5C">
              <w:rPr>
                <w:noProof/>
                <w:webHidden/>
              </w:rPr>
              <w:fldChar w:fldCharType="begin"/>
            </w:r>
            <w:r w:rsidR="00A95C5C">
              <w:rPr>
                <w:noProof/>
                <w:webHidden/>
              </w:rPr>
              <w:instrText xml:space="preserve"> PAGEREF _Toc42085245 \h </w:instrText>
            </w:r>
            <w:r w:rsidR="00A95C5C">
              <w:rPr>
                <w:noProof/>
                <w:webHidden/>
              </w:rPr>
            </w:r>
            <w:r w:rsidR="00A95C5C">
              <w:rPr>
                <w:noProof/>
                <w:webHidden/>
              </w:rPr>
              <w:fldChar w:fldCharType="separate"/>
            </w:r>
            <w:r w:rsidR="00A95C5C">
              <w:rPr>
                <w:noProof/>
                <w:webHidden/>
              </w:rPr>
              <w:t>11</w:t>
            </w:r>
            <w:r w:rsidR="00A95C5C">
              <w:rPr>
                <w:noProof/>
                <w:webHidden/>
              </w:rPr>
              <w:fldChar w:fldCharType="end"/>
            </w:r>
          </w:hyperlink>
        </w:p>
        <w:p w14:paraId="05A55654" w14:textId="23218047" w:rsidR="00A95C5C" w:rsidRDefault="00BD7D31">
          <w:pPr>
            <w:pStyle w:val="TOC2"/>
            <w:tabs>
              <w:tab w:val="right" w:leader="dot" w:pos="9350"/>
            </w:tabs>
            <w:rPr>
              <w:rFonts w:asciiTheme="minorHAnsi" w:hAnsiTheme="minorHAnsi"/>
              <w:noProof/>
              <w:szCs w:val="22"/>
              <w:lang w:bidi="ar-SA"/>
            </w:rPr>
          </w:pPr>
          <w:hyperlink w:anchor="_Toc42085246" w:history="1">
            <w:r w:rsidR="00A95C5C" w:rsidRPr="00D54F8F">
              <w:rPr>
                <w:rStyle w:val="Hyperlink"/>
                <w:noProof/>
              </w:rPr>
              <w:t>What happens after the VHA Shark Tank Competition?</w:t>
            </w:r>
            <w:r w:rsidR="00A95C5C">
              <w:rPr>
                <w:noProof/>
                <w:webHidden/>
              </w:rPr>
              <w:tab/>
            </w:r>
            <w:r w:rsidR="00A95C5C">
              <w:rPr>
                <w:noProof/>
                <w:webHidden/>
              </w:rPr>
              <w:fldChar w:fldCharType="begin"/>
            </w:r>
            <w:r w:rsidR="00A95C5C">
              <w:rPr>
                <w:noProof/>
                <w:webHidden/>
              </w:rPr>
              <w:instrText xml:space="preserve"> PAGEREF _Toc42085246 \h </w:instrText>
            </w:r>
            <w:r w:rsidR="00A95C5C">
              <w:rPr>
                <w:noProof/>
                <w:webHidden/>
              </w:rPr>
            </w:r>
            <w:r w:rsidR="00A95C5C">
              <w:rPr>
                <w:noProof/>
                <w:webHidden/>
              </w:rPr>
              <w:fldChar w:fldCharType="separate"/>
            </w:r>
            <w:r w:rsidR="00A95C5C">
              <w:rPr>
                <w:noProof/>
                <w:webHidden/>
              </w:rPr>
              <w:t>11</w:t>
            </w:r>
            <w:r w:rsidR="00A95C5C">
              <w:rPr>
                <w:noProof/>
                <w:webHidden/>
              </w:rPr>
              <w:fldChar w:fldCharType="end"/>
            </w:r>
          </w:hyperlink>
        </w:p>
        <w:p w14:paraId="32ED7E40" w14:textId="4BF6D204" w:rsidR="00A95C5C" w:rsidRDefault="00BD7D31">
          <w:pPr>
            <w:pStyle w:val="TOC2"/>
            <w:tabs>
              <w:tab w:val="right" w:leader="dot" w:pos="9350"/>
            </w:tabs>
            <w:rPr>
              <w:rFonts w:asciiTheme="minorHAnsi" w:hAnsiTheme="minorHAnsi"/>
              <w:noProof/>
              <w:szCs w:val="22"/>
              <w:lang w:bidi="ar-SA"/>
            </w:rPr>
          </w:pPr>
          <w:hyperlink w:anchor="_Toc42085247" w:history="1">
            <w:r w:rsidR="00A95C5C" w:rsidRPr="00D54F8F">
              <w:rPr>
                <w:rStyle w:val="Hyperlink"/>
                <w:noProof/>
              </w:rPr>
              <w:t>What are the benefits of being selected as a winner of the VHA Shark Tank Competition?</w:t>
            </w:r>
            <w:r w:rsidR="00A95C5C">
              <w:rPr>
                <w:noProof/>
                <w:webHidden/>
              </w:rPr>
              <w:tab/>
            </w:r>
            <w:r w:rsidR="00A95C5C">
              <w:rPr>
                <w:noProof/>
                <w:webHidden/>
              </w:rPr>
              <w:fldChar w:fldCharType="begin"/>
            </w:r>
            <w:r w:rsidR="00A95C5C">
              <w:rPr>
                <w:noProof/>
                <w:webHidden/>
              </w:rPr>
              <w:instrText xml:space="preserve"> PAGEREF _Toc42085247 \h </w:instrText>
            </w:r>
            <w:r w:rsidR="00A95C5C">
              <w:rPr>
                <w:noProof/>
                <w:webHidden/>
              </w:rPr>
            </w:r>
            <w:r w:rsidR="00A95C5C">
              <w:rPr>
                <w:noProof/>
                <w:webHidden/>
              </w:rPr>
              <w:fldChar w:fldCharType="separate"/>
            </w:r>
            <w:r w:rsidR="00A95C5C">
              <w:rPr>
                <w:noProof/>
                <w:webHidden/>
              </w:rPr>
              <w:t>11</w:t>
            </w:r>
            <w:r w:rsidR="00A95C5C">
              <w:rPr>
                <w:noProof/>
                <w:webHidden/>
              </w:rPr>
              <w:fldChar w:fldCharType="end"/>
            </w:r>
          </w:hyperlink>
        </w:p>
        <w:p w14:paraId="5C113DC2" w14:textId="56A6B12B" w:rsidR="00A95C5C" w:rsidRDefault="00BD7D31">
          <w:pPr>
            <w:pStyle w:val="TOC1"/>
            <w:tabs>
              <w:tab w:val="right" w:leader="dot" w:pos="9350"/>
            </w:tabs>
            <w:rPr>
              <w:rFonts w:asciiTheme="minorHAnsi" w:hAnsiTheme="minorHAnsi"/>
              <w:noProof/>
              <w:szCs w:val="22"/>
              <w:lang w:bidi="ar-SA"/>
            </w:rPr>
          </w:pPr>
          <w:hyperlink w:anchor="_Toc42085248" w:history="1">
            <w:r w:rsidR="00A95C5C" w:rsidRPr="00D54F8F">
              <w:rPr>
                <w:rStyle w:val="Hyperlink"/>
                <w:noProof/>
              </w:rPr>
              <w:t>Appendix</w:t>
            </w:r>
            <w:r w:rsidR="00A95C5C">
              <w:rPr>
                <w:noProof/>
                <w:webHidden/>
              </w:rPr>
              <w:tab/>
            </w:r>
            <w:r w:rsidR="00A95C5C">
              <w:rPr>
                <w:noProof/>
                <w:webHidden/>
              </w:rPr>
              <w:fldChar w:fldCharType="begin"/>
            </w:r>
            <w:r w:rsidR="00A95C5C">
              <w:rPr>
                <w:noProof/>
                <w:webHidden/>
              </w:rPr>
              <w:instrText xml:space="preserve"> PAGEREF _Toc42085248 \h </w:instrText>
            </w:r>
            <w:r w:rsidR="00A95C5C">
              <w:rPr>
                <w:noProof/>
                <w:webHidden/>
              </w:rPr>
            </w:r>
            <w:r w:rsidR="00A95C5C">
              <w:rPr>
                <w:noProof/>
                <w:webHidden/>
              </w:rPr>
              <w:fldChar w:fldCharType="separate"/>
            </w:r>
            <w:r w:rsidR="00A95C5C">
              <w:rPr>
                <w:noProof/>
                <w:webHidden/>
              </w:rPr>
              <w:t>12</w:t>
            </w:r>
            <w:r w:rsidR="00A95C5C">
              <w:rPr>
                <w:noProof/>
                <w:webHidden/>
              </w:rPr>
              <w:fldChar w:fldCharType="end"/>
            </w:r>
          </w:hyperlink>
        </w:p>
        <w:p w14:paraId="1C7B1385" w14:textId="3868940E" w:rsidR="00A95C5C" w:rsidRDefault="00BD7D31">
          <w:pPr>
            <w:pStyle w:val="TOC2"/>
            <w:tabs>
              <w:tab w:val="right" w:leader="dot" w:pos="9350"/>
            </w:tabs>
            <w:rPr>
              <w:rFonts w:asciiTheme="minorHAnsi" w:hAnsiTheme="minorHAnsi"/>
              <w:noProof/>
              <w:szCs w:val="22"/>
              <w:lang w:bidi="ar-SA"/>
            </w:rPr>
          </w:pPr>
          <w:hyperlink w:anchor="_Toc42085249" w:history="1">
            <w:r w:rsidR="00A95C5C" w:rsidRPr="00D54F8F">
              <w:rPr>
                <w:rStyle w:val="Hyperlink"/>
                <w:noProof/>
              </w:rPr>
              <w:t>2020 VHA Shark Tank Competition Application</w:t>
            </w:r>
            <w:r w:rsidR="00A95C5C">
              <w:rPr>
                <w:noProof/>
                <w:webHidden/>
              </w:rPr>
              <w:tab/>
            </w:r>
            <w:r w:rsidR="00A95C5C">
              <w:rPr>
                <w:noProof/>
                <w:webHidden/>
              </w:rPr>
              <w:fldChar w:fldCharType="begin"/>
            </w:r>
            <w:r w:rsidR="00A95C5C">
              <w:rPr>
                <w:noProof/>
                <w:webHidden/>
              </w:rPr>
              <w:instrText xml:space="preserve"> PAGEREF _Toc42085249 \h </w:instrText>
            </w:r>
            <w:r w:rsidR="00A95C5C">
              <w:rPr>
                <w:noProof/>
                <w:webHidden/>
              </w:rPr>
            </w:r>
            <w:r w:rsidR="00A95C5C">
              <w:rPr>
                <w:noProof/>
                <w:webHidden/>
              </w:rPr>
              <w:fldChar w:fldCharType="separate"/>
            </w:r>
            <w:r w:rsidR="00A95C5C">
              <w:rPr>
                <w:noProof/>
                <w:webHidden/>
              </w:rPr>
              <w:t>12</w:t>
            </w:r>
            <w:r w:rsidR="00A95C5C">
              <w:rPr>
                <w:noProof/>
                <w:webHidden/>
              </w:rPr>
              <w:fldChar w:fldCharType="end"/>
            </w:r>
          </w:hyperlink>
        </w:p>
        <w:p w14:paraId="38A89934" w14:textId="55E224FD" w:rsidR="00A95C5C" w:rsidRDefault="00BD7D31">
          <w:pPr>
            <w:pStyle w:val="TOC3"/>
            <w:tabs>
              <w:tab w:val="right" w:leader="dot" w:pos="9350"/>
            </w:tabs>
            <w:rPr>
              <w:rFonts w:asciiTheme="minorHAnsi" w:hAnsiTheme="minorHAnsi"/>
              <w:noProof/>
              <w:szCs w:val="22"/>
              <w:lang w:bidi="ar-SA"/>
            </w:rPr>
          </w:pPr>
          <w:hyperlink w:anchor="_Toc42085250" w:history="1">
            <w:r w:rsidR="00A95C5C" w:rsidRPr="00D54F8F">
              <w:rPr>
                <w:rStyle w:val="Hyperlink"/>
                <w:noProof/>
              </w:rPr>
              <w:t>Introduction</w:t>
            </w:r>
            <w:r w:rsidR="00A95C5C">
              <w:rPr>
                <w:noProof/>
                <w:webHidden/>
              </w:rPr>
              <w:tab/>
            </w:r>
            <w:r w:rsidR="00A95C5C">
              <w:rPr>
                <w:noProof/>
                <w:webHidden/>
              </w:rPr>
              <w:fldChar w:fldCharType="begin"/>
            </w:r>
            <w:r w:rsidR="00A95C5C">
              <w:rPr>
                <w:noProof/>
                <w:webHidden/>
              </w:rPr>
              <w:instrText xml:space="preserve"> PAGEREF _Toc42085250 \h </w:instrText>
            </w:r>
            <w:r w:rsidR="00A95C5C">
              <w:rPr>
                <w:noProof/>
                <w:webHidden/>
              </w:rPr>
            </w:r>
            <w:r w:rsidR="00A95C5C">
              <w:rPr>
                <w:noProof/>
                <w:webHidden/>
              </w:rPr>
              <w:fldChar w:fldCharType="separate"/>
            </w:r>
            <w:r w:rsidR="00A95C5C">
              <w:rPr>
                <w:noProof/>
                <w:webHidden/>
              </w:rPr>
              <w:t>12</w:t>
            </w:r>
            <w:r w:rsidR="00A95C5C">
              <w:rPr>
                <w:noProof/>
                <w:webHidden/>
              </w:rPr>
              <w:fldChar w:fldCharType="end"/>
            </w:r>
          </w:hyperlink>
        </w:p>
        <w:p w14:paraId="370A2919" w14:textId="437BD456" w:rsidR="00A95C5C" w:rsidRDefault="00BD7D31">
          <w:pPr>
            <w:pStyle w:val="TOC3"/>
            <w:tabs>
              <w:tab w:val="right" w:leader="dot" w:pos="9350"/>
            </w:tabs>
            <w:rPr>
              <w:rFonts w:asciiTheme="minorHAnsi" w:hAnsiTheme="minorHAnsi"/>
              <w:noProof/>
              <w:szCs w:val="22"/>
              <w:lang w:bidi="ar-SA"/>
            </w:rPr>
          </w:pPr>
          <w:hyperlink w:anchor="_Toc42085251" w:history="1">
            <w:r w:rsidR="00A95C5C" w:rsidRPr="00D54F8F">
              <w:rPr>
                <w:rStyle w:val="Hyperlink"/>
                <w:noProof/>
              </w:rPr>
              <w:t>Applicant Contact Information and Practice Eligibility</w:t>
            </w:r>
            <w:r w:rsidR="00A95C5C">
              <w:rPr>
                <w:noProof/>
                <w:webHidden/>
              </w:rPr>
              <w:tab/>
            </w:r>
            <w:r w:rsidR="00A95C5C">
              <w:rPr>
                <w:noProof/>
                <w:webHidden/>
              </w:rPr>
              <w:fldChar w:fldCharType="begin"/>
            </w:r>
            <w:r w:rsidR="00A95C5C">
              <w:rPr>
                <w:noProof/>
                <w:webHidden/>
              </w:rPr>
              <w:instrText xml:space="preserve"> PAGEREF _Toc42085251 \h </w:instrText>
            </w:r>
            <w:r w:rsidR="00A95C5C">
              <w:rPr>
                <w:noProof/>
                <w:webHidden/>
              </w:rPr>
            </w:r>
            <w:r w:rsidR="00A95C5C">
              <w:rPr>
                <w:noProof/>
                <w:webHidden/>
              </w:rPr>
              <w:fldChar w:fldCharType="separate"/>
            </w:r>
            <w:r w:rsidR="00A95C5C">
              <w:rPr>
                <w:noProof/>
                <w:webHidden/>
              </w:rPr>
              <w:t>12</w:t>
            </w:r>
            <w:r w:rsidR="00A95C5C">
              <w:rPr>
                <w:noProof/>
                <w:webHidden/>
              </w:rPr>
              <w:fldChar w:fldCharType="end"/>
            </w:r>
          </w:hyperlink>
        </w:p>
        <w:p w14:paraId="1BD76951" w14:textId="1DDB9016" w:rsidR="00A95C5C" w:rsidRDefault="00BD7D31">
          <w:pPr>
            <w:pStyle w:val="TOC3"/>
            <w:tabs>
              <w:tab w:val="right" w:leader="dot" w:pos="9350"/>
            </w:tabs>
            <w:rPr>
              <w:rFonts w:asciiTheme="minorHAnsi" w:hAnsiTheme="minorHAnsi"/>
              <w:noProof/>
              <w:szCs w:val="22"/>
              <w:lang w:bidi="ar-SA"/>
            </w:rPr>
          </w:pPr>
          <w:hyperlink w:anchor="_Toc42085252" w:history="1">
            <w:r w:rsidR="00A95C5C" w:rsidRPr="00D54F8F">
              <w:rPr>
                <w:rStyle w:val="Hyperlink"/>
                <w:noProof/>
              </w:rPr>
              <w:t>Team Member Information</w:t>
            </w:r>
            <w:r w:rsidR="00A95C5C">
              <w:rPr>
                <w:noProof/>
                <w:webHidden/>
              </w:rPr>
              <w:tab/>
            </w:r>
            <w:r w:rsidR="00A95C5C">
              <w:rPr>
                <w:noProof/>
                <w:webHidden/>
              </w:rPr>
              <w:fldChar w:fldCharType="begin"/>
            </w:r>
            <w:r w:rsidR="00A95C5C">
              <w:rPr>
                <w:noProof/>
                <w:webHidden/>
              </w:rPr>
              <w:instrText xml:space="preserve"> PAGEREF _Toc42085252 \h </w:instrText>
            </w:r>
            <w:r w:rsidR="00A95C5C">
              <w:rPr>
                <w:noProof/>
                <w:webHidden/>
              </w:rPr>
            </w:r>
            <w:r w:rsidR="00A95C5C">
              <w:rPr>
                <w:noProof/>
                <w:webHidden/>
              </w:rPr>
              <w:fldChar w:fldCharType="separate"/>
            </w:r>
            <w:r w:rsidR="00A95C5C">
              <w:rPr>
                <w:noProof/>
                <w:webHidden/>
              </w:rPr>
              <w:t>13</w:t>
            </w:r>
            <w:r w:rsidR="00A95C5C">
              <w:rPr>
                <w:noProof/>
                <w:webHidden/>
              </w:rPr>
              <w:fldChar w:fldCharType="end"/>
            </w:r>
          </w:hyperlink>
        </w:p>
        <w:p w14:paraId="31F01BF9" w14:textId="68A33272" w:rsidR="00A95C5C" w:rsidRDefault="00BD7D31">
          <w:pPr>
            <w:pStyle w:val="TOC3"/>
            <w:tabs>
              <w:tab w:val="right" w:leader="dot" w:pos="9350"/>
            </w:tabs>
            <w:rPr>
              <w:rFonts w:asciiTheme="minorHAnsi" w:hAnsiTheme="minorHAnsi"/>
              <w:noProof/>
              <w:szCs w:val="22"/>
              <w:lang w:bidi="ar-SA"/>
            </w:rPr>
          </w:pPr>
          <w:hyperlink w:anchor="_Toc42085253" w:history="1">
            <w:r w:rsidR="00A95C5C" w:rsidRPr="00D54F8F">
              <w:rPr>
                <w:rStyle w:val="Hyperlink"/>
                <w:noProof/>
              </w:rPr>
              <w:t>Practice Priority Area</w:t>
            </w:r>
            <w:r w:rsidR="00A95C5C">
              <w:rPr>
                <w:noProof/>
                <w:webHidden/>
              </w:rPr>
              <w:tab/>
            </w:r>
            <w:r w:rsidR="00A95C5C">
              <w:rPr>
                <w:noProof/>
                <w:webHidden/>
              </w:rPr>
              <w:fldChar w:fldCharType="begin"/>
            </w:r>
            <w:r w:rsidR="00A95C5C">
              <w:rPr>
                <w:noProof/>
                <w:webHidden/>
              </w:rPr>
              <w:instrText xml:space="preserve"> PAGEREF _Toc42085253 \h </w:instrText>
            </w:r>
            <w:r w:rsidR="00A95C5C">
              <w:rPr>
                <w:noProof/>
                <w:webHidden/>
              </w:rPr>
            </w:r>
            <w:r w:rsidR="00A95C5C">
              <w:rPr>
                <w:noProof/>
                <w:webHidden/>
              </w:rPr>
              <w:fldChar w:fldCharType="separate"/>
            </w:r>
            <w:r w:rsidR="00A95C5C">
              <w:rPr>
                <w:noProof/>
                <w:webHidden/>
              </w:rPr>
              <w:t>14</w:t>
            </w:r>
            <w:r w:rsidR="00A95C5C">
              <w:rPr>
                <w:noProof/>
                <w:webHidden/>
              </w:rPr>
              <w:fldChar w:fldCharType="end"/>
            </w:r>
          </w:hyperlink>
        </w:p>
        <w:p w14:paraId="636DE73D" w14:textId="6DB0B71A" w:rsidR="00A95C5C" w:rsidRDefault="00BD7D31">
          <w:pPr>
            <w:pStyle w:val="TOC3"/>
            <w:tabs>
              <w:tab w:val="right" w:leader="dot" w:pos="9350"/>
            </w:tabs>
            <w:rPr>
              <w:rFonts w:asciiTheme="minorHAnsi" w:hAnsiTheme="minorHAnsi"/>
              <w:noProof/>
              <w:szCs w:val="22"/>
              <w:lang w:bidi="ar-SA"/>
            </w:rPr>
          </w:pPr>
          <w:hyperlink w:anchor="_Toc42085254" w:history="1">
            <w:r w:rsidR="00A95C5C" w:rsidRPr="00D54F8F">
              <w:rPr>
                <w:rStyle w:val="Hyperlink"/>
                <w:noProof/>
              </w:rPr>
              <w:t>Practice Information and Metrics</w:t>
            </w:r>
            <w:r w:rsidR="00A95C5C">
              <w:rPr>
                <w:noProof/>
                <w:webHidden/>
              </w:rPr>
              <w:tab/>
            </w:r>
            <w:r w:rsidR="00A95C5C">
              <w:rPr>
                <w:noProof/>
                <w:webHidden/>
              </w:rPr>
              <w:fldChar w:fldCharType="begin"/>
            </w:r>
            <w:r w:rsidR="00A95C5C">
              <w:rPr>
                <w:noProof/>
                <w:webHidden/>
              </w:rPr>
              <w:instrText xml:space="preserve"> PAGEREF _Toc42085254 \h </w:instrText>
            </w:r>
            <w:r w:rsidR="00A95C5C">
              <w:rPr>
                <w:noProof/>
                <w:webHidden/>
              </w:rPr>
            </w:r>
            <w:r w:rsidR="00A95C5C">
              <w:rPr>
                <w:noProof/>
                <w:webHidden/>
              </w:rPr>
              <w:fldChar w:fldCharType="separate"/>
            </w:r>
            <w:r w:rsidR="00A95C5C">
              <w:rPr>
                <w:noProof/>
                <w:webHidden/>
              </w:rPr>
              <w:t>14</w:t>
            </w:r>
            <w:r w:rsidR="00A95C5C">
              <w:rPr>
                <w:noProof/>
                <w:webHidden/>
              </w:rPr>
              <w:fldChar w:fldCharType="end"/>
            </w:r>
          </w:hyperlink>
        </w:p>
        <w:p w14:paraId="0A4CE974" w14:textId="18F84859" w:rsidR="00A95C5C" w:rsidRDefault="00BD7D31">
          <w:pPr>
            <w:pStyle w:val="TOC3"/>
            <w:tabs>
              <w:tab w:val="right" w:leader="dot" w:pos="9350"/>
            </w:tabs>
            <w:rPr>
              <w:rFonts w:asciiTheme="minorHAnsi" w:hAnsiTheme="minorHAnsi"/>
              <w:noProof/>
              <w:szCs w:val="22"/>
              <w:lang w:bidi="ar-SA"/>
            </w:rPr>
          </w:pPr>
          <w:hyperlink w:anchor="_Toc42085255" w:history="1">
            <w:r w:rsidR="00A95C5C" w:rsidRPr="00D54F8F">
              <w:rPr>
                <w:rStyle w:val="Hyperlink"/>
                <w:noProof/>
              </w:rPr>
              <w:t>Practice Implementation and Replication</w:t>
            </w:r>
            <w:r w:rsidR="00A95C5C">
              <w:rPr>
                <w:noProof/>
                <w:webHidden/>
              </w:rPr>
              <w:tab/>
            </w:r>
            <w:r w:rsidR="00A95C5C">
              <w:rPr>
                <w:noProof/>
                <w:webHidden/>
              </w:rPr>
              <w:fldChar w:fldCharType="begin"/>
            </w:r>
            <w:r w:rsidR="00A95C5C">
              <w:rPr>
                <w:noProof/>
                <w:webHidden/>
              </w:rPr>
              <w:instrText xml:space="preserve"> PAGEREF _Toc42085255 \h </w:instrText>
            </w:r>
            <w:r w:rsidR="00A95C5C">
              <w:rPr>
                <w:noProof/>
                <w:webHidden/>
              </w:rPr>
            </w:r>
            <w:r w:rsidR="00A95C5C">
              <w:rPr>
                <w:noProof/>
                <w:webHidden/>
              </w:rPr>
              <w:fldChar w:fldCharType="separate"/>
            </w:r>
            <w:r w:rsidR="00A95C5C">
              <w:rPr>
                <w:noProof/>
                <w:webHidden/>
              </w:rPr>
              <w:t>15</w:t>
            </w:r>
            <w:r w:rsidR="00A95C5C">
              <w:rPr>
                <w:noProof/>
                <w:webHidden/>
              </w:rPr>
              <w:fldChar w:fldCharType="end"/>
            </w:r>
          </w:hyperlink>
        </w:p>
        <w:p w14:paraId="5F35159B" w14:textId="19BD5E23" w:rsidR="00F04C74" w:rsidRDefault="00F04C74">
          <w:r>
            <w:rPr>
              <w:b/>
              <w:bCs/>
              <w:noProof/>
            </w:rPr>
            <w:fldChar w:fldCharType="end"/>
          </w:r>
        </w:p>
      </w:sdtContent>
    </w:sdt>
    <w:p w14:paraId="55EC6BDB" w14:textId="77777777" w:rsidR="00153F3F" w:rsidRDefault="00153F3F">
      <w:pPr>
        <w:spacing w:after="0"/>
        <w:rPr>
          <w:rFonts w:eastAsiaTheme="majorEastAsia" w:cstheme="majorBidi"/>
          <w:b/>
          <w:bCs/>
          <w:color w:val="38858F" w:themeColor="accent1" w:themeShade="B5"/>
          <w:sz w:val="32"/>
          <w:szCs w:val="32"/>
        </w:rPr>
      </w:pPr>
      <w:r>
        <w:br w:type="page"/>
      </w:r>
    </w:p>
    <w:p w14:paraId="7FB78429" w14:textId="7AA6A8F0" w:rsidR="00FC094B" w:rsidRPr="00F8387B" w:rsidRDefault="00FC094B" w:rsidP="0048293D">
      <w:pPr>
        <w:pStyle w:val="Heading1"/>
      </w:pPr>
      <w:bookmarkStart w:id="1" w:name="_Toc42085221"/>
      <w:r>
        <w:t>V</w:t>
      </w:r>
      <w:r w:rsidR="00717460">
        <w:t xml:space="preserve">eterans Health Administration </w:t>
      </w:r>
      <w:r>
        <w:t>Innovation Ecosystem</w:t>
      </w:r>
      <w:r w:rsidR="00717460">
        <w:t xml:space="preserve"> (VHA IE)</w:t>
      </w:r>
      <w:r w:rsidR="0069289C">
        <w:t xml:space="preserve">, </w:t>
      </w:r>
      <w:r w:rsidRPr="00F8387B">
        <w:t>Diffusion of Excellence</w:t>
      </w:r>
      <w:r w:rsidR="0069289C">
        <w:t>, and VHA Diffusion Marketplace</w:t>
      </w:r>
      <w:r w:rsidRPr="00F8387B">
        <w:t xml:space="preserve"> Overview</w:t>
      </w:r>
      <w:bookmarkEnd w:id="0"/>
      <w:bookmarkEnd w:id="1"/>
    </w:p>
    <w:p w14:paraId="3E56143A" w14:textId="217BE4D7" w:rsidR="00FC094B" w:rsidRPr="00E01360" w:rsidRDefault="00FC094B" w:rsidP="0048293D">
      <w:pPr>
        <w:pStyle w:val="Heading2"/>
      </w:pPr>
      <w:bookmarkStart w:id="2" w:name="_Toc6315014"/>
      <w:bookmarkStart w:id="3" w:name="_Toc42085222"/>
      <w:bookmarkStart w:id="4" w:name="_Toc459127928"/>
      <w:bookmarkStart w:id="5" w:name="_Toc459207656"/>
      <w:bookmarkStart w:id="6" w:name="_Toc473724952"/>
      <w:bookmarkStart w:id="7" w:name="_Toc510177936"/>
      <w:r w:rsidRPr="00E01360">
        <w:t>What is the VHA Innovation Ecosystem</w:t>
      </w:r>
      <w:r w:rsidR="00AC20F6">
        <w:t xml:space="preserve"> (VHA IE)</w:t>
      </w:r>
      <w:r w:rsidRPr="00E01360">
        <w:t>?</w:t>
      </w:r>
      <w:bookmarkEnd w:id="2"/>
      <w:bookmarkEnd w:id="3"/>
      <w:r w:rsidRPr="00E01360">
        <w:t xml:space="preserve"> </w:t>
      </w:r>
    </w:p>
    <w:p w14:paraId="69905A5B" w14:textId="55676797" w:rsidR="00AD2F54" w:rsidRPr="0048293D" w:rsidRDefault="00717460" w:rsidP="0048293D">
      <w:r>
        <w:t>VHA IE</w:t>
      </w:r>
      <w:r w:rsidRPr="00717460">
        <w:t> is the catalyst for enabling the discovery and spread of mission-driven health care innovation to advance care delivery and service that exceeds expectations, restores hope, and builds trust within the Veteran community.</w:t>
      </w:r>
      <w:r w:rsidR="00AC20F6">
        <w:t xml:space="preserve"> </w:t>
      </w:r>
      <w:r w:rsidR="004C2D62">
        <w:t xml:space="preserve">As part of the VHA Office </w:t>
      </w:r>
      <w:r w:rsidR="00AD2F54">
        <w:t xml:space="preserve">of Discovery, Education and Affiliate Networks (DEAN), </w:t>
      </w:r>
      <w:r w:rsidR="00AC20F6">
        <w:t xml:space="preserve">VHA IE </w:t>
      </w:r>
      <w:r w:rsidR="00FC094B">
        <w:t xml:space="preserve">leverages the collective power of innovation champions from across VHA to drive improvement and foster a culture of innovation and continuous learning. </w:t>
      </w:r>
    </w:p>
    <w:p w14:paraId="0752CE50" w14:textId="04ED78C8" w:rsidR="00FC094B" w:rsidRDefault="00AD2F54" w:rsidP="0048293D">
      <w:r>
        <w:t xml:space="preserve">VHA IE </w:t>
      </w:r>
      <w:r w:rsidR="00FC094B">
        <w:t>is fueled by</w:t>
      </w:r>
      <w:r w:rsidR="004C2D62">
        <w:t xml:space="preserve"> f</w:t>
      </w:r>
      <w:r w:rsidR="00F12F83">
        <w:t>our</w:t>
      </w:r>
      <w:r w:rsidR="004C2D62">
        <w:t xml:space="preserve"> </w:t>
      </w:r>
      <w:r>
        <w:t xml:space="preserve">complementary </w:t>
      </w:r>
      <w:r w:rsidR="004C2D62">
        <w:t>portfolios</w:t>
      </w:r>
      <w:r w:rsidR="00FC094B">
        <w:t xml:space="preserve">: </w:t>
      </w:r>
      <w:r w:rsidR="00B67720">
        <w:t xml:space="preserve">VHA Innovators Network (iNET), </w:t>
      </w:r>
      <w:r w:rsidR="00FC094B">
        <w:t>Diffusion of Excellence</w:t>
      </w:r>
      <w:r w:rsidR="00B67720">
        <w:t>, VHA Innovation Community,</w:t>
      </w:r>
      <w:r w:rsidR="00F12F83">
        <w:t xml:space="preserve"> and</w:t>
      </w:r>
      <w:r w:rsidR="00B67720">
        <w:t xml:space="preserve"> Care and Transformational Initiatives</w:t>
      </w:r>
      <w:r w:rsidR="00FC094B">
        <w:t xml:space="preserve">. These core programs operate at distinct stages of the innovation cycle, forming the connective tissue of an ecosystem, driving a culture of innovation and learning, and creating opportunities for VHA staff. These programs offer employees the opportunity to </w:t>
      </w:r>
      <w:r w:rsidR="00F52699">
        <w:t>discover</w:t>
      </w:r>
      <w:r w:rsidR="00FC094B">
        <w:t>, test,</w:t>
      </w:r>
      <w:r w:rsidR="00F52699">
        <w:t xml:space="preserve"> replicate,</w:t>
      </w:r>
      <w:r w:rsidR="00FC094B">
        <w:t xml:space="preserve"> and s</w:t>
      </w:r>
      <w:r w:rsidR="00F52699">
        <w:t>cale</w:t>
      </w:r>
      <w:r w:rsidR="00FC094B">
        <w:t xml:space="preserve"> innovations financial support, frontline empowerment, training, and a collaborative network of peers.</w:t>
      </w:r>
    </w:p>
    <w:p w14:paraId="34811100" w14:textId="30282D34" w:rsidR="00C12742" w:rsidRPr="0084484D" w:rsidRDefault="00C12742" w:rsidP="0048293D">
      <w:r>
        <w:t xml:space="preserve">For more information, please visit the </w:t>
      </w:r>
      <w:hyperlink r:id="rId11" w:history="1">
        <w:r w:rsidRPr="00C12742">
          <w:rPr>
            <w:rStyle w:val="Hyperlink"/>
          </w:rPr>
          <w:t>VHA IE</w:t>
        </w:r>
      </w:hyperlink>
      <w:r>
        <w:t xml:space="preserve"> website.</w:t>
      </w:r>
    </w:p>
    <w:p w14:paraId="0EC1935B" w14:textId="77777777" w:rsidR="00FC094B" w:rsidRPr="00A74383" w:rsidRDefault="00FC094B" w:rsidP="0048293D">
      <w:pPr>
        <w:pStyle w:val="Heading2"/>
      </w:pPr>
      <w:bookmarkStart w:id="8" w:name="_Toc6315015"/>
      <w:bookmarkStart w:id="9" w:name="_Toc42085223"/>
      <w:r w:rsidRPr="00A74383">
        <w:t>What is the Diffusion of Excellence?</w:t>
      </w:r>
      <w:bookmarkEnd w:id="4"/>
      <w:bookmarkEnd w:id="5"/>
      <w:bookmarkEnd w:id="6"/>
      <w:bookmarkEnd w:id="7"/>
      <w:bookmarkEnd w:id="8"/>
      <w:bookmarkEnd w:id="9"/>
    </w:p>
    <w:p w14:paraId="5F3D9964" w14:textId="77777777" w:rsidR="00BB3A49" w:rsidRDefault="00BB3A49" w:rsidP="00BB3A49">
      <w:pPr>
        <w:spacing w:after="0"/>
        <w:rPr>
          <w:rFonts w:eastAsia="Calibri" w:cs="Times New Roman"/>
        </w:rPr>
      </w:pPr>
      <w:bookmarkStart w:id="10" w:name="_Toc6315016"/>
      <w:bookmarkStart w:id="11" w:name="_Toc473724953"/>
      <w:bookmarkStart w:id="12" w:name="_Toc510177938"/>
      <w:r>
        <w:rPr>
          <w:rFonts w:eastAsia="Calibri" w:cs="Times New Roman"/>
        </w:rPr>
        <w:t xml:space="preserve">VHA </w:t>
      </w:r>
      <w:r w:rsidRPr="007A6DBA">
        <w:rPr>
          <w:rFonts w:eastAsia="Calibri" w:cs="Times New Roman"/>
        </w:rPr>
        <w:t>Diffusion of Excellence specializes in scaling emergent, high-impact health care practices across the nation’s largest integrated health care system consisting of more than 300,000 employees serving over nine million Veterans at roughly 1,250 facilities. The 2015 Veterans Choice Act studies uncovered that on average VHA outperformed the private sector on many measures, but variation between facilities resulted in poor outcomes for some Veterans. VHA took a unique approach to solving this issue by designing and deploying a model to identify, test, and diffuse evidence-based practices across VHA, naming it Diffusion of Excellence.</w:t>
      </w:r>
      <w:r>
        <w:rPr>
          <w:rFonts w:eastAsia="Calibri" w:cs="Times New Roman"/>
        </w:rPr>
        <w:t xml:space="preserve"> </w:t>
      </w:r>
    </w:p>
    <w:p w14:paraId="59326DB7" w14:textId="77777777" w:rsidR="00BB3A49" w:rsidRPr="007A6DBA" w:rsidRDefault="00BB3A49" w:rsidP="00BB3A49">
      <w:pPr>
        <w:spacing w:after="0"/>
        <w:rPr>
          <w:rFonts w:eastAsia="Calibri" w:cs="Times New Roman"/>
        </w:rPr>
      </w:pPr>
    </w:p>
    <w:p w14:paraId="3862D3B3" w14:textId="40FE848E" w:rsidR="00D77A5D" w:rsidRDefault="00BB3A49" w:rsidP="00D77A5D">
      <w:r>
        <w:rPr>
          <w:rFonts w:eastAsia="Calibri" w:cs="Times New Roman"/>
        </w:rPr>
        <w:t xml:space="preserve">VHA </w:t>
      </w:r>
      <w:r w:rsidRPr="007A6DBA">
        <w:rPr>
          <w:rFonts w:eastAsia="Calibri" w:cs="Times New Roman"/>
        </w:rPr>
        <w:t xml:space="preserve">Diffusion of Excellence puts VA’s talented clinical and administrative workforce at the helm of enterprise-wide health care improvement initiatives. Since 2015, VHA has held five “shark tank” style competitions, each followed by the Diffusion of Excellence Base Camp. During Diffusion of Excellence Base Camp, the winners, known as </w:t>
      </w:r>
      <w:r w:rsidR="00D24F6B">
        <w:rPr>
          <w:rFonts w:eastAsia="Calibri" w:cs="Times New Roman"/>
        </w:rPr>
        <w:t>Diffusion of Excellence Fellows</w:t>
      </w:r>
      <w:r w:rsidRPr="007A6DBA">
        <w:rPr>
          <w:rFonts w:eastAsia="Calibri" w:cs="Times New Roman"/>
        </w:rPr>
        <w:t xml:space="preserve">, build implementation plans for practice replication. VHA consults the </w:t>
      </w:r>
      <w:r w:rsidR="00D24F6B">
        <w:rPr>
          <w:rFonts w:eastAsia="Calibri" w:cs="Times New Roman"/>
        </w:rPr>
        <w:t>Diffusion of Excellence Fellows</w:t>
      </w:r>
      <w:r w:rsidRPr="007A6DBA">
        <w:rPr>
          <w:rFonts w:eastAsia="Calibri" w:cs="Times New Roman"/>
        </w:rPr>
        <w:t xml:space="preserve"> on adapting the practices to meet the unique needs of local Veteran populations and employees. Once the practices prove to be replicable and deliver consistent impact, Diffusion of Excellence works with national stakeholders to collaboratively develop strategies for national diffusion throughout the VHA </w:t>
      </w:r>
      <w:r w:rsidR="001C41AE">
        <w:rPr>
          <w:rFonts w:eastAsia="Calibri" w:cs="Times New Roman"/>
        </w:rPr>
        <w:t xml:space="preserve">health care </w:t>
      </w:r>
      <w:r w:rsidRPr="007A6DBA">
        <w:rPr>
          <w:rFonts w:eastAsia="Calibri" w:cs="Times New Roman"/>
        </w:rPr>
        <w:t>system.</w:t>
      </w:r>
      <w:r w:rsidRPr="007A6DBA">
        <w:t xml:space="preserve"> </w:t>
      </w:r>
    </w:p>
    <w:p w14:paraId="02C6C039" w14:textId="44A70CDE" w:rsidR="00D77A5D" w:rsidRDefault="00D77A5D" w:rsidP="00D77A5D">
      <w:pPr>
        <w:spacing w:after="0"/>
      </w:pPr>
      <w:r>
        <w:t xml:space="preserve">For more information on Diffusion of Excellence, please visit the </w:t>
      </w:r>
      <w:hyperlink r:id="rId12" w:history="1">
        <w:r w:rsidRPr="00C12742">
          <w:rPr>
            <w:rStyle w:val="Hyperlink"/>
          </w:rPr>
          <w:t>VHA IE</w:t>
        </w:r>
      </w:hyperlink>
      <w:r>
        <w:t xml:space="preserve"> website.</w:t>
      </w:r>
    </w:p>
    <w:p w14:paraId="57A58966" w14:textId="05DB1F93" w:rsidR="00442D03" w:rsidRDefault="00442D03" w:rsidP="00442D03">
      <w:pPr>
        <w:pStyle w:val="Heading2"/>
      </w:pPr>
      <w:bookmarkStart w:id="13" w:name="_Toc42085224"/>
      <w:r>
        <w:t>Why should I join the Diffusion of Excellence team?</w:t>
      </w:r>
      <w:bookmarkEnd w:id="13"/>
      <w:r>
        <w:t xml:space="preserve"> </w:t>
      </w:r>
    </w:p>
    <w:p w14:paraId="3E0CD1EE" w14:textId="77777777" w:rsidR="009A6CA3" w:rsidRDefault="00234A77" w:rsidP="00234A77">
      <w:r w:rsidRPr="00234A77">
        <w:t>Diffusion of Excellence brings together a diverse national network of fellow innovators working to hone and standardize their promising practices</w:t>
      </w:r>
      <w:r w:rsidR="00056D16">
        <w:t>.</w:t>
      </w:r>
      <w:r w:rsidR="009A6CA3">
        <w:t xml:space="preserve"> By participating in Diffusion of Excellence, you will</w:t>
      </w:r>
    </w:p>
    <w:p w14:paraId="6C5311DD" w14:textId="77777777" w:rsidR="009A6CA3" w:rsidRDefault="00234A77" w:rsidP="009A6CA3">
      <w:pPr>
        <w:pStyle w:val="ListParagraph"/>
        <w:numPr>
          <w:ilvl w:val="0"/>
          <w:numId w:val="15"/>
        </w:numPr>
      </w:pPr>
      <w:r w:rsidRPr="00234A77">
        <w:t>Accelerat</w:t>
      </w:r>
      <w:r w:rsidR="009A6CA3">
        <w:t xml:space="preserve">e </w:t>
      </w:r>
      <w:r w:rsidRPr="00234A77">
        <w:t>the scaling of your practice with the support of the Diffusion of Excellence community</w:t>
      </w:r>
    </w:p>
    <w:p w14:paraId="4F33E869" w14:textId="77777777" w:rsidR="001A6B7E" w:rsidRDefault="00714D20" w:rsidP="001A6B7E">
      <w:pPr>
        <w:pStyle w:val="ListParagraph"/>
        <w:numPr>
          <w:ilvl w:val="0"/>
          <w:numId w:val="15"/>
        </w:numPr>
      </w:pPr>
      <w:r w:rsidRPr="00714D20">
        <w:t>Improv</w:t>
      </w:r>
      <w:r w:rsidR="009A6CA3">
        <w:t xml:space="preserve">e </w:t>
      </w:r>
      <w:r w:rsidRPr="00714D20">
        <w:t>and expand</w:t>
      </w:r>
      <w:r w:rsidR="009A6CA3">
        <w:t xml:space="preserve"> </w:t>
      </w:r>
      <w:r w:rsidRPr="00714D20">
        <w:t xml:space="preserve">the impact of your practice on the Veteran community </w:t>
      </w:r>
    </w:p>
    <w:p w14:paraId="266EA8EE" w14:textId="77777777" w:rsidR="001A6B7E" w:rsidRDefault="00714D20" w:rsidP="001A6B7E">
      <w:pPr>
        <w:pStyle w:val="ListParagraph"/>
        <w:numPr>
          <w:ilvl w:val="0"/>
          <w:numId w:val="15"/>
        </w:numPr>
      </w:pPr>
      <w:r w:rsidRPr="00714D20">
        <w:t>Receiv</w:t>
      </w:r>
      <w:r w:rsidR="001A6B7E">
        <w:t>e</w:t>
      </w:r>
      <w:r w:rsidRPr="00714D20">
        <w:t xml:space="preserve"> recognition from national leadership for you, your team, and your facility</w:t>
      </w:r>
    </w:p>
    <w:p w14:paraId="4256F57C" w14:textId="021CD045" w:rsidR="00234A77" w:rsidRPr="00234A77" w:rsidRDefault="00714D20" w:rsidP="001A6B7E">
      <w:pPr>
        <w:pStyle w:val="ListParagraph"/>
        <w:numPr>
          <w:ilvl w:val="0"/>
          <w:numId w:val="15"/>
        </w:numPr>
      </w:pPr>
      <w:r w:rsidRPr="00714D20">
        <w:t>Gain leadership support for further adoption of your practice</w:t>
      </w:r>
    </w:p>
    <w:p w14:paraId="48F49F4D" w14:textId="1AF2448E" w:rsidR="0048238D" w:rsidRDefault="0048238D" w:rsidP="00442D03">
      <w:pPr>
        <w:pStyle w:val="Heading2"/>
      </w:pPr>
      <w:bookmarkStart w:id="14" w:name="_Toc42085225"/>
      <w:r>
        <w:t>What is the VHA Diffusion Marketplace?</w:t>
      </w:r>
      <w:bookmarkEnd w:id="14"/>
      <w:r>
        <w:t xml:space="preserve"> </w:t>
      </w:r>
    </w:p>
    <w:p w14:paraId="405A4808" w14:textId="01419B3D" w:rsidR="003E2FBF" w:rsidRPr="003E2FBF" w:rsidRDefault="0077100E" w:rsidP="003E2FBF">
      <w:bookmarkStart w:id="15" w:name="_Hlk36029018"/>
      <w:r>
        <w:rPr>
          <w:bCs/>
        </w:rPr>
        <w:t xml:space="preserve">The </w:t>
      </w:r>
      <w:r w:rsidR="003E2FBF" w:rsidRPr="003E2FBF">
        <w:rPr>
          <w:bCs/>
        </w:rPr>
        <w:t>VHA Diffusion Marketplace (Marketplace)</w:t>
      </w:r>
      <w:r>
        <w:rPr>
          <w:bCs/>
        </w:rPr>
        <w:t xml:space="preserve"> is</w:t>
      </w:r>
      <w:r w:rsidR="003E2FBF" w:rsidRPr="003E2FBF">
        <w:rPr>
          <w:bCs/>
        </w:rPr>
        <w:t xml:space="preserve"> a web-based platform that enables VHA employees to share, discover, and implement promising practices across the health care system. The Marketplace helps frontline VHA employees access and spread innovative health care ideas and solutions that positively impact Veterans lives. All practices on the Marketplace operate in at least two VHA sites, are endorsed by a senior VHA leader with relevant subject matter expertise and have an active team to support diffusion of practice knowledge. For all VHA employees, the Marketplace offers easy access to a range of innovations, along with tutorials, ratings, and contact information for the practice creators. Employees can collaborate with the practice creators and their local teams to identify and adapt new practices to fit their facility’s needs.</w:t>
      </w:r>
      <w:r>
        <w:rPr>
          <w:bCs/>
        </w:rPr>
        <w:t xml:space="preserve"> T</w:t>
      </w:r>
      <w:r w:rsidR="003E2FBF" w:rsidRPr="003E2FBF">
        <w:rPr>
          <w:bCs/>
        </w:rPr>
        <w:t>he Marketplace strengthens VHA in becoming a learning health care system, fostering a culture of innovation that continually improves the care provided to Veterans</w:t>
      </w:r>
      <w:r w:rsidR="003E2FBF" w:rsidRPr="003E2FBF">
        <w:rPr>
          <w:bCs/>
          <w:lang w:val="en"/>
        </w:rPr>
        <w:t>.</w:t>
      </w:r>
    </w:p>
    <w:p w14:paraId="7D6D8BC3" w14:textId="77777777" w:rsidR="00FC094B" w:rsidRDefault="00FC094B" w:rsidP="0048293D">
      <w:pPr>
        <w:pStyle w:val="Heading1"/>
      </w:pPr>
      <w:bookmarkStart w:id="16" w:name="_Toc42085226"/>
      <w:bookmarkEnd w:id="15"/>
      <w:r>
        <w:t>VHA Shark Tank Competition Overview</w:t>
      </w:r>
      <w:bookmarkEnd w:id="10"/>
      <w:bookmarkEnd w:id="16"/>
      <w:r>
        <w:t xml:space="preserve"> </w:t>
      </w:r>
    </w:p>
    <w:p w14:paraId="6E97A635" w14:textId="77777777" w:rsidR="00FC094B" w:rsidRPr="00F8387B" w:rsidRDefault="00FC094B" w:rsidP="0048293D">
      <w:pPr>
        <w:pStyle w:val="Heading2"/>
      </w:pPr>
      <w:bookmarkStart w:id="17" w:name="_Toc6315017"/>
      <w:bookmarkStart w:id="18" w:name="_Toc42085227"/>
      <w:r w:rsidRPr="00F8387B">
        <w:t>What is the VHA Shark Tank Competition?</w:t>
      </w:r>
      <w:bookmarkEnd w:id="11"/>
      <w:bookmarkEnd w:id="12"/>
      <w:bookmarkEnd w:id="17"/>
      <w:bookmarkEnd w:id="18"/>
    </w:p>
    <w:p w14:paraId="4AD02E86" w14:textId="31290722" w:rsidR="00FC094B" w:rsidRPr="00F8387B" w:rsidRDefault="00FC094B" w:rsidP="0048293D">
      <w:bookmarkStart w:id="19" w:name="_Toc473724954"/>
      <w:r w:rsidRPr="00F8387B">
        <w:t xml:space="preserve">Inspired by the reality television series, </w:t>
      </w:r>
      <w:r w:rsidRPr="00F8387B">
        <w:rPr>
          <w:i/>
        </w:rPr>
        <w:t>Shark Tank</w:t>
      </w:r>
      <w:r w:rsidRPr="00F8387B">
        <w:rPr>
          <w:vertAlign w:val="superscript"/>
        </w:rPr>
        <w:footnoteReference w:id="1"/>
      </w:r>
      <w:r w:rsidRPr="00F8387B">
        <w:t xml:space="preserve">, </w:t>
      </w:r>
      <w:r w:rsidR="00E05146">
        <w:t>the VHA Shark Tank Competition</w:t>
      </w:r>
      <w:r w:rsidR="00E05146" w:rsidRPr="00E05146">
        <w:t xml:space="preserve"> offers a unique opportunity to recognize top performers solving some of the toughest clinical and operational challenges across VHA with the goal of changing and saving Veteran lives</w:t>
      </w:r>
      <w:r w:rsidR="00B374F3" w:rsidRPr="00B374F3">
        <w:t xml:space="preserve">. </w:t>
      </w:r>
      <w:r w:rsidR="00B374F3">
        <w:t xml:space="preserve">The </w:t>
      </w:r>
      <w:r w:rsidRPr="00F8387B">
        <w:t xml:space="preserve">Competition invites all VHA employees to submit promising practices they have successfully implemented in at least one VHA facility. To be eligible, practices must address one of the </w:t>
      </w:r>
      <w:r w:rsidR="00E01360">
        <w:t>2020</w:t>
      </w:r>
      <w:r w:rsidRPr="00F8387B">
        <w:t xml:space="preserve"> VHA Shark Tank Priorities:</w:t>
      </w:r>
    </w:p>
    <w:p w14:paraId="05E02756" w14:textId="77777777" w:rsidR="005F1578" w:rsidRPr="002D2B96" w:rsidRDefault="005F1578" w:rsidP="005F1578">
      <w:pPr>
        <w:pStyle w:val="ListParagraph"/>
        <w:numPr>
          <w:ilvl w:val="0"/>
          <w:numId w:val="10"/>
        </w:numPr>
        <w:spacing w:after="0"/>
        <w:rPr>
          <w:rFonts w:eastAsia="Times New Roman"/>
        </w:rPr>
      </w:pPr>
      <w:bookmarkStart w:id="20" w:name="_Hlk39502903"/>
      <w:r w:rsidRPr="00F85E41">
        <w:rPr>
          <w:b/>
          <w:bCs/>
        </w:rPr>
        <w:t>Access</w:t>
      </w:r>
      <w:bookmarkStart w:id="21" w:name="_Hlk3185978"/>
      <w:r>
        <w:t xml:space="preserve"> – I</w:t>
      </w:r>
      <w:r>
        <w:rPr>
          <w:rFonts w:eastAsia="Times New Roman"/>
        </w:rPr>
        <w:t xml:space="preserve">mproving the ease with which a Veteran can receive </w:t>
      </w:r>
      <w:r>
        <w:t xml:space="preserve">timely care including same day services, </w:t>
      </w:r>
      <w:bookmarkEnd w:id="21"/>
      <w:r>
        <w:t>standardizing core processes and leveraging innovative practice solutions across specialties to optimize provider and care team productivity, integrating community care, and increasing access to quality care for our nation’s Veterans</w:t>
      </w:r>
    </w:p>
    <w:p w14:paraId="0351C89E" w14:textId="77777777" w:rsidR="005F1578" w:rsidRPr="004509CE" w:rsidRDefault="005F1578" w:rsidP="005F1578">
      <w:pPr>
        <w:pStyle w:val="ListParagraph"/>
        <w:numPr>
          <w:ilvl w:val="0"/>
          <w:numId w:val="16"/>
        </w:numPr>
        <w:spacing w:before="240" w:after="240"/>
      </w:pPr>
      <w:r w:rsidRPr="00F85E41">
        <w:rPr>
          <w:b/>
          <w:bCs/>
        </w:rPr>
        <w:t>Health Care After COVID-19</w:t>
      </w:r>
      <w:r>
        <w:t xml:space="preserve"> – C</w:t>
      </w:r>
      <w:r>
        <w:rPr>
          <w:rFonts w:eastAsia="Times New Roman"/>
        </w:rPr>
        <w:t>linical and operational practices to promote Veteran, employee, and citizen health and safety to address the COVID-19 pandemic, and future emergency situations; this is inclusive of virtual care models to enable remote service delivery</w:t>
      </w:r>
    </w:p>
    <w:p w14:paraId="7389F59D" w14:textId="77777777" w:rsidR="005F1578" w:rsidRDefault="005F1578" w:rsidP="005F1578">
      <w:pPr>
        <w:pStyle w:val="ListParagraph"/>
        <w:numPr>
          <w:ilvl w:val="0"/>
          <w:numId w:val="16"/>
        </w:numPr>
        <w:spacing w:before="240" w:after="240"/>
      </w:pPr>
      <w:r w:rsidRPr="00F85E41">
        <w:rPr>
          <w:b/>
          <w:bCs/>
        </w:rPr>
        <w:t>High Reliability Culture Change: Commit to Zero Harm</w:t>
      </w:r>
      <w:r>
        <w:t xml:space="preserve"> – D</w:t>
      </w:r>
      <w:r w:rsidRPr="004509CE">
        <w:rPr>
          <w:rFonts w:eastAsia="Times New Roman"/>
        </w:rPr>
        <w:t xml:space="preserve">evelop standard work practices for leaders and staff and share best practices to support the enterprise effort to build a </w:t>
      </w:r>
      <w:r w:rsidRPr="004509CE">
        <w:rPr>
          <w:rFonts w:eastAsia="Times New Roman"/>
          <w:i/>
          <w:iCs/>
        </w:rPr>
        <w:t>Just Culture</w:t>
      </w:r>
      <w:r w:rsidRPr="004509CE">
        <w:rPr>
          <w:rFonts w:eastAsia="Times New Roman"/>
        </w:rPr>
        <w:t xml:space="preserve"> of safety and drive to zero harm</w:t>
      </w:r>
    </w:p>
    <w:p w14:paraId="0EA08C4A" w14:textId="08E91DE7" w:rsidR="005F1578" w:rsidRDefault="005F1578" w:rsidP="005F1578">
      <w:pPr>
        <w:pStyle w:val="ListParagraph"/>
        <w:numPr>
          <w:ilvl w:val="0"/>
          <w:numId w:val="16"/>
        </w:numPr>
        <w:spacing w:before="240" w:after="240"/>
      </w:pPr>
      <w:r w:rsidRPr="009F6E43">
        <w:rPr>
          <w:b/>
          <w:bCs/>
        </w:rPr>
        <w:t xml:space="preserve">Rural Women Veterans: A Diverse Community </w:t>
      </w:r>
      <w:r>
        <w:t xml:space="preserve">– Develop and expand innovative practices to support rural women </w:t>
      </w:r>
      <w:r w:rsidR="00BD3880">
        <w:t>V</w:t>
      </w:r>
      <w:r>
        <w:t>eterans, with an emphasis on minority women living in rural areas</w:t>
      </w:r>
    </w:p>
    <w:p w14:paraId="4032ADDA" w14:textId="77777777" w:rsidR="005F1578" w:rsidRDefault="005F1578" w:rsidP="005F1578">
      <w:pPr>
        <w:pStyle w:val="ListParagraph"/>
        <w:numPr>
          <w:ilvl w:val="0"/>
          <w:numId w:val="16"/>
        </w:numPr>
        <w:spacing w:before="240" w:after="240"/>
      </w:pPr>
      <w:r w:rsidRPr="00E14A8F">
        <w:rPr>
          <w:b/>
          <w:bCs/>
        </w:rPr>
        <w:t>Veteran and Employee Experience</w:t>
      </w:r>
      <w:r>
        <w:t xml:space="preserve"> –</w:t>
      </w:r>
      <w:bookmarkStart w:id="22" w:name="_Hlk3186069"/>
      <w:r>
        <w:t xml:space="preserve"> R</w:t>
      </w:r>
      <w:r w:rsidRPr="00E63B98">
        <w:t>estoring pride, public trust, and confidence in VA</w:t>
      </w:r>
      <w:r>
        <w:t xml:space="preserve"> by </w:t>
      </w:r>
      <w:r w:rsidRPr="00E63B98">
        <w:t xml:space="preserve">delivering </w:t>
      </w:r>
      <w:r>
        <w:t xml:space="preserve">patient </w:t>
      </w:r>
      <w:r w:rsidRPr="00E63B98">
        <w:t>experiences marked by effectiveness, ease, and engagement</w:t>
      </w:r>
      <w:bookmarkEnd w:id="22"/>
      <w:r>
        <w:t>;</w:t>
      </w:r>
      <w:r>
        <w:rPr>
          <w:rFonts w:eastAsia="Times New Roman"/>
        </w:rPr>
        <w:t xml:space="preserve"> delivering employee experiences and tools to promote engagement, trust, and retention of our most valuable resource</w:t>
      </w:r>
    </w:p>
    <w:p w14:paraId="73445C29" w14:textId="77777777" w:rsidR="005F1578" w:rsidRPr="009F6E43" w:rsidRDefault="005F1578" w:rsidP="005F1578">
      <w:pPr>
        <w:pStyle w:val="ListParagraph"/>
        <w:numPr>
          <w:ilvl w:val="0"/>
          <w:numId w:val="10"/>
        </w:numPr>
        <w:spacing w:after="0"/>
        <w:contextualSpacing w:val="0"/>
        <w:rPr>
          <w:rFonts w:eastAsia="Times New Roman"/>
        </w:rPr>
      </w:pPr>
      <w:r w:rsidRPr="00E14A8F">
        <w:rPr>
          <w:b/>
          <w:bCs/>
        </w:rPr>
        <w:t>Whole Health</w:t>
      </w:r>
      <w:r>
        <w:t xml:space="preserve"> – An</w:t>
      </w:r>
      <w:r w:rsidRPr="00E757BE">
        <w:t xml:space="preserve"> approach to health care that empowers and equips people to take charge of their health and well-being and live their life to the fullest</w:t>
      </w:r>
    </w:p>
    <w:p w14:paraId="2090742D" w14:textId="77777777" w:rsidR="005F1578" w:rsidRDefault="005F1578" w:rsidP="005F1578">
      <w:pPr>
        <w:pStyle w:val="ListParagraph"/>
        <w:numPr>
          <w:ilvl w:val="0"/>
          <w:numId w:val="16"/>
        </w:numPr>
        <w:spacing w:before="240" w:after="240"/>
      </w:pPr>
      <w:r w:rsidRPr="00E14A8F">
        <w:rPr>
          <w:b/>
          <w:bCs/>
        </w:rPr>
        <w:t>Upstream Suicide Prevention</w:t>
      </w:r>
      <w:r>
        <w:t xml:space="preserve"> – Improving the ability of Veterans, family members, and VA to meaningfully detect when a Veteran is at an increased risk for suicide and appropriately intervene to save lives and restore health</w:t>
      </w:r>
    </w:p>
    <w:bookmarkEnd w:id="20"/>
    <w:p w14:paraId="2C4D506B" w14:textId="77777777" w:rsidR="00FC094B" w:rsidRPr="00F8387B" w:rsidRDefault="00FC094B" w:rsidP="0048293D">
      <w:r w:rsidRPr="00F8387B">
        <w:t xml:space="preserve">Additionally, the Competition seeks promising practices that improve outcomes for </w:t>
      </w:r>
      <w:r>
        <w:t>the following</w:t>
      </w:r>
      <w:r w:rsidRPr="00F8387B">
        <w:t xml:space="preserve"> populations: </w:t>
      </w:r>
    </w:p>
    <w:p w14:paraId="2D12EFA4" w14:textId="77777777" w:rsidR="00FC094B" w:rsidRDefault="00FC094B" w:rsidP="0048293D">
      <w:pPr>
        <w:pStyle w:val="ListParagraph"/>
        <w:numPr>
          <w:ilvl w:val="0"/>
          <w:numId w:val="2"/>
        </w:numPr>
      </w:pPr>
      <w:r>
        <w:t xml:space="preserve">All Veterans </w:t>
      </w:r>
    </w:p>
    <w:p w14:paraId="4A802717" w14:textId="77777777" w:rsidR="00FC094B" w:rsidRDefault="00FC094B" w:rsidP="0048293D">
      <w:pPr>
        <w:pStyle w:val="ListParagraph"/>
        <w:numPr>
          <w:ilvl w:val="0"/>
          <w:numId w:val="2"/>
        </w:numPr>
      </w:pPr>
      <w:r>
        <w:t xml:space="preserve">LGBTQ Veterans </w:t>
      </w:r>
    </w:p>
    <w:p w14:paraId="31688642" w14:textId="77777777" w:rsidR="00FC094B" w:rsidRDefault="00FC094B" w:rsidP="0048293D">
      <w:pPr>
        <w:pStyle w:val="ListParagraph"/>
        <w:numPr>
          <w:ilvl w:val="0"/>
          <w:numId w:val="2"/>
        </w:numPr>
      </w:pPr>
      <w:r>
        <w:t xml:space="preserve">Older American Veterans </w:t>
      </w:r>
    </w:p>
    <w:p w14:paraId="11F350D8" w14:textId="77777777" w:rsidR="00FC094B" w:rsidRDefault="00FC094B" w:rsidP="0048293D">
      <w:pPr>
        <w:pStyle w:val="ListParagraph"/>
        <w:numPr>
          <w:ilvl w:val="0"/>
          <w:numId w:val="2"/>
        </w:numPr>
      </w:pPr>
      <w:r>
        <w:t xml:space="preserve">Post-9/11 Veterans </w:t>
      </w:r>
    </w:p>
    <w:p w14:paraId="3E713128" w14:textId="77777777" w:rsidR="00FC094B" w:rsidRDefault="00FC094B" w:rsidP="0048293D">
      <w:pPr>
        <w:pStyle w:val="ListParagraph"/>
        <w:numPr>
          <w:ilvl w:val="0"/>
          <w:numId w:val="2"/>
        </w:numPr>
      </w:pPr>
      <w:r>
        <w:t>Pre-9/11 Veterans</w:t>
      </w:r>
    </w:p>
    <w:p w14:paraId="17779856" w14:textId="77777777" w:rsidR="00FC094B" w:rsidRDefault="00FC094B" w:rsidP="0048293D">
      <w:pPr>
        <w:pStyle w:val="ListParagraph"/>
        <w:numPr>
          <w:ilvl w:val="0"/>
          <w:numId w:val="2"/>
        </w:numPr>
      </w:pPr>
      <w:r>
        <w:t xml:space="preserve">Rural Veterans </w:t>
      </w:r>
    </w:p>
    <w:p w14:paraId="621BD5AF" w14:textId="77777777" w:rsidR="00FC094B" w:rsidRDefault="00FC094B" w:rsidP="0048293D">
      <w:pPr>
        <w:pStyle w:val="ListParagraph"/>
        <w:numPr>
          <w:ilvl w:val="0"/>
          <w:numId w:val="2"/>
        </w:numPr>
      </w:pPr>
      <w:r>
        <w:t>Women Veterans</w:t>
      </w:r>
    </w:p>
    <w:p w14:paraId="60E18E7D" w14:textId="77777777" w:rsidR="00FC094B" w:rsidRDefault="00FC094B" w:rsidP="0048293D">
      <w:pPr>
        <w:pStyle w:val="ListParagraph"/>
        <w:numPr>
          <w:ilvl w:val="0"/>
          <w:numId w:val="2"/>
        </w:numPr>
      </w:pPr>
      <w:r>
        <w:t>VA Employees</w:t>
      </w:r>
    </w:p>
    <w:p w14:paraId="48242B2D" w14:textId="77777777" w:rsidR="00FC094B" w:rsidRDefault="00FC094B" w:rsidP="0048293D">
      <w:pPr>
        <w:pStyle w:val="ListParagraph"/>
        <w:numPr>
          <w:ilvl w:val="0"/>
          <w:numId w:val="2"/>
        </w:numPr>
      </w:pPr>
      <w:r>
        <w:t>Veteran Caregivers</w:t>
      </w:r>
    </w:p>
    <w:p w14:paraId="2E99280D" w14:textId="38099A5C" w:rsidR="00FC094B" w:rsidRPr="00F8387B" w:rsidRDefault="00FC094B" w:rsidP="0048293D">
      <w:pPr>
        <w:pStyle w:val="Heading2"/>
      </w:pPr>
      <w:bookmarkStart w:id="23" w:name="_Toc510177940"/>
      <w:bookmarkStart w:id="24" w:name="_Toc6315018"/>
      <w:bookmarkStart w:id="25" w:name="_Toc42085228"/>
      <w:bookmarkEnd w:id="19"/>
      <w:r w:rsidRPr="00F8387B">
        <w:t xml:space="preserve">Who can </w:t>
      </w:r>
      <w:r>
        <w:t xml:space="preserve">apply to the </w:t>
      </w:r>
      <w:r w:rsidR="00E01360">
        <w:t>2020</w:t>
      </w:r>
      <w:r>
        <w:t xml:space="preserve"> VHA Shark Tank Competition</w:t>
      </w:r>
      <w:r w:rsidRPr="00F8387B">
        <w:t>?</w:t>
      </w:r>
      <w:bookmarkEnd w:id="23"/>
      <w:bookmarkEnd w:id="24"/>
      <w:bookmarkEnd w:id="25"/>
    </w:p>
    <w:p w14:paraId="44A2583C" w14:textId="75001FBB" w:rsidR="00FC094B" w:rsidRPr="00F8387B" w:rsidRDefault="00FC094B" w:rsidP="0048293D">
      <w:r w:rsidRPr="00F8387B">
        <w:t xml:space="preserve">Any VHA employee who has </w:t>
      </w:r>
      <w:r w:rsidRPr="00F8387B">
        <w:rPr>
          <w:b/>
          <w:bCs/>
        </w:rPr>
        <w:t>successfully implemented</w:t>
      </w:r>
      <w:r w:rsidRPr="00F8387B">
        <w:t xml:space="preserve"> a practice in at least one VHA facility can apply to the </w:t>
      </w:r>
      <w:r w:rsidR="00E01360">
        <w:t>2020</w:t>
      </w:r>
      <w:r w:rsidRPr="00F8387B">
        <w:t xml:space="preserve"> </w:t>
      </w:r>
      <w:r>
        <w:t xml:space="preserve">VHA Shark Tank Competition. An </w:t>
      </w:r>
      <w:r w:rsidRPr="00F8387B">
        <w:t>employee can submit an application as an individual contributor or on behalf of a team, service line, or medical center. If submitting a group effort,</w:t>
      </w:r>
      <w:r w:rsidRPr="00F8387B">
        <w:rPr>
          <w:b/>
          <w:bCs/>
        </w:rPr>
        <w:t xml:space="preserve"> one individual </w:t>
      </w:r>
      <w:r w:rsidRPr="00F8387B">
        <w:t>must serve as the point of contact during the</w:t>
      </w:r>
      <w:r>
        <w:t xml:space="preserve"> </w:t>
      </w:r>
      <w:r w:rsidR="00E01360">
        <w:t>2020</w:t>
      </w:r>
      <w:r w:rsidRPr="00F8387B">
        <w:t xml:space="preserve"> VHA Shark Tank</w:t>
      </w:r>
      <w:r>
        <w:t xml:space="preserve"> Competition</w:t>
      </w:r>
      <w:r w:rsidRPr="00F8387B">
        <w:t xml:space="preserve"> applicati</w:t>
      </w:r>
      <w:r>
        <w:t xml:space="preserve">on process. If your practice </w:t>
      </w:r>
      <w:r w:rsidR="00047A63">
        <w:t>receives Promising Practice designation</w:t>
      </w:r>
      <w:r w:rsidRPr="00F8387B">
        <w:t xml:space="preserve">, only one member of your team can serve as the primary </w:t>
      </w:r>
      <w:r w:rsidR="00D24F6B">
        <w:t>Diffusion of Excellence</w:t>
      </w:r>
      <w:r w:rsidRPr="00F8387B">
        <w:t xml:space="preserve"> Fellow and attend the Diffusion of Excellence </w:t>
      </w:r>
      <w:r>
        <w:t>Base Camp</w:t>
      </w:r>
      <w:r w:rsidRPr="00F8387B">
        <w:t xml:space="preserve"> in </w:t>
      </w:r>
      <w:r w:rsidR="00943D80">
        <w:t xml:space="preserve">February </w:t>
      </w:r>
      <w:r>
        <w:t>202</w:t>
      </w:r>
      <w:r w:rsidR="00943D80">
        <w:t>1</w:t>
      </w:r>
      <w:r w:rsidRPr="00F8387B">
        <w:t xml:space="preserve">. If additional team members would like to attend </w:t>
      </w:r>
      <w:r w:rsidR="00674D59">
        <w:t xml:space="preserve">the Diffusion of Excellence </w:t>
      </w:r>
      <w:r>
        <w:t>Base Camp</w:t>
      </w:r>
      <w:r w:rsidRPr="00F8387B">
        <w:t xml:space="preserve">, their facility </w:t>
      </w:r>
      <w:r>
        <w:t>must provide travel funding to attend</w:t>
      </w:r>
      <w:r w:rsidRPr="00F8387B">
        <w:t>.</w:t>
      </w:r>
    </w:p>
    <w:p w14:paraId="14A18695" w14:textId="668BA98C" w:rsidR="00FC094B" w:rsidRPr="00F8387B" w:rsidRDefault="00FC094B" w:rsidP="0048293D">
      <w:pPr>
        <w:pStyle w:val="Heading2"/>
      </w:pPr>
      <w:bookmarkStart w:id="26" w:name="_Toc510177941"/>
      <w:bookmarkStart w:id="27" w:name="_Toc6315019"/>
      <w:bookmarkStart w:id="28" w:name="_Toc42085229"/>
      <w:r w:rsidRPr="00F8387B">
        <w:t xml:space="preserve">What are important dates during the </w:t>
      </w:r>
      <w:r w:rsidR="00E01360">
        <w:t>2020</w:t>
      </w:r>
      <w:r w:rsidRPr="00F8387B">
        <w:t xml:space="preserve"> VHA Shark Tank Competition?</w:t>
      </w:r>
      <w:bookmarkEnd w:id="26"/>
      <w:bookmarkEnd w:id="27"/>
      <w:bookmarkEnd w:id="28"/>
    </w:p>
    <w:p w14:paraId="13B4BC5A" w14:textId="560D08DD" w:rsidR="00FC094B" w:rsidRPr="00F8387B" w:rsidRDefault="00FC094B" w:rsidP="0048293D">
      <w:r w:rsidRPr="00F8387B">
        <w:t>Figure 1 depicts</w:t>
      </w:r>
      <w:r>
        <w:t xml:space="preserve"> the</w:t>
      </w:r>
      <w:r w:rsidRPr="00F8387B">
        <w:t xml:space="preserve"> key milestones </w:t>
      </w:r>
      <w:r>
        <w:t>for</w:t>
      </w:r>
      <w:r w:rsidRPr="00F8387B">
        <w:t xml:space="preserve"> the </w:t>
      </w:r>
      <w:r w:rsidR="00E01360">
        <w:t>2020</w:t>
      </w:r>
      <w:r w:rsidRPr="00F8387B">
        <w:t xml:space="preserve"> VHA Shark Tank Competition.</w:t>
      </w:r>
    </w:p>
    <w:p w14:paraId="17AA8158" w14:textId="74422299" w:rsidR="00FC094B" w:rsidRDefault="00FC094B" w:rsidP="0048293D">
      <w:r w:rsidRPr="005C4162">
        <w:t xml:space="preserve">Figure 1. </w:t>
      </w:r>
      <w:r w:rsidR="00E01360">
        <w:t>2020</w:t>
      </w:r>
      <w:r w:rsidRPr="005C4162">
        <w:t xml:space="preserve"> VHA Shark Tank Competition Timeline</w:t>
      </w:r>
      <w:r w:rsidRPr="00F8387B">
        <w:t xml:space="preserve"> </w:t>
      </w:r>
    </w:p>
    <w:p w14:paraId="0330CCBD" w14:textId="6F9FD91E" w:rsidR="00FC094B" w:rsidRPr="00F8387B" w:rsidRDefault="00FC094B" w:rsidP="0048293D">
      <w:r w:rsidRPr="00F8387B">
        <w:t xml:space="preserve"> </w:t>
      </w:r>
      <w:r w:rsidR="00C17C1F">
        <w:rPr>
          <w:noProof/>
        </w:rPr>
        <w:drawing>
          <wp:inline distT="0" distB="0" distL="0" distR="0" wp14:anchorId="6C733989" wp14:editId="18CFA5E8">
            <wp:extent cx="5905852" cy="155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852" cy="1554480"/>
                    </a:xfrm>
                    <a:prstGeom prst="rect">
                      <a:avLst/>
                    </a:prstGeom>
                    <a:noFill/>
                  </pic:spPr>
                </pic:pic>
              </a:graphicData>
            </a:graphic>
          </wp:inline>
        </w:drawing>
      </w:r>
    </w:p>
    <w:p w14:paraId="27839591" w14:textId="6F035B61" w:rsidR="00FC094B" w:rsidRDefault="00FC094B" w:rsidP="0048293D">
      <w:pPr>
        <w:rPr>
          <w:rFonts w:eastAsiaTheme="majorEastAsia" w:cstheme="majorBidi"/>
          <w:color w:val="38858F" w:themeColor="accent1" w:themeShade="B5"/>
          <w:sz w:val="32"/>
          <w:szCs w:val="32"/>
        </w:rPr>
      </w:pPr>
      <w:bookmarkStart w:id="29" w:name="_Toc510177942"/>
    </w:p>
    <w:p w14:paraId="7E0D95BE" w14:textId="41EEC3E9" w:rsidR="00FC094B" w:rsidRPr="00F8387B" w:rsidRDefault="00E01360" w:rsidP="0048293D">
      <w:pPr>
        <w:pStyle w:val="Heading1"/>
      </w:pPr>
      <w:bookmarkStart w:id="30" w:name="_Toc6315021"/>
      <w:bookmarkStart w:id="31" w:name="_Toc42085230"/>
      <w:r>
        <w:t>2020</w:t>
      </w:r>
      <w:r w:rsidR="00FC094B" w:rsidRPr="00F8387B">
        <w:t xml:space="preserve"> VHA Shark Tank Competition Application Process</w:t>
      </w:r>
      <w:bookmarkEnd w:id="29"/>
      <w:bookmarkEnd w:id="30"/>
      <w:bookmarkEnd w:id="31"/>
    </w:p>
    <w:p w14:paraId="6A369175" w14:textId="5BE8B05B" w:rsidR="00FC094B" w:rsidRPr="00F8387B" w:rsidRDefault="00FC094B" w:rsidP="0048293D">
      <w:pPr>
        <w:pStyle w:val="Heading2"/>
      </w:pPr>
      <w:bookmarkStart w:id="32" w:name="_Toc510177943"/>
      <w:bookmarkStart w:id="33" w:name="_Toc6315022"/>
      <w:bookmarkStart w:id="34" w:name="_Toc42085231"/>
      <w:r>
        <w:t>How can I apply t</w:t>
      </w:r>
      <w:r w:rsidRPr="00F8387B">
        <w:t xml:space="preserve">o the </w:t>
      </w:r>
      <w:r w:rsidR="00E01360">
        <w:t>2020</w:t>
      </w:r>
      <w:r w:rsidRPr="00F8387B">
        <w:t xml:space="preserve"> VHA Shark Tank Competition?</w:t>
      </w:r>
      <w:bookmarkEnd w:id="32"/>
      <w:bookmarkEnd w:id="33"/>
      <w:bookmarkEnd w:id="34"/>
      <w:r w:rsidRPr="00F8387B">
        <w:t xml:space="preserve"> </w:t>
      </w:r>
    </w:p>
    <w:p w14:paraId="4A772406" w14:textId="217DC985" w:rsidR="00FC094B" w:rsidRPr="00F8387B" w:rsidRDefault="00FC094B" w:rsidP="0048293D">
      <w:r w:rsidRPr="00F8387B">
        <w:t xml:space="preserve">To </w:t>
      </w:r>
      <w:r>
        <w:t>apply</w:t>
      </w:r>
      <w:r w:rsidRPr="00F8387B">
        <w:t xml:space="preserve">, </w:t>
      </w:r>
      <w:r>
        <w:t>complete the application</w:t>
      </w:r>
      <w:r w:rsidRPr="006E5FB4">
        <w:rPr>
          <w:b/>
          <w:bCs/>
        </w:rPr>
        <w:t xml:space="preserve"> </w:t>
      </w:r>
      <w:hyperlink r:id="rId14" w:history="1">
        <w:r w:rsidRPr="006E5FB4">
          <w:rPr>
            <w:rStyle w:val="Hyperlink"/>
            <w:b/>
            <w:bCs/>
          </w:rPr>
          <w:t>form</w:t>
        </w:r>
      </w:hyperlink>
      <w:r w:rsidRPr="00F8387B">
        <w:rPr>
          <w:b/>
        </w:rPr>
        <w:t xml:space="preserve"> </w:t>
      </w:r>
      <w:r w:rsidRPr="00902DFA">
        <w:t>online</w:t>
      </w:r>
      <w:r>
        <w:rPr>
          <w:b/>
        </w:rPr>
        <w:t xml:space="preserve"> </w:t>
      </w:r>
      <w:r w:rsidRPr="00F8387B">
        <w:t xml:space="preserve">by 11:59 PM PT on </w:t>
      </w:r>
      <w:r w:rsidR="004D7DB1">
        <w:rPr>
          <w:b/>
          <w:bCs/>
        </w:rPr>
        <w:t>Ju</w:t>
      </w:r>
      <w:r w:rsidR="00EE493A">
        <w:rPr>
          <w:b/>
          <w:bCs/>
        </w:rPr>
        <w:t>ly 10</w:t>
      </w:r>
      <w:r w:rsidRPr="00F8387B">
        <w:rPr>
          <w:b/>
          <w:bCs/>
        </w:rPr>
        <w:t xml:space="preserve">, </w:t>
      </w:r>
      <w:r w:rsidR="00E01360">
        <w:rPr>
          <w:b/>
          <w:bCs/>
        </w:rPr>
        <w:t>2020</w:t>
      </w:r>
      <w:r>
        <w:t xml:space="preserve">. Please see the </w:t>
      </w:r>
      <w:hyperlink w:anchor="_Appendix" w:history="1">
        <w:r w:rsidRPr="005F5CF8">
          <w:rPr>
            <w:rStyle w:val="Hyperlink"/>
          </w:rPr>
          <w:t>Appendix</w:t>
        </w:r>
      </w:hyperlink>
      <w:r w:rsidRPr="00F8387B">
        <w:t xml:space="preserve"> for a complete list of application questions.</w:t>
      </w:r>
      <w:r w:rsidR="00280AFB">
        <w:t xml:space="preserve"> For more resources, please visit the </w:t>
      </w:r>
      <w:hyperlink r:id="rId15" w:history="1">
        <w:r w:rsidR="00280AFB" w:rsidRPr="00EE493A">
          <w:rPr>
            <w:rStyle w:val="Hyperlink"/>
          </w:rPr>
          <w:t>VHA Diffusion Marketplace</w:t>
        </w:r>
      </w:hyperlink>
      <w:r w:rsidR="00280AFB">
        <w:t xml:space="preserve">. </w:t>
      </w:r>
    </w:p>
    <w:p w14:paraId="57ADD0F2" w14:textId="77777777" w:rsidR="00FC094B" w:rsidRPr="00F8387B" w:rsidRDefault="00FC094B" w:rsidP="0048293D">
      <w:pPr>
        <w:pStyle w:val="Heading2"/>
      </w:pPr>
      <w:bookmarkStart w:id="35" w:name="_Toc510177944"/>
      <w:bookmarkStart w:id="36" w:name="_Toc6315023"/>
      <w:bookmarkStart w:id="37" w:name="_Toc42085232"/>
      <w:r w:rsidRPr="00F8387B">
        <w:t>What if I miss the submission deadline?</w:t>
      </w:r>
      <w:bookmarkEnd w:id="35"/>
      <w:bookmarkEnd w:id="36"/>
      <w:bookmarkEnd w:id="37"/>
    </w:p>
    <w:p w14:paraId="4235BACA" w14:textId="13A06E3D" w:rsidR="00FC094B" w:rsidRPr="00F8387B" w:rsidRDefault="00FC094B" w:rsidP="0048293D">
      <w:r w:rsidRPr="00F8387B">
        <w:t>If you miss the submission deadline, you can submit your promising practice in the next VHA Shark Tank Competition, tentatively scheduled for the Spring of 20</w:t>
      </w:r>
      <w:r>
        <w:t>2</w:t>
      </w:r>
      <w:r w:rsidR="0095605C">
        <w:t>1</w:t>
      </w:r>
      <w:r w:rsidRPr="00F8387B">
        <w:t xml:space="preserve">. Please monitor the </w:t>
      </w:r>
      <w:r w:rsidR="00A5306A">
        <w:t xml:space="preserve">VHA Shark Tank Competition </w:t>
      </w:r>
      <w:r w:rsidRPr="00F8387B">
        <w:t>page</w:t>
      </w:r>
      <w:r w:rsidR="00A5306A">
        <w:t xml:space="preserve"> on the VHA Diffusion Marketplace</w:t>
      </w:r>
      <w:r w:rsidRPr="00F8387B">
        <w:t xml:space="preserve"> for more information on the application process.</w:t>
      </w:r>
    </w:p>
    <w:p w14:paraId="224BC049" w14:textId="77777777" w:rsidR="00FC094B" w:rsidRPr="00F8387B" w:rsidRDefault="00FC094B" w:rsidP="0048293D">
      <w:pPr>
        <w:pStyle w:val="Heading2"/>
      </w:pPr>
      <w:bookmarkStart w:id="38" w:name="_Toc510177945"/>
      <w:bookmarkStart w:id="39" w:name="_Toc6315024"/>
      <w:bookmarkStart w:id="40" w:name="_Toc42085233"/>
      <w:r w:rsidRPr="00F8387B">
        <w:t>What are some tips to consider when completing a VHA Shark Tank application?</w:t>
      </w:r>
      <w:bookmarkEnd w:id="38"/>
      <w:bookmarkEnd w:id="39"/>
      <w:bookmarkEnd w:id="40"/>
      <w:r w:rsidRPr="00F8387B">
        <w:t xml:space="preserve"> </w:t>
      </w:r>
    </w:p>
    <w:p w14:paraId="4F1C6F62" w14:textId="77777777" w:rsidR="00FC094B" w:rsidRPr="00F8387B" w:rsidRDefault="00FC094B" w:rsidP="0048293D">
      <w:r w:rsidRPr="00F8387B">
        <w:t>When completing your application, please consider the following:</w:t>
      </w:r>
    </w:p>
    <w:p w14:paraId="10E9EBA7" w14:textId="77777777" w:rsidR="00FC094B" w:rsidRPr="00F8387B" w:rsidRDefault="00FC094B" w:rsidP="0048293D">
      <w:pPr>
        <w:pStyle w:val="ListParagraph"/>
        <w:numPr>
          <w:ilvl w:val="0"/>
          <w:numId w:val="4"/>
        </w:numPr>
      </w:pPr>
      <w:r w:rsidRPr="00F8387B">
        <w:t>Determine whether your practice can be replicated in another VHA facility in approximately 6-12 months</w:t>
      </w:r>
    </w:p>
    <w:p w14:paraId="79023277" w14:textId="77777777" w:rsidR="00FC094B" w:rsidRPr="00F8387B" w:rsidRDefault="00FC094B" w:rsidP="0048293D">
      <w:pPr>
        <w:pStyle w:val="ListParagraph"/>
        <w:numPr>
          <w:ilvl w:val="0"/>
          <w:numId w:val="4"/>
        </w:numPr>
      </w:pPr>
      <w:r w:rsidRPr="00F8387B">
        <w:t>Use measurable data in your application when describing your practice’s impact, user experience, and financial value</w:t>
      </w:r>
    </w:p>
    <w:p w14:paraId="64570666" w14:textId="77777777" w:rsidR="00FC094B" w:rsidRPr="00F8387B" w:rsidRDefault="00FC094B" w:rsidP="0048293D">
      <w:pPr>
        <w:pStyle w:val="ListParagraph"/>
        <w:numPr>
          <w:ilvl w:val="0"/>
          <w:numId w:val="4"/>
        </w:numPr>
      </w:pPr>
      <w:r w:rsidRPr="00F8387B">
        <w:t>Provide details on the user experience for your target population (e.g., Veterans, employees, caregivers)</w:t>
      </w:r>
    </w:p>
    <w:p w14:paraId="799D6AF7" w14:textId="77777777" w:rsidR="00FC094B" w:rsidRPr="00F8387B" w:rsidRDefault="00FC094B" w:rsidP="0048293D">
      <w:pPr>
        <w:pStyle w:val="ListParagraph"/>
        <w:numPr>
          <w:ilvl w:val="0"/>
          <w:numId w:val="4"/>
        </w:numPr>
      </w:pPr>
      <w:r w:rsidRPr="00F8387B">
        <w:t xml:space="preserve">List </w:t>
      </w:r>
      <w:r>
        <w:t>all</w:t>
      </w:r>
      <w:r w:rsidRPr="00F8387B">
        <w:t xml:space="preserve"> resource requirements (e.g., employees, equipment) </w:t>
      </w:r>
      <w:r>
        <w:t xml:space="preserve">necessary </w:t>
      </w:r>
      <w:r w:rsidRPr="00F8387B">
        <w:t>to implement your practice at a new facility</w:t>
      </w:r>
    </w:p>
    <w:p w14:paraId="271D85DC" w14:textId="77777777" w:rsidR="00FC094B" w:rsidRPr="00F8387B" w:rsidRDefault="00FC094B" w:rsidP="0048293D">
      <w:pPr>
        <w:pStyle w:val="ListParagraph"/>
        <w:numPr>
          <w:ilvl w:val="0"/>
          <w:numId w:val="4"/>
        </w:numPr>
      </w:pPr>
      <w:r w:rsidRPr="00F8387B">
        <w:t>Describe the specific steps to implement your practice, including timeframes</w:t>
      </w:r>
    </w:p>
    <w:p w14:paraId="32A513C7" w14:textId="77777777" w:rsidR="00FC094B" w:rsidRPr="00F8387B" w:rsidRDefault="00FC094B" w:rsidP="0048293D">
      <w:pPr>
        <w:pStyle w:val="ListParagraph"/>
        <w:numPr>
          <w:ilvl w:val="0"/>
          <w:numId w:val="4"/>
        </w:numPr>
      </w:pPr>
      <w:r w:rsidRPr="00F8387B">
        <w:t>Avoid acronyms and jargon, explain things like you would to a Veteran</w:t>
      </w:r>
    </w:p>
    <w:p w14:paraId="01F47E62" w14:textId="77777777" w:rsidR="00FC094B" w:rsidRDefault="00FC094B" w:rsidP="0048293D">
      <w:pPr>
        <w:pStyle w:val="ListParagraph"/>
        <w:numPr>
          <w:ilvl w:val="0"/>
          <w:numId w:val="4"/>
        </w:numPr>
      </w:pPr>
      <w:r w:rsidRPr="00F8387B">
        <w:t>Do not submit sensitive or protected data in your application</w:t>
      </w:r>
    </w:p>
    <w:p w14:paraId="0DA998DC" w14:textId="22A1B352" w:rsidR="00FC094B" w:rsidRPr="00F8387B" w:rsidRDefault="00FC094B" w:rsidP="0048293D">
      <w:r w:rsidRPr="00F8387B">
        <w:t xml:space="preserve">Please see the </w:t>
      </w:r>
      <w:hyperlink w:anchor="_Appendix" w:history="1">
        <w:r w:rsidRPr="005F5CF8">
          <w:rPr>
            <w:rStyle w:val="Hyperlink"/>
          </w:rPr>
          <w:t>Appendix</w:t>
        </w:r>
      </w:hyperlink>
      <w:r w:rsidRPr="00F8387B">
        <w:t xml:space="preserve"> for a complete list of application questions.</w:t>
      </w:r>
    </w:p>
    <w:p w14:paraId="3E59FA1A" w14:textId="77777777" w:rsidR="00FC094B" w:rsidRPr="00D07FF3" w:rsidRDefault="00FC094B" w:rsidP="0048293D">
      <w:pPr>
        <w:pStyle w:val="Heading2"/>
      </w:pPr>
      <w:bookmarkStart w:id="41" w:name="_Toc510177946"/>
      <w:bookmarkStart w:id="42" w:name="_Toc6315025"/>
      <w:bookmarkStart w:id="43" w:name="_Toc42085234"/>
      <w:r w:rsidRPr="00D07FF3">
        <w:t>My practice crosses several of the key VHA Shark Tank Priorities. Which should I select as the practice’s primary Priority?</w:t>
      </w:r>
      <w:bookmarkEnd w:id="41"/>
      <w:bookmarkEnd w:id="42"/>
      <w:bookmarkEnd w:id="43"/>
    </w:p>
    <w:p w14:paraId="1CDC8A8B" w14:textId="77777777" w:rsidR="00FC094B" w:rsidRPr="00F8387B" w:rsidRDefault="00FC094B" w:rsidP="0048293D">
      <w:r w:rsidRPr="00F8387B">
        <w:t>In general, select the VHA Shark Tank Priority that most closely aligns with your practice. Evaluators will review submissions based on the Priority, so select the one you think will have the most appropriate Evaluator for your submission. You can also include a statement in the “Additional Information” question that indicates your practice covers multiple Priorities.</w:t>
      </w:r>
    </w:p>
    <w:p w14:paraId="53BBBAD4" w14:textId="77777777" w:rsidR="00FC094B" w:rsidRPr="00F8387B" w:rsidRDefault="00FC094B" w:rsidP="0048293D">
      <w:pPr>
        <w:pStyle w:val="Heading2"/>
      </w:pPr>
      <w:bookmarkStart w:id="44" w:name="_Toc510177947"/>
      <w:bookmarkStart w:id="45" w:name="_Toc6315026"/>
      <w:bookmarkStart w:id="46" w:name="_Toc42085235"/>
      <w:r w:rsidRPr="00F8387B">
        <w:t>What happens after</w:t>
      </w:r>
      <w:r>
        <w:t xml:space="preserve"> I submit</w:t>
      </w:r>
      <w:r w:rsidRPr="00F8387B">
        <w:t xml:space="preserve"> an application</w:t>
      </w:r>
      <w:bookmarkEnd w:id="44"/>
      <w:r>
        <w:t>?</w:t>
      </w:r>
      <w:bookmarkEnd w:id="45"/>
      <w:bookmarkEnd w:id="46"/>
    </w:p>
    <w:p w14:paraId="63FB4A07" w14:textId="14A3E762" w:rsidR="00FC094B" w:rsidRDefault="00FC094B" w:rsidP="0048293D">
      <w:r w:rsidRPr="00F8387B">
        <w:t xml:space="preserve">After the application period closes on </w:t>
      </w:r>
      <w:r w:rsidR="006967CA">
        <w:t>Ju</w:t>
      </w:r>
      <w:r w:rsidR="002A4B7D">
        <w:t>ly 10</w:t>
      </w:r>
      <w:r w:rsidRPr="00F8387B">
        <w:t xml:space="preserve">, </w:t>
      </w:r>
      <w:r w:rsidR="00E01360">
        <w:t>2020</w:t>
      </w:r>
      <w:r w:rsidRPr="00F8387B">
        <w:t>, Evaluators will review all submitted applications. All applicants will receive updates on the status of their applications via email. The first-round evaluation period last approximat</w:t>
      </w:r>
      <w:r>
        <w:t xml:space="preserve">ely </w:t>
      </w:r>
      <w:r w:rsidR="006967CA">
        <w:t>two weeks</w:t>
      </w:r>
      <w:r>
        <w:t xml:space="preserve">. </w:t>
      </w:r>
    </w:p>
    <w:p w14:paraId="3A53E7C7" w14:textId="77777777" w:rsidR="00FC094B" w:rsidRPr="00F8387B" w:rsidRDefault="00FC094B" w:rsidP="0048293D">
      <w:pPr>
        <w:pStyle w:val="Heading2"/>
      </w:pPr>
      <w:bookmarkStart w:id="47" w:name="_Toc510177962"/>
      <w:bookmarkStart w:id="48" w:name="_Toc6315027"/>
      <w:bookmarkStart w:id="49" w:name="_Toc42085236"/>
      <w:r w:rsidRPr="00F8387B">
        <w:t>Who do I contact if I have additional questions?</w:t>
      </w:r>
      <w:bookmarkEnd w:id="47"/>
      <w:bookmarkEnd w:id="48"/>
      <w:bookmarkEnd w:id="49"/>
    </w:p>
    <w:p w14:paraId="3FEF9316" w14:textId="3FC4078D" w:rsidR="00FC094B" w:rsidRPr="00F8387B" w:rsidRDefault="00FC094B" w:rsidP="0048293D">
      <w:r w:rsidRPr="00F8387B">
        <w:t xml:space="preserve">For questions related to the </w:t>
      </w:r>
      <w:r w:rsidR="00E01360">
        <w:t>2020</w:t>
      </w:r>
      <w:r w:rsidRPr="00F8387B">
        <w:t xml:space="preserve"> VHA Shark Tank Competition, please email the </w:t>
      </w:r>
      <w:hyperlink r:id="rId16" w:history="1">
        <w:r w:rsidR="0095605C" w:rsidRPr="008643F5">
          <w:rPr>
            <w:rStyle w:val="Hyperlink"/>
          </w:rPr>
          <w:t>VA Innovation Support Team</w:t>
        </w:r>
      </w:hyperlink>
      <w:r w:rsidRPr="0023443B">
        <w:t xml:space="preserve"> (</w:t>
      </w:r>
      <w:r w:rsidR="0095605C">
        <w:t>vainnovation</w:t>
      </w:r>
      <w:r w:rsidRPr="0023443B">
        <w:t>@atlasresearch.us)</w:t>
      </w:r>
      <w:r>
        <w:t>.</w:t>
      </w:r>
    </w:p>
    <w:p w14:paraId="64EA8C01" w14:textId="262798AE" w:rsidR="00FC094B" w:rsidRPr="00F8387B" w:rsidRDefault="00E01360" w:rsidP="0048293D">
      <w:pPr>
        <w:pStyle w:val="Heading1"/>
      </w:pPr>
      <w:bookmarkStart w:id="50" w:name="_Toc510177949"/>
      <w:bookmarkStart w:id="51" w:name="_Toc6315028"/>
      <w:bookmarkStart w:id="52" w:name="_Toc42085237"/>
      <w:r>
        <w:t>2020</w:t>
      </w:r>
      <w:r w:rsidR="00FC094B" w:rsidRPr="00F8387B">
        <w:t xml:space="preserve"> VHA Shark Tank Competition Application Evaluation Process</w:t>
      </w:r>
      <w:bookmarkEnd w:id="50"/>
      <w:bookmarkEnd w:id="51"/>
      <w:bookmarkEnd w:id="52"/>
    </w:p>
    <w:p w14:paraId="1509FA7A" w14:textId="77777777" w:rsidR="00FC094B" w:rsidRPr="00F8387B" w:rsidRDefault="00FC094B" w:rsidP="0048293D">
      <w:pPr>
        <w:pStyle w:val="Heading2"/>
      </w:pPr>
      <w:bookmarkStart w:id="53" w:name="_Toc510177950"/>
      <w:bookmarkStart w:id="54" w:name="_Toc6315029"/>
      <w:bookmarkStart w:id="55" w:name="_Toc42085238"/>
      <w:r w:rsidRPr="00F8387B">
        <w:t>Who will evaluate the submitted practices?</w:t>
      </w:r>
      <w:bookmarkEnd w:id="53"/>
      <w:bookmarkEnd w:id="54"/>
      <w:bookmarkEnd w:id="55"/>
    </w:p>
    <w:p w14:paraId="3ADAD451" w14:textId="54977953" w:rsidR="00FC094B" w:rsidRDefault="00FC094B" w:rsidP="0048293D">
      <w:r w:rsidRPr="00F8387B">
        <w:t xml:space="preserve">Diffusion of Excellence Fellows, Medical Center and Veterans Integrated Service Network (VISN) Directors, Innovation Specialists, Systems Redesign Coordinators, and other recommended Evaluators will review the applications and recommend Semifinalist practices. During the second round of evaluation, </w:t>
      </w:r>
      <w:r w:rsidR="00033CBA">
        <w:t>P</w:t>
      </w:r>
      <w:r w:rsidRPr="00F8387B">
        <w:t xml:space="preserve">rogram </w:t>
      </w:r>
      <w:r w:rsidR="00033CBA">
        <w:t>O</w:t>
      </w:r>
      <w:r w:rsidRPr="00F8387B">
        <w:t xml:space="preserve">ffice leaders </w:t>
      </w:r>
      <w:r>
        <w:t xml:space="preserve">and members of the Quality Enhancement Research Initiative (QUERI) team </w:t>
      </w:r>
      <w:r w:rsidRPr="00F8387B">
        <w:t xml:space="preserve">will evaluate Semifinalist practices and recommend Finalists to pitch their practices at the </w:t>
      </w:r>
      <w:r w:rsidR="00E01360">
        <w:t>2020</w:t>
      </w:r>
      <w:r w:rsidRPr="00F8387B">
        <w:t xml:space="preserve"> VHA Shark Tank Competition. Evaluators will have approximately t</w:t>
      </w:r>
      <w:r w:rsidR="00FC3DE4">
        <w:t>wo</w:t>
      </w:r>
      <w:r w:rsidRPr="00F8387B">
        <w:t xml:space="preserve"> weeks to evaluate and recommend practices during each round of evaluation.</w:t>
      </w:r>
    </w:p>
    <w:p w14:paraId="780FF187" w14:textId="77777777" w:rsidR="00FC094B" w:rsidRDefault="00FC094B" w:rsidP="0048293D">
      <w:pPr>
        <w:pStyle w:val="Heading2"/>
      </w:pPr>
      <w:bookmarkStart w:id="56" w:name="_Toc6315030"/>
      <w:bookmarkStart w:id="57" w:name="_Toc42085239"/>
      <w:r>
        <w:t>What are the application evaluation criteria?</w:t>
      </w:r>
      <w:bookmarkEnd w:id="56"/>
      <w:bookmarkEnd w:id="57"/>
    </w:p>
    <w:p w14:paraId="16B1BA89" w14:textId="77777777" w:rsidR="00FC094B" w:rsidRPr="00FC55F5" w:rsidRDefault="00FC094B" w:rsidP="0048293D">
      <w:pPr>
        <w:pStyle w:val="BodyText"/>
      </w:pPr>
      <w:r w:rsidRPr="00FC55F5">
        <w:t xml:space="preserve">Table 1 details the </w:t>
      </w:r>
      <w:r>
        <w:t xml:space="preserve">evaluation </w:t>
      </w:r>
      <w:r w:rsidRPr="00FC55F5">
        <w:t>criteria, their definitions, and associated examples of information an applicant may have included in their application. Note the examples do not represent an exhaustive list of the components for each criterion.</w:t>
      </w:r>
    </w:p>
    <w:p w14:paraId="3B4DE23A" w14:textId="77777777" w:rsidR="00FC094B" w:rsidRPr="00961AEE" w:rsidRDefault="00FC094B" w:rsidP="00FC094B">
      <w:pPr>
        <w:pStyle w:val="TableCaption"/>
      </w:pPr>
      <w:r w:rsidRPr="006165F0">
        <w:t>Evaluation Criteria</w:t>
      </w:r>
    </w:p>
    <w:tbl>
      <w:tblPr>
        <w:tblStyle w:val="ARTablePlain"/>
        <w:tblW w:w="9975" w:type="dxa"/>
        <w:shd w:val="clear" w:color="auto" w:fill="F2F2F2" w:themeFill="background1" w:themeFillShade="F2"/>
        <w:tblLayout w:type="fixed"/>
        <w:tblLook w:val="04A0" w:firstRow="1" w:lastRow="0" w:firstColumn="1" w:lastColumn="0" w:noHBand="0" w:noVBand="1"/>
      </w:tblPr>
      <w:tblGrid>
        <w:gridCol w:w="1695"/>
        <w:gridCol w:w="1270"/>
        <w:gridCol w:w="1880"/>
        <w:gridCol w:w="5130"/>
      </w:tblGrid>
      <w:tr w:rsidR="00FC094B" w:rsidRPr="000603D9" w14:paraId="16C86A23" w14:textId="77777777" w:rsidTr="008D18A3">
        <w:trPr>
          <w:cnfStyle w:val="100000000000" w:firstRow="1" w:lastRow="0" w:firstColumn="0" w:lastColumn="0" w:oddVBand="0" w:evenVBand="0" w:oddHBand="0" w:evenHBand="0" w:firstRowFirstColumn="0" w:firstRowLastColumn="0" w:lastRowFirstColumn="0" w:lastRowLastColumn="0"/>
          <w:trHeight w:val="20"/>
          <w:tblHeader/>
        </w:trPr>
        <w:tc>
          <w:tcPr>
            <w:tcW w:w="1695" w:type="dxa"/>
            <w:tcBorders>
              <w:top w:val="single" w:sz="12" w:space="0" w:color="auto"/>
              <w:left w:val="single" w:sz="12" w:space="0" w:color="auto"/>
              <w:bottom w:val="single" w:sz="12" w:space="0" w:color="auto"/>
            </w:tcBorders>
            <w:shd w:val="clear" w:color="auto" w:fill="006171"/>
            <w:vAlign w:val="center"/>
          </w:tcPr>
          <w:p w14:paraId="35EC9759" w14:textId="77777777" w:rsidR="00FC094B" w:rsidRPr="000603D9" w:rsidRDefault="00FC094B" w:rsidP="0048293D">
            <w:pPr>
              <w:pStyle w:val="TableHeadingWhiteCentered"/>
            </w:pPr>
            <w:r w:rsidRPr="000603D9">
              <w:t>Criteria</w:t>
            </w:r>
          </w:p>
        </w:tc>
        <w:tc>
          <w:tcPr>
            <w:tcW w:w="1270" w:type="dxa"/>
            <w:tcBorders>
              <w:top w:val="single" w:sz="12" w:space="0" w:color="auto"/>
              <w:bottom w:val="single" w:sz="12" w:space="0" w:color="auto"/>
            </w:tcBorders>
            <w:shd w:val="clear" w:color="auto" w:fill="006171"/>
            <w:vAlign w:val="center"/>
          </w:tcPr>
          <w:p w14:paraId="507707B9" w14:textId="77777777" w:rsidR="00FC094B" w:rsidRPr="000603D9" w:rsidRDefault="00FC094B" w:rsidP="0048293D">
            <w:pPr>
              <w:pStyle w:val="TableHeadingWhiteCentered"/>
            </w:pPr>
            <w:r>
              <w:t>Evaluation Round</w:t>
            </w:r>
          </w:p>
        </w:tc>
        <w:tc>
          <w:tcPr>
            <w:tcW w:w="1880" w:type="dxa"/>
            <w:tcBorders>
              <w:top w:val="single" w:sz="12" w:space="0" w:color="auto"/>
              <w:bottom w:val="single" w:sz="12" w:space="0" w:color="auto"/>
            </w:tcBorders>
            <w:shd w:val="clear" w:color="auto" w:fill="006171"/>
            <w:vAlign w:val="center"/>
          </w:tcPr>
          <w:p w14:paraId="01702E9C" w14:textId="77777777" w:rsidR="00FC094B" w:rsidRPr="000603D9" w:rsidRDefault="00FC094B" w:rsidP="0048293D">
            <w:pPr>
              <w:pStyle w:val="TableHeadingWhiteCentered"/>
            </w:pPr>
            <w:r w:rsidRPr="000603D9">
              <w:t>Definition</w:t>
            </w:r>
          </w:p>
        </w:tc>
        <w:tc>
          <w:tcPr>
            <w:tcW w:w="5130" w:type="dxa"/>
            <w:tcBorders>
              <w:top w:val="single" w:sz="12" w:space="0" w:color="auto"/>
              <w:bottom w:val="single" w:sz="12" w:space="0" w:color="auto"/>
              <w:right w:val="single" w:sz="12" w:space="0" w:color="auto"/>
            </w:tcBorders>
            <w:shd w:val="clear" w:color="auto" w:fill="006171"/>
            <w:vAlign w:val="center"/>
          </w:tcPr>
          <w:p w14:paraId="47B8C773" w14:textId="77777777" w:rsidR="00FC094B" w:rsidRPr="000603D9" w:rsidRDefault="00FC094B" w:rsidP="0048293D">
            <w:pPr>
              <w:pStyle w:val="TableHeadingWhiteCentered"/>
            </w:pPr>
            <w:r w:rsidRPr="000603D9">
              <w:t>Examples</w:t>
            </w:r>
          </w:p>
        </w:tc>
      </w:tr>
      <w:tr w:rsidR="00FC094B" w:rsidRPr="00550ECD" w14:paraId="6C2D1957" w14:textId="77777777" w:rsidTr="008D18A3">
        <w:trPr>
          <w:trHeight w:val="20"/>
        </w:trPr>
        <w:tc>
          <w:tcPr>
            <w:tcW w:w="1695" w:type="dxa"/>
            <w:vMerge w:val="restart"/>
            <w:tcBorders>
              <w:top w:val="single" w:sz="12" w:space="0" w:color="auto"/>
              <w:left w:val="single" w:sz="12" w:space="0" w:color="auto"/>
            </w:tcBorders>
            <w:shd w:val="clear" w:color="auto" w:fill="F2F2F2" w:themeFill="background1" w:themeFillShade="F2"/>
            <w:vAlign w:val="center"/>
          </w:tcPr>
          <w:p w14:paraId="219C7A1D" w14:textId="77777777" w:rsidR="00FC094B" w:rsidRPr="004030A6" w:rsidRDefault="00FC094B" w:rsidP="0048293D">
            <w:pPr>
              <w:pStyle w:val="TableBodyTextCentered"/>
              <w:rPr>
                <w:rStyle w:val="Strong"/>
                <w:rFonts w:cstheme="minorHAnsi"/>
                <w:sz w:val="22"/>
                <w:szCs w:val="22"/>
              </w:rPr>
            </w:pPr>
          </w:p>
          <w:p w14:paraId="0B056342" w14:textId="77777777" w:rsidR="00FC094B" w:rsidRPr="004030A6" w:rsidRDefault="00FC094B" w:rsidP="0048293D">
            <w:pPr>
              <w:pStyle w:val="TableBodyTextCentered"/>
              <w:rPr>
                <w:rStyle w:val="Strong"/>
                <w:rFonts w:cstheme="minorHAnsi"/>
                <w:sz w:val="22"/>
                <w:szCs w:val="22"/>
              </w:rPr>
            </w:pPr>
            <w:r w:rsidRPr="004030A6">
              <w:rPr>
                <w:rStyle w:val="Strong"/>
                <w:rFonts w:cstheme="minorHAnsi"/>
                <w:noProof/>
                <w:sz w:val="22"/>
                <w:szCs w:val="22"/>
              </w:rPr>
              <mc:AlternateContent>
                <mc:Choice Requires="wpg">
                  <w:drawing>
                    <wp:inline distT="0" distB="0" distL="0" distR="0" wp14:anchorId="18BDD977" wp14:editId="464C6580">
                      <wp:extent cx="255905" cy="255905"/>
                      <wp:effectExtent l="19050" t="0" r="10795" b="0"/>
                      <wp:docPr id="4" name="Group 32"/>
                      <wp:cNvGraphicFramePr/>
                      <a:graphic xmlns:a="http://schemas.openxmlformats.org/drawingml/2006/main">
                        <a:graphicData uri="http://schemas.microsoft.com/office/word/2010/wordprocessingGroup">
                          <wpg:wgp>
                            <wpg:cNvGrpSpPr/>
                            <wpg:grpSpPr>
                              <a:xfrm>
                                <a:off x="0" y="0"/>
                                <a:ext cx="255905" cy="255905"/>
                                <a:chOff x="0" y="0"/>
                                <a:chExt cx="811212" cy="849313"/>
                              </a:xfrm>
                              <a:solidFill>
                                <a:srgbClr val="000000"/>
                              </a:solidFill>
                            </wpg:grpSpPr>
                            <wps:wsp>
                              <wps:cNvPr id="5" name="Freeform 2"/>
                              <wps:cNvSpPr>
                                <a:spLocks/>
                              </wps:cNvSpPr>
                              <wps:spPr bwMode="auto">
                                <a:xfrm>
                                  <a:off x="0" y="638175"/>
                                  <a:ext cx="261938" cy="171450"/>
                                </a:xfrm>
                                <a:custGeom>
                                  <a:avLst/>
                                  <a:gdLst>
                                    <a:gd name="T0" fmla="*/ 15 w 264"/>
                                    <a:gd name="T1" fmla="*/ 66 h 173"/>
                                    <a:gd name="T2" fmla="*/ 1 w 264"/>
                                    <a:gd name="T3" fmla="*/ 112 h 173"/>
                                    <a:gd name="T4" fmla="*/ 1 w 264"/>
                                    <a:gd name="T5" fmla="*/ 173 h 173"/>
                                    <a:gd name="T6" fmla="*/ 226 w 264"/>
                                    <a:gd name="T7" fmla="*/ 173 h 173"/>
                                    <a:gd name="T8" fmla="*/ 226 w 264"/>
                                    <a:gd name="T9" fmla="*/ 112 h 173"/>
                                    <a:gd name="T10" fmla="*/ 232 w 264"/>
                                    <a:gd name="T11" fmla="*/ 63 h 173"/>
                                    <a:gd name="T12" fmla="*/ 264 w 264"/>
                                    <a:gd name="T13" fmla="*/ 0 h 173"/>
                                    <a:gd name="T14" fmla="*/ 99 w 264"/>
                                    <a:gd name="T15" fmla="*/ 0 h 173"/>
                                    <a:gd name="T16" fmla="*/ 15 w 264"/>
                                    <a:gd name="T17" fmla="*/ 66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4" h="173">
                                      <a:moveTo>
                                        <a:pt x="15" y="66"/>
                                      </a:moveTo>
                                      <a:cubicBezTo>
                                        <a:pt x="0" y="77"/>
                                        <a:pt x="1" y="98"/>
                                        <a:pt x="1" y="112"/>
                                      </a:cubicBezTo>
                                      <a:lnTo>
                                        <a:pt x="1" y="173"/>
                                      </a:lnTo>
                                      <a:lnTo>
                                        <a:pt x="226" y="173"/>
                                      </a:lnTo>
                                      <a:lnTo>
                                        <a:pt x="226" y="112"/>
                                      </a:lnTo>
                                      <a:cubicBezTo>
                                        <a:pt x="226" y="98"/>
                                        <a:pt x="229" y="73"/>
                                        <a:pt x="232" y="63"/>
                                      </a:cubicBezTo>
                                      <a:cubicBezTo>
                                        <a:pt x="236" y="53"/>
                                        <a:pt x="264" y="0"/>
                                        <a:pt x="264" y="0"/>
                                      </a:cubicBezTo>
                                      <a:lnTo>
                                        <a:pt x="99" y="0"/>
                                      </a:lnTo>
                                      <a:cubicBezTo>
                                        <a:pt x="99" y="0"/>
                                        <a:pt x="30" y="54"/>
                                        <a:pt x="15" y="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Freeform 3"/>
                              <wps:cNvSpPr>
                                <a:spLocks/>
                              </wps:cNvSpPr>
                              <wps:spPr bwMode="auto">
                                <a:xfrm>
                                  <a:off x="71437" y="176213"/>
                                  <a:ext cx="230188" cy="417513"/>
                                </a:xfrm>
                                <a:custGeom>
                                  <a:avLst/>
                                  <a:gdLst>
                                    <a:gd name="T0" fmla="*/ 224 w 233"/>
                                    <a:gd name="T1" fmla="*/ 108 h 423"/>
                                    <a:gd name="T2" fmla="*/ 116 w 233"/>
                                    <a:gd name="T3" fmla="*/ 0 h 423"/>
                                    <a:gd name="T4" fmla="*/ 9 w 233"/>
                                    <a:gd name="T5" fmla="*/ 108 h 423"/>
                                    <a:gd name="T6" fmla="*/ 14 w 233"/>
                                    <a:gd name="T7" fmla="*/ 126 h 423"/>
                                    <a:gd name="T8" fmla="*/ 37 w 233"/>
                                    <a:gd name="T9" fmla="*/ 126 h 423"/>
                                    <a:gd name="T10" fmla="*/ 37 w 233"/>
                                    <a:gd name="T11" fmla="*/ 423 h 423"/>
                                    <a:gd name="T12" fmla="*/ 195 w 233"/>
                                    <a:gd name="T13" fmla="*/ 423 h 423"/>
                                    <a:gd name="T14" fmla="*/ 195 w 233"/>
                                    <a:gd name="T15" fmla="*/ 126 h 423"/>
                                    <a:gd name="T16" fmla="*/ 219 w 233"/>
                                    <a:gd name="T17" fmla="*/ 126 h 423"/>
                                    <a:gd name="T18" fmla="*/ 224 w 233"/>
                                    <a:gd name="T19" fmla="*/ 108 h 4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33" h="423">
                                      <a:moveTo>
                                        <a:pt x="224" y="108"/>
                                      </a:moveTo>
                                      <a:lnTo>
                                        <a:pt x="116" y="0"/>
                                      </a:lnTo>
                                      <a:lnTo>
                                        <a:pt x="9" y="108"/>
                                      </a:lnTo>
                                      <a:cubicBezTo>
                                        <a:pt x="0" y="118"/>
                                        <a:pt x="5" y="126"/>
                                        <a:pt x="14" y="126"/>
                                      </a:cubicBezTo>
                                      <a:lnTo>
                                        <a:pt x="37" y="126"/>
                                      </a:lnTo>
                                      <a:lnTo>
                                        <a:pt x="37" y="423"/>
                                      </a:lnTo>
                                      <a:lnTo>
                                        <a:pt x="195" y="423"/>
                                      </a:lnTo>
                                      <a:lnTo>
                                        <a:pt x="195" y="126"/>
                                      </a:lnTo>
                                      <a:lnTo>
                                        <a:pt x="219" y="126"/>
                                      </a:lnTo>
                                      <a:cubicBezTo>
                                        <a:pt x="228" y="126"/>
                                        <a:pt x="233" y="118"/>
                                        <a:pt x="224" y="108"/>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4"/>
                              <wps:cNvSpPr>
                                <a:spLocks/>
                              </wps:cNvSpPr>
                              <wps:spPr bwMode="auto">
                                <a:xfrm>
                                  <a:off x="287337" y="638175"/>
                                  <a:ext cx="238125" cy="211138"/>
                                </a:xfrm>
                                <a:custGeom>
                                  <a:avLst/>
                                  <a:gdLst>
                                    <a:gd name="T0" fmla="*/ 234 w 240"/>
                                    <a:gd name="T1" fmla="*/ 63 h 213"/>
                                    <a:gd name="T2" fmla="*/ 202 w 240"/>
                                    <a:gd name="T3" fmla="*/ 0 h 213"/>
                                    <a:gd name="T4" fmla="*/ 38 w 240"/>
                                    <a:gd name="T5" fmla="*/ 0 h 213"/>
                                    <a:gd name="T6" fmla="*/ 6 w 240"/>
                                    <a:gd name="T7" fmla="*/ 63 h 213"/>
                                    <a:gd name="T8" fmla="*/ 0 w 240"/>
                                    <a:gd name="T9" fmla="*/ 112 h 213"/>
                                    <a:gd name="T10" fmla="*/ 0 w 240"/>
                                    <a:gd name="T11" fmla="*/ 213 h 213"/>
                                    <a:gd name="T12" fmla="*/ 240 w 240"/>
                                    <a:gd name="T13" fmla="*/ 213 h 213"/>
                                    <a:gd name="T14" fmla="*/ 240 w 240"/>
                                    <a:gd name="T15" fmla="*/ 112 h 213"/>
                                    <a:gd name="T16" fmla="*/ 234 w 240"/>
                                    <a:gd name="T17" fmla="*/ 63 h 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213">
                                      <a:moveTo>
                                        <a:pt x="234" y="63"/>
                                      </a:moveTo>
                                      <a:lnTo>
                                        <a:pt x="202" y="0"/>
                                      </a:lnTo>
                                      <a:lnTo>
                                        <a:pt x="38" y="0"/>
                                      </a:lnTo>
                                      <a:lnTo>
                                        <a:pt x="6" y="63"/>
                                      </a:lnTo>
                                      <a:cubicBezTo>
                                        <a:pt x="0" y="77"/>
                                        <a:pt x="0" y="98"/>
                                        <a:pt x="0" y="112"/>
                                      </a:cubicBezTo>
                                      <a:lnTo>
                                        <a:pt x="0" y="213"/>
                                      </a:lnTo>
                                      <a:lnTo>
                                        <a:pt x="240" y="213"/>
                                      </a:lnTo>
                                      <a:lnTo>
                                        <a:pt x="240" y="112"/>
                                      </a:lnTo>
                                      <a:cubicBezTo>
                                        <a:pt x="240" y="98"/>
                                        <a:pt x="240" y="76"/>
                                        <a:pt x="234" y="63"/>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reeform 5"/>
                              <wps:cNvSpPr>
                                <a:spLocks/>
                              </wps:cNvSpPr>
                              <wps:spPr bwMode="auto">
                                <a:xfrm>
                                  <a:off x="269875" y="0"/>
                                  <a:ext cx="273050" cy="593725"/>
                                </a:xfrm>
                                <a:custGeom>
                                  <a:avLst/>
                                  <a:gdLst>
                                    <a:gd name="T0" fmla="*/ 17 w 276"/>
                                    <a:gd name="T1" fmla="*/ 158 h 601"/>
                                    <a:gd name="T2" fmla="*/ 59 w 276"/>
                                    <a:gd name="T3" fmla="*/ 158 h 601"/>
                                    <a:gd name="T4" fmla="*/ 59 w 276"/>
                                    <a:gd name="T5" fmla="*/ 601 h 601"/>
                                    <a:gd name="T6" fmla="*/ 217 w 276"/>
                                    <a:gd name="T7" fmla="*/ 601 h 601"/>
                                    <a:gd name="T8" fmla="*/ 217 w 276"/>
                                    <a:gd name="T9" fmla="*/ 158 h 601"/>
                                    <a:gd name="T10" fmla="*/ 259 w 276"/>
                                    <a:gd name="T11" fmla="*/ 158 h 601"/>
                                    <a:gd name="T12" fmla="*/ 268 w 276"/>
                                    <a:gd name="T13" fmla="*/ 136 h 601"/>
                                    <a:gd name="T14" fmla="*/ 138 w 276"/>
                                    <a:gd name="T15" fmla="*/ 0 h 601"/>
                                    <a:gd name="T16" fmla="*/ 9 w 276"/>
                                    <a:gd name="T17" fmla="*/ 136 h 601"/>
                                    <a:gd name="T18" fmla="*/ 17 w 276"/>
                                    <a:gd name="T19" fmla="*/ 158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6" h="601">
                                      <a:moveTo>
                                        <a:pt x="17" y="158"/>
                                      </a:moveTo>
                                      <a:lnTo>
                                        <a:pt x="59" y="158"/>
                                      </a:lnTo>
                                      <a:lnTo>
                                        <a:pt x="59" y="601"/>
                                      </a:lnTo>
                                      <a:lnTo>
                                        <a:pt x="217" y="601"/>
                                      </a:lnTo>
                                      <a:lnTo>
                                        <a:pt x="217" y="158"/>
                                      </a:lnTo>
                                      <a:lnTo>
                                        <a:pt x="259" y="158"/>
                                      </a:lnTo>
                                      <a:cubicBezTo>
                                        <a:pt x="273" y="158"/>
                                        <a:pt x="276" y="147"/>
                                        <a:pt x="268" y="136"/>
                                      </a:cubicBezTo>
                                      <a:lnTo>
                                        <a:pt x="138" y="0"/>
                                      </a:lnTo>
                                      <a:lnTo>
                                        <a:pt x="9" y="136"/>
                                      </a:lnTo>
                                      <a:cubicBezTo>
                                        <a:pt x="0" y="147"/>
                                        <a:pt x="4" y="158"/>
                                        <a:pt x="17" y="158"/>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7"/>
                              <wps:cNvSpPr>
                                <a:spLocks/>
                              </wps:cNvSpPr>
                              <wps:spPr bwMode="auto">
                                <a:xfrm>
                                  <a:off x="509587" y="134938"/>
                                  <a:ext cx="231775" cy="458788"/>
                                </a:xfrm>
                                <a:custGeom>
                                  <a:avLst/>
                                  <a:gdLst>
                                    <a:gd name="T0" fmla="*/ 117 w 233"/>
                                    <a:gd name="T1" fmla="*/ 465 h 465"/>
                                    <a:gd name="T2" fmla="*/ 196 w 233"/>
                                    <a:gd name="T3" fmla="*/ 465 h 465"/>
                                    <a:gd name="T4" fmla="*/ 196 w 233"/>
                                    <a:gd name="T5" fmla="*/ 127 h 465"/>
                                    <a:gd name="T6" fmla="*/ 220 w 233"/>
                                    <a:gd name="T7" fmla="*/ 127 h 465"/>
                                    <a:gd name="T8" fmla="*/ 225 w 233"/>
                                    <a:gd name="T9" fmla="*/ 108 h 465"/>
                                    <a:gd name="T10" fmla="*/ 117 w 233"/>
                                    <a:gd name="T11" fmla="*/ 0 h 465"/>
                                    <a:gd name="T12" fmla="*/ 9 w 233"/>
                                    <a:gd name="T13" fmla="*/ 108 h 465"/>
                                    <a:gd name="T14" fmla="*/ 14 w 233"/>
                                    <a:gd name="T15" fmla="*/ 127 h 465"/>
                                    <a:gd name="T16" fmla="*/ 38 w 233"/>
                                    <a:gd name="T17" fmla="*/ 127 h 465"/>
                                    <a:gd name="T18" fmla="*/ 38 w 233"/>
                                    <a:gd name="T19" fmla="*/ 465 h 465"/>
                                    <a:gd name="T20" fmla="*/ 117 w 233"/>
                                    <a:gd name="T21" fmla="*/ 465 h 4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3" h="465">
                                      <a:moveTo>
                                        <a:pt x="117" y="465"/>
                                      </a:moveTo>
                                      <a:lnTo>
                                        <a:pt x="196" y="465"/>
                                      </a:lnTo>
                                      <a:lnTo>
                                        <a:pt x="196" y="127"/>
                                      </a:lnTo>
                                      <a:lnTo>
                                        <a:pt x="220" y="127"/>
                                      </a:lnTo>
                                      <a:cubicBezTo>
                                        <a:pt x="228" y="127"/>
                                        <a:pt x="233" y="119"/>
                                        <a:pt x="225" y="108"/>
                                      </a:cubicBezTo>
                                      <a:lnTo>
                                        <a:pt x="117" y="0"/>
                                      </a:lnTo>
                                      <a:lnTo>
                                        <a:pt x="9" y="108"/>
                                      </a:lnTo>
                                      <a:cubicBezTo>
                                        <a:pt x="0" y="119"/>
                                        <a:pt x="6" y="127"/>
                                        <a:pt x="14" y="127"/>
                                      </a:cubicBezTo>
                                      <a:lnTo>
                                        <a:pt x="38" y="127"/>
                                      </a:lnTo>
                                      <a:lnTo>
                                        <a:pt x="38" y="465"/>
                                      </a:lnTo>
                                      <a:lnTo>
                                        <a:pt x="117" y="46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8"/>
                              <wps:cNvSpPr>
                                <a:spLocks/>
                              </wps:cNvSpPr>
                              <wps:spPr bwMode="auto">
                                <a:xfrm>
                                  <a:off x="550862" y="638175"/>
                                  <a:ext cx="260350" cy="171450"/>
                                </a:xfrm>
                                <a:custGeom>
                                  <a:avLst/>
                                  <a:gdLst>
                                    <a:gd name="T0" fmla="*/ 37 w 262"/>
                                    <a:gd name="T1" fmla="*/ 112 h 173"/>
                                    <a:gd name="T2" fmla="*/ 37 w 262"/>
                                    <a:gd name="T3" fmla="*/ 173 h 173"/>
                                    <a:gd name="T4" fmla="*/ 262 w 262"/>
                                    <a:gd name="T5" fmla="*/ 173 h 173"/>
                                    <a:gd name="T6" fmla="*/ 262 w 262"/>
                                    <a:gd name="T7" fmla="*/ 112 h 173"/>
                                    <a:gd name="T8" fmla="*/ 249 w 262"/>
                                    <a:gd name="T9" fmla="*/ 66 h 173"/>
                                    <a:gd name="T10" fmla="*/ 164 w 262"/>
                                    <a:gd name="T11" fmla="*/ 0 h 173"/>
                                    <a:gd name="T12" fmla="*/ 0 w 262"/>
                                    <a:gd name="T13" fmla="*/ 0 h 173"/>
                                    <a:gd name="T14" fmla="*/ 31 w 262"/>
                                    <a:gd name="T15" fmla="*/ 63 h 173"/>
                                    <a:gd name="T16" fmla="*/ 37 w 262"/>
                                    <a:gd name="T17" fmla="*/ 112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2" h="173">
                                      <a:moveTo>
                                        <a:pt x="37" y="112"/>
                                      </a:moveTo>
                                      <a:lnTo>
                                        <a:pt x="37" y="173"/>
                                      </a:lnTo>
                                      <a:lnTo>
                                        <a:pt x="262" y="173"/>
                                      </a:lnTo>
                                      <a:lnTo>
                                        <a:pt x="262" y="112"/>
                                      </a:lnTo>
                                      <a:cubicBezTo>
                                        <a:pt x="262" y="98"/>
                                        <a:pt x="260" y="76"/>
                                        <a:pt x="249" y="66"/>
                                      </a:cubicBezTo>
                                      <a:lnTo>
                                        <a:pt x="164" y="0"/>
                                      </a:lnTo>
                                      <a:lnTo>
                                        <a:pt x="0" y="0"/>
                                      </a:lnTo>
                                      <a:lnTo>
                                        <a:pt x="31" y="63"/>
                                      </a:lnTo>
                                      <a:cubicBezTo>
                                        <a:pt x="38" y="76"/>
                                        <a:pt x="37" y="98"/>
                                        <a:pt x="37" y="112"/>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inline>
                  </w:drawing>
                </mc:Choice>
                <mc:Fallback xmlns:w16cex="http://schemas.microsoft.com/office/word/2018/wordml/cex" xmlns:w16="http://schemas.microsoft.com/office/word/2018/wordml">
                  <w:pict>
                    <v:group w14:anchorId="23D8D4F6" id="Group 32" o:spid="_x0000_s1026" style="width:20.15pt;height:20.15pt;mso-position-horizontal-relative:char;mso-position-vertical-relative:line" coordsize="8112,8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">
                      <v:shape id="Freeform 2" o:spid="_x0000_s1027" style="position:absolute;top:6381;width:2619;height:1715;visibility:visible;mso-wrap-style:square;v-text-anchor:top" coordsize="26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" path="m15,66c,77,1,98,1,112r,61l226,173r,-61c226,98,229,73,232,63,236,53,264,,264,l99,c99,,30,54,15,66xe" filled="f" stroked="f">
                        <v:path arrowok="t" o:connecttype="custom" o:connectlocs="14883,65409;992,110997;992,171450;224235,171450;224235,110997;230188,62436;261938,0;98227,0;14883,65409" o:connectangles="0,0,0,0,0,0,0,0,0"/>
                      </v:shape>
                      <v:shape id="Freeform 3" o:spid="_x0000_s1028" style="position:absolute;left:714;top:1762;width:2302;height:4175;visibility:visible;mso-wrap-style:square;v-text-anchor:top" coordsize="23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" path="m224,108l116,,9,108v-9,10,-4,18,5,18l37,126r,297l195,423r,-297l219,126v9,,14,-8,5,-18xe" filled="f" stroked="f">
                        <v:path arrowok="t" o:connecttype="custom" o:connectlocs="221297,106599;114600,0;8891,106599;13831,124366;36553,124366;36553,417513;192647,417513;192647,124366;216357,124366;221297,106599" o:connectangles="0,0,0,0,0,0,0,0,0,0"/>
                      </v:shape>
                      <v:shape id="Freeform 4" o:spid="_x0000_s1029" style="position:absolute;left:2873;top:6381;width:2381;height:2112;visibility:visible;mso-wrap-style:square;v-text-anchor:top" coordsize="240,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" path="m234,63l202,,38,,6,63c,77,,98,,112l,213r240,l240,112v,-14,,-36,-6,-49xe" filled="f" stroked="f">
                        <v:path arrowok="t" o:connecttype="custom" o:connectlocs="232172,62449;200422,0;37703,0;5953,62449;0,111021;0,211138;238125,211138;238125,111021;232172,62449" o:connectangles="0,0,0,0,0,0,0,0,0"/>
                      </v:shape>
                      <v:shape id="Freeform 5" o:spid="_x0000_s1030" style="position:absolute;left:2698;width:2731;height:5937;visibility:visible;mso-wrap-style:square;v-text-anchor:top" coordsize="276,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" path="m17,158r42,l59,601r158,l217,158r42,c273,158,276,147,268,136l138,,9,136v-9,11,-5,22,8,22xe" filled="f" stroked="f">
                        <v:path arrowok="t" o:connecttype="custom" o:connectlocs="16818,156087;58369,156087;58369,593725;214681,593725;214681,156087;256232,156087;265136,134354;136525,0;8904,134354;16818,156087" o:connectangles="0,0,0,0,0,0,0,0,0,0"/>
                      </v:shape>
                      <v:shape id="Freeform 7" o:spid="_x0000_s1031" style="position:absolute;left:5095;top:1349;width:2318;height:4588;visibility:visible;mso-wrap-style:square;v-text-anchor:top" coordsize="23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" path="m117,465r79,l196,127r24,c228,127,233,119,225,108l117,,9,108v-9,11,-3,19,5,19l38,127r,338l117,465xe" filled="f" stroked="f">
                        <v:path arrowok="t" o:connecttype="custom" o:connectlocs="116385,458788;194970,458788;194970,125303;218843,125303;223817,106557;116385,0;8953,106557;13926,125303;37800,125303;37800,458788;116385,458788" o:connectangles="0,0,0,0,0,0,0,0,0,0,0"/>
                      </v:shape>
                      <v:shape id="Freeform 8" o:spid="_x0000_s1032" style="position:absolute;left:5508;top:6381;width:2604;height:1715;visibility:visible;mso-wrap-style:square;v-text-anchor:top" coordsize="262,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" path="m37,112r,61l262,173r,-61c262,98,260,76,249,66l164,,,,31,63v7,13,6,35,6,49xe" filled="f" stroked="f">
                        <v:path arrowok="t" o:connecttype="custom" o:connectlocs="36767,110997;36767,171450;260350,171450;260350,110997;247432,65409;162967,0;0,0;30805,62436;36767,110997" o:connectangles="0,0,0,0,0,0,0,0,0"/>
                      </v:shape>
                      <w10:anchorlock/>
                    </v:group>
                  </w:pict>
                </mc:Fallback>
              </mc:AlternateContent>
            </w:r>
          </w:p>
          <w:p w14:paraId="68BDA1B5" w14:textId="77777777" w:rsidR="00FC094B" w:rsidRPr="004030A6" w:rsidRDefault="00FC094B" w:rsidP="0048293D">
            <w:pPr>
              <w:pStyle w:val="TableBodyTextCentered"/>
              <w:rPr>
                <w:rStyle w:val="Strong"/>
                <w:rFonts w:cstheme="minorHAnsi"/>
                <w:sz w:val="22"/>
                <w:szCs w:val="22"/>
              </w:rPr>
            </w:pPr>
            <w:r w:rsidRPr="004030A6">
              <w:rPr>
                <w:rStyle w:val="Strong"/>
                <w:rFonts w:cstheme="minorHAnsi"/>
                <w:sz w:val="22"/>
                <w:szCs w:val="22"/>
              </w:rPr>
              <w:t>VHA Shark Tank Priority Impact</w:t>
            </w:r>
          </w:p>
        </w:tc>
        <w:tc>
          <w:tcPr>
            <w:tcW w:w="1270" w:type="dxa"/>
            <w:vMerge w:val="restart"/>
            <w:tcBorders>
              <w:top w:val="single" w:sz="12" w:space="0" w:color="auto"/>
            </w:tcBorders>
            <w:shd w:val="clear" w:color="auto" w:fill="F2F2F2" w:themeFill="background1" w:themeFillShade="F2"/>
            <w:vAlign w:val="center"/>
          </w:tcPr>
          <w:p w14:paraId="4DF18893" w14:textId="77777777" w:rsidR="00FC094B" w:rsidRPr="004030A6" w:rsidRDefault="00FC094B" w:rsidP="0048293D">
            <w:pPr>
              <w:pStyle w:val="TableBodyTextCentered"/>
              <w:rPr>
                <w:rFonts w:cstheme="minorHAnsi"/>
                <w:sz w:val="22"/>
                <w:szCs w:val="22"/>
              </w:rPr>
            </w:pPr>
            <w:r w:rsidRPr="004030A6">
              <w:rPr>
                <w:rFonts w:cstheme="minorHAnsi"/>
                <w:sz w:val="22"/>
                <w:szCs w:val="22"/>
              </w:rPr>
              <w:t xml:space="preserve">Round 1 Evaluation </w:t>
            </w:r>
          </w:p>
          <w:p w14:paraId="461157DA" w14:textId="77777777" w:rsidR="00FC094B" w:rsidRPr="004030A6" w:rsidRDefault="00FC094B" w:rsidP="0048293D">
            <w:pPr>
              <w:pStyle w:val="TableBodyTextCentered"/>
              <w:rPr>
                <w:rFonts w:cstheme="minorHAnsi"/>
                <w:sz w:val="22"/>
                <w:szCs w:val="22"/>
              </w:rPr>
            </w:pPr>
          </w:p>
          <w:p w14:paraId="226427FB" w14:textId="77777777" w:rsidR="00FC094B" w:rsidRPr="004030A6" w:rsidRDefault="00FC094B" w:rsidP="0048293D">
            <w:pPr>
              <w:pStyle w:val="TableBodyTextCentered"/>
              <w:rPr>
                <w:rFonts w:cstheme="minorHAnsi"/>
                <w:sz w:val="22"/>
                <w:szCs w:val="22"/>
              </w:rPr>
            </w:pPr>
            <w:r w:rsidRPr="004030A6">
              <w:rPr>
                <w:rFonts w:cstheme="minorHAnsi"/>
                <w:sz w:val="22"/>
                <w:szCs w:val="22"/>
              </w:rPr>
              <w:t>Round 2 Evaluation</w:t>
            </w:r>
          </w:p>
        </w:tc>
        <w:tc>
          <w:tcPr>
            <w:tcW w:w="1880" w:type="dxa"/>
            <w:vMerge w:val="restart"/>
            <w:tcBorders>
              <w:top w:val="single" w:sz="12" w:space="0" w:color="auto"/>
            </w:tcBorders>
            <w:shd w:val="clear" w:color="auto" w:fill="F2F2F2" w:themeFill="background1" w:themeFillShade="F2"/>
            <w:vAlign w:val="center"/>
          </w:tcPr>
          <w:p w14:paraId="775E7D3B" w14:textId="77777777" w:rsidR="00FC094B" w:rsidRPr="004030A6" w:rsidRDefault="00FC094B" w:rsidP="0048293D">
            <w:pPr>
              <w:pStyle w:val="TableBodyTextCentered"/>
              <w:rPr>
                <w:rFonts w:cstheme="minorHAnsi"/>
                <w:sz w:val="22"/>
                <w:szCs w:val="22"/>
              </w:rPr>
            </w:pPr>
            <w:r w:rsidRPr="004030A6">
              <w:rPr>
                <w:rFonts w:cstheme="minorHAnsi"/>
                <w:sz w:val="22"/>
                <w:szCs w:val="22"/>
              </w:rPr>
              <w:t>Demonstrated impact in the aligned VHA Shark Tank Priority</w:t>
            </w:r>
          </w:p>
        </w:tc>
        <w:tc>
          <w:tcPr>
            <w:tcW w:w="5130" w:type="dxa"/>
            <w:tcBorders>
              <w:top w:val="single" w:sz="12" w:space="0" w:color="auto"/>
              <w:right w:val="single" w:sz="12" w:space="0" w:color="auto"/>
            </w:tcBorders>
            <w:shd w:val="clear" w:color="auto" w:fill="F2F2F2" w:themeFill="background1" w:themeFillShade="F2"/>
            <w:vAlign w:val="center"/>
          </w:tcPr>
          <w:p w14:paraId="7EF73159" w14:textId="77777777" w:rsidR="00FC094B" w:rsidRPr="004030A6" w:rsidRDefault="00FC094B" w:rsidP="0048293D">
            <w:pPr>
              <w:pStyle w:val="TableBodyText"/>
              <w:rPr>
                <w:rFonts w:cstheme="minorHAnsi"/>
                <w:b/>
                <w:bCs/>
                <w:sz w:val="22"/>
                <w:szCs w:val="22"/>
              </w:rPr>
            </w:pPr>
            <w:r w:rsidRPr="004030A6">
              <w:rPr>
                <w:rStyle w:val="Strong"/>
                <w:rFonts w:cstheme="minorHAnsi"/>
                <w:sz w:val="22"/>
                <w:szCs w:val="22"/>
              </w:rPr>
              <w:t xml:space="preserve">Access: </w:t>
            </w:r>
            <w:r w:rsidRPr="004030A6">
              <w:rPr>
                <w:rFonts w:cstheme="minorHAnsi"/>
                <w:sz w:val="22"/>
                <w:szCs w:val="22"/>
              </w:rPr>
              <w:t>The practice reduced days to appointment or increased specialty care appointments within 30 days from preferred date</w:t>
            </w:r>
          </w:p>
        </w:tc>
      </w:tr>
      <w:tr w:rsidR="00FC094B" w:rsidRPr="000D2BAC" w14:paraId="2CF61322" w14:textId="77777777" w:rsidTr="008D18A3">
        <w:trPr>
          <w:trHeight w:val="20"/>
        </w:trPr>
        <w:tc>
          <w:tcPr>
            <w:tcW w:w="1695" w:type="dxa"/>
            <w:vMerge/>
            <w:tcBorders>
              <w:left w:val="single" w:sz="12" w:space="0" w:color="auto"/>
            </w:tcBorders>
            <w:shd w:val="clear" w:color="auto" w:fill="F2F2F2" w:themeFill="background1" w:themeFillShade="F2"/>
          </w:tcPr>
          <w:p w14:paraId="1932221B" w14:textId="77777777" w:rsidR="00FC094B" w:rsidRPr="004030A6" w:rsidRDefault="00FC094B" w:rsidP="0048293D">
            <w:pPr>
              <w:pStyle w:val="TableBodyTextCentered"/>
              <w:rPr>
                <w:rStyle w:val="Strong"/>
                <w:rFonts w:cstheme="minorHAnsi"/>
                <w:sz w:val="22"/>
                <w:szCs w:val="22"/>
              </w:rPr>
            </w:pPr>
          </w:p>
        </w:tc>
        <w:tc>
          <w:tcPr>
            <w:tcW w:w="1270" w:type="dxa"/>
            <w:vMerge/>
            <w:shd w:val="clear" w:color="auto" w:fill="F2F2F2" w:themeFill="background1" w:themeFillShade="F2"/>
          </w:tcPr>
          <w:p w14:paraId="33533742" w14:textId="77777777" w:rsidR="00FC094B" w:rsidRPr="004030A6" w:rsidRDefault="00FC094B" w:rsidP="0048293D">
            <w:pPr>
              <w:pStyle w:val="TableBodyTextCentered"/>
              <w:rPr>
                <w:rFonts w:cstheme="minorHAnsi"/>
                <w:sz w:val="22"/>
                <w:szCs w:val="22"/>
              </w:rPr>
            </w:pPr>
          </w:p>
        </w:tc>
        <w:tc>
          <w:tcPr>
            <w:tcW w:w="1880" w:type="dxa"/>
            <w:vMerge/>
            <w:shd w:val="clear" w:color="auto" w:fill="F2F2F2" w:themeFill="background1" w:themeFillShade="F2"/>
          </w:tcPr>
          <w:p w14:paraId="1A7BA377" w14:textId="77777777" w:rsidR="00FC094B" w:rsidRPr="004030A6" w:rsidRDefault="00FC094B" w:rsidP="0048293D">
            <w:pPr>
              <w:pStyle w:val="TableBodyTextCentered"/>
              <w:rPr>
                <w:rFonts w:cstheme="minorHAnsi"/>
                <w:sz w:val="22"/>
                <w:szCs w:val="22"/>
              </w:rPr>
            </w:pPr>
          </w:p>
        </w:tc>
        <w:tc>
          <w:tcPr>
            <w:tcW w:w="5130" w:type="dxa"/>
            <w:tcBorders>
              <w:right w:val="single" w:sz="12" w:space="0" w:color="auto"/>
            </w:tcBorders>
            <w:shd w:val="clear" w:color="auto" w:fill="F2F2F2" w:themeFill="background1" w:themeFillShade="F2"/>
            <w:vAlign w:val="center"/>
          </w:tcPr>
          <w:p w14:paraId="143AC075" w14:textId="23BEE7A5" w:rsidR="00FC094B" w:rsidRPr="004030A6" w:rsidRDefault="00FC094B" w:rsidP="0048293D">
            <w:pPr>
              <w:pStyle w:val="TableBodyText"/>
              <w:rPr>
                <w:rFonts w:cstheme="minorHAnsi"/>
                <w:sz w:val="22"/>
                <w:szCs w:val="22"/>
              </w:rPr>
            </w:pPr>
            <w:r w:rsidRPr="004030A6">
              <w:rPr>
                <w:rStyle w:val="Strong"/>
                <w:rFonts w:cstheme="minorHAnsi"/>
                <w:sz w:val="22"/>
                <w:szCs w:val="22"/>
              </w:rPr>
              <w:t>Health</w:t>
            </w:r>
            <w:r w:rsidR="0012209A">
              <w:rPr>
                <w:rStyle w:val="Strong"/>
                <w:rFonts w:cstheme="minorHAnsi"/>
                <w:sz w:val="22"/>
                <w:szCs w:val="22"/>
              </w:rPr>
              <w:t xml:space="preserve"> After COVID-19</w:t>
            </w:r>
            <w:r w:rsidRPr="004030A6">
              <w:rPr>
                <w:rStyle w:val="Strong"/>
                <w:rFonts w:cstheme="minorHAnsi"/>
                <w:sz w:val="22"/>
                <w:szCs w:val="22"/>
              </w:rPr>
              <w:t xml:space="preserve">: </w:t>
            </w:r>
            <w:r w:rsidRPr="00FC3DE4">
              <w:rPr>
                <w:rStyle w:val="Strong"/>
                <w:rFonts w:cstheme="minorHAnsi"/>
                <w:b w:val="0"/>
                <w:bCs w:val="0"/>
                <w:sz w:val="22"/>
                <w:szCs w:val="22"/>
              </w:rPr>
              <w:t xml:space="preserve">The practice </w:t>
            </w:r>
            <w:r w:rsidR="00263B39">
              <w:rPr>
                <w:rStyle w:val="Strong"/>
                <w:rFonts w:cstheme="minorHAnsi"/>
                <w:b w:val="0"/>
                <w:bCs w:val="0"/>
                <w:sz w:val="22"/>
                <w:szCs w:val="22"/>
              </w:rPr>
              <w:t>increased</w:t>
            </w:r>
            <w:r w:rsidR="00F03467">
              <w:rPr>
                <w:rStyle w:val="Strong"/>
                <w:rFonts w:cstheme="minorHAnsi"/>
                <w:b w:val="0"/>
                <w:bCs w:val="0"/>
                <w:sz w:val="22"/>
                <w:szCs w:val="22"/>
              </w:rPr>
              <w:t xml:space="preserve"> access to personal pr</w:t>
            </w:r>
            <w:r w:rsidR="003B47E1">
              <w:rPr>
                <w:rStyle w:val="Strong"/>
                <w:rFonts w:cstheme="minorHAnsi"/>
                <w:b w:val="0"/>
                <w:bCs w:val="0"/>
                <w:sz w:val="22"/>
                <w:szCs w:val="22"/>
              </w:rPr>
              <w:t>otective equipment th</w:t>
            </w:r>
            <w:r w:rsidR="00263B39">
              <w:rPr>
                <w:rStyle w:val="Strong"/>
                <w:rFonts w:cstheme="minorHAnsi"/>
                <w:b w:val="0"/>
                <w:bCs w:val="0"/>
                <w:sz w:val="22"/>
                <w:szCs w:val="22"/>
              </w:rPr>
              <w:t>rough the use of a 3D printing network</w:t>
            </w:r>
          </w:p>
        </w:tc>
      </w:tr>
      <w:tr w:rsidR="00FC094B" w:rsidRPr="000D2BAC" w14:paraId="61B8263F" w14:textId="77777777" w:rsidTr="008D18A3">
        <w:trPr>
          <w:trHeight w:val="20"/>
        </w:trPr>
        <w:tc>
          <w:tcPr>
            <w:tcW w:w="1695" w:type="dxa"/>
            <w:vMerge/>
            <w:tcBorders>
              <w:left w:val="single" w:sz="12" w:space="0" w:color="auto"/>
            </w:tcBorders>
            <w:shd w:val="clear" w:color="auto" w:fill="F2F2F2" w:themeFill="background1" w:themeFillShade="F2"/>
          </w:tcPr>
          <w:p w14:paraId="7748D5E4" w14:textId="77777777" w:rsidR="00FC094B" w:rsidRPr="004030A6" w:rsidRDefault="00FC094B" w:rsidP="0048293D">
            <w:pPr>
              <w:pStyle w:val="TableBodyTextCentered"/>
              <w:rPr>
                <w:rStyle w:val="Strong"/>
                <w:rFonts w:cstheme="minorHAnsi"/>
                <w:sz w:val="22"/>
                <w:szCs w:val="22"/>
              </w:rPr>
            </w:pPr>
          </w:p>
        </w:tc>
        <w:tc>
          <w:tcPr>
            <w:tcW w:w="1270" w:type="dxa"/>
            <w:vMerge/>
            <w:shd w:val="clear" w:color="auto" w:fill="F2F2F2" w:themeFill="background1" w:themeFillShade="F2"/>
          </w:tcPr>
          <w:p w14:paraId="4042842A" w14:textId="77777777" w:rsidR="00FC094B" w:rsidRPr="004030A6" w:rsidRDefault="00FC094B" w:rsidP="0048293D">
            <w:pPr>
              <w:pStyle w:val="TableBodyTextCentered"/>
              <w:rPr>
                <w:rFonts w:cstheme="minorHAnsi"/>
                <w:sz w:val="22"/>
                <w:szCs w:val="22"/>
              </w:rPr>
            </w:pPr>
          </w:p>
        </w:tc>
        <w:tc>
          <w:tcPr>
            <w:tcW w:w="1880" w:type="dxa"/>
            <w:vMerge/>
            <w:shd w:val="clear" w:color="auto" w:fill="F2F2F2" w:themeFill="background1" w:themeFillShade="F2"/>
          </w:tcPr>
          <w:p w14:paraId="52D50E4E" w14:textId="77777777" w:rsidR="00FC094B" w:rsidRPr="004030A6" w:rsidRDefault="00FC094B" w:rsidP="0048293D">
            <w:pPr>
              <w:pStyle w:val="TableBodyTextCentered"/>
              <w:rPr>
                <w:rFonts w:cstheme="minorHAnsi"/>
                <w:sz w:val="22"/>
                <w:szCs w:val="22"/>
              </w:rPr>
            </w:pPr>
          </w:p>
        </w:tc>
        <w:tc>
          <w:tcPr>
            <w:tcW w:w="5130" w:type="dxa"/>
            <w:tcBorders>
              <w:right w:val="single" w:sz="12" w:space="0" w:color="auto"/>
            </w:tcBorders>
            <w:shd w:val="clear" w:color="auto" w:fill="F2F2F2" w:themeFill="background1" w:themeFillShade="F2"/>
            <w:vAlign w:val="center"/>
          </w:tcPr>
          <w:p w14:paraId="5292B860" w14:textId="77777777" w:rsidR="00FC094B" w:rsidRPr="004030A6" w:rsidRDefault="00FC094B" w:rsidP="0048293D">
            <w:pPr>
              <w:pStyle w:val="TableBodyText"/>
              <w:rPr>
                <w:rFonts w:cstheme="minorHAnsi"/>
                <w:sz w:val="22"/>
                <w:szCs w:val="22"/>
              </w:rPr>
            </w:pPr>
            <w:r w:rsidRPr="004030A6">
              <w:rPr>
                <w:rStyle w:val="Strong"/>
                <w:rFonts w:cstheme="minorHAnsi"/>
                <w:sz w:val="22"/>
                <w:szCs w:val="22"/>
              </w:rPr>
              <w:t>High Reliability Culture Change: Commit to Zero Harm:</w:t>
            </w:r>
            <w:r w:rsidRPr="004030A6">
              <w:rPr>
                <w:rFonts w:cstheme="minorHAnsi"/>
                <w:sz w:val="22"/>
                <w:szCs w:val="22"/>
              </w:rPr>
              <w:t xml:space="preserve"> The practice reduced hospital readmission or reduced infection rates</w:t>
            </w:r>
          </w:p>
        </w:tc>
      </w:tr>
      <w:tr w:rsidR="00FC094B" w:rsidRPr="000D2BAC" w14:paraId="6A7A46FF" w14:textId="77777777" w:rsidTr="008D18A3">
        <w:trPr>
          <w:trHeight w:val="20"/>
        </w:trPr>
        <w:tc>
          <w:tcPr>
            <w:tcW w:w="1695" w:type="dxa"/>
            <w:vMerge/>
            <w:tcBorders>
              <w:left w:val="single" w:sz="12" w:space="0" w:color="auto"/>
            </w:tcBorders>
            <w:shd w:val="clear" w:color="auto" w:fill="F2F2F2" w:themeFill="background1" w:themeFillShade="F2"/>
          </w:tcPr>
          <w:p w14:paraId="62F8B276" w14:textId="77777777" w:rsidR="00FC094B" w:rsidRPr="004030A6" w:rsidRDefault="00FC094B" w:rsidP="0048293D">
            <w:pPr>
              <w:pStyle w:val="TableBodyTextCentered"/>
              <w:rPr>
                <w:rStyle w:val="Strong"/>
                <w:rFonts w:cstheme="minorHAnsi"/>
                <w:sz w:val="22"/>
                <w:szCs w:val="22"/>
              </w:rPr>
            </w:pPr>
          </w:p>
        </w:tc>
        <w:tc>
          <w:tcPr>
            <w:tcW w:w="1270" w:type="dxa"/>
            <w:vMerge/>
            <w:shd w:val="clear" w:color="auto" w:fill="F2F2F2" w:themeFill="background1" w:themeFillShade="F2"/>
          </w:tcPr>
          <w:p w14:paraId="79E340CA" w14:textId="77777777" w:rsidR="00FC094B" w:rsidRPr="004030A6" w:rsidRDefault="00FC094B" w:rsidP="0048293D">
            <w:pPr>
              <w:pStyle w:val="TableBodyTextCentered"/>
              <w:rPr>
                <w:rFonts w:cstheme="minorHAnsi"/>
                <w:sz w:val="22"/>
                <w:szCs w:val="22"/>
              </w:rPr>
            </w:pPr>
          </w:p>
        </w:tc>
        <w:tc>
          <w:tcPr>
            <w:tcW w:w="1880" w:type="dxa"/>
            <w:vMerge/>
            <w:shd w:val="clear" w:color="auto" w:fill="F2F2F2" w:themeFill="background1" w:themeFillShade="F2"/>
          </w:tcPr>
          <w:p w14:paraId="1E39831D" w14:textId="77777777" w:rsidR="00FC094B" w:rsidRPr="004030A6" w:rsidRDefault="00FC094B" w:rsidP="0048293D">
            <w:pPr>
              <w:pStyle w:val="TableBodyTextCentered"/>
              <w:rPr>
                <w:rFonts w:cstheme="minorHAnsi"/>
                <w:sz w:val="22"/>
                <w:szCs w:val="22"/>
              </w:rPr>
            </w:pPr>
          </w:p>
        </w:tc>
        <w:tc>
          <w:tcPr>
            <w:tcW w:w="5130" w:type="dxa"/>
            <w:tcBorders>
              <w:right w:val="single" w:sz="12" w:space="0" w:color="auto"/>
            </w:tcBorders>
            <w:shd w:val="clear" w:color="auto" w:fill="F2F2F2" w:themeFill="background1" w:themeFillShade="F2"/>
            <w:vAlign w:val="center"/>
          </w:tcPr>
          <w:p w14:paraId="1F67C195" w14:textId="7AD2012D" w:rsidR="00397631" w:rsidRPr="004030A6" w:rsidRDefault="00397631" w:rsidP="00977895">
            <w:pPr>
              <w:pStyle w:val="TableBodyText"/>
              <w:rPr>
                <w:rFonts w:cstheme="minorHAnsi"/>
                <w:sz w:val="22"/>
                <w:szCs w:val="22"/>
              </w:rPr>
            </w:pPr>
            <w:r w:rsidRPr="00082C38">
              <w:rPr>
                <w:rStyle w:val="Strong"/>
                <w:rFonts w:cstheme="minorHAnsi"/>
                <w:sz w:val="22"/>
                <w:szCs w:val="22"/>
              </w:rPr>
              <w:t>Rural Women Veterans: A Diverse Community</w:t>
            </w:r>
            <w:r w:rsidR="00082C38">
              <w:rPr>
                <w:rStyle w:val="Strong"/>
                <w:rFonts w:cstheme="minorHAnsi"/>
                <w:sz w:val="22"/>
                <w:szCs w:val="22"/>
              </w:rPr>
              <w:t>:</w:t>
            </w:r>
            <w:r w:rsidR="00082C38">
              <w:rPr>
                <w:rStyle w:val="Strong"/>
                <w:rFonts w:cstheme="minorHAnsi"/>
                <w:b w:val="0"/>
                <w:bCs w:val="0"/>
                <w:sz w:val="22"/>
                <w:szCs w:val="22"/>
              </w:rPr>
              <w:t xml:space="preserve"> The practice</w:t>
            </w:r>
            <w:r w:rsidR="00EF5C1A">
              <w:rPr>
                <w:rStyle w:val="Strong"/>
                <w:rFonts w:cstheme="minorHAnsi"/>
                <w:b w:val="0"/>
                <w:bCs w:val="0"/>
                <w:sz w:val="22"/>
                <w:szCs w:val="22"/>
              </w:rPr>
              <w:t xml:space="preserve"> improved health care access for </w:t>
            </w:r>
            <w:r w:rsidR="00977895">
              <w:rPr>
                <w:rStyle w:val="Strong"/>
                <w:rFonts w:cstheme="minorHAnsi"/>
                <w:b w:val="0"/>
                <w:bCs w:val="0"/>
                <w:sz w:val="22"/>
                <w:szCs w:val="22"/>
              </w:rPr>
              <w:t xml:space="preserve">minority </w:t>
            </w:r>
            <w:r w:rsidR="00EF5C1A">
              <w:rPr>
                <w:rStyle w:val="Strong"/>
                <w:rFonts w:cstheme="minorHAnsi"/>
                <w:b w:val="0"/>
                <w:bCs w:val="0"/>
                <w:sz w:val="22"/>
                <w:szCs w:val="22"/>
              </w:rPr>
              <w:t>women Veterans</w:t>
            </w:r>
            <w:r w:rsidR="00977895">
              <w:rPr>
                <w:rStyle w:val="Strong"/>
                <w:rFonts w:cstheme="minorHAnsi"/>
                <w:b w:val="0"/>
                <w:bCs w:val="0"/>
                <w:sz w:val="22"/>
                <w:szCs w:val="22"/>
              </w:rPr>
              <w:t xml:space="preserve"> living in a rural area</w:t>
            </w:r>
          </w:p>
        </w:tc>
      </w:tr>
      <w:tr w:rsidR="00FC094B" w:rsidRPr="000D2BAC" w14:paraId="2F05A28F" w14:textId="77777777" w:rsidTr="008D18A3">
        <w:trPr>
          <w:trHeight w:val="20"/>
        </w:trPr>
        <w:tc>
          <w:tcPr>
            <w:tcW w:w="1695" w:type="dxa"/>
            <w:vMerge/>
            <w:tcBorders>
              <w:left w:val="single" w:sz="12" w:space="0" w:color="auto"/>
            </w:tcBorders>
            <w:shd w:val="clear" w:color="auto" w:fill="F2F2F2" w:themeFill="background1" w:themeFillShade="F2"/>
          </w:tcPr>
          <w:p w14:paraId="7002849E" w14:textId="77777777" w:rsidR="00FC094B" w:rsidRPr="004030A6" w:rsidRDefault="00FC094B" w:rsidP="0048293D">
            <w:pPr>
              <w:pStyle w:val="TableBodyTextCentered"/>
              <w:rPr>
                <w:rStyle w:val="Strong"/>
                <w:rFonts w:cstheme="minorHAnsi"/>
                <w:sz w:val="22"/>
                <w:szCs w:val="22"/>
              </w:rPr>
            </w:pPr>
          </w:p>
        </w:tc>
        <w:tc>
          <w:tcPr>
            <w:tcW w:w="1270" w:type="dxa"/>
            <w:vMerge/>
            <w:shd w:val="clear" w:color="auto" w:fill="F2F2F2" w:themeFill="background1" w:themeFillShade="F2"/>
          </w:tcPr>
          <w:p w14:paraId="2BA69564" w14:textId="77777777" w:rsidR="00FC094B" w:rsidRPr="004030A6" w:rsidRDefault="00FC094B" w:rsidP="0048293D">
            <w:pPr>
              <w:pStyle w:val="TableBodyTextCentered"/>
              <w:rPr>
                <w:rFonts w:cstheme="minorHAnsi"/>
                <w:sz w:val="22"/>
                <w:szCs w:val="22"/>
              </w:rPr>
            </w:pPr>
          </w:p>
        </w:tc>
        <w:tc>
          <w:tcPr>
            <w:tcW w:w="1880" w:type="dxa"/>
            <w:vMerge/>
            <w:shd w:val="clear" w:color="auto" w:fill="F2F2F2" w:themeFill="background1" w:themeFillShade="F2"/>
          </w:tcPr>
          <w:p w14:paraId="30BDD7B3" w14:textId="77777777" w:rsidR="00FC094B" w:rsidRPr="004030A6" w:rsidRDefault="00FC094B" w:rsidP="0048293D">
            <w:pPr>
              <w:pStyle w:val="TableBodyTextCentered"/>
              <w:rPr>
                <w:rFonts w:cstheme="minorHAnsi"/>
                <w:sz w:val="22"/>
                <w:szCs w:val="22"/>
              </w:rPr>
            </w:pPr>
          </w:p>
        </w:tc>
        <w:tc>
          <w:tcPr>
            <w:tcW w:w="5130" w:type="dxa"/>
            <w:tcBorders>
              <w:right w:val="single" w:sz="12" w:space="0" w:color="auto"/>
            </w:tcBorders>
            <w:shd w:val="clear" w:color="auto" w:fill="F2F2F2" w:themeFill="background1" w:themeFillShade="F2"/>
            <w:vAlign w:val="center"/>
          </w:tcPr>
          <w:p w14:paraId="7E08B49B" w14:textId="76248D67" w:rsidR="00FC094B" w:rsidRPr="004030A6" w:rsidRDefault="00FC094B" w:rsidP="0048293D">
            <w:pPr>
              <w:pStyle w:val="TableBodyText"/>
              <w:rPr>
                <w:rStyle w:val="Strong"/>
                <w:rFonts w:cstheme="minorHAnsi"/>
                <w:b w:val="0"/>
                <w:sz w:val="22"/>
                <w:szCs w:val="22"/>
              </w:rPr>
            </w:pPr>
            <w:r w:rsidRPr="004030A6">
              <w:rPr>
                <w:rStyle w:val="Strong"/>
                <w:rFonts w:cstheme="minorHAnsi"/>
                <w:sz w:val="22"/>
                <w:szCs w:val="22"/>
              </w:rPr>
              <w:t xml:space="preserve">Veteran </w:t>
            </w:r>
            <w:r w:rsidR="00517B49">
              <w:rPr>
                <w:rStyle w:val="Strong"/>
                <w:rFonts w:cstheme="minorHAnsi"/>
                <w:sz w:val="22"/>
                <w:szCs w:val="22"/>
              </w:rPr>
              <w:t xml:space="preserve">and Employee </w:t>
            </w:r>
            <w:r w:rsidRPr="004030A6">
              <w:rPr>
                <w:rStyle w:val="Strong"/>
                <w:rFonts w:cstheme="minorHAnsi"/>
                <w:sz w:val="22"/>
                <w:szCs w:val="22"/>
              </w:rPr>
              <w:t xml:space="preserve">Experience: </w:t>
            </w:r>
            <w:r w:rsidRPr="004030A6">
              <w:rPr>
                <w:rFonts w:cstheme="minorHAnsi"/>
                <w:sz w:val="22"/>
                <w:szCs w:val="22"/>
              </w:rPr>
              <w:t>The practice improved understanding of a Veteran’s diagnosis or treatment plan or increased feelings of trust or engagement in care</w:t>
            </w:r>
            <w:r w:rsidR="00517B49">
              <w:rPr>
                <w:rFonts w:cstheme="minorHAnsi"/>
                <w:sz w:val="22"/>
                <w:szCs w:val="22"/>
              </w:rPr>
              <w:t>; or t</w:t>
            </w:r>
            <w:r w:rsidR="00517B49" w:rsidRPr="004030A6">
              <w:rPr>
                <w:rFonts w:cstheme="minorHAnsi"/>
                <w:sz w:val="22"/>
                <w:szCs w:val="22"/>
              </w:rPr>
              <w:t>he practice improved retention or increased job competency</w:t>
            </w:r>
          </w:p>
        </w:tc>
      </w:tr>
      <w:tr w:rsidR="00FC094B" w:rsidRPr="000D2BAC" w14:paraId="5237BC78" w14:textId="77777777" w:rsidTr="008D18A3">
        <w:trPr>
          <w:trHeight w:val="20"/>
        </w:trPr>
        <w:tc>
          <w:tcPr>
            <w:tcW w:w="1695" w:type="dxa"/>
            <w:vMerge/>
            <w:tcBorders>
              <w:left w:val="single" w:sz="12" w:space="0" w:color="auto"/>
            </w:tcBorders>
            <w:shd w:val="clear" w:color="auto" w:fill="F2F2F2" w:themeFill="background1" w:themeFillShade="F2"/>
          </w:tcPr>
          <w:p w14:paraId="063A125B" w14:textId="77777777" w:rsidR="00FC094B" w:rsidRPr="004030A6" w:rsidRDefault="00FC094B" w:rsidP="0048293D">
            <w:pPr>
              <w:pStyle w:val="TableBodyTextCentered"/>
              <w:rPr>
                <w:rStyle w:val="Strong"/>
                <w:rFonts w:cstheme="minorHAnsi"/>
                <w:sz w:val="22"/>
                <w:szCs w:val="22"/>
              </w:rPr>
            </w:pPr>
          </w:p>
        </w:tc>
        <w:tc>
          <w:tcPr>
            <w:tcW w:w="1270" w:type="dxa"/>
            <w:vMerge/>
            <w:shd w:val="clear" w:color="auto" w:fill="F2F2F2" w:themeFill="background1" w:themeFillShade="F2"/>
          </w:tcPr>
          <w:p w14:paraId="7CDEEEB1" w14:textId="77777777" w:rsidR="00FC094B" w:rsidRPr="004030A6" w:rsidRDefault="00FC094B" w:rsidP="0048293D">
            <w:pPr>
              <w:pStyle w:val="TableBodyTextCentered"/>
              <w:rPr>
                <w:rFonts w:cstheme="minorHAnsi"/>
                <w:sz w:val="22"/>
                <w:szCs w:val="22"/>
              </w:rPr>
            </w:pPr>
          </w:p>
        </w:tc>
        <w:tc>
          <w:tcPr>
            <w:tcW w:w="1880" w:type="dxa"/>
            <w:vMerge/>
            <w:shd w:val="clear" w:color="auto" w:fill="F2F2F2" w:themeFill="background1" w:themeFillShade="F2"/>
          </w:tcPr>
          <w:p w14:paraId="0F780101" w14:textId="77777777" w:rsidR="00FC094B" w:rsidRPr="004030A6" w:rsidRDefault="00FC094B" w:rsidP="0048293D">
            <w:pPr>
              <w:pStyle w:val="TableBodyTextCentered"/>
              <w:rPr>
                <w:rFonts w:cstheme="minorHAnsi"/>
                <w:sz w:val="22"/>
                <w:szCs w:val="22"/>
              </w:rPr>
            </w:pPr>
          </w:p>
        </w:tc>
        <w:tc>
          <w:tcPr>
            <w:tcW w:w="5130" w:type="dxa"/>
            <w:tcBorders>
              <w:bottom w:val="single" w:sz="4" w:space="0" w:color="000000"/>
              <w:right w:val="single" w:sz="12" w:space="0" w:color="auto"/>
            </w:tcBorders>
            <w:shd w:val="clear" w:color="auto" w:fill="F2F2F2" w:themeFill="background1" w:themeFillShade="F2"/>
            <w:vAlign w:val="center"/>
          </w:tcPr>
          <w:p w14:paraId="09CB2ADB" w14:textId="38C4AC5E" w:rsidR="00FC094B" w:rsidRPr="004030A6" w:rsidRDefault="00FC094B" w:rsidP="0048293D">
            <w:pPr>
              <w:pStyle w:val="TableBodyText"/>
              <w:rPr>
                <w:rFonts w:cstheme="minorHAnsi"/>
                <w:sz w:val="22"/>
                <w:szCs w:val="22"/>
              </w:rPr>
            </w:pPr>
            <w:r w:rsidRPr="004030A6">
              <w:rPr>
                <w:rStyle w:val="Strong"/>
                <w:rFonts w:cstheme="minorHAnsi"/>
                <w:sz w:val="22"/>
                <w:szCs w:val="22"/>
              </w:rPr>
              <w:t xml:space="preserve">Whole Health: </w:t>
            </w:r>
            <w:r w:rsidRPr="00FC3DE4">
              <w:rPr>
                <w:rStyle w:val="Strong"/>
                <w:rFonts w:cstheme="minorHAnsi"/>
                <w:b w:val="0"/>
                <w:bCs w:val="0"/>
                <w:sz w:val="22"/>
                <w:szCs w:val="22"/>
              </w:rPr>
              <w:t>The practice provided Veterans with alternative options for care, focusing on developing a personalized health experience based on the Veteran’s values, needs, and goals</w:t>
            </w:r>
          </w:p>
        </w:tc>
      </w:tr>
      <w:tr w:rsidR="00FC094B" w:rsidRPr="000D2BAC" w14:paraId="21F50608" w14:textId="77777777" w:rsidTr="008D18A3">
        <w:trPr>
          <w:trHeight w:val="20"/>
        </w:trPr>
        <w:tc>
          <w:tcPr>
            <w:tcW w:w="1695" w:type="dxa"/>
            <w:vMerge/>
            <w:tcBorders>
              <w:left w:val="single" w:sz="12" w:space="0" w:color="auto"/>
              <w:bottom w:val="single" w:sz="12" w:space="0" w:color="auto"/>
            </w:tcBorders>
            <w:shd w:val="clear" w:color="auto" w:fill="F2F2F2" w:themeFill="background1" w:themeFillShade="F2"/>
          </w:tcPr>
          <w:p w14:paraId="3F46282D" w14:textId="77777777" w:rsidR="00FC094B" w:rsidRPr="004030A6" w:rsidRDefault="00FC094B" w:rsidP="0048293D">
            <w:pPr>
              <w:pStyle w:val="TableBodyTextCentered"/>
              <w:rPr>
                <w:rStyle w:val="Strong"/>
                <w:rFonts w:cstheme="minorHAnsi"/>
                <w:sz w:val="22"/>
                <w:szCs w:val="22"/>
              </w:rPr>
            </w:pPr>
          </w:p>
        </w:tc>
        <w:tc>
          <w:tcPr>
            <w:tcW w:w="1270" w:type="dxa"/>
            <w:vMerge/>
            <w:tcBorders>
              <w:bottom w:val="single" w:sz="12" w:space="0" w:color="auto"/>
            </w:tcBorders>
            <w:shd w:val="clear" w:color="auto" w:fill="F2F2F2" w:themeFill="background1" w:themeFillShade="F2"/>
          </w:tcPr>
          <w:p w14:paraId="0180255C" w14:textId="77777777" w:rsidR="00FC094B" w:rsidRPr="004030A6" w:rsidRDefault="00FC094B" w:rsidP="0048293D">
            <w:pPr>
              <w:pStyle w:val="TableBodyTextCentered"/>
              <w:rPr>
                <w:rFonts w:cstheme="minorHAnsi"/>
                <w:sz w:val="22"/>
                <w:szCs w:val="22"/>
              </w:rPr>
            </w:pPr>
          </w:p>
        </w:tc>
        <w:tc>
          <w:tcPr>
            <w:tcW w:w="1880" w:type="dxa"/>
            <w:vMerge/>
            <w:tcBorders>
              <w:bottom w:val="single" w:sz="12" w:space="0" w:color="auto"/>
            </w:tcBorders>
            <w:shd w:val="clear" w:color="auto" w:fill="F2F2F2" w:themeFill="background1" w:themeFillShade="F2"/>
          </w:tcPr>
          <w:p w14:paraId="2C25FA30" w14:textId="77777777" w:rsidR="00FC094B" w:rsidRPr="004030A6" w:rsidRDefault="00FC094B" w:rsidP="0048293D">
            <w:pPr>
              <w:pStyle w:val="TableBodyTextCentered"/>
              <w:rPr>
                <w:rFonts w:cstheme="minorHAnsi"/>
                <w:sz w:val="22"/>
                <w:szCs w:val="22"/>
              </w:rPr>
            </w:pPr>
          </w:p>
        </w:tc>
        <w:tc>
          <w:tcPr>
            <w:tcW w:w="5130" w:type="dxa"/>
            <w:tcBorders>
              <w:top w:val="single" w:sz="4" w:space="0" w:color="000000"/>
              <w:bottom w:val="single" w:sz="12" w:space="0" w:color="auto"/>
              <w:right w:val="single" w:sz="12" w:space="0" w:color="auto"/>
            </w:tcBorders>
            <w:shd w:val="clear" w:color="auto" w:fill="F2F2F2" w:themeFill="background1" w:themeFillShade="F2"/>
            <w:vAlign w:val="center"/>
          </w:tcPr>
          <w:p w14:paraId="47FBCD05" w14:textId="3B657171" w:rsidR="00FC094B" w:rsidRPr="00E93D08" w:rsidRDefault="00D82E67" w:rsidP="0048293D">
            <w:pPr>
              <w:pStyle w:val="TableBodyText"/>
              <w:rPr>
                <w:rStyle w:val="Strong"/>
                <w:rFonts w:cstheme="minorHAnsi"/>
                <w:b w:val="0"/>
                <w:bCs w:val="0"/>
                <w:sz w:val="22"/>
                <w:szCs w:val="22"/>
              </w:rPr>
            </w:pPr>
            <w:r w:rsidRPr="00D82E67">
              <w:rPr>
                <w:rFonts w:cstheme="minorHAnsi"/>
                <w:b/>
                <w:bCs/>
                <w:sz w:val="22"/>
                <w:szCs w:val="22"/>
                <w:lang w:bidi="en-US"/>
              </w:rPr>
              <w:t>Upstream Suicide Prevention</w:t>
            </w:r>
            <w:r>
              <w:rPr>
                <w:rFonts w:cstheme="minorHAnsi"/>
                <w:b/>
                <w:bCs/>
                <w:sz w:val="22"/>
                <w:szCs w:val="22"/>
                <w:lang w:bidi="en-US"/>
              </w:rPr>
              <w:t xml:space="preserve">: </w:t>
            </w:r>
            <w:r w:rsidR="00E93D08">
              <w:rPr>
                <w:rFonts w:cstheme="minorHAnsi"/>
                <w:sz w:val="22"/>
                <w:szCs w:val="22"/>
                <w:lang w:bidi="en-US"/>
              </w:rPr>
              <w:t xml:space="preserve">The practice improved </w:t>
            </w:r>
            <w:r w:rsidR="00AA041D">
              <w:rPr>
                <w:rFonts w:cstheme="minorHAnsi"/>
                <w:sz w:val="22"/>
                <w:szCs w:val="22"/>
                <w:lang w:bidi="en-US"/>
              </w:rPr>
              <w:t>advance detection of Veterans at risk for suicide and intervened to save their lives</w:t>
            </w:r>
          </w:p>
        </w:tc>
      </w:tr>
      <w:tr w:rsidR="00FC094B" w:rsidRPr="000D2BAC" w14:paraId="7C278F87" w14:textId="77777777" w:rsidTr="008D18A3">
        <w:trPr>
          <w:trHeight w:val="125"/>
        </w:trPr>
        <w:tc>
          <w:tcPr>
            <w:tcW w:w="1695" w:type="dxa"/>
            <w:vMerge w:val="restart"/>
            <w:tcBorders>
              <w:top w:val="single" w:sz="12" w:space="0" w:color="auto"/>
              <w:left w:val="single" w:sz="12" w:space="0" w:color="auto"/>
            </w:tcBorders>
            <w:shd w:val="clear" w:color="auto" w:fill="F2F2F2" w:themeFill="background1" w:themeFillShade="F2"/>
            <w:vAlign w:val="center"/>
          </w:tcPr>
          <w:p w14:paraId="4FF52E88" w14:textId="77777777" w:rsidR="00FC094B" w:rsidRPr="004030A6" w:rsidRDefault="00FC094B" w:rsidP="0048293D">
            <w:pPr>
              <w:pStyle w:val="TableBodyTextCentered"/>
              <w:rPr>
                <w:rStyle w:val="Strong"/>
                <w:rFonts w:cstheme="minorHAnsi"/>
                <w:sz w:val="22"/>
                <w:szCs w:val="22"/>
              </w:rPr>
            </w:pPr>
          </w:p>
          <w:p w14:paraId="0C06F824" w14:textId="77777777" w:rsidR="00FC094B" w:rsidRPr="004030A6" w:rsidRDefault="00FC094B" w:rsidP="0048293D">
            <w:pPr>
              <w:pStyle w:val="TableBodyTextCentered"/>
              <w:rPr>
                <w:rStyle w:val="Strong"/>
                <w:rFonts w:cstheme="minorHAnsi"/>
                <w:sz w:val="22"/>
                <w:szCs w:val="22"/>
              </w:rPr>
            </w:pPr>
            <w:r w:rsidRPr="004030A6">
              <w:rPr>
                <w:rFonts w:cstheme="minorHAnsi"/>
                <w:noProof/>
                <w:sz w:val="22"/>
                <w:szCs w:val="22"/>
              </w:rPr>
              <mc:AlternateContent>
                <mc:Choice Requires="wps">
                  <w:drawing>
                    <wp:inline distT="0" distB="0" distL="0" distR="0" wp14:anchorId="7BDEACF9" wp14:editId="289EC59E">
                      <wp:extent cx="294935" cy="293914"/>
                      <wp:effectExtent l="0" t="0" r="0" b="0"/>
                      <wp:docPr id="67" name="Freeform 6">
                        <a:extLst xmlns:a="http://schemas.openxmlformats.org/drawingml/2006/main">
                          <a:ext uri="{FF2B5EF4-FFF2-40B4-BE49-F238E27FC236}">
                            <a16:creationId xmlns:a16="http://schemas.microsoft.com/office/drawing/2014/main" id="{EBF4ED2F-6036-4B3A-A56E-65B238F4C90C}"/>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94935" cy="293914"/>
                              </a:xfrm>
                              <a:custGeom>
                                <a:avLst/>
                                <a:gdLst>
                                  <a:gd name="T0" fmla="*/ 449 w 486"/>
                                  <a:gd name="T1" fmla="*/ 447 h 484"/>
                                  <a:gd name="T2" fmla="*/ 449 w 486"/>
                                  <a:gd name="T3" fmla="*/ 149 h 484"/>
                                  <a:gd name="T4" fmla="*/ 337 w 486"/>
                                  <a:gd name="T5" fmla="*/ 149 h 484"/>
                                  <a:gd name="T6" fmla="*/ 337 w 486"/>
                                  <a:gd name="T7" fmla="*/ 447 h 484"/>
                                  <a:gd name="T8" fmla="*/ 299 w 486"/>
                                  <a:gd name="T9" fmla="*/ 447 h 484"/>
                                  <a:gd name="T10" fmla="*/ 299 w 486"/>
                                  <a:gd name="T11" fmla="*/ 0 h 484"/>
                                  <a:gd name="T12" fmla="*/ 187 w 486"/>
                                  <a:gd name="T13" fmla="*/ 0 h 484"/>
                                  <a:gd name="T14" fmla="*/ 187 w 486"/>
                                  <a:gd name="T15" fmla="*/ 447 h 484"/>
                                  <a:gd name="T16" fmla="*/ 150 w 486"/>
                                  <a:gd name="T17" fmla="*/ 447 h 484"/>
                                  <a:gd name="T18" fmla="*/ 150 w 486"/>
                                  <a:gd name="T19" fmla="*/ 298 h 484"/>
                                  <a:gd name="T20" fmla="*/ 38 w 486"/>
                                  <a:gd name="T21" fmla="*/ 298 h 484"/>
                                  <a:gd name="T22" fmla="*/ 38 w 486"/>
                                  <a:gd name="T23" fmla="*/ 447 h 484"/>
                                  <a:gd name="T24" fmla="*/ 0 w 486"/>
                                  <a:gd name="T25" fmla="*/ 447 h 484"/>
                                  <a:gd name="T26" fmla="*/ 0 w 486"/>
                                  <a:gd name="T27" fmla="*/ 484 h 484"/>
                                  <a:gd name="T28" fmla="*/ 486 w 486"/>
                                  <a:gd name="T29" fmla="*/ 484 h 484"/>
                                  <a:gd name="T30" fmla="*/ 486 w 486"/>
                                  <a:gd name="T31" fmla="*/ 447 h 484"/>
                                  <a:gd name="T32" fmla="*/ 449 w 486"/>
                                  <a:gd name="T33" fmla="*/ 447 h 4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86" h="484">
                                    <a:moveTo>
                                      <a:pt x="449" y="447"/>
                                    </a:moveTo>
                                    <a:lnTo>
                                      <a:pt x="449" y="149"/>
                                    </a:lnTo>
                                    <a:lnTo>
                                      <a:pt x="337" y="149"/>
                                    </a:lnTo>
                                    <a:lnTo>
                                      <a:pt x="337" y="447"/>
                                    </a:lnTo>
                                    <a:lnTo>
                                      <a:pt x="299" y="447"/>
                                    </a:lnTo>
                                    <a:lnTo>
                                      <a:pt x="299" y="0"/>
                                    </a:lnTo>
                                    <a:lnTo>
                                      <a:pt x="187" y="0"/>
                                    </a:lnTo>
                                    <a:lnTo>
                                      <a:pt x="187" y="447"/>
                                    </a:lnTo>
                                    <a:lnTo>
                                      <a:pt x="150" y="447"/>
                                    </a:lnTo>
                                    <a:lnTo>
                                      <a:pt x="150" y="298"/>
                                    </a:lnTo>
                                    <a:lnTo>
                                      <a:pt x="38" y="298"/>
                                    </a:lnTo>
                                    <a:lnTo>
                                      <a:pt x="38" y="447"/>
                                    </a:lnTo>
                                    <a:lnTo>
                                      <a:pt x="0" y="447"/>
                                    </a:lnTo>
                                    <a:lnTo>
                                      <a:pt x="0" y="484"/>
                                    </a:lnTo>
                                    <a:lnTo>
                                      <a:pt x="486" y="484"/>
                                    </a:lnTo>
                                    <a:lnTo>
                                      <a:pt x="486" y="447"/>
                                    </a:lnTo>
                                    <a:lnTo>
                                      <a:pt x="449" y="447"/>
                                    </a:lnTo>
                                    <a:close/>
                                  </a:path>
                                </a:pathLst>
                              </a:custGeom>
                              <a:solidFill>
                                <a:schemeClr val="tx1"/>
                              </a:solidFill>
                              <a:ln>
                                <a:noFill/>
                              </a:ln>
                            </wps:spPr>
                            <wps:bodyPr vert="horz" wrap="square" lIns="91440" tIns="45720" rIns="91440" bIns="45720" numCol="1" anchor="t" anchorCtr="0" compatLnSpc="1">
                              <a:prstTxWarp prst="textNoShape">
                                <a:avLst/>
                              </a:prstTxWarp>
                            </wps:bodyPr>
                          </wps:wsp>
                        </a:graphicData>
                      </a:graphic>
                    </wp:inline>
                  </w:drawing>
                </mc:Choice>
                <mc:Fallback xmlns:w16cex="http://schemas.microsoft.com/office/word/2018/wordml/cex" xmlns:w16="http://schemas.microsoft.com/office/word/2018/wordml">
                  <w:pict>
                    <v:shape w14:anchorId="5FE4C14D" id="Freeform 6" o:spid="_x0000_s1026" style="width:23.2pt;height:23.15pt;visibility:visible;mso-wrap-style:square;mso-left-percent:-10001;mso-top-percent:-10001;mso-position-horizontal:absolute;mso-position-horizontal-relative:char;mso-position-vertical:absolute;mso-position-vertical-relative:line;mso-left-percent:-10001;mso-top-percent:-10001;v-text-anchor:top" coordsize="48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" path="m449,447r,-298l337,149r,298l299,447,299,,187,r,447l150,447r,-149l38,298r,149l,447r,37l486,484r,-37l449,447xe" fillcolor="black [3213]" stroked="f">
                      <v:path arrowok="t" o:connecttype="custom" o:connectlocs="272481,271445;272481,90482;204513,90482;204513,271445;181452,271445;181452,0;113483,0;113483,271445;91029,271445;91029,180964;23061,180964;23061,271445;0,271445;0,293914;294935,293914;294935,271445;272481,271445" o:connectangles="0,0,0,0,0,0,0,0,0,0,0,0,0,0,0,0,0"/>
                      <o:lock v:ext="edit" aspectratio="t"/>
                      <w10:anchorlock/>
                    </v:shape>
                  </w:pict>
                </mc:Fallback>
              </mc:AlternateContent>
            </w:r>
          </w:p>
          <w:p w14:paraId="026A43AA" w14:textId="77777777" w:rsidR="00FC094B" w:rsidRPr="004030A6" w:rsidRDefault="00FC094B" w:rsidP="0048293D">
            <w:pPr>
              <w:pStyle w:val="TableBodyTextCentered"/>
              <w:rPr>
                <w:rStyle w:val="Strong"/>
                <w:rFonts w:cstheme="minorHAnsi"/>
                <w:sz w:val="22"/>
                <w:szCs w:val="22"/>
              </w:rPr>
            </w:pPr>
            <w:r w:rsidRPr="004030A6">
              <w:rPr>
                <w:rStyle w:val="Strong"/>
                <w:rFonts w:cstheme="minorHAnsi"/>
                <w:sz w:val="22"/>
                <w:szCs w:val="22"/>
              </w:rPr>
              <w:t>Data-Based Improvement</w:t>
            </w:r>
          </w:p>
        </w:tc>
        <w:tc>
          <w:tcPr>
            <w:tcW w:w="1270" w:type="dxa"/>
            <w:vMerge w:val="restart"/>
            <w:tcBorders>
              <w:top w:val="single" w:sz="12" w:space="0" w:color="auto"/>
            </w:tcBorders>
            <w:shd w:val="clear" w:color="auto" w:fill="F2F2F2" w:themeFill="background1" w:themeFillShade="F2"/>
            <w:vAlign w:val="center"/>
          </w:tcPr>
          <w:p w14:paraId="41B28848" w14:textId="77777777" w:rsidR="00FC094B" w:rsidRPr="004030A6" w:rsidRDefault="00FC094B" w:rsidP="0048293D">
            <w:pPr>
              <w:pStyle w:val="TableBodyTextCentered"/>
              <w:rPr>
                <w:rFonts w:cstheme="minorHAnsi"/>
                <w:sz w:val="22"/>
                <w:szCs w:val="22"/>
              </w:rPr>
            </w:pPr>
            <w:r w:rsidRPr="004030A6">
              <w:rPr>
                <w:rFonts w:cstheme="minorHAnsi"/>
                <w:sz w:val="22"/>
                <w:szCs w:val="22"/>
              </w:rPr>
              <w:t xml:space="preserve">Round 1 Evaluation </w:t>
            </w:r>
          </w:p>
          <w:p w14:paraId="7922FC7C" w14:textId="77777777" w:rsidR="00FC094B" w:rsidRPr="004030A6" w:rsidRDefault="00FC094B" w:rsidP="0048293D">
            <w:pPr>
              <w:pStyle w:val="TableBodyTextCentered"/>
              <w:rPr>
                <w:rFonts w:cstheme="minorHAnsi"/>
                <w:sz w:val="22"/>
                <w:szCs w:val="22"/>
              </w:rPr>
            </w:pPr>
          </w:p>
          <w:p w14:paraId="4E3D1915" w14:textId="77777777" w:rsidR="00FC094B" w:rsidRPr="004030A6" w:rsidRDefault="00FC094B" w:rsidP="0048293D">
            <w:pPr>
              <w:pStyle w:val="TableBodyTextCentered"/>
              <w:rPr>
                <w:rFonts w:cstheme="minorHAnsi"/>
                <w:sz w:val="22"/>
                <w:szCs w:val="22"/>
              </w:rPr>
            </w:pPr>
            <w:r w:rsidRPr="004030A6">
              <w:rPr>
                <w:rFonts w:cstheme="minorHAnsi"/>
                <w:sz w:val="22"/>
                <w:szCs w:val="22"/>
              </w:rPr>
              <w:t>Round 2 Evaluation</w:t>
            </w:r>
          </w:p>
        </w:tc>
        <w:tc>
          <w:tcPr>
            <w:tcW w:w="1880" w:type="dxa"/>
            <w:vMerge w:val="restart"/>
            <w:tcBorders>
              <w:top w:val="single" w:sz="12" w:space="0" w:color="auto"/>
            </w:tcBorders>
            <w:shd w:val="clear" w:color="auto" w:fill="F2F2F2" w:themeFill="background1" w:themeFillShade="F2"/>
            <w:vAlign w:val="center"/>
          </w:tcPr>
          <w:p w14:paraId="18F8142C" w14:textId="77777777" w:rsidR="00FC094B" w:rsidRPr="004030A6" w:rsidRDefault="00FC094B" w:rsidP="0048293D">
            <w:pPr>
              <w:pStyle w:val="TableBodyTextCentered"/>
              <w:rPr>
                <w:rFonts w:cstheme="minorHAnsi"/>
                <w:sz w:val="22"/>
                <w:szCs w:val="22"/>
              </w:rPr>
            </w:pPr>
            <w:r w:rsidRPr="004030A6">
              <w:rPr>
                <w:rFonts w:cstheme="minorHAnsi"/>
                <w:sz w:val="22"/>
                <w:szCs w:val="22"/>
              </w:rPr>
              <w:t>Measured improvement in the practice’s primary success metric</w:t>
            </w:r>
          </w:p>
        </w:tc>
        <w:tc>
          <w:tcPr>
            <w:tcW w:w="5130" w:type="dxa"/>
            <w:tcBorders>
              <w:top w:val="single" w:sz="12" w:space="0" w:color="auto"/>
              <w:right w:val="single" w:sz="12" w:space="0" w:color="auto"/>
            </w:tcBorders>
            <w:shd w:val="clear" w:color="auto" w:fill="F2F2F2" w:themeFill="background1" w:themeFillShade="F2"/>
            <w:vAlign w:val="center"/>
          </w:tcPr>
          <w:p w14:paraId="002A91CA" w14:textId="77777777" w:rsidR="00FC094B" w:rsidRPr="004030A6" w:rsidRDefault="00FC094B" w:rsidP="0048293D">
            <w:pPr>
              <w:pStyle w:val="TableBodyText"/>
              <w:rPr>
                <w:rFonts w:cstheme="minorHAnsi"/>
                <w:sz w:val="22"/>
                <w:szCs w:val="22"/>
              </w:rPr>
            </w:pPr>
            <w:r w:rsidRPr="004030A6">
              <w:rPr>
                <w:rFonts w:cstheme="minorHAnsi"/>
                <w:sz w:val="22"/>
                <w:szCs w:val="22"/>
              </w:rPr>
              <w:t>The practice reduced Veteran’s wait time for limb prosthetics by 39 percent, from 33 days to 20 days</w:t>
            </w:r>
          </w:p>
        </w:tc>
      </w:tr>
      <w:tr w:rsidR="00FC094B" w:rsidRPr="008F66EE" w14:paraId="35985690" w14:textId="77777777" w:rsidTr="008D18A3">
        <w:trPr>
          <w:trHeight w:val="32"/>
        </w:trPr>
        <w:tc>
          <w:tcPr>
            <w:tcW w:w="1695" w:type="dxa"/>
            <w:vMerge/>
            <w:tcBorders>
              <w:left w:val="single" w:sz="12" w:space="0" w:color="auto"/>
            </w:tcBorders>
            <w:shd w:val="clear" w:color="auto" w:fill="F2F2F2" w:themeFill="background1" w:themeFillShade="F2"/>
            <w:vAlign w:val="center"/>
          </w:tcPr>
          <w:p w14:paraId="14BA2123" w14:textId="77777777" w:rsidR="00FC094B" w:rsidRPr="004030A6" w:rsidRDefault="00FC094B" w:rsidP="0048293D">
            <w:pPr>
              <w:pStyle w:val="TableBodyTextCentered"/>
              <w:rPr>
                <w:rStyle w:val="Strong"/>
                <w:rFonts w:cstheme="minorHAnsi"/>
                <w:sz w:val="22"/>
                <w:szCs w:val="22"/>
              </w:rPr>
            </w:pPr>
          </w:p>
        </w:tc>
        <w:tc>
          <w:tcPr>
            <w:tcW w:w="1270" w:type="dxa"/>
            <w:vMerge/>
            <w:shd w:val="clear" w:color="auto" w:fill="F2F2F2" w:themeFill="background1" w:themeFillShade="F2"/>
            <w:vAlign w:val="center"/>
          </w:tcPr>
          <w:p w14:paraId="4395FD94" w14:textId="77777777" w:rsidR="00FC094B" w:rsidRPr="004030A6" w:rsidRDefault="00FC094B" w:rsidP="0048293D">
            <w:pPr>
              <w:pStyle w:val="TableBodyTextCentered"/>
              <w:rPr>
                <w:rFonts w:cstheme="minorHAnsi"/>
                <w:sz w:val="22"/>
                <w:szCs w:val="22"/>
              </w:rPr>
            </w:pPr>
          </w:p>
        </w:tc>
        <w:tc>
          <w:tcPr>
            <w:tcW w:w="1880" w:type="dxa"/>
            <w:vMerge/>
            <w:shd w:val="clear" w:color="auto" w:fill="F2F2F2" w:themeFill="background1" w:themeFillShade="F2"/>
            <w:vAlign w:val="center"/>
          </w:tcPr>
          <w:p w14:paraId="6C2DE3A4" w14:textId="77777777" w:rsidR="00FC094B" w:rsidRPr="004030A6" w:rsidRDefault="00FC094B" w:rsidP="0048293D">
            <w:pPr>
              <w:pStyle w:val="TableBodyTextCentered"/>
              <w:rPr>
                <w:rFonts w:cstheme="minorHAnsi"/>
                <w:sz w:val="22"/>
                <w:szCs w:val="22"/>
              </w:rPr>
            </w:pPr>
          </w:p>
        </w:tc>
        <w:tc>
          <w:tcPr>
            <w:tcW w:w="5130" w:type="dxa"/>
            <w:tcBorders>
              <w:right w:val="single" w:sz="12" w:space="0" w:color="auto"/>
            </w:tcBorders>
            <w:shd w:val="clear" w:color="auto" w:fill="F2F2F2" w:themeFill="background1" w:themeFillShade="F2"/>
            <w:vAlign w:val="center"/>
          </w:tcPr>
          <w:p w14:paraId="3782F25B" w14:textId="77777777" w:rsidR="00FC094B" w:rsidRPr="004030A6" w:rsidRDefault="00FC094B" w:rsidP="0048293D">
            <w:pPr>
              <w:pStyle w:val="TableBodyText"/>
              <w:rPr>
                <w:rFonts w:cstheme="minorHAnsi"/>
                <w:b/>
                <w:sz w:val="22"/>
                <w:szCs w:val="22"/>
              </w:rPr>
            </w:pPr>
            <w:r w:rsidRPr="004030A6">
              <w:rPr>
                <w:rFonts w:cstheme="minorHAnsi"/>
                <w:sz w:val="22"/>
                <w:szCs w:val="22"/>
              </w:rPr>
              <w:t>The practice resulted in a 54 percent total decrease in RN turnover from FY16 to FY17</w:t>
            </w:r>
          </w:p>
        </w:tc>
      </w:tr>
      <w:tr w:rsidR="00FC094B" w:rsidRPr="00906010" w14:paraId="16432655" w14:textId="77777777" w:rsidTr="008D18A3">
        <w:trPr>
          <w:trHeight w:val="32"/>
        </w:trPr>
        <w:tc>
          <w:tcPr>
            <w:tcW w:w="1695" w:type="dxa"/>
            <w:vMerge/>
            <w:tcBorders>
              <w:left w:val="single" w:sz="12" w:space="0" w:color="auto"/>
            </w:tcBorders>
            <w:shd w:val="clear" w:color="auto" w:fill="F2F2F2" w:themeFill="background1" w:themeFillShade="F2"/>
            <w:vAlign w:val="center"/>
          </w:tcPr>
          <w:p w14:paraId="303DB36C" w14:textId="77777777" w:rsidR="00FC094B" w:rsidRPr="004030A6" w:rsidRDefault="00FC094B" w:rsidP="0048293D">
            <w:pPr>
              <w:pStyle w:val="TableBodyTextCentered"/>
              <w:rPr>
                <w:rStyle w:val="Strong"/>
                <w:rFonts w:cstheme="minorHAnsi"/>
                <w:sz w:val="22"/>
                <w:szCs w:val="22"/>
              </w:rPr>
            </w:pPr>
          </w:p>
        </w:tc>
        <w:tc>
          <w:tcPr>
            <w:tcW w:w="1270" w:type="dxa"/>
            <w:vMerge/>
            <w:shd w:val="clear" w:color="auto" w:fill="F2F2F2" w:themeFill="background1" w:themeFillShade="F2"/>
            <w:vAlign w:val="center"/>
          </w:tcPr>
          <w:p w14:paraId="4A18F94B" w14:textId="77777777" w:rsidR="00FC094B" w:rsidRPr="004030A6" w:rsidRDefault="00FC094B" w:rsidP="0048293D">
            <w:pPr>
              <w:pStyle w:val="TableBodyTextCentered"/>
              <w:rPr>
                <w:rFonts w:cstheme="minorHAnsi"/>
                <w:sz w:val="22"/>
                <w:szCs w:val="22"/>
              </w:rPr>
            </w:pPr>
          </w:p>
        </w:tc>
        <w:tc>
          <w:tcPr>
            <w:tcW w:w="1880" w:type="dxa"/>
            <w:vMerge/>
            <w:shd w:val="clear" w:color="auto" w:fill="F2F2F2" w:themeFill="background1" w:themeFillShade="F2"/>
            <w:vAlign w:val="center"/>
          </w:tcPr>
          <w:p w14:paraId="3B20A1E4" w14:textId="77777777" w:rsidR="00FC094B" w:rsidRPr="004030A6" w:rsidRDefault="00FC094B" w:rsidP="0048293D">
            <w:pPr>
              <w:pStyle w:val="TableBodyTextCentered"/>
              <w:rPr>
                <w:rFonts w:cstheme="minorHAnsi"/>
                <w:sz w:val="22"/>
                <w:szCs w:val="22"/>
              </w:rPr>
            </w:pPr>
          </w:p>
        </w:tc>
        <w:tc>
          <w:tcPr>
            <w:tcW w:w="5130" w:type="dxa"/>
            <w:tcBorders>
              <w:right w:val="single" w:sz="12" w:space="0" w:color="auto"/>
            </w:tcBorders>
            <w:shd w:val="clear" w:color="auto" w:fill="F2F2F2" w:themeFill="background1" w:themeFillShade="F2"/>
            <w:vAlign w:val="center"/>
          </w:tcPr>
          <w:p w14:paraId="6DEF7407" w14:textId="77777777" w:rsidR="00FC094B" w:rsidRPr="004030A6" w:rsidRDefault="00FC094B" w:rsidP="0048293D">
            <w:pPr>
              <w:pStyle w:val="TableBodyText"/>
              <w:rPr>
                <w:rFonts w:cstheme="minorHAnsi"/>
                <w:b/>
                <w:sz w:val="22"/>
                <w:szCs w:val="22"/>
              </w:rPr>
            </w:pPr>
            <w:r w:rsidRPr="004030A6">
              <w:rPr>
                <w:rFonts w:cstheme="minorHAnsi"/>
                <w:sz w:val="22"/>
                <w:szCs w:val="22"/>
              </w:rPr>
              <w:t>The practice detected more than 2 million anomalous records annually resulting in $6.4-9.0M additional revenue</w:t>
            </w:r>
          </w:p>
        </w:tc>
      </w:tr>
      <w:tr w:rsidR="00FC094B" w:rsidRPr="00AF174D" w14:paraId="22A805D6" w14:textId="77777777" w:rsidTr="008D18A3">
        <w:trPr>
          <w:trHeight w:val="32"/>
        </w:trPr>
        <w:tc>
          <w:tcPr>
            <w:tcW w:w="1695" w:type="dxa"/>
            <w:vMerge/>
            <w:tcBorders>
              <w:left w:val="single" w:sz="12" w:space="0" w:color="auto"/>
              <w:bottom w:val="single" w:sz="12" w:space="0" w:color="auto"/>
            </w:tcBorders>
            <w:shd w:val="clear" w:color="auto" w:fill="F2F2F2" w:themeFill="background1" w:themeFillShade="F2"/>
            <w:vAlign w:val="center"/>
          </w:tcPr>
          <w:p w14:paraId="29225309" w14:textId="77777777" w:rsidR="00FC094B" w:rsidRPr="004030A6" w:rsidRDefault="00FC094B" w:rsidP="0048293D">
            <w:pPr>
              <w:pStyle w:val="TableBodyTextCentered"/>
              <w:rPr>
                <w:rStyle w:val="Strong"/>
                <w:rFonts w:cstheme="minorHAnsi"/>
                <w:sz w:val="22"/>
                <w:szCs w:val="22"/>
              </w:rPr>
            </w:pPr>
          </w:p>
        </w:tc>
        <w:tc>
          <w:tcPr>
            <w:tcW w:w="1270" w:type="dxa"/>
            <w:vMerge/>
            <w:tcBorders>
              <w:bottom w:val="single" w:sz="12" w:space="0" w:color="auto"/>
            </w:tcBorders>
            <w:shd w:val="clear" w:color="auto" w:fill="F2F2F2" w:themeFill="background1" w:themeFillShade="F2"/>
            <w:vAlign w:val="center"/>
          </w:tcPr>
          <w:p w14:paraId="24D8570A" w14:textId="77777777" w:rsidR="00FC094B" w:rsidRPr="004030A6" w:rsidRDefault="00FC094B" w:rsidP="0048293D">
            <w:pPr>
              <w:pStyle w:val="TableBodyTextCentered"/>
              <w:rPr>
                <w:rFonts w:cstheme="minorHAnsi"/>
                <w:sz w:val="22"/>
                <w:szCs w:val="22"/>
              </w:rPr>
            </w:pPr>
          </w:p>
        </w:tc>
        <w:tc>
          <w:tcPr>
            <w:tcW w:w="1880" w:type="dxa"/>
            <w:vMerge/>
            <w:tcBorders>
              <w:bottom w:val="single" w:sz="12" w:space="0" w:color="auto"/>
            </w:tcBorders>
            <w:shd w:val="clear" w:color="auto" w:fill="F2F2F2" w:themeFill="background1" w:themeFillShade="F2"/>
            <w:vAlign w:val="center"/>
          </w:tcPr>
          <w:p w14:paraId="1A8FDB26" w14:textId="77777777" w:rsidR="00FC094B" w:rsidRPr="004030A6" w:rsidRDefault="00FC094B" w:rsidP="0048293D">
            <w:pPr>
              <w:pStyle w:val="TableBodyTextCentered"/>
              <w:rPr>
                <w:rFonts w:cstheme="minorHAnsi"/>
                <w:sz w:val="22"/>
                <w:szCs w:val="22"/>
              </w:rPr>
            </w:pPr>
          </w:p>
        </w:tc>
        <w:tc>
          <w:tcPr>
            <w:tcW w:w="5130" w:type="dxa"/>
            <w:tcBorders>
              <w:bottom w:val="single" w:sz="12" w:space="0" w:color="auto"/>
              <w:right w:val="single" w:sz="12" w:space="0" w:color="auto"/>
            </w:tcBorders>
            <w:shd w:val="clear" w:color="auto" w:fill="F2F2F2" w:themeFill="background1" w:themeFillShade="F2"/>
            <w:vAlign w:val="center"/>
          </w:tcPr>
          <w:p w14:paraId="1BD70358" w14:textId="77777777" w:rsidR="00FC094B" w:rsidRPr="004030A6" w:rsidRDefault="00FC094B" w:rsidP="0048293D">
            <w:pPr>
              <w:pStyle w:val="TableBodyText"/>
              <w:rPr>
                <w:rFonts w:cstheme="minorHAnsi"/>
                <w:sz w:val="22"/>
                <w:szCs w:val="22"/>
              </w:rPr>
            </w:pPr>
            <w:r w:rsidRPr="004030A6">
              <w:rPr>
                <w:rFonts w:cstheme="minorHAnsi"/>
                <w:sz w:val="22"/>
                <w:szCs w:val="22"/>
              </w:rPr>
              <w:t>After one year, the practice improved Veteran satisfaction by 14 percent per distributed survey</w:t>
            </w:r>
          </w:p>
        </w:tc>
      </w:tr>
      <w:tr w:rsidR="00FC094B" w:rsidRPr="000D2BAC" w14:paraId="7EEC61C0" w14:textId="77777777" w:rsidTr="008D18A3">
        <w:trPr>
          <w:trHeight w:val="20"/>
        </w:trPr>
        <w:tc>
          <w:tcPr>
            <w:tcW w:w="1695" w:type="dxa"/>
            <w:vMerge w:val="restart"/>
            <w:tcBorders>
              <w:top w:val="single" w:sz="12" w:space="0" w:color="auto"/>
              <w:left w:val="single" w:sz="12" w:space="0" w:color="auto"/>
            </w:tcBorders>
            <w:shd w:val="clear" w:color="auto" w:fill="F2F2F2" w:themeFill="background1" w:themeFillShade="F2"/>
            <w:vAlign w:val="center"/>
          </w:tcPr>
          <w:p w14:paraId="22F4A56E" w14:textId="77777777" w:rsidR="00FC094B" w:rsidRPr="004030A6" w:rsidRDefault="00FC094B" w:rsidP="0048293D">
            <w:pPr>
              <w:pStyle w:val="TableBodyTextCentered"/>
              <w:rPr>
                <w:rStyle w:val="Strong"/>
                <w:rFonts w:cstheme="minorHAnsi"/>
                <w:sz w:val="22"/>
                <w:szCs w:val="22"/>
              </w:rPr>
            </w:pPr>
          </w:p>
          <w:p w14:paraId="1E7B39C4" w14:textId="77777777" w:rsidR="00FC094B" w:rsidRPr="004030A6" w:rsidRDefault="00FC094B" w:rsidP="0048293D">
            <w:pPr>
              <w:pStyle w:val="TableBodyTextCentered"/>
              <w:rPr>
                <w:rStyle w:val="Strong"/>
                <w:rFonts w:cstheme="minorHAnsi"/>
                <w:sz w:val="22"/>
                <w:szCs w:val="22"/>
              </w:rPr>
            </w:pPr>
            <w:r w:rsidRPr="004030A6">
              <w:rPr>
                <w:rStyle w:val="Strong"/>
                <w:rFonts w:cstheme="minorHAnsi"/>
                <w:noProof/>
                <w:sz w:val="22"/>
                <w:szCs w:val="22"/>
              </w:rPr>
              <mc:AlternateContent>
                <mc:Choice Requires="wpg">
                  <w:drawing>
                    <wp:inline distT="0" distB="0" distL="0" distR="0" wp14:anchorId="6E100D4C" wp14:editId="78DB00B6">
                      <wp:extent cx="351155" cy="200025"/>
                      <wp:effectExtent l="19050" t="19050" r="29845" b="9525"/>
                      <wp:docPr id="12" name="Group 15"/>
                      <wp:cNvGraphicFramePr/>
                      <a:graphic xmlns:a="http://schemas.openxmlformats.org/drawingml/2006/main">
                        <a:graphicData uri="http://schemas.microsoft.com/office/word/2010/wordprocessingGroup">
                          <wpg:wgp>
                            <wpg:cNvGrpSpPr/>
                            <wpg:grpSpPr>
                              <a:xfrm>
                                <a:off x="0" y="0"/>
                                <a:ext cx="351155" cy="200025"/>
                                <a:chOff x="0" y="0"/>
                                <a:chExt cx="633413" cy="373063"/>
                              </a:xfrm>
                              <a:solidFill>
                                <a:srgbClr val="000000"/>
                              </a:solidFill>
                            </wpg:grpSpPr>
                            <wps:wsp>
                              <wps:cNvPr id="13" name="Oval 13"/>
                              <wps:cNvSpPr>
                                <a:spLocks noChangeArrowheads="1"/>
                              </wps:cNvSpPr>
                              <wps:spPr bwMode="auto">
                                <a:xfrm>
                                  <a:off x="74612" y="3175"/>
                                  <a:ext cx="77788" cy="77788"/>
                                </a:xfrm>
                                <a:prstGeom prst="ellipse">
                                  <a:avLst/>
                                </a:prstGeom>
                                <a:grpFill/>
                                <a:ln w="9525">
                                  <a:noFill/>
                                  <a:round/>
                                  <a:headEnd/>
                                  <a:tailEnd/>
                                </a:ln>
                              </wps:spPr>
                              <wps:bodyPr vert="horz" wrap="square" lIns="91440" tIns="45720" rIns="91440" bIns="45720" numCol="1" anchor="t" anchorCtr="0" compatLnSpc="1">
                                <a:prstTxWarp prst="textNoShape">
                                  <a:avLst/>
                                </a:prstTxWarp>
                              </wps:bodyPr>
                            </wps:wsp>
                            <wps:wsp>
                              <wps:cNvPr id="14" name="Oval 14"/>
                              <wps:cNvSpPr>
                                <a:spLocks noChangeArrowheads="1"/>
                              </wps:cNvSpPr>
                              <wps:spPr bwMode="auto">
                                <a:xfrm>
                                  <a:off x="277812" y="3175"/>
                                  <a:ext cx="77788" cy="77788"/>
                                </a:xfrm>
                                <a:prstGeom prst="ellipse">
                                  <a:avLst/>
                                </a:prstGeom>
                                <a:grpFill/>
                                <a:ln w="9525">
                                  <a:noFill/>
                                  <a:round/>
                                  <a:headEnd/>
                                  <a:tailEnd/>
                                </a:ln>
                              </wps:spPr>
                              <wps:bodyPr vert="horz" wrap="square" lIns="91440" tIns="45720" rIns="91440" bIns="45720" numCol="1" anchor="t" anchorCtr="0" compatLnSpc="1">
                                <a:prstTxWarp prst="textNoShape">
                                  <a:avLst/>
                                </a:prstTxWarp>
                              </wps:bodyPr>
                            </wps:wsp>
                            <wps:wsp>
                              <wps:cNvPr id="15" name="Freeform 14"/>
                              <wps:cNvSpPr>
                                <a:spLocks/>
                              </wps:cNvSpPr>
                              <wps:spPr bwMode="auto">
                                <a:xfrm>
                                  <a:off x="0" y="0"/>
                                  <a:ext cx="238125" cy="373063"/>
                                </a:xfrm>
                                <a:custGeom>
                                  <a:avLst/>
                                  <a:gdLst>
                                    <a:gd name="T0" fmla="*/ 335 w 349"/>
                                    <a:gd name="T1" fmla="*/ 10 h 547"/>
                                    <a:gd name="T2" fmla="*/ 283 w 349"/>
                                    <a:gd name="T3" fmla="*/ 25 h 547"/>
                                    <a:gd name="T4" fmla="*/ 167 w 349"/>
                                    <a:gd name="T5" fmla="*/ 214 h 547"/>
                                    <a:gd name="T6" fmla="*/ 125 w 349"/>
                                    <a:gd name="T7" fmla="*/ 137 h 547"/>
                                    <a:gd name="T8" fmla="*/ 76 w 349"/>
                                    <a:gd name="T9" fmla="*/ 169 h 547"/>
                                    <a:gd name="T10" fmla="*/ 11 w 349"/>
                                    <a:gd name="T11" fmla="*/ 281 h 547"/>
                                    <a:gd name="T12" fmla="*/ 25 w 349"/>
                                    <a:gd name="T13" fmla="*/ 333 h 547"/>
                                    <a:gd name="T14" fmla="*/ 52 w 349"/>
                                    <a:gd name="T15" fmla="*/ 322 h 547"/>
                                    <a:gd name="T16" fmla="*/ 94 w 349"/>
                                    <a:gd name="T17" fmla="*/ 250 h 547"/>
                                    <a:gd name="T18" fmla="*/ 94 w 349"/>
                                    <a:gd name="T19" fmla="*/ 547 h 547"/>
                                    <a:gd name="T20" fmla="*/ 147 w 349"/>
                                    <a:gd name="T21" fmla="*/ 547 h 547"/>
                                    <a:gd name="T22" fmla="*/ 167 w 349"/>
                                    <a:gd name="T23" fmla="*/ 391 h 547"/>
                                    <a:gd name="T24" fmla="*/ 188 w 349"/>
                                    <a:gd name="T25" fmla="*/ 547 h 547"/>
                                    <a:gd name="T26" fmla="*/ 241 w 349"/>
                                    <a:gd name="T27" fmla="*/ 547 h 547"/>
                                    <a:gd name="T28" fmla="*/ 241 w 349"/>
                                    <a:gd name="T29" fmla="*/ 212 h 547"/>
                                    <a:gd name="T30" fmla="*/ 343 w 349"/>
                                    <a:gd name="T31" fmla="*/ 43 h 547"/>
                                    <a:gd name="T32" fmla="*/ 335 w 349"/>
                                    <a:gd name="T33" fmla="*/ 10 h 5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49" h="547">
                                      <a:moveTo>
                                        <a:pt x="335" y="10"/>
                                      </a:moveTo>
                                      <a:cubicBezTo>
                                        <a:pt x="317" y="0"/>
                                        <a:pt x="293" y="6"/>
                                        <a:pt x="283" y="25"/>
                                      </a:cubicBezTo>
                                      <a:lnTo>
                                        <a:pt x="167" y="214"/>
                                      </a:lnTo>
                                      <a:lnTo>
                                        <a:pt x="125" y="137"/>
                                      </a:lnTo>
                                      <a:cubicBezTo>
                                        <a:pt x="112" y="139"/>
                                        <a:pt x="90" y="146"/>
                                        <a:pt x="76" y="169"/>
                                      </a:cubicBezTo>
                                      <a:cubicBezTo>
                                        <a:pt x="57" y="201"/>
                                        <a:pt x="11" y="281"/>
                                        <a:pt x="11" y="281"/>
                                      </a:cubicBezTo>
                                      <a:cubicBezTo>
                                        <a:pt x="0" y="299"/>
                                        <a:pt x="7" y="323"/>
                                        <a:pt x="25" y="333"/>
                                      </a:cubicBezTo>
                                      <a:cubicBezTo>
                                        <a:pt x="34" y="338"/>
                                        <a:pt x="46" y="333"/>
                                        <a:pt x="52" y="322"/>
                                      </a:cubicBezTo>
                                      <a:lnTo>
                                        <a:pt x="94" y="250"/>
                                      </a:lnTo>
                                      <a:lnTo>
                                        <a:pt x="94" y="547"/>
                                      </a:lnTo>
                                      <a:lnTo>
                                        <a:pt x="147" y="547"/>
                                      </a:lnTo>
                                      <a:lnTo>
                                        <a:pt x="167" y="391"/>
                                      </a:lnTo>
                                      <a:lnTo>
                                        <a:pt x="188" y="547"/>
                                      </a:lnTo>
                                      <a:lnTo>
                                        <a:pt x="241" y="547"/>
                                      </a:lnTo>
                                      <a:lnTo>
                                        <a:pt x="241" y="212"/>
                                      </a:lnTo>
                                      <a:lnTo>
                                        <a:pt x="343" y="43"/>
                                      </a:lnTo>
                                      <a:cubicBezTo>
                                        <a:pt x="349" y="32"/>
                                        <a:pt x="344" y="15"/>
                                        <a:pt x="335" y="10"/>
                                      </a:cubicBezTo>
                                    </a:path>
                                  </a:pathLst>
                                </a:custGeom>
                                <a:grpFill/>
                                <a:ln w="9525">
                                  <a:noFill/>
                                  <a:round/>
                                  <a:headEnd/>
                                  <a:tailEnd/>
                                </a:ln>
                              </wps:spPr>
                              <wps:bodyPr vert="horz" wrap="square" lIns="91440" tIns="45720" rIns="91440" bIns="45720" numCol="1" anchor="t" anchorCtr="0" compatLnSpc="1">
                                <a:prstTxWarp prst="textNoShape">
                                  <a:avLst/>
                                </a:prstTxWarp>
                              </wps:bodyPr>
                            </wps:wsp>
                            <wps:wsp>
                              <wps:cNvPr id="16" name="Oval 16"/>
                              <wps:cNvSpPr>
                                <a:spLocks noChangeArrowheads="1"/>
                              </wps:cNvSpPr>
                              <wps:spPr bwMode="auto">
                                <a:xfrm>
                                  <a:off x="479425" y="3175"/>
                                  <a:ext cx="79375" cy="77788"/>
                                </a:xfrm>
                                <a:prstGeom prst="ellipse">
                                  <a:avLst/>
                                </a:prstGeom>
                                <a:grpFill/>
                                <a:ln w="9525">
                                  <a:noFill/>
                                  <a:round/>
                                  <a:headEnd/>
                                  <a:tailEnd/>
                                </a:ln>
                              </wps:spPr>
                              <wps:bodyPr vert="horz" wrap="square" lIns="91440" tIns="45720" rIns="91440" bIns="45720" numCol="1" anchor="t" anchorCtr="0" compatLnSpc="1">
                                <a:prstTxWarp prst="textNoShape">
                                  <a:avLst/>
                                </a:prstTxWarp>
                              </wps:bodyPr>
                            </wps:wsp>
                            <wps:wsp>
                              <wps:cNvPr id="17" name="Freeform 16"/>
                              <wps:cNvSpPr>
                                <a:spLocks/>
                              </wps:cNvSpPr>
                              <wps:spPr bwMode="auto">
                                <a:xfrm>
                                  <a:off x="431800" y="42863"/>
                                  <a:ext cx="201613" cy="330200"/>
                                </a:xfrm>
                                <a:custGeom>
                                  <a:avLst/>
                                  <a:gdLst>
                                    <a:gd name="T0" fmla="*/ 284 w 295"/>
                                    <a:gd name="T1" fmla="*/ 217 h 483"/>
                                    <a:gd name="T2" fmla="*/ 219 w 295"/>
                                    <a:gd name="T3" fmla="*/ 105 h 483"/>
                                    <a:gd name="T4" fmla="*/ 170 w 295"/>
                                    <a:gd name="T5" fmla="*/ 73 h 483"/>
                                    <a:gd name="T6" fmla="*/ 128 w 295"/>
                                    <a:gd name="T7" fmla="*/ 150 h 483"/>
                                    <a:gd name="T8" fmla="*/ 36 w 295"/>
                                    <a:gd name="T9" fmla="*/ 0 h 483"/>
                                    <a:gd name="T10" fmla="*/ 0 w 295"/>
                                    <a:gd name="T11" fmla="*/ 59 h 483"/>
                                    <a:gd name="T12" fmla="*/ 54 w 295"/>
                                    <a:gd name="T13" fmla="*/ 148 h 483"/>
                                    <a:gd name="T14" fmla="*/ 54 w 295"/>
                                    <a:gd name="T15" fmla="*/ 483 h 483"/>
                                    <a:gd name="T16" fmla="*/ 107 w 295"/>
                                    <a:gd name="T17" fmla="*/ 483 h 483"/>
                                    <a:gd name="T18" fmla="*/ 128 w 295"/>
                                    <a:gd name="T19" fmla="*/ 327 h 483"/>
                                    <a:gd name="T20" fmla="*/ 148 w 295"/>
                                    <a:gd name="T21" fmla="*/ 483 h 483"/>
                                    <a:gd name="T22" fmla="*/ 202 w 295"/>
                                    <a:gd name="T23" fmla="*/ 483 h 483"/>
                                    <a:gd name="T24" fmla="*/ 202 w 295"/>
                                    <a:gd name="T25" fmla="*/ 186 h 483"/>
                                    <a:gd name="T26" fmla="*/ 243 w 295"/>
                                    <a:gd name="T27" fmla="*/ 258 h 483"/>
                                    <a:gd name="T28" fmla="*/ 270 w 295"/>
                                    <a:gd name="T29" fmla="*/ 269 h 483"/>
                                    <a:gd name="T30" fmla="*/ 284 w 295"/>
                                    <a:gd name="T31" fmla="*/ 217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95" h="483">
                                      <a:moveTo>
                                        <a:pt x="284" y="217"/>
                                      </a:moveTo>
                                      <a:cubicBezTo>
                                        <a:pt x="284" y="217"/>
                                        <a:pt x="238" y="137"/>
                                        <a:pt x="219" y="105"/>
                                      </a:cubicBezTo>
                                      <a:cubicBezTo>
                                        <a:pt x="205" y="82"/>
                                        <a:pt x="183" y="75"/>
                                        <a:pt x="170" y="73"/>
                                      </a:cubicBezTo>
                                      <a:lnTo>
                                        <a:pt x="128" y="150"/>
                                      </a:lnTo>
                                      <a:lnTo>
                                        <a:pt x="36" y="0"/>
                                      </a:lnTo>
                                      <a:lnTo>
                                        <a:pt x="0" y="59"/>
                                      </a:lnTo>
                                      <a:lnTo>
                                        <a:pt x="54" y="148"/>
                                      </a:lnTo>
                                      <a:lnTo>
                                        <a:pt x="54" y="483"/>
                                      </a:lnTo>
                                      <a:lnTo>
                                        <a:pt x="107" y="483"/>
                                      </a:lnTo>
                                      <a:lnTo>
                                        <a:pt x="128" y="327"/>
                                      </a:lnTo>
                                      <a:lnTo>
                                        <a:pt x="148" y="483"/>
                                      </a:lnTo>
                                      <a:lnTo>
                                        <a:pt x="202" y="483"/>
                                      </a:lnTo>
                                      <a:lnTo>
                                        <a:pt x="202" y="186"/>
                                      </a:lnTo>
                                      <a:lnTo>
                                        <a:pt x="243" y="258"/>
                                      </a:lnTo>
                                      <a:cubicBezTo>
                                        <a:pt x="249" y="269"/>
                                        <a:pt x="261" y="274"/>
                                        <a:pt x="270" y="269"/>
                                      </a:cubicBezTo>
                                      <a:cubicBezTo>
                                        <a:pt x="288" y="259"/>
                                        <a:pt x="295" y="235"/>
                                        <a:pt x="284" y="217"/>
                                      </a:cubicBezTo>
                                    </a:path>
                                  </a:pathLst>
                                </a:custGeom>
                                <a:grpFill/>
                                <a:ln w="9525">
                                  <a:noFill/>
                                  <a:round/>
                                  <a:headEnd/>
                                  <a:tailEnd/>
                                </a:ln>
                              </wps:spPr>
                              <wps:bodyPr vert="horz" wrap="square" lIns="91440" tIns="45720" rIns="91440" bIns="45720" numCol="1" anchor="t" anchorCtr="0" compatLnSpc="1">
                                <a:prstTxWarp prst="textNoShape">
                                  <a:avLst/>
                                </a:prstTxWarp>
                              </wps:bodyPr>
                            </wps:wsp>
                            <wps:wsp>
                              <wps:cNvPr id="18" name="Freeform 17"/>
                              <wps:cNvSpPr>
                                <a:spLocks/>
                              </wps:cNvSpPr>
                              <wps:spPr bwMode="auto">
                                <a:xfrm>
                                  <a:off x="228600" y="0"/>
                                  <a:ext cx="211138" cy="373063"/>
                                </a:xfrm>
                                <a:custGeom>
                                  <a:avLst/>
                                  <a:gdLst>
                                    <a:gd name="T0" fmla="*/ 295 w 309"/>
                                    <a:gd name="T1" fmla="*/ 10 h 547"/>
                                    <a:gd name="T2" fmla="*/ 243 w 309"/>
                                    <a:gd name="T3" fmla="*/ 25 h 547"/>
                                    <a:gd name="T4" fmla="*/ 128 w 309"/>
                                    <a:gd name="T5" fmla="*/ 214 h 547"/>
                                    <a:gd name="T6" fmla="*/ 36 w 309"/>
                                    <a:gd name="T7" fmla="*/ 64 h 547"/>
                                    <a:gd name="T8" fmla="*/ 0 w 309"/>
                                    <a:gd name="T9" fmla="*/ 123 h 547"/>
                                    <a:gd name="T10" fmla="*/ 54 w 309"/>
                                    <a:gd name="T11" fmla="*/ 212 h 547"/>
                                    <a:gd name="T12" fmla="*/ 54 w 309"/>
                                    <a:gd name="T13" fmla="*/ 547 h 547"/>
                                    <a:gd name="T14" fmla="*/ 107 w 309"/>
                                    <a:gd name="T15" fmla="*/ 547 h 547"/>
                                    <a:gd name="T16" fmla="*/ 128 w 309"/>
                                    <a:gd name="T17" fmla="*/ 391 h 547"/>
                                    <a:gd name="T18" fmla="*/ 148 w 309"/>
                                    <a:gd name="T19" fmla="*/ 547 h 547"/>
                                    <a:gd name="T20" fmla="*/ 201 w 309"/>
                                    <a:gd name="T21" fmla="*/ 547 h 547"/>
                                    <a:gd name="T22" fmla="*/ 201 w 309"/>
                                    <a:gd name="T23" fmla="*/ 212 h 547"/>
                                    <a:gd name="T24" fmla="*/ 303 w 309"/>
                                    <a:gd name="T25" fmla="*/ 43 h 547"/>
                                    <a:gd name="T26" fmla="*/ 295 w 309"/>
                                    <a:gd name="T27" fmla="*/ 10 h 5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9" h="547">
                                      <a:moveTo>
                                        <a:pt x="295" y="10"/>
                                      </a:moveTo>
                                      <a:cubicBezTo>
                                        <a:pt x="277" y="0"/>
                                        <a:pt x="253" y="6"/>
                                        <a:pt x="243" y="25"/>
                                      </a:cubicBezTo>
                                      <a:lnTo>
                                        <a:pt x="128" y="214"/>
                                      </a:lnTo>
                                      <a:lnTo>
                                        <a:pt x="36" y="64"/>
                                      </a:lnTo>
                                      <a:lnTo>
                                        <a:pt x="0" y="123"/>
                                      </a:lnTo>
                                      <a:lnTo>
                                        <a:pt x="54" y="212"/>
                                      </a:lnTo>
                                      <a:lnTo>
                                        <a:pt x="54" y="547"/>
                                      </a:lnTo>
                                      <a:lnTo>
                                        <a:pt x="107" y="547"/>
                                      </a:lnTo>
                                      <a:lnTo>
                                        <a:pt x="128" y="391"/>
                                      </a:lnTo>
                                      <a:lnTo>
                                        <a:pt x="148" y="547"/>
                                      </a:lnTo>
                                      <a:lnTo>
                                        <a:pt x="201" y="547"/>
                                      </a:lnTo>
                                      <a:lnTo>
                                        <a:pt x="201" y="212"/>
                                      </a:lnTo>
                                      <a:lnTo>
                                        <a:pt x="303" y="43"/>
                                      </a:lnTo>
                                      <a:cubicBezTo>
                                        <a:pt x="309" y="32"/>
                                        <a:pt x="304" y="15"/>
                                        <a:pt x="295" y="10"/>
                                      </a:cubicBezTo>
                                    </a:path>
                                  </a:pathLst>
                                </a:custGeom>
                                <a:grpFill/>
                                <a:ln w="9525">
                                  <a:noFill/>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cex="http://schemas.microsoft.com/office/word/2018/wordml/cex" xmlns:w16="http://schemas.microsoft.com/office/word/2018/wordml">
                  <w:pict>
                    <v:group w14:anchorId="39718D32" id="Group 15" o:spid="_x0000_s1026" style="width:27.65pt;height:15.75pt;mso-position-horizontal-relative:char;mso-position-vertical-relative:line" coordsize="6334,3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">
                      <v:oval id="Oval 13" o:spid="_x0000_s1027" style="position:absolute;left:746;top:31;width:778;height: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" filled="f" stroked="f"/>
                      <v:oval id="Oval 14" o:spid="_x0000_s1028" style="position:absolute;left:2778;top:31;width:778;height: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" filled="f" stroked="f"/>
                      <v:shape id="Freeform 14" o:spid="_x0000_s1029" style="position:absolute;width:2381;height:3730;visibility:visible;mso-wrap-style:square;v-text-anchor:top" coordsize="34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" path="m335,10c317,,293,6,283,25l167,214,125,137v-13,2,-35,9,-49,32c57,201,11,281,11,281,,299,7,323,25,333v9,5,21,,27,-11l94,250r,297l147,547,167,391r21,156l241,547r,-335l343,43v6,-11,1,-28,-8,-33e" filled="f" stroked="f">
                        <v:path arrowok="t" o:connecttype="custom" o:connectlocs="228573,6820;193093,17050;113945,145952;85288,93436;51855,115261;7505,191647;17058,227111;35480,219609;64137,170504;64137,373063;100299,373063;113945,266668;128274,373063;164436,373063;164436,144587;234031,29327;228573,6820" o:connectangles="0,0,0,0,0,0,0,0,0,0,0,0,0,0,0,0,0"/>
                      </v:shape>
                      <v:oval id="Oval 16" o:spid="_x0000_s1030" style="position:absolute;left:4794;top:31;width:794;height: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" filled="f" stroked="f"/>
                      <v:shape id="Freeform 16" o:spid="_x0000_s1031" style="position:absolute;left:4318;top:428;width:2016;height:3302;visibility:visible;mso-wrap-style:square;v-text-anchor:top" coordsize="29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" path="m284,217v,,-46,-80,-65,-112c205,82,183,75,170,73r-42,77l36,,,59r54,89l54,483r53,l128,327r20,156l202,483r,-297l243,258v6,11,18,16,27,11c288,259,295,235,284,217e" filled="f" stroked="f">
                        <v:path arrowok="t" o:connecttype="custom" o:connectlocs="194095,148351;149672,71783;116184,49906;87480,102547;24604,0;0,40335;36905,101179;36905,330200;73127,330200;87480,223552;101148,330200;138054,330200;138054,127158;166074,176380;184527,183900;194095,148351" o:connectangles="0,0,0,0,0,0,0,0,0,0,0,0,0,0,0,0"/>
                      </v:shape>
                      <v:shape id="Freeform 17" o:spid="_x0000_s1032" style="position:absolute;left:2286;width:2111;height:3730;visibility:visible;mso-wrap-style:square;v-text-anchor:top" coordsize="30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" path="m295,10c277,,253,6,243,25l128,214,36,64,,123r54,89l54,547r53,l128,391r20,156l201,547r,-335l303,43v6,-11,1,-28,-8,-33e" filled="f" stroked="f">
                        <v:path arrowok="t" o:connecttype="custom" o:connectlocs="201572,6820;166041,17050;87462,145952;24599,43649;0,83888;36898,144587;36898,373063;73113,373063;87462,266668;101128,373063;137342,373063;137342,144587;207038,29327;201572,6820" o:connectangles="0,0,0,0,0,0,0,0,0,0,0,0,0,0"/>
                      </v:shape>
                      <w10:anchorlock/>
                    </v:group>
                  </w:pict>
                </mc:Fallback>
              </mc:AlternateContent>
            </w:r>
          </w:p>
          <w:p w14:paraId="7863CEA5" w14:textId="77777777" w:rsidR="00FC094B" w:rsidRPr="004030A6" w:rsidRDefault="00FC094B" w:rsidP="0048293D">
            <w:pPr>
              <w:pStyle w:val="TableBodyTextCentered"/>
              <w:rPr>
                <w:rStyle w:val="Strong"/>
                <w:rFonts w:cstheme="minorHAnsi"/>
                <w:sz w:val="22"/>
                <w:szCs w:val="22"/>
              </w:rPr>
            </w:pPr>
            <w:r w:rsidRPr="004030A6">
              <w:rPr>
                <w:rStyle w:val="Strong"/>
                <w:rFonts w:cstheme="minorHAnsi"/>
                <w:sz w:val="22"/>
                <w:szCs w:val="22"/>
              </w:rPr>
              <w:t>Participant Satisfaction</w:t>
            </w:r>
          </w:p>
        </w:tc>
        <w:tc>
          <w:tcPr>
            <w:tcW w:w="1270" w:type="dxa"/>
            <w:vMerge w:val="restart"/>
            <w:tcBorders>
              <w:top w:val="single" w:sz="12" w:space="0" w:color="auto"/>
            </w:tcBorders>
            <w:shd w:val="clear" w:color="auto" w:fill="F2F2F2" w:themeFill="background1" w:themeFillShade="F2"/>
            <w:vAlign w:val="center"/>
          </w:tcPr>
          <w:p w14:paraId="27FB83DB" w14:textId="77777777" w:rsidR="00FC094B" w:rsidRPr="004030A6" w:rsidRDefault="00FC094B" w:rsidP="0048293D">
            <w:pPr>
              <w:pStyle w:val="TableBodyTextCentered"/>
              <w:rPr>
                <w:rFonts w:cstheme="minorHAnsi"/>
                <w:sz w:val="22"/>
                <w:szCs w:val="22"/>
              </w:rPr>
            </w:pPr>
            <w:r w:rsidRPr="004030A6">
              <w:rPr>
                <w:rFonts w:cstheme="minorHAnsi"/>
                <w:sz w:val="22"/>
                <w:szCs w:val="22"/>
              </w:rPr>
              <w:t xml:space="preserve">Round 1 Evaluation </w:t>
            </w:r>
          </w:p>
          <w:p w14:paraId="76FE4265" w14:textId="77777777" w:rsidR="00FC094B" w:rsidRPr="004030A6" w:rsidRDefault="00FC094B" w:rsidP="0048293D">
            <w:pPr>
              <w:pStyle w:val="TableBodyTextCentered"/>
              <w:rPr>
                <w:rFonts w:cstheme="minorHAnsi"/>
                <w:sz w:val="22"/>
                <w:szCs w:val="22"/>
              </w:rPr>
            </w:pPr>
          </w:p>
          <w:p w14:paraId="134614BB" w14:textId="77777777" w:rsidR="00FC094B" w:rsidRPr="004030A6" w:rsidRDefault="00FC094B" w:rsidP="0048293D">
            <w:pPr>
              <w:pStyle w:val="TableBodyTextCentered"/>
              <w:rPr>
                <w:rFonts w:cstheme="minorHAnsi"/>
                <w:sz w:val="22"/>
                <w:szCs w:val="22"/>
              </w:rPr>
            </w:pPr>
            <w:r w:rsidRPr="004030A6">
              <w:rPr>
                <w:rFonts w:cstheme="minorHAnsi"/>
                <w:sz w:val="22"/>
                <w:szCs w:val="22"/>
              </w:rPr>
              <w:t>Round 2 Evaluation</w:t>
            </w:r>
          </w:p>
        </w:tc>
        <w:tc>
          <w:tcPr>
            <w:tcW w:w="1880" w:type="dxa"/>
            <w:vMerge w:val="restart"/>
            <w:tcBorders>
              <w:top w:val="single" w:sz="12" w:space="0" w:color="auto"/>
            </w:tcBorders>
            <w:shd w:val="clear" w:color="auto" w:fill="F2F2F2" w:themeFill="background1" w:themeFillShade="F2"/>
            <w:vAlign w:val="center"/>
          </w:tcPr>
          <w:p w14:paraId="0295FD1D" w14:textId="77777777" w:rsidR="00FC094B" w:rsidRPr="004030A6" w:rsidRDefault="00FC094B" w:rsidP="0048293D">
            <w:pPr>
              <w:pStyle w:val="TableBodyTextCentered"/>
              <w:rPr>
                <w:rFonts w:cstheme="minorHAnsi"/>
                <w:sz w:val="22"/>
                <w:szCs w:val="22"/>
              </w:rPr>
            </w:pPr>
            <w:r w:rsidRPr="004030A6">
              <w:rPr>
                <w:rFonts w:cstheme="minorHAnsi"/>
                <w:sz w:val="22"/>
                <w:szCs w:val="22"/>
              </w:rPr>
              <w:t>Improved satisfaction or experience for the practice user and/or target population</w:t>
            </w:r>
          </w:p>
        </w:tc>
        <w:tc>
          <w:tcPr>
            <w:tcW w:w="5130" w:type="dxa"/>
            <w:tcBorders>
              <w:top w:val="single" w:sz="12" w:space="0" w:color="auto"/>
              <w:right w:val="single" w:sz="12" w:space="0" w:color="auto"/>
            </w:tcBorders>
            <w:shd w:val="clear" w:color="auto" w:fill="F2F2F2" w:themeFill="background1" w:themeFillShade="F2"/>
            <w:vAlign w:val="center"/>
          </w:tcPr>
          <w:p w14:paraId="4F1BF755" w14:textId="77777777" w:rsidR="00FC094B" w:rsidRPr="004030A6" w:rsidRDefault="00FC094B" w:rsidP="0048293D">
            <w:pPr>
              <w:pStyle w:val="TableBodyText"/>
              <w:rPr>
                <w:rFonts w:cstheme="minorHAnsi"/>
                <w:sz w:val="22"/>
                <w:szCs w:val="22"/>
              </w:rPr>
            </w:pPr>
            <w:r w:rsidRPr="004030A6">
              <w:rPr>
                <w:rFonts w:cstheme="minorHAnsi"/>
                <w:sz w:val="22"/>
                <w:szCs w:val="22"/>
              </w:rPr>
              <w:t>The practice improved patient satisfaction or experience metrics</w:t>
            </w:r>
          </w:p>
        </w:tc>
      </w:tr>
      <w:tr w:rsidR="00FC094B" w:rsidRPr="000D2BAC" w14:paraId="28E140E3" w14:textId="77777777" w:rsidTr="008D18A3">
        <w:trPr>
          <w:trHeight w:val="20"/>
        </w:trPr>
        <w:tc>
          <w:tcPr>
            <w:tcW w:w="1695" w:type="dxa"/>
            <w:vMerge/>
            <w:tcBorders>
              <w:left w:val="single" w:sz="12" w:space="0" w:color="auto"/>
            </w:tcBorders>
            <w:shd w:val="clear" w:color="auto" w:fill="F2F2F2" w:themeFill="background1" w:themeFillShade="F2"/>
          </w:tcPr>
          <w:p w14:paraId="4D6F0CD8" w14:textId="77777777" w:rsidR="00FC094B" w:rsidRPr="004030A6" w:rsidRDefault="00FC094B" w:rsidP="0048293D">
            <w:pPr>
              <w:pStyle w:val="TableBodyTextCentered"/>
              <w:rPr>
                <w:rStyle w:val="Strong"/>
                <w:rFonts w:cstheme="minorHAnsi"/>
                <w:sz w:val="22"/>
                <w:szCs w:val="22"/>
              </w:rPr>
            </w:pPr>
          </w:p>
        </w:tc>
        <w:tc>
          <w:tcPr>
            <w:tcW w:w="1270" w:type="dxa"/>
            <w:vMerge/>
            <w:shd w:val="clear" w:color="auto" w:fill="F2F2F2" w:themeFill="background1" w:themeFillShade="F2"/>
          </w:tcPr>
          <w:p w14:paraId="384C8B51" w14:textId="77777777" w:rsidR="00FC094B" w:rsidRPr="004030A6" w:rsidRDefault="00FC094B" w:rsidP="0048293D">
            <w:pPr>
              <w:pStyle w:val="TableBodyTextCentered"/>
              <w:rPr>
                <w:rFonts w:cstheme="minorHAnsi"/>
                <w:sz w:val="22"/>
                <w:szCs w:val="22"/>
              </w:rPr>
            </w:pPr>
          </w:p>
        </w:tc>
        <w:tc>
          <w:tcPr>
            <w:tcW w:w="1880" w:type="dxa"/>
            <w:vMerge/>
            <w:shd w:val="clear" w:color="auto" w:fill="F2F2F2" w:themeFill="background1" w:themeFillShade="F2"/>
            <w:vAlign w:val="center"/>
          </w:tcPr>
          <w:p w14:paraId="6B897BE3" w14:textId="77777777" w:rsidR="00FC094B" w:rsidRPr="004030A6" w:rsidRDefault="00FC094B" w:rsidP="0048293D">
            <w:pPr>
              <w:pStyle w:val="TableBodyTextCentered"/>
              <w:rPr>
                <w:rFonts w:cstheme="minorHAnsi"/>
                <w:sz w:val="22"/>
                <w:szCs w:val="22"/>
              </w:rPr>
            </w:pPr>
          </w:p>
        </w:tc>
        <w:tc>
          <w:tcPr>
            <w:tcW w:w="5130" w:type="dxa"/>
            <w:tcBorders>
              <w:right w:val="single" w:sz="12" w:space="0" w:color="auto"/>
            </w:tcBorders>
            <w:shd w:val="clear" w:color="auto" w:fill="F2F2F2" w:themeFill="background1" w:themeFillShade="F2"/>
            <w:vAlign w:val="center"/>
          </w:tcPr>
          <w:p w14:paraId="1462AF06" w14:textId="77777777" w:rsidR="00FC094B" w:rsidRPr="004030A6" w:rsidRDefault="00FC094B" w:rsidP="0048293D">
            <w:pPr>
              <w:pStyle w:val="TableBodyText"/>
              <w:rPr>
                <w:rFonts w:cstheme="minorHAnsi"/>
                <w:sz w:val="22"/>
                <w:szCs w:val="22"/>
              </w:rPr>
            </w:pPr>
            <w:r w:rsidRPr="004030A6">
              <w:rPr>
                <w:rFonts w:cstheme="minorHAnsi"/>
                <w:sz w:val="22"/>
                <w:szCs w:val="22"/>
              </w:rPr>
              <w:t>The practice improved employee job satisfaction or experience metrics</w:t>
            </w:r>
          </w:p>
        </w:tc>
      </w:tr>
      <w:tr w:rsidR="00FC094B" w:rsidRPr="000D2BAC" w14:paraId="70A83D46" w14:textId="77777777" w:rsidTr="008D18A3">
        <w:trPr>
          <w:trHeight w:val="20"/>
        </w:trPr>
        <w:tc>
          <w:tcPr>
            <w:tcW w:w="1695" w:type="dxa"/>
            <w:vMerge/>
            <w:tcBorders>
              <w:left w:val="single" w:sz="12" w:space="0" w:color="auto"/>
              <w:bottom w:val="single" w:sz="18" w:space="0" w:color="000000"/>
            </w:tcBorders>
            <w:shd w:val="clear" w:color="auto" w:fill="F2F2F2" w:themeFill="background1" w:themeFillShade="F2"/>
          </w:tcPr>
          <w:p w14:paraId="648317C8" w14:textId="77777777" w:rsidR="00FC094B" w:rsidRPr="004030A6" w:rsidRDefault="00FC094B" w:rsidP="0048293D">
            <w:pPr>
              <w:pStyle w:val="TableBodyTextCentered"/>
              <w:rPr>
                <w:rStyle w:val="Strong"/>
                <w:rFonts w:cstheme="minorHAnsi"/>
                <w:sz w:val="22"/>
                <w:szCs w:val="22"/>
              </w:rPr>
            </w:pPr>
          </w:p>
        </w:tc>
        <w:tc>
          <w:tcPr>
            <w:tcW w:w="1270" w:type="dxa"/>
            <w:vMerge/>
            <w:tcBorders>
              <w:bottom w:val="single" w:sz="18" w:space="0" w:color="000000"/>
            </w:tcBorders>
            <w:shd w:val="clear" w:color="auto" w:fill="F2F2F2" w:themeFill="background1" w:themeFillShade="F2"/>
          </w:tcPr>
          <w:p w14:paraId="14345343" w14:textId="77777777" w:rsidR="00FC094B" w:rsidRPr="004030A6" w:rsidRDefault="00FC094B" w:rsidP="0048293D">
            <w:pPr>
              <w:pStyle w:val="TableBodyTextCentered"/>
              <w:rPr>
                <w:rFonts w:cstheme="minorHAnsi"/>
                <w:sz w:val="22"/>
                <w:szCs w:val="22"/>
              </w:rPr>
            </w:pPr>
          </w:p>
        </w:tc>
        <w:tc>
          <w:tcPr>
            <w:tcW w:w="1880" w:type="dxa"/>
            <w:vMerge/>
            <w:tcBorders>
              <w:bottom w:val="single" w:sz="18" w:space="0" w:color="000000"/>
            </w:tcBorders>
            <w:shd w:val="clear" w:color="auto" w:fill="F2F2F2" w:themeFill="background1" w:themeFillShade="F2"/>
            <w:vAlign w:val="center"/>
          </w:tcPr>
          <w:p w14:paraId="366AF1A1" w14:textId="77777777" w:rsidR="00FC094B" w:rsidRPr="004030A6" w:rsidRDefault="00FC094B" w:rsidP="0048293D">
            <w:pPr>
              <w:pStyle w:val="TableBodyTextCentered"/>
              <w:rPr>
                <w:rFonts w:cstheme="minorHAnsi"/>
                <w:sz w:val="22"/>
                <w:szCs w:val="22"/>
              </w:rPr>
            </w:pPr>
          </w:p>
        </w:tc>
        <w:tc>
          <w:tcPr>
            <w:tcW w:w="5130" w:type="dxa"/>
            <w:tcBorders>
              <w:bottom w:val="single" w:sz="18" w:space="0" w:color="000000"/>
              <w:right w:val="single" w:sz="12" w:space="0" w:color="auto"/>
            </w:tcBorders>
            <w:shd w:val="clear" w:color="auto" w:fill="F2F2F2" w:themeFill="background1" w:themeFillShade="F2"/>
            <w:vAlign w:val="center"/>
          </w:tcPr>
          <w:p w14:paraId="3FC4817C" w14:textId="77777777" w:rsidR="00FC094B" w:rsidRPr="004030A6" w:rsidRDefault="00FC094B" w:rsidP="0048293D">
            <w:pPr>
              <w:pStyle w:val="TableBodyText"/>
              <w:rPr>
                <w:rFonts w:cstheme="minorHAnsi"/>
                <w:sz w:val="22"/>
                <w:szCs w:val="22"/>
              </w:rPr>
            </w:pPr>
            <w:r w:rsidRPr="004030A6">
              <w:rPr>
                <w:rFonts w:cstheme="minorHAnsi"/>
                <w:sz w:val="22"/>
                <w:szCs w:val="22"/>
              </w:rPr>
              <w:t>The practice improved experience for the target population (e.g., rural Veterans, women Veterans)</w:t>
            </w:r>
          </w:p>
        </w:tc>
      </w:tr>
      <w:tr w:rsidR="00FC094B" w:rsidRPr="000D2BAC" w14:paraId="77A90CC5" w14:textId="77777777" w:rsidTr="00757173">
        <w:trPr>
          <w:trHeight w:val="504"/>
        </w:trPr>
        <w:tc>
          <w:tcPr>
            <w:tcW w:w="1695" w:type="dxa"/>
            <w:vMerge w:val="restart"/>
            <w:tcBorders>
              <w:top w:val="single" w:sz="18" w:space="0" w:color="000000"/>
              <w:left w:val="single" w:sz="12" w:space="0" w:color="auto"/>
            </w:tcBorders>
            <w:shd w:val="clear" w:color="auto" w:fill="F2F2F2" w:themeFill="background1" w:themeFillShade="F2"/>
            <w:vAlign w:val="center"/>
          </w:tcPr>
          <w:p w14:paraId="01438E5C" w14:textId="77777777" w:rsidR="00FC094B" w:rsidRPr="004030A6" w:rsidRDefault="00FC094B" w:rsidP="0048293D">
            <w:pPr>
              <w:pStyle w:val="TableBodyTextCentered"/>
              <w:rPr>
                <w:rStyle w:val="Strong"/>
                <w:rFonts w:cstheme="minorHAnsi"/>
                <w:sz w:val="22"/>
                <w:szCs w:val="22"/>
              </w:rPr>
            </w:pPr>
          </w:p>
          <w:p w14:paraId="17B91081" w14:textId="77777777" w:rsidR="00FC094B" w:rsidRPr="004030A6" w:rsidRDefault="00FC094B" w:rsidP="0048293D">
            <w:pPr>
              <w:pStyle w:val="TableBodyTextCentered"/>
              <w:rPr>
                <w:rStyle w:val="Strong"/>
                <w:rFonts w:cstheme="minorHAnsi"/>
                <w:sz w:val="22"/>
                <w:szCs w:val="22"/>
              </w:rPr>
            </w:pPr>
            <w:r w:rsidRPr="004030A6">
              <w:rPr>
                <w:rStyle w:val="Strong"/>
                <w:rFonts w:cstheme="minorHAnsi"/>
                <w:noProof/>
                <w:sz w:val="22"/>
                <w:szCs w:val="22"/>
              </w:rPr>
              <w:drawing>
                <wp:inline distT="0" distB="0" distL="0" distR="0" wp14:anchorId="04B739BC" wp14:editId="042E9F44">
                  <wp:extent cx="314325" cy="314325"/>
                  <wp:effectExtent l="0" t="0" r="9525" b="9525"/>
                  <wp:docPr id="1028" name="Picture 4" descr="Image result for puzzle piec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mage result for puzzle piece 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pic:spPr>
                      </pic:pic>
                    </a:graphicData>
                  </a:graphic>
                </wp:inline>
              </w:drawing>
            </w:r>
          </w:p>
          <w:p w14:paraId="31BAD75E" w14:textId="77777777" w:rsidR="00FC094B" w:rsidRPr="004030A6" w:rsidRDefault="00FC094B" w:rsidP="0048293D">
            <w:pPr>
              <w:pStyle w:val="TableBodyTextCentered"/>
              <w:rPr>
                <w:rStyle w:val="Strong"/>
                <w:rFonts w:cstheme="minorHAnsi"/>
                <w:sz w:val="22"/>
                <w:szCs w:val="22"/>
              </w:rPr>
            </w:pPr>
            <w:r w:rsidRPr="004030A6">
              <w:rPr>
                <w:rStyle w:val="Strong"/>
                <w:rFonts w:cstheme="minorHAnsi"/>
                <w:sz w:val="22"/>
                <w:szCs w:val="22"/>
              </w:rPr>
              <w:t>Implementation Feasibility</w:t>
            </w:r>
          </w:p>
        </w:tc>
        <w:tc>
          <w:tcPr>
            <w:tcW w:w="1270" w:type="dxa"/>
            <w:vMerge w:val="restart"/>
            <w:tcBorders>
              <w:top w:val="single" w:sz="18" w:space="0" w:color="000000"/>
            </w:tcBorders>
            <w:shd w:val="clear" w:color="auto" w:fill="F2F2F2" w:themeFill="background1" w:themeFillShade="F2"/>
            <w:vAlign w:val="center"/>
          </w:tcPr>
          <w:p w14:paraId="67E50075" w14:textId="77777777" w:rsidR="00FC094B" w:rsidRPr="004030A6" w:rsidRDefault="00FC094B" w:rsidP="0048293D">
            <w:pPr>
              <w:pStyle w:val="TableBodyTextCentered"/>
              <w:rPr>
                <w:rFonts w:cstheme="minorHAnsi"/>
                <w:sz w:val="22"/>
                <w:szCs w:val="22"/>
              </w:rPr>
            </w:pPr>
            <w:r w:rsidRPr="004030A6">
              <w:rPr>
                <w:rFonts w:cstheme="minorHAnsi"/>
                <w:sz w:val="22"/>
                <w:szCs w:val="22"/>
              </w:rPr>
              <w:t xml:space="preserve">Round 1 Evaluation </w:t>
            </w:r>
          </w:p>
          <w:p w14:paraId="574F7FC0" w14:textId="77777777" w:rsidR="00FC094B" w:rsidRPr="004030A6" w:rsidRDefault="00FC094B" w:rsidP="0048293D">
            <w:pPr>
              <w:pStyle w:val="TableBodyTextCentered"/>
              <w:rPr>
                <w:rFonts w:cstheme="minorHAnsi"/>
                <w:sz w:val="22"/>
                <w:szCs w:val="22"/>
              </w:rPr>
            </w:pPr>
          </w:p>
          <w:p w14:paraId="1FE4D8D8" w14:textId="77777777" w:rsidR="00FC094B" w:rsidRPr="004030A6" w:rsidRDefault="00FC094B" w:rsidP="0048293D">
            <w:pPr>
              <w:pStyle w:val="TableBodyTextCentered"/>
              <w:rPr>
                <w:rFonts w:cstheme="minorHAnsi"/>
                <w:sz w:val="22"/>
                <w:szCs w:val="22"/>
              </w:rPr>
            </w:pPr>
            <w:r w:rsidRPr="004030A6">
              <w:rPr>
                <w:rFonts w:cstheme="minorHAnsi"/>
                <w:sz w:val="22"/>
                <w:szCs w:val="22"/>
              </w:rPr>
              <w:t>Round 2 Evaluation</w:t>
            </w:r>
          </w:p>
        </w:tc>
        <w:tc>
          <w:tcPr>
            <w:tcW w:w="1880" w:type="dxa"/>
            <w:vMerge w:val="restart"/>
            <w:tcBorders>
              <w:top w:val="single" w:sz="18" w:space="0" w:color="000000"/>
            </w:tcBorders>
            <w:shd w:val="clear" w:color="auto" w:fill="F2F2F2" w:themeFill="background1" w:themeFillShade="F2"/>
            <w:vAlign w:val="center"/>
          </w:tcPr>
          <w:p w14:paraId="295FA61F" w14:textId="77777777" w:rsidR="00FC094B" w:rsidRPr="004030A6" w:rsidRDefault="00FC094B" w:rsidP="0048293D">
            <w:pPr>
              <w:pStyle w:val="TableBodyTextCentered"/>
              <w:rPr>
                <w:rFonts w:cstheme="minorHAnsi"/>
                <w:sz w:val="22"/>
                <w:szCs w:val="22"/>
              </w:rPr>
            </w:pPr>
            <w:r w:rsidRPr="004030A6">
              <w:rPr>
                <w:rFonts w:cstheme="minorHAnsi"/>
                <w:sz w:val="22"/>
                <w:szCs w:val="22"/>
              </w:rPr>
              <w:t>Can be implemented in another facility through the Diffusion of Excellence model</w:t>
            </w:r>
          </w:p>
        </w:tc>
        <w:tc>
          <w:tcPr>
            <w:tcW w:w="5130" w:type="dxa"/>
            <w:tcBorders>
              <w:top w:val="single" w:sz="18" w:space="0" w:color="000000"/>
              <w:right w:val="single" w:sz="12" w:space="0" w:color="auto"/>
            </w:tcBorders>
            <w:shd w:val="clear" w:color="auto" w:fill="F2F2F2" w:themeFill="background1" w:themeFillShade="F2"/>
            <w:vAlign w:val="center"/>
          </w:tcPr>
          <w:p w14:paraId="5574A9F5" w14:textId="5C81BC3A" w:rsidR="00FC094B" w:rsidRPr="004030A6" w:rsidRDefault="00FC094B" w:rsidP="0048293D">
            <w:pPr>
              <w:pStyle w:val="TableBodyText"/>
              <w:rPr>
                <w:rFonts w:cstheme="minorHAnsi"/>
                <w:sz w:val="22"/>
                <w:szCs w:val="22"/>
              </w:rPr>
            </w:pPr>
            <w:r w:rsidRPr="004030A6">
              <w:rPr>
                <w:rFonts w:cstheme="minorHAnsi"/>
                <w:sz w:val="22"/>
                <w:szCs w:val="22"/>
              </w:rPr>
              <w:t xml:space="preserve">The practice can be implemented in another VHA facility within </w:t>
            </w:r>
            <w:r w:rsidR="00D96DD3">
              <w:rPr>
                <w:rFonts w:cstheme="minorHAnsi"/>
                <w:sz w:val="22"/>
                <w:szCs w:val="22"/>
              </w:rPr>
              <w:t xml:space="preserve">six </w:t>
            </w:r>
            <w:r w:rsidRPr="004030A6">
              <w:rPr>
                <w:rFonts w:cstheme="minorHAnsi"/>
                <w:sz w:val="22"/>
                <w:szCs w:val="22"/>
              </w:rPr>
              <w:t>to 12 months</w:t>
            </w:r>
          </w:p>
        </w:tc>
      </w:tr>
      <w:tr w:rsidR="00FC094B" w:rsidRPr="000D2BAC" w14:paraId="3463E716" w14:textId="77777777" w:rsidTr="008D18A3">
        <w:trPr>
          <w:trHeight w:val="20"/>
        </w:trPr>
        <w:tc>
          <w:tcPr>
            <w:tcW w:w="1695" w:type="dxa"/>
            <w:vMerge/>
            <w:tcBorders>
              <w:left w:val="single" w:sz="12" w:space="0" w:color="auto"/>
            </w:tcBorders>
            <w:shd w:val="clear" w:color="auto" w:fill="F2F2F2" w:themeFill="background1" w:themeFillShade="F2"/>
          </w:tcPr>
          <w:p w14:paraId="2B5BC992" w14:textId="77777777" w:rsidR="00FC094B" w:rsidRPr="004030A6" w:rsidRDefault="00FC094B" w:rsidP="0048293D">
            <w:pPr>
              <w:rPr>
                <w:rFonts w:asciiTheme="minorHAnsi" w:hAnsiTheme="minorHAnsi" w:cstheme="minorHAnsi"/>
                <w:szCs w:val="22"/>
              </w:rPr>
            </w:pPr>
          </w:p>
        </w:tc>
        <w:tc>
          <w:tcPr>
            <w:tcW w:w="1270" w:type="dxa"/>
            <w:vMerge/>
            <w:shd w:val="clear" w:color="auto" w:fill="F2F2F2" w:themeFill="background1" w:themeFillShade="F2"/>
          </w:tcPr>
          <w:p w14:paraId="7B509E02" w14:textId="77777777" w:rsidR="00FC094B" w:rsidRPr="004030A6" w:rsidRDefault="00FC094B" w:rsidP="0048293D">
            <w:pPr>
              <w:rPr>
                <w:rFonts w:asciiTheme="minorHAnsi" w:hAnsiTheme="minorHAnsi" w:cstheme="minorHAnsi"/>
                <w:szCs w:val="22"/>
              </w:rPr>
            </w:pPr>
          </w:p>
        </w:tc>
        <w:tc>
          <w:tcPr>
            <w:tcW w:w="1880" w:type="dxa"/>
            <w:vMerge/>
            <w:shd w:val="clear" w:color="auto" w:fill="F2F2F2" w:themeFill="background1" w:themeFillShade="F2"/>
          </w:tcPr>
          <w:p w14:paraId="5ECAA6DD" w14:textId="77777777" w:rsidR="00FC094B" w:rsidRPr="004030A6" w:rsidRDefault="00FC094B" w:rsidP="0048293D">
            <w:pPr>
              <w:rPr>
                <w:rFonts w:asciiTheme="minorHAnsi" w:hAnsiTheme="minorHAnsi" w:cstheme="minorHAnsi"/>
                <w:szCs w:val="22"/>
              </w:rPr>
            </w:pPr>
          </w:p>
        </w:tc>
        <w:tc>
          <w:tcPr>
            <w:tcW w:w="5130" w:type="dxa"/>
            <w:tcBorders>
              <w:right w:val="single" w:sz="12" w:space="0" w:color="auto"/>
            </w:tcBorders>
            <w:shd w:val="clear" w:color="auto" w:fill="F2F2F2" w:themeFill="background1" w:themeFillShade="F2"/>
            <w:vAlign w:val="center"/>
          </w:tcPr>
          <w:p w14:paraId="1F705B1B" w14:textId="77777777" w:rsidR="00FC094B" w:rsidRPr="004030A6" w:rsidRDefault="00FC094B" w:rsidP="0048293D">
            <w:pPr>
              <w:pStyle w:val="TableBodyText"/>
              <w:rPr>
                <w:rFonts w:cstheme="minorHAnsi"/>
                <w:sz w:val="22"/>
                <w:szCs w:val="22"/>
              </w:rPr>
            </w:pPr>
            <w:r w:rsidRPr="004030A6">
              <w:rPr>
                <w:rFonts w:cstheme="minorHAnsi"/>
                <w:sz w:val="22"/>
                <w:szCs w:val="22"/>
              </w:rPr>
              <w:t>The practice is process-focused (e.g., has developed training manuals or timeline others can use to achieve similar results)</w:t>
            </w:r>
          </w:p>
        </w:tc>
      </w:tr>
      <w:tr w:rsidR="00FC094B" w:rsidRPr="000D2BAC" w14:paraId="04160C9F" w14:textId="77777777" w:rsidTr="008D18A3">
        <w:trPr>
          <w:trHeight w:val="20"/>
        </w:trPr>
        <w:tc>
          <w:tcPr>
            <w:tcW w:w="1695" w:type="dxa"/>
            <w:vMerge/>
            <w:tcBorders>
              <w:left w:val="single" w:sz="12" w:space="0" w:color="auto"/>
            </w:tcBorders>
            <w:shd w:val="clear" w:color="auto" w:fill="F2F2F2" w:themeFill="background1" w:themeFillShade="F2"/>
          </w:tcPr>
          <w:p w14:paraId="77A50D62" w14:textId="77777777" w:rsidR="00FC094B" w:rsidRPr="004030A6" w:rsidRDefault="00FC094B" w:rsidP="0048293D">
            <w:pPr>
              <w:rPr>
                <w:rFonts w:asciiTheme="minorHAnsi" w:hAnsiTheme="minorHAnsi" w:cstheme="minorHAnsi"/>
                <w:szCs w:val="22"/>
              </w:rPr>
            </w:pPr>
          </w:p>
        </w:tc>
        <w:tc>
          <w:tcPr>
            <w:tcW w:w="1270" w:type="dxa"/>
            <w:vMerge/>
            <w:shd w:val="clear" w:color="auto" w:fill="F2F2F2" w:themeFill="background1" w:themeFillShade="F2"/>
          </w:tcPr>
          <w:p w14:paraId="11FF5301" w14:textId="77777777" w:rsidR="00FC094B" w:rsidRPr="004030A6" w:rsidRDefault="00FC094B" w:rsidP="0048293D">
            <w:pPr>
              <w:rPr>
                <w:rFonts w:asciiTheme="minorHAnsi" w:hAnsiTheme="minorHAnsi" w:cstheme="minorHAnsi"/>
                <w:szCs w:val="22"/>
              </w:rPr>
            </w:pPr>
          </w:p>
        </w:tc>
        <w:tc>
          <w:tcPr>
            <w:tcW w:w="1880" w:type="dxa"/>
            <w:vMerge/>
            <w:shd w:val="clear" w:color="auto" w:fill="F2F2F2" w:themeFill="background1" w:themeFillShade="F2"/>
          </w:tcPr>
          <w:p w14:paraId="0B1FFE25" w14:textId="77777777" w:rsidR="00FC094B" w:rsidRPr="004030A6" w:rsidRDefault="00FC094B" w:rsidP="0048293D">
            <w:pPr>
              <w:rPr>
                <w:rFonts w:asciiTheme="minorHAnsi" w:hAnsiTheme="minorHAnsi" w:cstheme="minorHAnsi"/>
                <w:szCs w:val="22"/>
              </w:rPr>
            </w:pPr>
          </w:p>
        </w:tc>
        <w:tc>
          <w:tcPr>
            <w:tcW w:w="5130" w:type="dxa"/>
            <w:tcBorders>
              <w:right w:val="single" w:sz="12" w:space="0" w:color="auto"/>
            </w:tcBorders>
            <w:shd w:val="clear" w:color="auto" w:fill="F2F2F2" w:themeFill="background1" w:themeFillShade="F2"/>
            <w:vAlign w:val="center"/>
          </w:tcPr>
          <w:p w14:paraId="65658E6E" w14:textId="77777777" w:rsidR="00FC094B" w:rsidRPr="004030A6" w:rsidRDefault="00FC094B" w:rsidP="0048293D">
            <w:pPr>
              <w:pStyle w:val="TableBodyText"/>
              <w:rPr>
                <w:rFonts w:cstheme="minorHAnsi"/>
                <w:sz w:val="22"/>
                <w:szCs w:val="22"/>
              </w:rPr>
            </w:pPr>
            <w:r w:rsidRPr="004030A6">
              <w:rPr>
                <w:rFonts w:cstheme="minorHAnsi"/>
                <w:sz w:val="22"/>
                <w:szCs w:val="22"/>
              </w:rPr>
              <w:t>The practice has clearly specified resource requirements (e.g., infrastructure, technology, processes)</w:t>
            </w:r>
          </w:p>
        </w:tc>
      </w:tr>
      <w:tr w:rsidR="00FC094B" w:rsidRPr="000D2BAC" w14:paraId="701E46CF" w14:textId="77777777" w:rsidTr="008D18A3">
        <w:trPr>
          <w:trHeight w:val="530"/>
        </w:trPr>
        <w:tc>
          <w:tcPr>
            <w:tcW w:w="1695" w:type="dxa"/>
            <w:vMerge/>
            <w:tcBorders>
              <w:left w:val="single" w:sz="12" w:space="0" w:color="auto"/>
              <w:bottom w:val="single" w:sz="12" w:space="0" w:color="auto"/>
            </w:tcBorders>
            <w:shd w:val="clear" w:color="auto" w:fill="F2F2F2" w:themeFill="background1" w:themeFillShade="F2"/>
          </w:tcPr>
          <w:p w14:paraId="5CEEF080" w14:textId="77777777" w:rsidR="00FC094B" w:rsidRPr="004030A6" w:rsidRDefault="00FC094B" w:rsidP="0048293D">
            <w:pPr>
              <w:rPr>
                <w:rFonts w:asciiTheme="minorHAnsi" w:hAnsiTheme="minorHAnsi" w:cstheme="minorHAnsi"/>
                <w:szCs w:val="22"/>
              </w:rPr>
            </w:pPr>
          </w:p>
        </w:tc>
        <w:tc>
          <w:tcPr>
            <w:tcW w:w="1270" w:type="dxa"/>
            <w:vMerge/>
            <w:tcBorders>
              <w:bottom w:val="single" w:sz="12" w:space="0" w:color="auto"/>
            </w:tcBorders>
            <w:shd w:val="clear" w:color="auto" w:fill="F2F2F2" w:themeFill="background1" w:themeFillShade="F2"/>
          </w:tcPr>
          <w:p w14:paraId="558D35F1" w14:textId="77777777" w:rsidR="00FC094B" w:rsidRPr="004030A6" w:rsidRDefault="00FC094B" w:rsidP="0048293D">
            <w:pPr>
              <w:rPr>
                <w:rFonts w:asciiTheme="minorHAnsi" w:hAnsiTheme="minorHAnsi" w:cstheme="minorHAnsi"/>
                <w:szCs w:val="22"/>
              </w:rPr>
            </w:pPr>
          </w:p>
        </w:tc>
        <w:tc>
          <w:tcPr>
            <w:tcW w:w="1880" w:type="dxa"/>
            <w:vMerge/>
            <w:tcBorders>
              <w:bottom w:val="single" w:sz="12" w:space="0" w:color="auto"/>
            </w:tcBorders>
            <w:shd w:val="clear" w:color="auto" w:fill="F2F2F2" w:themeFill="background1" w:themeFillShade="F2"/>
          </w:tcPr>
          <w:p w14:paraId="255B376B" w14:textId="77777777" w:rsidR="00FC094B" w:rsidRPr="004030A6" w:rsidRDefault="00FC094B" w:rsidP="0048293D">
            <w:pPr>
              <w:rPr>
                <w:rFonts w:asciiTheme="minorHAnsi" w:hAnsiTheme="minorHAnsi" w:cstheme="minorHAnsi"/>
                <w:szCs w:val="22"/>
              </w:rPr>
            </w:pPr>
          </w:p>
        </w:tc>
        <w:tc>
          <w:tcPr>
            <w:tcW w:w="5130" w:type="dxa"/>
            <w:tcBorders>
              <w:bottom w:val="single" w:sz="12" w:space="0" w:color="auto"/>
              <w:right w:val="single" w:sz="12" w:space="0" w:color="auto"/>
            </w:tcBorders>
            <w:shd w:val="clear" w:color="auto" w:fill="F2F2F2" w:themeFill="background1" w:themeFillShade="F2"/>
            <w:vAlign w:val="center"/>
          </w:tcPr>
          <w:p w14:paraId="3769C7AF" w14:textId="77777777" w:rsidR="00FC094B" w:rsidRPr="004030A6" w:rsidRDefault="00FC094B" w:rsidP="0048293D">
            <w:pPr>
              <w:pStyle w:val="TableBodyText"/>
              <w:rPr>
                <w:rFonts w:cstheme="minorHAnsi"/>
                <w:sz w:val="22"/>
                <w:szCs w:val="22"/>
              </w:rPr>
            </w:pPr>
            <w:r w:rsidRPr="004030A6">
              <w:rPr>
                <w:rFonts w:cstheme="minorHAnsi"/>
                <w:sz w:val="22"/>
                <w:szCs w:val="22"/>
              </w:rPr>
              <w:t>The practice integrates into existing VHA facility systems (e.g., infrastructure, technology, processes)</w:t>
            </w:r>
          </w:p>
        </w:tc>
      </w:tr>
      <w:tr w:rsidR="006C4EA1" w:rsidRPr="000D2BAC" w14:paraId="7A5331E2" w14:textId="77777777" w:rsidTr="008D18A3">
        <w:trPr>
          <w:trHeight w:val="926"/>
        </w:trPr>
        <w:tc>
          <w:tcPr>
            <w:tcW w:w="1695" w:type="dxa"/>
            <w:vMerge w:val="restart"/>
            <w:tcBorders>
              <w:top w:val="single" w:sz="12" w:space="0" w:color="auto"/>
              <w:left w:val="single" w:sz="12" w:space="0" w:color="auto"/>
            </w:tcBorders>
            <w:shd w:val="clear" w:color="auto" w:fill="F2F2F2" w:themeFill="background1" w:themeFillShade="F2"/>
            <w:vAlign w:val="center"/>
          </w:tcPr>
          <w:p w14:paraId="548F62EB" w14:textId="77777777" w:rsidR="006C4EA1" w:rsidRPr="008D18A3" w:rsidRDefault="006C4EA1" w:rsidP="008D18A3">
            <w:pPr>
              <w:jc w:val="center"/>
              <w:rPr>
                <w:rFonts w:asciiTheme="minorHAnsi" w:hAnsiTheme="minorHAnsi" w:cstheme="minorHAnsi"/>
                <w:b/>
                <w:bCs/>
                <w:szCs w:val="22"/>
              </w:rPr>
            </w:pPr>
            <w:r w:rsidRPr="008D18A3">
              <w:rPr>
                <w:rFonts w:asciiTheme="minorHAnsi" w:eastAsia="MS PGothic" w:hAnsiTheme="minorHAnsi" w:cstheme="minorHAnsi"/>
                <w:b/>
                <w:bCs/>
                <w:noProof/>
                <w:szCs w:val="22"/>
              </w:rPr>
              <mc:AlternateContent>
                <mc:Choice Requires="wpg">
                  <w:drawing>
                    <wp:anchor distT="0" distB="0" distL="114300" distR="114300" simplePos="0" relativeHeight="251665408" behindDoc="1" locked="0" layoutInCell="1" allowOverlap="1" wp14:anchorId="0BA0AF80" wp14:editId="2E797307">
                      <wp:simplePos x="0" y="0"/>
                      <wp:positionH relativeFrom="margin">
                        <wp:posOffset>353695</wp:posOffset>
                      </wp:positionH>
                      <wp:positionV relativeFrom="paragraph">
                        <wp:posOffset>-356870</wp:posOffset>
                      </wp:positionV>
                      <wp:extent cx="255905" cy="255905"/>
                      <wp:effectExtent l="0" t="0" r="0" b="0"/>
                      <wp:wrapTight wrapText="bothSides">
                        <wp:wrapPolygon edited="0">
                          <wp:start x="0" y="0"/>
                          <wp:lineTo x="0" y="19295"/>
                          <wp:lineTo x="19295" y="19295"/>
                          <wp:lineTo x="19295" y="0"/>
                          <wp:lineTo x="0" y="0"/>
                        </wp:wrapPolygon>
                      </wp:wrapTight>
                      <wp:docPr id="24" name="Group 62"/>
                      <wp:cNvGraphicFramePr/>
                      <a:graphic xmlns:a="http://schemas.openxmlformats.org/drawingml/2006/main">
                        <a:graphicData uri="http://schemas.microsoft.com/office/word/2010/wordprocessingGroup">
                          <wpg:wgp>
                            <wpg:cNvGrpSpPr/>
                            <wpg:grpSpPr>
                              <a:xfrm>
                                <a:off x="0" y="0"/>
                                <a:ext cx="255905" cy="255905"/>
                                <a:chOff x="0" y="0"/>
                                <a:chExt cx="458788" cy="587375"/>
                              </a:xfrm>
                              <a:solidFill>
                                <a:srgbClr val="000000"/>
                              </a:solidFill>
                            </wpg:grpSpPr>
                            <wps:wsp>
                              <wps:cNvPr id="25" name="Freeform 25"/>
                              <wps:cNvSpPr>
                                <a:spLocks noEditPoints="1"/>
                              </wps:cNvSpPr>
                              <wps:spPr bwMode="auto">
                                <a:xfrm>
                                  <a:off x="0" y="0"/>
                                  <a:ext cx="458788" cy="587375"/>
                                </a:xfrm>
                                <a:custGeom>
                                  <a:avLst/>
                                  <a:gdLst>
                                    <a:gd name="T0" fmla="*/ 650 w 650"/>
                                    <a:gd name="T1" fmla="*/ 203 h 834"/>
                                    <a:gd name="T2" fmla="*/ 650 w 650"/>
                                    <a:gd name="T3" fmla="*/ 136 h 834"/>
                                    <a:gd name="T4" fmla="*/ 579 w 650"/>
                                    <a:gd name="T5" fmla="*/ 65 h 834"/>
                                    <a:gd name="T6" fmla="*/ 567 w 650"/>
                                    <a:gd name="T7" fmla="*/ 65 h 834"/>
                                    <a:gd name="T8" fmla="*/ 567 w 650"/>
                                    <a:gd name="T9" fmla="*/ 36 h 834"/>
                                    <a:gd name="T10" fmla="*/ 531 w 650"/>
                                    <a:gd name="T11" fmla="*/ 0 h 834"/>
                                    <a:gd name="T12" fmla="*/ 536 w 650"/>
                                    <a:gd name="T13" fmla="*/ 17 h 834"/>
                                    <a:gd name="T14" fmla="*/ 536 w 650"/>
                                    <a:gd name="T15" fmla="*/ 115 h 834"/>
                                    <a:gd name="T16" fmla="*/ 531 w 650"/>
                                    <a:gd name="T17" fmla="*/ 132 h 834"/>
                                    <a:gd name="T18" fmla="*/ 496 w 650"/>
                                    <a:gd name="T19" fmla="*/ 96 h 834"/>
                                    <a:gd name="T20" fmla="*/ 496 w 650"/>
                                    <a:gd name="T21" fmla="*/ 65 h 834"/>
                                    <a:gd name="T22" fmla="*/ 425 w 650"/>
                                    <a:gd name="T23" fmla="*/ 65 h 834"/>
                                    <a:gd name="T24" fmla="*/ 425 w 650"/>
                                    <a:gd name="T25" fmla="*/ 36 h 834"/>
                                    <a:gd name="T26" fmla="*/ 390 w 650"/>
                                    <a:gd name="T27" fmla="*/ 0 h 834"/>
                                    <a:gd name="T28" fmla="*/ 394 w 650"/>
                                    <a:gd name="T29" fmla="*/ 17 h 834"/>
                                    <a:gd name="T30" fmla="*/ 394 w 650"/>
                                    <a:gd name="T31" fmla="*/ 115 h 834"/>
                                    <a:gd name="T32" fmla="*/ 390 w 650"/>
                                    <a:gd name="T33" fmla="*/ 132 h 834"/>
                                    <a:gd name="T34" fmla="*/ 354 w 650"/>
                                    <a:gd name="T35" fmla="*/ 96 h 834"/>
                                    <a:gd name="T36" fmla="*/ 354 w 650"/>
                                    <a:gd name="T37" fmla="*/ 65 h 834"/>
                                    <a:gd name="T38" fmla="*/ 283 w 650"/>
                                    <a:gd name="T39" fmla="*/ 65 h 834"/>
                                    <a:gd name="T40" fmla="*/ 283 w 650"/>
                                    <a:gd name="T41" fmla="*/ 36 h 834"/>
                                    <a:gd name="T42" fmla="*/ 248 w 650"/>
                                    <a:gd name="T43" fmla="*/ 0 h 834"/>
                                    <a:gd name="T44" fmla="*/ 252 w 650"/>
                                    <a:gd name="T45" fmla="*/ 17 h 834"/>
                                    <a:gd name="T46" fmla="*/ 252 w 650"/>
                                    <a:gd name="T47" fmla="*/ 115 h 834"/>
                                    <a:gd name="T48" fmla="*/ 248 w 650"/>
                                    <a:gd name="T49" fmla="*/ 132 h 834"/>
                                    <a:gd name="T50" fmla="*/ 212 w 650"/>
                                    <a:gd name="T51" fmla="*/ 96 h 834"/>
                                    <a:gd name="T52" fmla="*/ 212 w 650"/>
                                    <a:gd name="T53" fmla="*/ 65 h 834"/>
                                    <a:gd name="T54" fmla="*/ 142 w 650"/>
                                    <a:gd name="T55" fmla="*/ 65 h 834"/>
                                    <a:gd name="T56" fmla="*/ 142 w 650"/>
                                    <a:gd name="T57" fmla="*/ 36 h 834"/>
                                    <a:gd name="T58" fmla="*/ 106 w 650"/>
                                    <a:gd name="T59" fmla="*/ 0 h 834"/>
                                    <a:gd name="T60" fmla="*/ 111 w 650"/>
                                    <a:gd name="T61" fmla="*/ 17 h 834"/>
                                    <a:gd name="T62" fmla="*/ 111 w 650"/>
                                    <a:gd name="T63" fmla="*/ 115 h 834"/>
                                    <a:gd name="T64" fmla="*/ 106 w 650"/>
                                    <a:gd name="T65" fmla="*/ 132 h 834"/>
                                    <a:gd name="T66" fmla="*/ 71 w 650"/>
                                    <a:gd name="T67" fmla="*/ 96 h 834"/>
                                    <a:gd name="T68" fmla="*/ 71 w 650"/>
                                    <a:gd name="T69" fmla="*/ 65 h 834"/>
                                    <a:gd name="T70" fmla="*/ 0 w 650"/>
                                    <a:gd name="T71" fmla="*/ 136 h 834"/>
                                    <a:gd name="T72" fmla="*/ 0 w 650"/>
                                    <a:gd name="T73" fmla="*/ 223 h 834"/>
                                    <a:gd name="T74" fmla="*/ 0 w 650"/>
                                    <a:gd name="T75" fmla="*/ 223 h 834"/>
                                    <a:gd name="T76" fmla="*/ 0 w 650"/>
                                    <a:gd name="T77" fmla="*/ 763 h 834"/>
                                    <a:gd name="T78" fmla="*/ 71 w 650"/>
                                    <a:gd name="T79" fmla="*/ 834 h 834"/>
                                    <a:gd name="T80" fmla="*/ 75 w 650"/>
                                    <a:gd name="T81" fmla="*/ 834 h 834"/>
                                    <a:gd name="T82" fmla="*/ 78 w 650"/>
                                    <a:gd name="T83" fmla="*/ 833 h 834"/>
                                    <a:gd name="T84" fmla="*/ 79 w 650"/>
                                    <a:gd name="T85" fmla="*/ 834 h 834"/>
                                    <a:gd name="T86" fmla="*/ 579 w 650"/>
                                    <a:gd name="T87" fmla="*/ 834 h 834"/>
                                    <a:gd name="T88" fmla="*/ 650 w 650"/>
                                    <a:gd name="T89" fmla="*/ 763 h 834"/>
                                    <a:gd name="T90" fmla="*/ 650 w 650"/>
                                    <a:gd name="T91" fmla="*/ 203 h 834"/>
                                    <a:gd name="T92" fmla="*/ 649 w 650"/>
                                    <a:gd name="T93" fmla="*/ 208 h 834"/>
                                    <a:gd name="T94" fmla="*/ 650 w 650"/>
                                    <a:gd name="T95" fmla="*/ 203 h 834"/>
                                    <a:gd name="T96" fmla="*/ 47 w 650"/>
                                    <a:gd name="T97" fmla="*/ 763 h 834"/>
                                    <a:gd name="T98" fmla="*/ 47 w 650"/>
                                    <a:gd name="T99" fmla="*/ 205 h 834"/>
                                    <a:gd name="T100" fmla="*/ 71 w 650"/>
                                    <a:gd name="T101" fmla="*/ 182 h 834"/>
                                    <a:gd name="T102" fmla="*/ 579 w 650"/>
                                    <a:gd name="T103" fmla="*/ 182 h 834"/>
                                    <a:gd name="T104" fmla="*/ 603 w 650"/>
                                    <a:gd name="T105" fmla="*/ 205 h 834"/>
                                    <a:gd name="T106" fmla="*/ 480 w 650"/>
                                    <a:gd name="T107" fmla="*/ 669 h 834"/>
                                    <a:gd name="T108" fmla="*/ 71 w 650"/>
                                    <a:gd name="T109" fmla="*/ 786 h 834"/>
                                    <a:gd name="T110" fmla="*/ 47 w 650"/>
                                    <a:gd name="T111" fmla="*/ 763 h 8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650" h="834">
                                      <a:moveTo>
                                        <a:pt x="650" y="203"/>
                                      </a:moveTo>
                                      <a:lnTo>
                                        <a:pt x="650" y="136"/>
                                      </a:lnTo>
                                      <a:cubicBezTo>
                                        <a:pt x="650" y="97"/>
                                        <a:pt x="618" y="65"/>
                                        <a:pt x="579" y="65"/>
                                      </a:cubicBezTo>
                                      <a:lnTo>
                                        <a:pt x="567" y="65"/>
                                      </a:lnTo>
                                      <a:lnTo>
                                        <a:pt x="567" y="36"/>
                                      </a:lnTo>
                                      <a:cubicBezTo>
                                        <a:pt x="567" y="16"/>
                                        <a:pt x="548" y="0"/>
                                        <a:pt x="531" y="0"/>
                                      </a:cubicBezTo>
                                      <a:cubicBezTo>
                                        <a:pt x="533" y="7"/>
                                        <a:pt x="535" y="7"/>
                                        <a:pt x="536" y="17"/>
                                      </a:cubicBezTo>
                                      <a:lnTo>
                                        <a:pt x="536" y="115"/>
                                      </a:lnTo>
                                      <a:cubicBezTo>
                                        <a:pt x="535" y="125"/>
                                        <a:pt x="533" y="126"/>
                                        <a:pt x="531" y="132"/>
                                      </a:cubicBezTo>
                                      <a:cubicBezTo>
                                        <a:pt x="512" y="132"/>
                                        <a:pt x="496" y="116"/>
                                        <a:pt x="496" y="96"/>
                                      </a:cubicBezTo>
                                      <a:lnTo>
                                        <a:pt x="496" y="65"/>
                                      </a:lnTo>
                                      <a:lnTo>
                                        <a:pt x="425" y="65"/>
                                      </a:lnTo>
                                      <a:lnTo>
                                        <a:pt x="425" y="36"/>
                                      </a:lnTo>
                                      <a:cubicBezTo>
                                        <a:pt x="425" y="16"/>
                                        <a:pt x="406" y="0"/>
                                        <a:pt x="390" y="0"/>
                                      </a:cubicBezTo>
                                      <a:cubicBezTo>
                                        <a:pt x="392" y="7"/>
                                        <a:pt x="393" y="7"/>
                                        <a:pt x="394" y="17"/>
                                      </a:cubicBezTo>
                                      <a:lnTo>
                                        <a:pt x="394" y="115"/>
                                      </a:lnTo>
                                      <a:cubicBezTo>
                                        <a:pt x="393" y="125"/>
                                        <a:pt x="392" y="126"/>
                                        <a:pt x="390" y="132"/>
                                      </a:cubicBezTo>
                                      <a:cubicBezTo>
                                        <a:pt x="370" y="132"/>
                                        <a:pt x="354" y="116"/>
                                        <a:pt x="354" y="96"/>
                                      </a:cubicBezTo>
                                      <a:lnTo>
                                        <a:pt x="354" y="65"/>
                                      </a:lnTo>
                                      <a:lnTo>
                                        <a:pt x="283" y="65"/>
                                      </a:lnTo>
                                      <a:lnTo>
                                        <a:pt x="283" y="36"/>
                                      </a:lnTo>
                                      <a:cubicBezTo>
                                        <a:pt x="283" y="16"/>
                                        <a:pt x="265" y="0"/>
                                        <a:pt x="248" y="0"/>
                                      </a:cubicBezTo>
                                      <a:cubicBezTo>
                                        <a:pt x="250" y="7"/>
                                        <a:pt x="251" y="7"/>
                                        <a:pt x="252" y="17"/>
                                      </a:cubicBezTo>
                                      <a:lnTo>
                                        <a:pt x="252" y="115"/>
                                      </a:lnTo>
                                      <a:cubicBezTo>
                                        <a:pt x="251" y="125"/>
                                        <a:pt x="250" y="126"/>
                                        <a:pt x="248" y="132"/>
                                      </a:cubicBezTo>
                                      <a:cubicBezTo>
                                        <a:pt x="228" y="132"/>
                                        <a:pt x="212" y="116"/>
                                        <a:pt x="212" y="96"/>
                                      </a:cubicBezTo>
                                      <a:lnTo>
                                        <a:pt x="212" y="65"/>
                                      </a:lnTo>
                                      <a:lnTo>
                                        <a:pt x="142" y="65"/>
                                      </a:lnTo>
                                      <a:lnTo>
                                        <a:pt x="142" y="36"/>
                                      </a:lnTo>
                                      <a:cubicBezTo>
                                        <a:pt x="142" y="16"/>
                                        <a:pt x="123" y="0"/>
                                        <a:pt x="106" y="0"/>
                                      </a:cubicBezTo>
                                      <a:cubicBezTo>
                                        <a:pt x="108" y="7"/>
                                        <a:pt x="110" y="7"/>
                                        <a:pt x="111" y="17"/>
                                      </a:cubicBezTo>
                                      <a:lnTo>
                                        <a:pt x="111" y="115"/>
                                      </a:lnTo>
                                      <a:cubicBezTo>
                                        <a:pt x="110" y="125"/>
                                        <a:pt x="108" y="126"/>
                                        <a:pt x="106" y="132"/>
                                      </a:cubicBezTo>
                                      <a:cubicBezTo>
                                        <a:pt x="87" y="132"/>
                                        <a:pt x="71" y="116"/>
                                        <a:pt x="71" y="96"/>
                                      </a:cubicBezTo>
                                      <a:lnTo>
                                        <a:pt x="71" y="65"/>
                                      </a:lnTo>
                                      <a:cubicBezTo>
                                        <a:pt x="32" y="65"/>
                                        <a:pt x="0" y="97"/>
                                        <a:pt x="0" y="136"/>
                                      </a:cubicBezTo>
                                      <a:lnTo>
                                        <a:pt x="0" y="223"/>
                                      </a:lnTo>
                                      <a:lnTo>
                                        <a:pt x="0" y="223"/>
                                      </a:lnTo>
                                      <a:lnTo>
                                        <a:pt x="0" y="763"/>
                                      </a:lnTo>
                                      <a:cubicBezTo>
                                        <a:pt x="0" y="802"/>
                                        <a:pt x="32" y="834"/>
                                        <a:pt x="71" y="834"/>
                                      </a:cubicBezTo>
                                      <a:lnTo>
                                        <a:pt x="75" y="834"/>
                                      </a:lnTo>
                                      <a:lnTo>
                                        <a:pt x="78" y="833"/>
                                      </a:lnTo>
                                      <a:cubicBezTo>
                                        <a:pt x="79" y="833"/>
                                        <a:pt x="79" y="833"/>
                                        <a:pt x="79" y="834"/>
                                      </a:cubicBezTo>
                                      <a:lnTo>
                                        <a:pt x="579" y="834"/>
                                      </a:lnTo>
                                      <a:cubicBezTo>
                                        <a:pt x="618" y="834"/>
                                        <a:pt x="650" y="802"/>
                                        <a:pt x="650" y="763"/>
                                      </a:cubicBezTo>
                                      <a:lnTo>
                                        <a:pt x="650" y="203"/>
                                      </a:lnTo>
                                      <a:cubicBezTo>
                                        <a:pt x="650" y="205"/>
                                        <a:pt x="649" y="207"/>
                                        <a:pt x="649" y="208"/>
                                      </a:cubicBezTo>
                                      <a:cubicBezTo>
                                        <a:pt x="649" y="207"/>
                                        <a:pt x="649" y="205"/>
                                        <a:pt x="650" y="203"/>
                                      </a:cubicBezTo>
                                      <a:close/>
                                      <a:moveTo>
                                        <a:pt x="47" y="763"/>
                                      </a:moveTo>
                                      <a:lnTo>
                                        <a:pt x="47" y="205"/>
                                      </a:lnTo>
                                      <a:cubicBezTo>
                                        <a:pt x="47" y="192"/>
                                        <a:pt x="58" y="182"/>
                                        <a:pt x="71" y="182"/>
                                      </a:cubicBezTo>
                                      <a:lnTo>
                                        <a:pt x="579" y="182"/>
                                      </a:lnTo>
                                      <a:cubicBezTo>
                                        <a:pt x="592" y="182"/>
                                        <a:pt x="603" y="192"/>
                                        <a:pt x="603" y="205"/>
                                      </a:cubicBezTo>
                                      <a:cubicBezTo>
                                        <a:pt x="603" y="205"/>
                                        <a:pt x="548" y="612"/>
                                        <a:pt x="480" y="669"/>
                                      </a:cubicBezTo>
                                      <a:cubicBezTo>
                                        <a:pt x="412" y="726"/>
                                        <a:pt x="71" y="786"/>
                                        <a:pt x="71" y="786"/>
                                      </a:cubicBezTo>
                                      <a:cubicBezTo>
                                        <a:pt x="58" y="786"/>
                                        <a:pt x="47" y="776"/>
                                        <a:pt x="47" y="76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15887" y="193675"/>
                                  <a:ext cx="246063" cy="249238"/>
                                </a:xfrm>
                                <a:custGeom>
                                  <a:avLst/>
                                  <a:gdLst>
                                    <a:gd name="T0" fmla="*/ 333 w 349"/>
                                    <a:gd name="T1" fmla="*/ 9 h 353"/>
                                    <a:gd name="T2" fmla="*/ 130 w 349"/>
                                    <a:gd name="T3" fmla="*/ 231 h 353"/>
                                    <a:gd name="T4" fmla="*/ 17 w 349"/>
                                    <a:gd name="T5" fmla="*/ 165 h 353"/>
                                    <a:gd name="T6" fmla="*/ 10 w 349"/>
                                    <a:gd name="T7" fmla="*/ 174 h 353"/>
                                    <a:gd name="T8" fmla="*/ 112 w 349"/>
                                    <a:gd name="T9" fmla="*/ 341 h 353"/>
                                    <a:gd name="T10" fmla="*/ 149 w 349"/>
                                    <a:gd name="T11" fmla="*/ 341 h 353"/>
                                    <a:gd name="T12" fmla="*/ 339 w 349"/>
                                    <a:gd name="T13" fmla="*/ 15 h 353"/>
                                    <a:gd name="T14" fmla="*/ 333 w 349"/>
                                    <a:gd name="T15" fmla="*/ 9 h 3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9" h="353">
                                      <a:moveTo>
                                        <a:pt x="333" y="9"/>
                                      </a:moveTo>
                                      <a:lnTo>
                                        <a:pt x="130" y="231"/>
                                      </a:lnTo>
                                      <a:lnTo>
                                        <a:pt x="17" y="165"/>
                                      </a:lnTo>
                                      <a:cubicBezTo>
                                        <a:pt x="3" y="158"/>
                                        <a:pt x="0" y="162"/>
                                        <a:pt x="10" y="174"/>
                                      </a:cubicBezTo>
                                      <a:lnTo>
                                        <a:pt x="112" y="341"/>
                                      </a:lnTo>
                                      <a:cubicBezTo>
                                        <a:pt x="122" y="353"/>
                                        <a:pt x="139" y="353"/>
                                        <a:pt x="149" y="341"/>
                                      </a:cubicBezTo>
                                      <a:lnTo>
                                        <a:pt x="339" y="15"/>
                                      </a:lnTo>
                                      <a:cubicBezTo>
                                        <a:pt x="349" y="2"/>
                                        <a:pt x="346" y="0"/>
                                        <a:pt x="333" y="9"/>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group w14:anchorId="0D86ECC5" id="Group 62" o:spid="_x0000_s1026" style="position:absolute;margin-left:27.85pt;margin-top:-28.1pt;width:20.15pt;height:20.15pt;z-index:-251651072;mso-position-horizontal-relative:margin;mso-width-relative:margin;mso-height-relative:margin" coordsize="4587,5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">
                      <v:shape id="Freeform 25" o:spid="_x0000_s1027" style="position:absolute;width:4587;height:5873;visibility:visible;mso-wrap-style:square;v-text-anchor:top" coordsize="650,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" path="m650,203r,-67c650,97,618,65,579,65r-12,l567,36c567,16,548,,531,v2,7,4,7,5,17l536,115v-1,10,-3,11,-5,17c512,132,496,116,496,96r,-31l425,65r,-29c425,16,406,,390,v2,7,3,7,4,17l394,115v-1,10,-2,11,-4,17c370,132,354,116,354,96r,-31l283,65r,-29c283,16,265,,248,v2,7,3,7,4,17l252,115v-1,10,-2,11,-4,17c228,132,212,116,212,96r,-31l142,65r,-29c142,16,123,,106,v2,7,4,7,5,17l111,115v-1,10,-3,11,-5,17c87,132,71,116,71,96r,-31c32,65,,97,,136r,87l,223,,763v,39,32,71,71,71l75,834r3,-1c79,833,79,833,79,834r500,c618,834,650,802,650,763r,-560c650,205,649,207,649,208v,-1,,-3,1,-5xm47,763r,-558c47,192,58,182,71,182r508,c592,182,603,192,603,205v,,-55,407,-123,464c412,726,71,786,71,786,58,786,47,776,47,763e" filled="f" stroked="f">
                        <v:path arrowok="t" o:connecttype="custom" o:connectlocs="458788,142970;458788,95783;408674,45779;400204,45779;400204,25354;374795,0;378324,11973;378324,80993;374795,92966;350091,67612;350091,45779;299977,45779;299977,25354;275273,0;278096,11973;278096,80993;275273,92966;249863,67612;249863,45779;199749,45779;199749,25354;175045,0;177869,11973;177869,80993;175045,92966;149635,67612;149635,45779;100228,45779;100228,25354;74818,0;78347,11973;78347,80993;74818,92966;50114,67612;50114,45779;0,95783;0,157056;0,157056;0,537371;50114,587375;52937,587375;55055,586671;55760,587375;408674,587375;458788,537371;458788,142970;458082,146492;458788,142970;33174,537371;33174,144379;50114,128180;408674,128180;425614,144379;338797,471168;50114,553569;33174,537371" o:connectangles="0,0,0,0,0,0,0,0,0,0,0,0,0,0,0,0,0,0,0,0,0,0,0,0,0,0,0,0,0,0,0,0,0,0,0,0,0,0,0,0,0,0,0,0,0,0,0,0,0,0,0,0,0,0,0,0"/>
                        <o:lock v:ext="edit" verticies="t"/>
                      </v:shape>
                      <v:shape id="Freeform 26" o:spid="_x0000_s1028" style="position:absolute;left:1158;top:1936;width:2461;height:2493;visibility:visible;mso-wrap-style:square;v-text-anchor:top" coordsize="34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" path="m333,9l130,231,17,165c3,158,,162,10,174l112,341v10,12,27,12,37,l339,15c349,2,346,,333,9xe" filled="f" stroked="f">
                        <v:path arrowok="t" o:connecttype="custom" o:connectlocs="234782,6355;91657,163099;11986,116499;7051,122854;78966,240765;105053,240765;239012,10591;234782,6355" o:connectangles="0,0,0,0,0,0,0,0"/>
                      </v:shape>
                      <w10:wrap type="tight" anchorx="margin"/>
                    </v:group>
                  </w:pict>
                </mc:Fallback>
              </mc:AlternateContent>
            </w:r>
            <w:r w:rsidRPr="008D18A3">
              <w:rPr>
                <w:rFonts w:asciiTheme="minorHAnsi" w:hAnsiTheme="minorHAnsi" w:cstheme="minorHAnsi"/>
                <w:b/>
                <w:bCs/>
                <w:szCs w:val="22"/>
              </w:rPr>
              <w:t>Alignment to V</w:t>
            </w:r>
            <w:r w:rsidRPr="008D18A3">
              <w:rPr>
                <w:rFonts w:asciiTheme="minorHAnsi" w:hAnsiTheme="minorHAnsi" w:cstheme="minorHAnsi"/>
                <w:b/>
                <w:bCs/>
                <w:noProof/>
                <w:szCs w:val="22"/>
              </w:rPr>
              <w:t>H</w:t>
            </w:r>
            <w:r w:rsidRPr="008D18A3">
              <w:rPr>
                <w:rFonts w:asciiTheme="minorHAnsi" w:hAnsiTheme="minorHAnsi" w:cstheme="minorHAnsi"/>
                <w:b/>
                <w:bCs/>
                <w:szCs w:val="22"/>
              </w:rPr>
              <w:t>A Policies and Processes</w:t>
            </w:r>
          </w:p>
        </w:tc>
        <w:tc>
          <w:tcPr>
            <w:tcW w:w="1270" w:type="dxa"/>
            <w:vMerge w:val="restart"/>
            <w:tcBorders>
              <w:top w:val="single" w:sz="12" w:space="0" w:color="auto"/>
            </w:tcBorders>
            <w:shd w:val="clear" w:color="auto" w:fill="F2F2F2" w:themeFill="background1" w:themeFillShade="F2"/>
            <w:vAlign w:val="center"/>
          </w:tcPr>
          <w:p w14:paraId="1BD2A49E" w14:textId="77777777" w:rsidR="006C4EA1" w:rsidRPr="004030A6" w:rsidRDefault="006C4EA1" w:rsidP="006C4EA1">
            <w:pPr>
              <w:jc w:val="center"/>
              <w:rPr>
                <w:rFonts w:asciiTheme="minorHAnsi" w:hAnsiTheme="minorHAnsi" w:cstheme="minorHAnsi"/>
                <w:szCs w:val="22"/>
              </w:rPr>
            </w:pPr>
            <w:r w:rsidRPr="004030A6">
              <w:rPr>
                <w:rFonts w:asciiTheme="minorHAnsi" w:hAnsiTheme="minorHAnsi" w:cstheme="minorHAnsi"/>
                <w:szCs w:val="22"/>
              </w:rPr>
              <w:t>Round 2 Evaluation</w:t>
            </w:r>
          </w:p>
        </w:tc>
        <w:tc>
          <w:tcPr>
            <w:tcW w:w="1880" w:type="dxa"/>
            <w:vMerge w:val="restart"/>
            <w:tcBorders>
              <w:top w:val="single" w:sz="12" w:space="0" w:color="auto"/>
            </w:tcBorders>
            <w:shd w:val="clear" w:color="auto" w:fill="F2F2F2" w:themeFill="background1" w:themeFillShade="F2"/>
            <w:vAlign w:val="center"/>
          </w:tcPr>
          <w:p w14:paraId="7B0213AB" w14:textId="77777777" w:rsidR="006C4EA1" w:rsidRPr="004030A6" w:rsidRDefault="006C4EA1" w:rsidP="006C4EA1">
            <w:pPr>
              <w:jc w:val="center"/>
              <w:rPr>
                <w:rFonts w:asciiTheme="minorHAnsi" w:hAnsiTheme="minorHAnsi" w:cstheme="minorHAnsi"/>
                <w:szCs w:val="22"/>
              </w:rPr>
            </w:pPr>
            <w:r w:rsidRPr="004030A6">
              <w:rPr>
                <w:rFonts w:asciiTheme="minorHAnsi" w:hAnsiTheme="minorHAnsi" w:cstheme="minorHAnsi"/>
                <w:szCs w:val="22"/>
              </w:rPr>
              <w:t>Does not conflict with existing VHA processes or policies</w:t>
            </w:r>
          </w:p>
        </w:tc>
        <w:tc>
          <w:tcPr>
            <w:tcW w:w="5130" w:type="dxa"/>
            <w:tcBorders>
              <w:top w:val="single" w:sz="12" w:space="0" w:color="auto"/>
              <w:right w:val="single" w:sz="12" w:space="0" w:color="auto"/>
            </w:tcBorders>
            <w:shd w:val="clear" w:color="auto" w:fill="F2F2F2" w:themeFill="background1" w:themeFillShade="F2"/>
            <w:vAlign w:val="center"/>
          </w:tcPr>
          <w:p w14:paraId="19B971E6" w14:textId="77777777" w:rsidR="006C4EA1" w:rsidRPr="004030A6" w:rsidRDefault="006C4EA1" w:rsidP="0048293D">
            <w:pPr>
              <w:pStyle w:val="TableBodyText"/>
              <w:rPr>
                <w:rFonts w:cstheme="minorHAnsi"/>
                <w:sz w:val="22"/>
                <w:szCs w:val="22"/>
              </w:rPr>
            </w:pPr>
            <w:r w:rsidRPr="004030A6">
              <w:rPr>
                <w:rFonts w:cstheme="minorHAnsi"/>
                <w:sz w:val="22"/>
                <w:szCs w:val="22"/>
              </w:rPr>
              <w:t>The practice aligns with VHA policies (or) prescribed mandatory procedures and operational requirements (e.g., directives, handbooks, memorandums)</w:t>
            </w:r>
          </w:p>
        </w:tc>
      </w:tr>
      <w:tr w:rsidR="006C4EA1" w:rsidRPr="000D2BAC" w14:paraId="264105D3" w14:textId="77777777" w:rsidTr="00934FCE">
        <w:trPr>
          <w:trHeight w:val="791"/>
        </w:trPr>
        <w:tc>
          <w:tcPr>
            <w:tcW w:w="1695" w:type="dxa"/>
            <w:vMerge/>
            <w:tcBorders>
              <w:left w:val="single" w:sz="12" w:space="0" w:color="auto"/>
            </w:tcBorders>
            <w:shd w:val="clear" w:color="auto" w:fill="F2F2F2" w:themeFill="background1" w:themeFillShade="F2"/>
          </w:tcPr>
          <w:p w14:paraId="64ADA72E" w14:textId="77777777" w:rsidR="006C4EA1" w:rsidRPr="004030A6" w:rsidRDefault="006C4EA1" w:rsidP="0048293D">
            <w:pPr>
              <w:rPr>
                <w:rFonts w:asciiTheme="minorHAnsi" w:hAnsiTheme="minorHAnsi" w:cstheme="minorHAnsi"/>
                <w:szCs w:val="22"/>
              </w:rPr>
            </w:pPr>
          </w:p>
        </w:tc>
        <w:tc>
          <w:tcPr>
            <w:tcW w:w="1270" w:type="dxa"/>
            <w:vMerge/>
            <w:shd w:val="clear" w:color="auto" w:fill="F2F2F2" w:themeFill="background1" w:themeFillShade="F2"/>
          </w:tcPr>
          <w:p w14:paraId="74F3881E" w14:textId="77777777" w:rsidR="006C4EA1" w:rsidRPr="004030A6" w:rsidRDefault="006C4EA1" w:rsidP="0048293D">
            <w:pPr>
              <w:rPr>
                <w:rFonts w:asciiTheme="minorHAnsi" w:hAnsiTheme="minorHAnsi" w:cstheme="minorHAnsi"/>
                <w:szCs w:val="22"/>
              </w:rPr>
            </w:pPr>
          </w:p>
        </w:tc>
        <w:tc>
          <w:tcPr>
            <w:tcW w:w="1880" w:type="dxa"/>
            <w:vMerge/>
            <w:shd w:val="clear" w:color="auto" w:fill="F2F2F2" w:themeFill="background1" w:themeFillShade="F2"/>
          </w:tcPr>
          <w:p w14:paraId="3DB9E321" w14:textId="77777777" w:rsidR="006C4EA1" w:rsidRPr="004030A6" w:rsidRDefault="006C4EA1" w:rsidP="0048293D">
            <w:pPr>
              <w:rPr>
                <w:rFonts w:asciiTheme="minorHAnsi" w:hAnsiTheme="minorHAnsi" w:cstheme="minorHAnsi"/>
                <w:szCs w:val="22"/>
              </w:rPr>
            </w:pPr>
          </w:p>
        </w:tc>
        <w:tc>
          <w:tcPr>
            <w:tcW w:w="5130" w:type="dxa"/>
            <w:tcBorders>
              <w:bottom w:val="single" w:sz="4" w:space="0" w:color="000000"/>
              <w:right w:val="single" w:sz="12" w:space="0" w:color="auto"/>
            </w:tcBorders>
            <w:shd w:val="clear" w:color="auto" w:fill="F2F2F2" w:themeFill="background1" w:themeFillShade="F2"/>
            <w:vAlign w:val="center"/>
          </w:tcPr>
          <w:p w14:paraId="1F4B4920" w14:textId="77777777" w:rsidR="006C4EA1" w:rsidRPr="004030A6" w:rsidRDefault="006C4EA1" w:rsidP="0048293D">
            <w:pPr>
              <w:pStyle w:val="TableBodyText"/>
              <w:rPr>
                <w:rFonts w:cstheme="minorHAnsi"/>
                <w:sz w:val="22"/>
                <w:szCs w:val="22"/>
              </w:rPr>
            </w:pPr>
            <w:r w:rsidRPr="004030A6">
              <w:rPr>
                <w:rFonts w:cstheme="minorHAnsi"/>
                <w:sz w:val="22"/>
                <w:szCs w:val="22"/>
              </w:rPr>
              <w:t>The practice aligns appropriately with system relationships (e.g., contracted partners, unions)</w:t>
            </w:r>
          </w:p>
        </w:tc>
      </w:tr>
      <w:tr w:rsidR="006C4EA1" w:rsidRPr="000D2BAC" w14:paraId="6B6BDBEC" w14:textId="77777777" w:rsidTr="00934FCE">
        <w:trPr>
          <w:trHeight w:val="34"/>
        </w:trPr>
        <w:tc>
          <w:tcPr>
            <w:tcW w:w="1695" w:type="dxa"/>
            <w:vMerge/>
            <w:tcBorders>
              <w:left w:val="single" w:sz="12" w:space="0" w:color="auto"/>
              <w:bottom w:val="single" w:sz="12" w:space="0" w:color="auto"/>
            </w:tcBorders>
            <w:shd w:val="clear" w:color="auto" w:fill="F2F2F2" w:themeFill="background1" w:themeFillShade="F2"/>
            <w:vAlign w:val="center"/>
          </w:tcPr>
          <w:p w14:paraId="27894825" w14:textId="0B166A13" w:rsidR="006C4EA1" w:rsidRPr="006C4EA1" w:rsidRDefault="006C4EA1" w:rsidP="006C4EA1">
            <w:pPr>
              <w:jc w:val="center"/>
              <w:rPr>
                <w:rFonts w:asciiTheme="minorHAnsi" w:hAnsiTheme="minorHAnsi" w:cstheme="minorHAnsi"/>
                <w:b/>
                <w:bCs/>
                <w:szCs w:val="22"/>
              </w:rPr>
            </w:pPr>
          </w:p>
        </w:tc>
        <w:tc>
          <w:tcPr>
            <w:tcW w:w="1270" w:type="dxa"/>
            <w:vMerge/>
            <w:tcBorders>
              <w:bottom w:val="single" w:sz="12" w:space="0" w:color="auto"/>
            </w:tcBorders>
            <w:shd w:val="clear" w:color="auto" w:fill="F2F2F2" w:themeFill="background1" w:themeFillShade="F2"/>
            <w:vAlign w:val="center"/>
          </w:tcPr>
          <w:p w14:paraId="58A17AC6" w14:textId="4BE77F96" w:rsidR="006C4EA1" w:rsidRPr="004030A6" w:rsidRDefault="006C4EA1" w:rsidP="0048293D">
            <w:pPr>
              <w:rPr>
                <w:rFonts w:asciiTheme="minorHAnsi" w:hAnsiTheme="minorHAnsi" w:cstheme="minorHAnsi"/>
                <w:szCs w:val="22"/>
              </w:rPr>
            </w:pPr>
          </w:p>
        </w:tc>
        <w:tc>
          <w:tcPr>
            <w:tcW w:w="1880" w:type="dxa"/>
            <w:vMerge/>
            <w:tcBorders>
              <w:bottom w:val="single" w:sz="12" w:space="0" w:color="auto"/>
            </w:tcBorders>
            <w:shd w:val="clear" w:color="auto" w:fill="F2F2F2" w:themeFill="background1" w:themeFillShade="F2"/>
            <w:vAlign w:val="center"/>
          </w:tcPr>
          <w:p w14:paraId="45EFD4C6" w14:textId="45118350" w:rsidR="006C4EA1" w:rsidRPr="004030A6" w:rsidRDefault="006C4EA1" w:rsidP="0048293D">
            <w:pPr>
              <w:rPr>
                <w:rFonts w:asciiTheme="minorHAnsi" w:hAnsiTheme="minorHAnsi" w:cstheme="minorHAnsi"/>
                <w:szCs w:val="22"/>
              </w:rPr>
            </w:pPr>
          </w:p>
        </w:tc>
        <w:tc>
          <w:tcPr>
            <w:tcW w:w="5130" w:type="dxa"/>
            <w:tcBorders>
              <w:top w:val="single" w:sz="4" w:space="0" w:color="000000"/>
              <w:bottom w:val="single" w:sz="12" w:space="0" w:color="auto"/>
              <w:right w:val="single" w:sz="12" w:space="0" w:color="auto"/>
            </w:tcBorders>
            <w:shd w:val="clear" w:color="auto" w:fill="F2F2F2" w:themeFill="background1" w:themeFillShade="F2"/>
            <w:vAlign w:val="center"/>
          </w:tcPr>
          <w:p w14:paraId="1CC2776A" w14:textId="77777777" w:rsidR="006C4EA1" w:rsidRPr="004030A6" w:rsidRDefault="006C4EA1" w:rsidP="0048293D">
            <w:pPr>
              <w:pStyle w:val="TableBodyText"/>
              <w:rPr>
                <w:rFonts w:cstheme="minorHAnsi"/>
                <w:sz w:val="22"/>
                <w:szCs w:val="22"/>
              </w:rPr>
            </w:pPr>
            <w:r w:rsidRPr="004030A6">
              <w:rPr>
                <w:rFonts w:cstheme="minorHAnsi"/>
                <w:sz w:val="22"/>
                <w:szCs w:val="22"/>
              </w:rPr>
              <w:t>The practice aligns with strategic initiatives of VHA program offices (or) senior leadership</w:t>
            </w:r>
          </w:p>
        </w:tc>
      </w:tr>
    </w:tbl>
    <w:p w14:paraId="02F212C6" w14:textId="77777777" w:rsidR="00FC094B" w:rsidRPr="00F8387B" w:rsidRDefault="00FC094B" w:rsidP="0048293D">
      <w:pPr>
        <w:pStyle w:val="Heading2"/>
      </w:pPr>
      <w:bookmarkStart w:id="58" w:name="_Toc510177951"/>
      <w:bookmarkStart w:id="59" w:name="_Toc6315031"/>
      <w:bookmarkStart w:id="60" w:name="_Toc42085240"/>
      <w:r w:rsidRPr="00F8387B">
        <w:t>Are most of the selected practices low cost to implement?</w:t>
      </w:r>
      <w:bookmarkEnd w:id="58"/>
      <w:bookmarkEnd w:id="59"/>
      <w:bookmarkEnd w:id="60"/>
    </w:p>
    <w:p w14:paraId="1BC6EE21" w14:textId="2AE97CE2" w:rsidR="00FC094B" w:rsidRPr="00F8387B" w:rsidRDefault="00FC094B" w:rsidP="0048293D">
      <w:r w:rsidRPr="00F8387B">
        <w:t xml:space="preserve">The cost levels of the submitted practices vary. In previous VHA Shark Tank Competitions, selected practices had both low and high implementation costs. We recognize that low-cost practices may spread more easily to other facilities; however, low cost is not required for </w:t>
      </w:r>
      <w:r w:rsidR="00013221">
        <w:t>Promising</w:t>
      </w:r>
      <w:r w:rsidRPr="00F8387B">
        <w:t xml:space="preserve"> </w:t>
      </w:r>
      <w:r w:rsidR="003E7A07">
        <w:t>P</w:t>
      </w:r>
      <w:r w:rsidRPr="00F8387B">
        <w:t>ractice selection.</w:t>
      </w:r>
    </w:p>
    <w:p w14:paraId="39AA244F" w14:textId="2ED587A7" w:rsidR="00FC094B" w:rsidRPr="00F618EE" w:rsidRDefault="00FC094B" w:rsidP="0048293D">
      <w:pPr>
        <w:pStyle w:val="Heading2"/>
      </w:pPr>
      <w:bookmarkStart w:id="61" w:name="_Toc510177952"/>
      <w:bookmarkStart w:id="62" w:name="_Toc6315032"/>
      <w:bookmarkStart w:id="63" w:name="_Toc42085241"/>
      <w:r w:rsidRPr="00F618EE">
        <w:t xml:space="preserve">What is expected of an applicant whose practice is selected as a Semifinalist, Finalist, or </w:t>
      </w:r>
      <w:r w:rsidR="006B65E2">
        <w:t>Promising</w:t>
      </w:r>
      <w:r w:rsidRPr="00F618EE">
        <w:t xml:space="preserve"> </w:t>
      </w:r>
      <w:r w:rsidR="003E7A07">
        <w:t>P</w:t>
      </w:r>
      <w:r w:rsidRPr="00F618EE">
        <w:t>ractice?</w:t>
      </w:r>
      <w:bookmarkEnd w:id="61"/>
      <w:bookmarkEnd w:id="62"/>
      <w:bookmarkEnd w:id="63"/>
    </w:p>
    <w:p w14:paraId="4F3FBDA5" w14:textId="77777777" w:rsidR="00FC094B" w:rsidRPr="00F8387B" w:rsidRDefault="00FC094B" w:rsidP="0048293D">
      <w:r w:rsidRPr="00F8387B">
        <w:t xml:space="preserve">If selected as a </w:t>
      </w:r>
      <w:r w:rsidRPr="00F8387B">
        <w:rPr>
          <w:b/>
          <w:bCs/>
        </w:rPr>
        <w:t>Semifinalist</w:t>
      </w:r>
      <w:r w:rsidRPr="00F8387B">
        <w:t xml:space="preserve">, your practice will continue to the second round of evaluation. The applicant does not need to take any additional action if selected as a Semifinalist. </w:t>
      </w:r>
    </w:p>
    <w:p w14:paraId="5B5B3FB4" w14:textId="77777777" w:rsidR="00FC094B" w:rsidRPr="00F8387B" w:rsidRDefault="00FC094B" w:rsidP="0048293D">
      <w:r w:rsidRPr="00F8387B">
        <w:t xml:space="preserve">If selected as a </w:t>
      </w:r>
      <w:r w:rsidRPr="00F8387B">
        <w:rPr>
          <w:b/>
          <w:bCs/>
        </w:rPr>
        <w:t>Finalist</w:t>
      </w:r>
      <w:r w:rsidRPr="00F8387B">
        <w:t>, you will:</w:t>
      </w:r>
    </w:p>
    <w:p w14:paraId="5330633D" w14:textId="3F3A3334" w:rsidR="009C1DBB" w:rsidRPr="00F8387B" w:rsidRDefault="00FC094B" w:rsidP="009C1DBB">
      <w:pPr>
        <w:pStyle w:val="ListParagraph"/>
        <w:numPr>
          <w:ilvl w:val="0"/>
          <w:numId w:val="7"/>
        </w:numPr>
      </w:pPr>
      <w:r w:rsidRPr="00F8387B">
        <w:t xml:space="preserve">Attend </w:t>
      </w:r>
      <w:r w:rsidR="00940526">
        <w:t>three</w:t>
      </w:r>
      <w:r w:rsidRPr="00F8387B">
        <w:t xml:space="preserve"> informational sessions in </w:t>
      </w:r>
      <w:r w:rsidR="00940526">
        <w:t>September</w:t>
      </w:r>
      <w:r w:rsidR="004875AD">
        <w:t xml:space="preserve"> </w:t>
      </w:r>
      <w:r w:rsidRPr="00F8387B">
        <w:t xml:space="preserve">and </w:t>
      </w:r>
      <w:r>
        <w:t>October</w:t>
      </w:r>
      <w:r w:rsidRPr="00F8387B">
        <w:t xml:space="preserve"> </w:t>
      </w:r>
      <w:r w:rsidR="00E01360">
        <w:t>2020</w:t>
      </w:r>
      <w:r w:rsidRPr="00F8387B">
        <w:t xml:space="preserve">, designed to help </w:t>
      </w:r>
      <w:r w:rsidR="004875AD">
        <w:t xml:space="preserve">you </w:t>
      </w:r>
      <w:r w:rsidRPr="00F8387B">
        <w:t xml:space="preserve">prepare for the </w:t>
      </w:r>
      <w:r w:rsidR="00E01360">
        <w:t>2020</w:t>
      </w:r>
      <w:r w:rsidRPr="00F8387B">
        <w:t xml:space="preserve"> VHA Shark Tank Competition</w:t>
      </w:r>
    </w:p>
    <w:p w14:paraId="7A490FA3" w14:textId="5E2958B3" w:rsidR="00FC094B" w:rsidRPr="00F8387B" w:rsidRDefault="00FC094B" w:rsidP="0048293D">
      <w:pPr>
        <w:pStyle w:val="ListParagraph"/>
        <w:numPr>
          <w:ilvl w:val="0"/>
          <w:numId w:val="7"/>
        </w:numPr>
      </w:pPr>
      <w:r w:rsidRPr="00F8387B">
        <w:t>Give a</w:t>
      </w:r>
      <w:r>
        <w:t xml:space="preserve"> two-minute</w:t>
      </w:r>
      <w:r w:rsidRPr="00F8387B">
        <w:t xml:space="preserve"> pitch presentation at the </w:t>
      </w:r>
      <w:r w:rsidR="00E01360">
        <w:t>2020</w:t>
      </w:r>
      <w:r w:rsidRPr="00F8387B">
        <w:t xml:space="preserve"> VHA Shark Tank Competition to Medical Center and VISN Director</w:t>
      </w:r>
      <w:r>
        <w:t xml:space="preserve"> Sharks</w:t>
      </w:r>
      <w:r w:rsidRPr="00F8387B">
        <w:t>, who, if interested, will bid resources to replicate your promising practice in their facility or VISN</w:t>
      </w:r>
    </w:p>
    <w:p w14:paraId="5FE9E36A" w14:textId="4BA5A781" w:rsidR="00FC094B" w:rsidRPr="00F8387B" w:rsidRDefault="00FC094B" w:rsidP="0048293D">
      <w:r w:rsidRPr="00F8387B">
        <w:t>If you</w:t>
      </w:r>
      <w:r w:rsidR="00400FF0">
        <w:t xml:space="preserve"> win the VHA Shark Tank Competition</w:t>
      </w:r>
      <w:r>
        <w:rPr>
          <w:bCs/>
        </w:rPr>
        <w:t>,</w:t>
      </w:r>
      <w:r>
        <w:t xml:space="preserve"> </w:t>
      </w:r>
      <w:r w:rsidRPr="00F8387B">
        <w:t>you will:</w:t>
      </w:r>
    </w:p>
    <w:p w14:paraId="2AC63572" w14:textId="3E01097E" w:rsidR="00FC094B" w:rsidRPr="00F8387B" w:rsidRDefault="00FC094B" w:rsidP="0048293D">
      <w:pPr>
        <w:pStyle w:val="ListParagraph"/>
        <w:numPr>
          <w:ilvl w:val="0"/>
          <w:numId w:val="8"/>
        </w:numPr>
      </w:pPr>
      <w:r w:rsidRPr="00F8387B">
        <w:t xml:space="preserve">Participate in </w:t>
      </w:r>
      <w:r>
        <w:t xml:space="preserve">the </w:t>
      </w:r>
      <w:r w:rsidRPr="00F8387B">
        <w:t xml:space="preserve">Diffusion of Excellence </w:t>
      </w:r>
      <w:r>
        <w:t>Base Camp</w:t>
      </w:r>
      <w:r w:rsidRPr="00F8387B">
        <w:t xml:space="preserve"> </w:t>
      </w:r>
      <w:r w:rsidRPr="00D30391">
        <w:t xml:space="preserve">event in </w:t>
      </w:r>
      <w:r w:rsidR="009C1DBB">
        <w:t>February</w:t>
      </w:r>
      <w:r w:rsidRPr="00D30391">
        <w:t xml:space="preserve"> 202</w:t>
      </w:r>
      <w:r w:rsidR="009C1DBB">
        <w:t>1</w:t>
      </w:r>
    </w:p>
    <w:p w14:paraId="10FD2B63" w14:textId="6177F368" w:rsidR="00FC094B" w:rsidRPr="00F8387B" w:rsidRDefault="00FC094B" w:rsidP="0048293D">
      <w:pPr>
        <w:pStyle w:val="ListParagraph"/>
        <w:numPr>
          <w:ilvl w:val="0"/>
          <w:numId w:val="8"/>
        </w:numPr>
      </w:pPr>
      <w:r w:rsidRPr="00F8387B">
        <w:t xml:space="preserve">Work with the Implementing Facility and </w:t>
      </w:r>
      <w:r w:rsidR="00233975">
        <w:t xml:space="preserve">Diffusion of Excellence </w:t>
      </w:r>
      <w:r w:rsidRPr="00F8387B">
        <w:t>team for approximately six months</w:t>
      </w:r>
      <w:r w:rsidR="00233975">
        <w:t xml:space="preserve"> to replicate your practice in the new facility or VISN</w:t>
      </w:r>
    </w:p>
    <w:p w14:paraId="5B7627B1" w14:textId="77777777" w:rsidR="00FC094B" w:rsidRPr="00F8387B" w:rsidRDefault="00FC094B" w:rsidP="0048293D">
      <w:pPr>
        <w:pStyle w:val="ListParagraph"/>
        <w:numPr>
          <w:ilvl w:val="0"/>
          <w:numId w:val="8"/>
        </w:numPr>
      </w:pPr>
      <w:r w:rsidRPr="00F8387B">
        <w:t>Participate in weekly calls to guide and advise the implementation team</w:t>
      </w:r>
    </w:p>
    <w:p w14:paraId="5EDD8A04" w14:textId="0DEBCE22" w:rsidR="00FC094B" w:rsidRPr="00F8387B" w:rsidRDefault="00FC094B" w:rsidP="0048293D">
      <w:pPr>
        <w:pStyle w:val="ListParagraph"/>
        <w:numPr>
          <w:ilvl w:val="0"/>
          <w:numId w:val="8"/>
        </w:numPr>
      </w:pPr>
      <w:r w:rsidRPr="00F8387B">
        <w:t>Travel to the Implementing Facility</w:t>
      </w:r>
      <w:r>
        <w:t>, if required</w:t>
      </w:r>
    </w:p>
    <w:p w14:paraId="740497B0" w14:textId="22AFA564" w:rsidR="00FC094B" w:rsidRPr="00F8387B" w:rsidRDefault="00FC094B" w:rsidP="0048293D">
      <w:pPr>
        <w:pStyle w:val="ListParagraph"/>
        <w:numPr>
          <w:ilvl w:val="0"/>
          <w:numId w:val="8"/>
        </w:numPr>
      </w:pPr>
      <w:r w:rsidRPr="00F8387B">
        <w:t xml:space="preserve">Support the potential national rollout and implementation of your </w:t>
      </w:r>
      <w:r w:rsidR="006B65E2">
        <w:t>Promising</w:t>
      </w:r>
      <w:r w:rsidRPr="00F8387B">
        <w:t xml:space="preserve"> </w:t>
      </w:r>
      <w:r w:rsidR="003E7A07">
        <w:t>P</w:t>
      </w:r>
      <w:r w:rsidRPr="00F8387B">
        <w:t>ractice</w:t>
      </w:r>
    </w:p>
    <w:p w14:paraId="6F3C2BC7" w14:textId="7444A2E7" w:rsidR="00FC094B" w:rsidRPr="00F8387B" w:rsidRDefault="00E01360" w:rsidP="0048293D">
      <w:pPr>
        <w:pStyle w:val="Heading1"/>
      </w:pPr>
      <w:bookmarkStart w:id="64" w:name="_Toc510177954"/>
      <w:bookmarkStart w:id="65" w:name="_Toc6315033"/>
      <w:bookmarkStart w:id="66" w:name="_Toc42085242"/>
      <w:bookmarkStart w:id="67" w:name="_Toc474744342"/>
      <w:r>
        <w:t>2020</w:t>
      </w:r>
      <w:r w:rsidR="00FC094B" w:rsidRPr="00F8387B">
        <w:t xml:space="preserve"> VHA Shark Tank Competition</w:t>
      </w:r>
      <w:bookmarkEnd w:id="64"/>
      <w:r w:rsidR="00FC094B">
        <w:t xml:space="preserve"> Event</w:t>
      </w:r>
      <w:bookmarkEnd w:id="65"/>
      <w:bookmarkEnd w:id="66"/>
      <w:r w:rsidR="00FC094B">
        <w:t xml:space="preserve"> </w:t>
      </w:r>
    </w:p>
    <w:p w14:paraId="72686069" w14:textId="5FB995BB" w:rsidR="00FC094B" w:rsidRPr="00F8387B" w:rsidRDefault="00FC094B" w:rsidP="0048293D">
      <w:pPr>
        <w:pStyle w:val="Heading2"/>
      </w:pPr>
      <w:bookmarkStart w:id="68" w:name="_Toc510177955"/>
      <w:bookmarkStart w:id="69" w:name="_Toc6315034"/>
      <w:bookmarkStart w:id="70" w:name="_Toc42085243"/>
      <w:bookmarkStart w:id="71" w:name="_Hlk42084968"/>
      <w:bookmarkEnd w:id="67"/>
      <w:r w:rsidRPr="00F8387B">
        <w:t xml:space="preserve">What happens on the day of the </w:t>
      </w:r>
      <w:r w:rsidR="00E01360">
        <w:t>2020</w:t>
      </w:r>
      <w:r w:rsidRPr="00F8387B">
        <w:t xml:space="preserve"> VHA Shark Tank Competition?</w:t>
      </w:r>
      <w:bookmarkEnd w:id="68"/>
      <w:bookmarkEnd w:id="69"/>
      <w:bookmarkEnd w:id="70"/>
    </w:p>
    <w:p w14:paraId="2947845F" w14:textId="131B0C54" w:rsidR="00FC094B" w:rsidRPr="00F8387B" w:rsidRDefault="00FC094B" w:rsidP="0048293D">
      <w:r w:rsidRPr="00F8387B">
        <w:t xml:space="preserve">The Diffusion of Excellence leadership team will host the </w:t>
      </w:r>
      <w:r w:rsidR="00E01360">
        <w:t>2020</w:t>
      </w:r>
      <w:r w:rsidRPr="00F8387B">
        <w:t xml:space="preserve"> VHA Shark Tank Competition</w:t>
      </w:r>
      <w:r>
        <w:t xml:space="preserve"> in October </w:t>
      </w:r>
      <w:r w:rsidR="00E01360">
        <w:t>2020</w:t>
      </w:r>
      <w:r>
        <w:t xml:space="preserve"> at the VHA Innovation Experience (</w:t>
      </w:r>
      <w:r w:rsidR="005862ED">
        <w:t>iEx</w:t>
      </w:r>
      <w:r>
        <w:t xml:space="preserve">) in Washington, </w:t>
      </w:r>
      <w:r w:rsidR="004E48BD">
        <w:t>DC,</w:t>
      </w:r>
      <w:r>
        <w:t xml:space="preserve"> and live stream the event to facilities across the country</w:t>
      </w:r>
      <w:r w:rsidRPr="00F8387B">
        <w:t xml:space="preserve">. Finalists will give a </w:t>
      </w:r>
      <w:r w:rsidRPr="00455C3C">
        <w:t>two-minute</w:t>
      </w:r>
      <w:r w:rsidRPr="00F8387B">
        <w:t xml:space="preserve"> pitch presentation on their promising practice. Following the presentation,</w:t>
      </w:r>
      <w:r w:rsidR="005C492E">
        <w:t xml:space="preserve"> the VHA IE team will facilitate a </w:t>
      </w:r>
      <w:r w:rsidRPr="00F8387B">
        <w:t>question and answer (Q</w:t>
      </w:r>
      <w:r>
        <w:t>&amp;</w:t>
      </w:r>
      <w:r w:rsidRPr="00F8387B">
        <w:t>A) session with the Finalists</w:t>
      </w:r>
      <w:r w:rsidR="006C5BC6">
        <w:t>,</w:t>
      </w:r>
      <w:r w:rsidR="005C492E">
        <w:t xml:space="preserve"> asking them questions related to their practice</w:t>
      </w:r>
      <w:r>
        <w:t xml:space="preserve">. Medical Center and VISN Director Sharks will place bids on the Finalist practices via a SurveyMonkey tool. Sharks will have </w:t>
      </w:r>
      <w:r w:rsidR="005862ED">
        <w:t xml:space="preserve">approximately </w:t>
      </w:r>
      <w:r>
        <w:t xml:space="preserve">24 hours to submit their bids on the practices. </w:t>
      </w:r>
      <w:r w:rsidRPr="00F8387B">
        <w:t>There is no minimum or maximum number of practices that Sharks can bid on during the VHA Shark Tank Competition. Examples of resources that Sharks may bid include:</w:t>
      </w:r>
    </w:p>
    <w:p w14:paraId="37ADFD77" w14:textId="2D17D37C" w:rsidR="00FC094B" w:rsidRPr="00F8387B" w:rsidRDefault="00FC094B" w:rsidP="0048293D">
      <w:pPr>
        <w:pStyle w:val="ListParagraph"/>
        <w:numPr>
          <w:ilvl w:val="0"/>
          <w:numId w:val="9"/>
        </w:numPr>
      </w:pPr>
      <w:r w:rsidRPr="00F8387B">
        <w:t xml:space="preserve">One or more part-time or </w:t>
      </w:r>
      <w:r w:rsidR="006C5BC6">
        <w:t>f</w:t>
      </w:r>
      <w:r w:rsidRPr="00F8387B">
        <w:t>ull-</w:t>
      </w:r>
      <w:r w:rsidR="00047A63">
        <w:t>t</w:t>
      </w:r>
      <w:r w:rsidRPr="00F8387B">
        <w:t xml:space="preserve">ime </w:t>
      </w:r>
      <w:r w:rsidR="006C5BC6">
        <w:t>e</w:t>
      </w:r>
      <w:r w:rsidRPr="00F8387B">
        <w:t>quivalents (FTEs) to focus on implementation of the practice at their site</w:t>
      </w:r>
    </w:p>
    <w:p w14:paraId="28E1869D" w14:textId="2C04FFD9" w:rsidR="00FC094B" w:rsidRPr="00F8387B" w:rsidRDefault="00FC094B" w:rsidP="0048293D">
      <w:pPr>
        <w:pStyle w:val="ListParagraph"/>
        <w:numPr>
          <w:ilvl w:val="0"/>
          <w:numId w:val="9"/>
        </w:numPr>
      </w:pPr>
      <w:r w:rsidRPr="00F8387B">
        <w:t xml:space="preserve">Travel funds </w:t>
      </w:r>
    </w:p>
    <w:p w14:paraId="6EF5FA57" w14:textId="77777777" w:rsidR="00FC094B" w:rsidRDefault="00FC094B" w:rsidP="0048293D">
      <w:pPr>
        <w:pStyle w:val="ListParagraph"/>
        <w:numPr>
          <w:ilvl w:val="0"/>
          <w:numId w:val="9"/>
        </w:numPr>
      </w:pPr>
      <w:r w:rsidRPr="00F8387B">
        <w:t>Time and/or other resources to help support implementation of the practice</w:t>
      </w:r>
    </w:p>
    <w:p w14:paraId="6D91DC7B" w14:textId="7C2163F7" w:rsidR="00FC094B" w:rsidRPr="00F8387B" w:rsidRDefault="00FC094B" w:rsidP="0048293D">
      <w:r>
        <w:t>Diffusion of Excellence leadership will announce the</w:t>
      </w:r>
      <w:r w:rsidR="0022619F">
        <w:t xml:space="preserve"> winning practices and Sharks</w:t>
      </w:r>
      <w:r>
        <w:t xml:space="preserve"> at the awards ceremony on the last day of the VHA </w:t>
      </w:r>
      <w:r w:rsidR="00AC0723">
        <w:t xml:space="preserve">iEx </w:t>
      </w:r>
      <w:r>
        <w:t>event.</w:t>
      </w:r>
    </w:p>
    <w:p w14:paraId="0FC444B6" w14:textId="77777777" w:rsidR="00FC094B" w:rsidRPr="00F8387B" w:rsidRDefault="00FC094B" w:rsidP="0048293D">
      <w:pPr>
        <w:pStyle w:val="Heading2"/>
      </w:pPr>
      <w:bookmarkStart w:id="72" w:name="_Toc510177956"/>
      <w:bookmarkStart w:id="73" w:name="_Toc6315035"/>
      <w:bookmarkStart w:id="74" w:name="_Toc42085244"/>
      <w:r>
        <w:t>Who are Sharks? Can I serve as</w:t>
      </w:r>
      <w:r w:rsidRPr="00F8387B">
        <w:t xml:space="preserve"> a Shark?</w:t>
      </w:r>
      <w:bookmarkEnd w:id="72"/>
      <w:bookmarkEnd w:id="73"/>
      <w:bookmarkEnd w:id="74"/>
    </w:p>
    <w:p w14:paraId="778CAE7D" w14:textId="1E40F8D1" w:rsidR="00FC094B" w:rsidRPr="00F8387B" w:rsidRDefault="00FC094B" w:rsidP="0048293D">
      <w:r w:rsidRPr="00F8387B">
        <w:t>Only Medical Center and VISN Directors will serve as Sharks</w:t>
      </w:r>
      <w:r>
        <w:t xml:space="preserve"> and</w:t>
      </w:r>
      <w:r w:rsidRPr="00F8387B">
        <w:t xml:space="preserve"> have the opportunity </w:t>
      </w:r>
      <w:r>
        <w:t>to bid resources to implement Finalist</w:t>
      </w:r>
      <w:r w:rsidRPr="00F8387B">
        <w:t xml:space="preserve"> practice(s) pitched during the </w:t>
      </w:r>
      <w:r w:rsidR="00E01360">
        <w:t>2020</w:t>
      </w:r>
      <w:r w:rsidRPr="00F8387B">
        <w:t xml:space="preserve"> VHA Shark Tank Competition. If you are a Medical Center or VISN Director and are interested in serving as a Shark, please contact the </w:t>
      </w:r>
      <w:hyperlink r:id="rId18" w:history="1">
        <w:r w:rsidR="001C3009">
          <w:rPr>
            <w:rStyle w:val="Hyperlink"/>
          </w:rPr>
          <w:t xml:space="preserve">VA Innovation </w:t>
        </w:r>
        <w:r w:rsidRPr="00F8387B">
          <w:rPr>
            <w:rStyle w:val="Hyperlink"/>
          </w:rPr>
          <w:t>Support Team</w:t>
        </w:r>
      </w:hyperlink>
      <w:r w:rsidRPr="00F8387B">
        <w:t xml:space="preserve">. The </w:t>
      </w:r>
      <w:r w:rsidR="001C3009">
        <w:t>VA Innovation</w:t>
      </w:r>
      <w:r w:rsidRPr="00F8387B">
        <w:t xml:space="preserve"> Support Team will provide a separate Frequently Asked Questions (FAQ) document for Sharks at a later date.</w:t>
      </w:r>
    </w:p>
    <w:p w14:paraId="6B0EF056" w14:textId="5BFAD603" w:rsidR="00FC094B" w:rsidRPr="00F8387B" w:rsidRDefault="00D103E6" w:rsidP="0048293D">
      <w:pPr>
        <w:pStyle w:val="Heading1"/>
      </w:pPr>
      <w:bookmarkStart w:id="75" w:name="_Toc510177957"/>
      <w:bookmarkStart w:id="76" w:name="_Toc6315036"/>
      <w:bookmarkStart w:id="77" w:name="_Toc42085245"/>
      <w:bookmarkEnd w:id="71"/>
      <w:r>
        <w:t xml:space="preserve">Promising </w:t>
      </w:r>
      <w:r w:rsidR="00FC094B" w:rsidRPr="00F8387B">
        <w:t>Practice</w:t>
      </w:r>
      <w:r>
        <w:t xml:space="preserve"> Designation</w:t>
      </w:r>
      <w:r w:rsidR="00FC094B" w:rsidRPr="00F8387B">
        <w:t xml:space="preserve"> and Implementation</w:t>
      </w:r>
      <w:bookmarkEnd w:id="75"/>
      <w:bookmarkEnd w:id="76"/>
      <w:bookmarkEnd w:id="77"/>
    </w:p>
    <w:p w14:paraId="3727080E" w14:textId="77777777" w:rsidR="00FC094B" w:rsidRPr="00F8387B" w:rsidRDefault="00FC094B" w:rsidP="0048293D">
      <w:pPr>
        <w:pStyle w:val="Heading2"/>
      </w:pPr>
      <w:bookmarkStart w:id="78" w:name="_Toc510177958"/>
      <w:bookmarkStart w:id="79" w:name="_Toc6315037"/>
      <w:bookmarkStart w:id="80" w:name="_Toc42085246"/>
      <w:r w:rsidRPr="00F8387B">
        <w:t>What happens after the VHA Shark Tank Competition?</w:t>
      </w:r>
      <w:bookmarkEnd w:id="78"/>
      <w:bookmarkEnd w:id="79"/>
      <w:bookmarkEnd w:id="80"/>
    </w:p>
    <w:p w14:paraId="6F6CE1D1" w14:textId="0F7BB6A4" w:rsidR="00FC094B" w:rsidRPr="003C4F96" w:rsidRDefault="00FC094B" w:rsidP="0048293D">
      <w:r w:rsidRPr="00F8387B">
        <w:t xml:space="preserve">After the </w:t>
      </w:r>
      <w:r w:rsidR="00E01360">
        <w:t>2020</w:t>
      </w:r>
      <w:r w:rsidRPr="00F8387B">
        <w:t xml:space="preserve"> VHA Shark Tank Competition, the </w:t>
      </w:r>
      <w:r w:rsidR="001C3009">
        <w:t>VA Innovation</w:t>
      </w:r>
      <w:r w:rsidRPr="00F8387B">
        <w:t xml:space="preserve"> Support</w:t>
      </w:r>
      <w:r>
        <w:t xml:space="preserve"> T</w:t>
      </w:r>
      <w:r w:rsidRPr="00F8387B">
        <w:t>eam will compile Shark bids on the Finalist practices and evaluate them based on quantity, quality, and the facility or VISN’s need for the practice. The team will present the bids to VHA</w:t>
      </w:r>
      <w:r w:rsidR="009A3F72">
        <w:t xml:space="preserve"> IE </w:t>
      </w:r>
      <w:r w:rsidRPr="00F8387B">
        <w:t xml:space="preserve">leaders for their recommendations on which practices should win and proceed with implementation. </w:t>
      </w:r>
      <w:r>
        <w:t>Additionally, Diffusion of Excellence leadership will select o</w:t>
      </w:r>
      <w:r w:rsidRPr="003C4F96">
        <w:t xml:space="preserve">ne </w:t>
      </w:r>
      <w:r w:rsidR="009B2346">
        <w:t xml:space="preserve">winning practice </w:t>
      </w:r>
      <w:r w:rsidRPr="003C4F96">
        <w:t>based on popular vote from the audience</w:t>
      </w:r>
      <w:r>
        <w:t xml:space="preserve">. The team will capture popular vote via a mobile application during the live event. </w:t>
      </w:r>
    </w:p>
    <w:p w14:paraId="3F1FFBDF" w14:textId="06190ACD" w:rsidR="00FC094B" w:rsidRPr="00F8387B" w:rsidRDefault="00FC094B" w:rsidP="0048293D">
      <w:r w:rsidRPr="00F8387B">
        <w:t xml:space="preserve">VHA leaders will review the recommendations and select approximately 10 </w:t>
      </w:r>
      <w:r w:rsidR="007B0A7A">
        <w:t xml:space="preserve">Finalists </w:t>
      </w:r>
      <w:r w:rsidRPr="00F8387B">
        <w:t>and 10 Shark</w:t>
      </w:r>
      <w:r w:rsidR="00212F4F">
        <w:t>s</w:t>
      </w:r>
      <w:r w:rsidRPr="00F8387B">
        <w:t xml:space="preserve"> as winners</w:t>
      </w:r>
      <w:r>
        <w:t xml:space="preserve"> of the Competition. Diffusion of Excellence leadership will announce the winners at the awards ceremony on the last day of the VHA </w:t>
      </w:r>
      <w:r w:rsidR="009A3F72">
        <w:t>iEx</w:t>
      </w:r>
      <w:r>
        <w:t xml:space="preserve"> event</w:t>
      </w:r>
      <w:r w:rsidRPr="00F8387B">
        <w:t>. The</w:t>
      </w:r>
      <w:r w:rsidR="007B0A7A">
        <w:t xml:space="preserve"> winning p</w:t>
      </w:r>
      <w:r w:rsidRPr="00F8387B">
        <w:t>ractices will proceed with</w:t>
      </w:r>
      <w:r w:rsidR="00212F4F">
        <w:t xml:space="preserve"> six months of facilitated replication</w:t>
      </w:r>
      <w:r w:rsidRPr="00F8387B">
        <w:t xml:space="preserve"> in the winning Shark’s facility or VISN. </w:t>
      </w:r>
    </w:p>
    <w:p w14:paraId="7B575A36" w14:textId="23B6C652" w:rsidR="00FC094B" w:rsidRPr="00F8387B" w:rsidRDefault="00FC094B" w:rsidP="0048293D">
      <w:pPr>
        <w:pStyle w:val="Heading2"/>
      </w:pPr>
      <w:bookmarkStart w:id="81" w:name="_Toc6315039"/>
      <w:bookmarkStart w:id="82" w:name="_Toc42085247"/>
      <w:r w:rsidRPr="00F8387B">
        <w:t xml:space="preserve">What are the benefits of being </w:t>
      </w:r>
      <w:r w:rsidR="00D007CE">
        <w:t>selected as a winner of the VHA Shark Tank Competition</w:t>
      </w:r>
      <w:r w:rsidRPr="00F8387B">
        <w:t>?</w:t>
      </w:r>
      <w:bookmarkEnd w:id="81"/>
      <w:bookmarkEnd w:id="82"/>
    </w:p>
    <w:p w14:paraId="612CB656" w14:textId="39503503" w:rsidR="00FC094B" w:rsidRPr="00F8387B" w:rsidRDefault="00FC094B" w:rsidP="0048293D">
      <w:r w:rsidRPr="00F8387B">
        <w:t xml:space="preserve">If selected as a </w:t>
      </w:r>
      <w:r w:rsidR="00D007CE">
        <w:t>winner of the VHA Shark Tank Competitio</w:t>
      </w:r>
      <w:r w:rsidR="00B92518">
        <w:t>n</w:t>
      </w:r>
      <w:r w:rsidRPr="00F8387B">
        <w:t>, the benefits include:</w:t>
      </w:r>
    </w:p>
    <w:p w14:paraId="0B5BF0AA" w14:textId="77777777" w:rsidR="00FC094B" w:rsidRPr="00F8387B" w:rsidRDefault="00FC094B" w:rsidP="0048293D">
      <w:pPr>
        <w:pStyle w:val="ListParagraph"/>
        <w:numPr>
          <w:ilvl w:val="0"/>
          <w:numId w:val="6"/>
        </w:numPr>
      </w:pPr>
      <w:r w:rsidRPr="00F8387B">
        <w:t xml:space="preserve">Recognition from VA and VHA </w:t>
      </w:r>
      <w:r>
        <w:t>s</w:t>
      </w:r>
      <w:r w:rsidRPr="00F8387B">
        <w:t xml:space="preserve">enior leaders </w:t>
      </w:r>
    </w:p>
    <w:p w14:paraId="612C610E" w14:textId="77777777" w:rsidR="00FC094B" w:rsidRPr="00F8387B" w:rsidRDefault="00FC094B" w:rsidP="0048293D">
      <w:pPr>
        <w:pStyle w:val="ListParagraph"/>
        <w:numPr>
          <w:ilvl w:val="0"/>
          <w:numId w:val="6"/>
        </w:numPr>
      </w:pPr>
      <w:r w:rsidRPr="00F8387B">
        <w:t xml:space="preserve">Travel funding to attend the Diffusion of Excellence </w:t>
      </w:r>
      <w:r>
        <w:t>Base Camp</w:t>
      </w:r>
      <w:r w:rsidRPr="00F8387B">
        <w:t xml:space="preserve"> </w:t>
      </w:r>
    </w:p>
    <w:p w14:paraId="55D16B57" w14:textId="2B620049" w:rsidR="00032EB9" w:rsidRDefault="00FC094B" w:rsidP="00032EB9">
      <w:pPr>
        <w:pStyle w:val="ListParagraph"/>
        <w:numPr>
          <w:ilvl w:val="0"/>
          <w:numId w:val="5"/>
        </w:numPr>
      </w:pPr>
      <w:r w:rsidRPr="00F8387B">
        <w:t xml:space="preserve">Access to communication (e.g., graphics, toolkits) and technical (e.g., data analysis) support </w:t>
      </w:r>
    </w:p>
    <w:p w14:paraId="5E0FD2B4" w14:textId="77777777" w:rsidR="00032EB9" w:rsidRPr="00F8387B" w:rsidRDefault="00032EB9" w:rsidP="00032EB9">
      <w:pPr>
        <w:pStyle w:val="ListParagraph"/>
        <w:numPr>
          <w:ilvl w:val="0"/>
          <w:numId w:val="5"/>
        </w:numPr>
      </w:pPr>
      <w:r>
        <w:t>Support for conference submission development</w:t>
      </w:r>
    </w:p>
    <w:p w14:paraId="76A017A6" w14:textId="18A38FD4" w:rsidR="00A71FBC" w:rsidRDefault="00A71FBC" w:rsidP="0048293D">
      <w:pPr>
        <w:pStyle w:val="ListParagraph"/>
        <w:numPr>
          <w:ilvl w:val="0"/>
          <w:numId w:val="5"/>
        </w:numPr>
      </w:pPr>
      <w:r>
        <w:t xml:space="preserve">Invitation to develop a practice page on the VHA Diffusion Marketplace </w:t>
      </w:r>
    </w:p>
    <w:p w14:paraId="164A2569" w14:textId="05B7C8D4" w:rsidR="00FC094B" w:rsidRPr="00F8387B" w:rsidRDefault="00FC094B" w:rsidP="0048293D">
      <w:pPr>
        <w:pStyle w:val="ListParagraph"/>
        <w:numPr>
          <w:ilvl w:val="0"/>
          <w:numId w:val="5"/>
        </w:numPr>
      </w:pPr>
      <w:r>
        <w:t>Access to t</w:t>
      </w:r>
      <w:r w:rsidRPr="00F8387B">
        <w:t xml:space="preserve">raining </w:t>
      </w:r>
    </w:p>
    <w:p w14:paraId="3589E81D" w14:textId="6CB412E8" w:rsidR="00FC094B" w:rsidRPr="00F8387B" w:rsidRDefault="00FC094B" w:rsidP="0048293D">
      <w:pPr>
        <w:pStyle w:val="ListParagraph"/>
        <w:numPr>
          <w:ilvl w:val="0"/>
          <w:numId w:val="5"/>
        </w:numPr>
      </w:pPr>
      <w:r w:rsidRPr="00F8387B">
        <w:t xml:space="preserve">Possible national rollout of </w:t>
      </w:r>
      <w:r w:rsidR="00B92518">
        <w:t xml:space="preserve">your practice </w:t>
      </w:r>
    </w:p>
    <w:p w14:paraId="069A7881" w14:textId="09F85C79" w:rsidR="00FC094B" w:rsidRDefault="00FC094B" w:rsidP="0048293D">
      <w:pPr>
        <w:pStyle w:val="ListParagraph"/>
        <w:numPr>
          <w:ilvl w:val="0"/>
          <w:numId w:val="5"/>
        </w:numPr>
      </w:pPr>
      <w:r w:rsidRPr="00F8387B">
        <w:t xml:space="preserve">Possible travel funding to attend the </w:t>
      </w:r>
      <w:r w:rsidR="00E01360">
        <w:t>202</w:t>
      </w:r>
      <w:r w:rsidR="005E5428">
        <w:t>1 VHA iEx event</w:t>
      </w:r>
    </w:p>
    <w:p w14:paraId="1B2AF5CF" w14:textId="4B7F74A3" w:rsidR="005F5CF8" w:rsidRDefault="005F5CF8">
      <w:pPr>
        <w:spacing w:after="0"/>
      </w:pPr>
      <w:r>
        <w:br w:type="page"/>
      </w:r>
    </w:p>
    <w:p w14:paraId="0E9DDAC2" w14:textId="4069A7E8" w:rsidR="00F439A8" w:rsidRDefault="005F5CF8" w:rsidP="00153F3F">
      <w:pPr>
        <w:pStyle w:val="Heading1"/>
      </w:pPr>
      <w:bookmarkStart w:id="83" w:name="_Appendix"/>
      <w:bookmarkStart w:id="84" w:name="_Toc42085248"/>
      <w:bookmarkEnd w:id="83"/>
      <w:r>
        <w:t>Appendix</w:t>
      </w:r>
      <w:bookmarkEnd w:id="84"/>
    </w:p>
    <w:p w14:paraId="305B4945" w14:textId="61AF25DF" w:rsidR="000108D5" w:rsidRDefault="000108D5" w:rsidP="000108D5">
      <w:pPr>
        <w:pStyle w:val="Heading2"/>
      </w:pPr>
      <w:bookmarkStart w:id="85" w:name="_Toc42085249"/>
      <w:r>
        <w:t>2020 VHA Shark Tank Competition Application</w:t>
      </w:r>
      <w:bookmarkEnd w:id="85"/>
    </w:p>
    <w:p w14:paraId="15635CFE" w14:textId="77777777" w:rsidR="001301E9" w:rsidRDefault="001301E9" w:rsidP="00934FCE">
      <w:pPr>
        <w:pStyle w:val="Heading3"/>
      </w:pPr>
      <w:bookmarkStart w:id="86" w:name="_Toc42085250"/>
      <w:r>
        <w:t>Introduction</w:t>
      </w:r>
      <w:bookmarkEnd w:id="86"/>
      <w:r>
        <w:t xml:space="preserve"> </w:t>
      </w:r>
    </w:p>
    <w:p w14:paraId="1FF32EED" w14:textId="77777777" w:rsidR="001301E9" w:rsidRDefault="001301E9" w:rsidP="001301E9">
      <w:pPr>
        <w:spacing w:before="240" w:after="240"/>
      </w:pPr>
      <w:r w:rsidRPr="0058601D">
        <w:t>Thank you for your interest in the 20</w:t>
      </w:r>
      <w:r>
        <w:t>20</w:t>
      </w:r>
      <w:r w:rsidRPr="0058601D">
        <w:t xml:space="preserve"> VHA Shark Tank Competition. To compete, submit the application form below by </w:t>
      </w:r>
      <w:r w:rsidRPr="00EF34F7">
        <w:rPr>
          <w:b/>
        </w:rPr>
        <w:t xml:space="preserve">11:59 PM PT on </w:t>
      </w:r>
      <w:r>
        <w:rPr>
          <w:b/>
        </w:rPr>
        <w:t>July 10</w:t>
      </w:r>
      <w:r w:rsidRPr="00EF34F7">
        <w:rPr>
          <w:b/>
        </w:rPr>
        <w:t>, 20</w:t>
      </w:r>
      <w:r>
        <w:rPr>
          <w:b/>
        </w:rPr>
        <w:t>20</w:t>
      </w:r>
      <w:r w:rsidRPr="00EF34F7">
        <w:t>.</w:t>
      </w:r>
      <w:r w:rsidRPr="0058601D">
        <w:t> </w:t>
      </w:r>
    </w:p>
    <w:p w14:paraId="4F5C0BD8" w14:textId="77777777" w:rsidR="001301E9" w:rsidRDefault="001301E9" w:rsidP="001301E9">
      <w:pPr>
        <w:spacing w:before="240"/>
      </w:pPr>
      <w:r w:rsidRPr="0058601D">
        <w:t xml:space="preserve">To be eligible, your practice must address one of </w:t>
      </w:r>
      <w:r>
        <w:t>the 2020 VHA Shark Tank</w:t>
      </w:r>
      <w:r w:rsidRPr="0058601D">
        <w:t xml:space="preserve"> </w:t>
      </w:r>
      <w:r>
        <w:t>P</w:t>
      </w:r>
      <w:r w:rsidRPr="0058601D">
        <w:t xml:space="preserve">riorities: </w:t>
      </w:r>
    </w:p>
    <w:p w14:paraId="193F3DD4" w14:textId="77777777" w:rsidR="001301E9" w:rsidRPr="00333179" w:rsidRDefault="001301E9" w:rsidP="001301E9">
      <w:pPr>
        <w:numPr>
          <w:ilvl w:val="0"/>
          <w:numId w:val="10"/>
        </w:numPr>
        <w:spacing w:after="0"/>
        <w:rPr>
          <w:rFonts w:eastAsiaTheme="minorHAnsi" w:cs="Calibri"/>
          <w:szCs w:val="22"/>
        </w:rPr>
      </w:pPr>
      <w:r w:rsidRPr="00333179">
        <w:rPr>
          <w:rFonts w:eastAsiaTheme="minorHAnsi" w:cs="Calibri"/>
          <w:szCs w:val="22"/>
        </w:rPr>
        <w:t xml:space="preserve">Access </w:t>
      </w:r>
    </w:p>
    <w:p w14:paraId="2A33B81F" w14:textId="77777777" w:rsidR="001301E9" w:rsidRPr="00333179" w:rsidRDefault="001301E9" w:rsidP="001301E9">
      <w:pPr>
        <w:numPr>
          <w:ilvl w:val="0"/>
          <w:numId w:val="16"/>
        </w:numPr>
        <w:spacing w:after="0"/>
        <w:rPr>
          <w:rFonts w:eastAsiaTheme="minorHAnsi" w:cs="Calibri"/>
          <w:szCs w:val="22"/>
        </w:rPr>
      </w:pPr>
      <w:r w:rsidRPr="00333179">
        <w:rPr>
          <w:rFonts w:eastAsiaTheme="minorHAnsi" w:cs="Calibri"/>
          <w:szCs w:val="22"/>
        </w:rPr>
        <w:t xml:space="preserve">Health Care After COVID-19 </w:t>
      </w:r>
    </w:p>
    <w:p w14:paraId="1D2B4964" w14:textId="77777777" w:rsidR="001301E9" w:rsidRPr="00333179" w:rsidRDefault="001301E9" w:rsidP="001301E9">
      <w:pPr>
        <w:numPr>
          <w:ilvl w:val="0"/>
          <w:numId w:val="16"/>
        </w:numPr>
        <w:spacing w:after="0"/>
        <w:rPr>
          <w:rFonts w:eastAsiaTheme="minorHAnsi" w:cs="Calibri"/>
          <w:szCs w:val="22"/>
        </w:rPr>
      </w:pPr>
      <w:r w:rsidRPr="00333179">
        <w:rPr>
          <w:rFonts w:eastAsiaTheme="minorHAnsi" w:cs="Calibri"/>
          <w:szCs w:val="22"/>
        </w:rPr>
        <w:t xml:space="preserve">High Reliability Culture Change: Commit to Zero Harm </w:t>
      </w:r>
    </w:p>
    <w:p w14:paraId="20AB49C9" w14:textId="77777777" w:rsidR="001301E9" w:rsidRPr="00333179" w:rsidRDefault="001301E9" w:rsidP="001301E9">
      <w:pPr>
        <w:numPr>
          <w:ilvl w:val="0"/>
          <w:numId w:val="16"/>
        </w:numPr>
        <w:spacing w:after="0"/>
        <w:rPr>
          <w:rFonts w:eastAsiaTheme="minorHAnsi" w:cs="Calibri"/>
          <w:szCs w:val="22"/>
        </w:rPr>
      </w:pPr>
      <w:r w:rsidRPr="00333179">
        <w:rPr>
          <w:rFonts w:eastAsiaTheme="minorHAnsi" w:cs="Calibri"/>
          <w:szCs w:val="22"/>
        </w:rPr>
        <w:t xml:space="preserve">Rural Women Veterans: A Diverse Community </w:t>
      </w:r>
    </w:p>
    <w:p w14:paraId="663A704B" w14:textId="77777777" w:rsidR="001301E9" w:rsidRPr="000F279F" w:rsidRDefault="001301E9" w:rsidP="001301E9">
      <w:pPr>
        <w:numPr>
          <w:ilvl w:val="0"/>
          <w:numId w:val="10"/>
        </w:numPr>
        <w:spacing w:after="0"/>
        <w:rPr>
          <w:rFonts w:eastAsiaTheme="minorHAnsi" w:cs="Calibri"/>
          <w:szCs w:val="22"/>
        </w:rPr>
      </w:pPr>
      <w:r w:rsidRPr="00333179">
        <w:rPr>
          <w:rFonts w:eastAsiaTheme="minorHAnsi" w:cs="Calibri"/>
          <w:szCs w:val="22"/>
        </w:rPr>
        <w:t xml:space="preserve">Veteran and Employee Experience </w:t>
      </w:r>
    </w:p>
    <w:p w14:paraId="6AF2EA00" w14:textId="77777777" w:rsidR="001301E9" w:rsidRPr="00333179" w:rsidRDefault="001301E9" w:rsidP="001301E9">
      <w:pPr>
        <w:numPr>
          <w:ilvl w:val="0"/>
          <w:numId w:val="10"/>
        </w:numPr>
        <w:spacing w:after="0"/>
        <w:rPr>
          <w:rFonts w:eastAsiaTheme="minorHAnsi" w:cs="Calibri"/>
          <w:szCs w:val="22"/>
        </w:rPr>
      </w:pPr>
      <w:r w:rsidRPr="00333179">
        <w:rPr>
          <w:rFonts w:eastAsiaTheme="minorHAnsi" w:cs="Calibri"/>
          <w:szCs w:val="22"/>
        </w:rPr>
        <w:t xml:space="preserve">Whole Health </w:t>
      </w:r>
    </w:p>
    <w:p w14:paraId="0407EC67" w14:textId="77777777" w:rsidR="001301E9" w:rsidRPr="00333179" w:rsidRDefault="001301E9" w:rsidP="001301E9">
      <w:pPr>
        <w:numPr>
          <w:ilvl w:val="0"/>
          <w:numId w:val="16"/>
        </w:numPr>
        <w:spacing w:after="0"/>
        <w:rPr>
          <w:rFonts w:eastAsiaTheme="minorHAnsi" w:cs="Calibri"/>
          <w:szCs w:val="22"/>
        </w:rPr>
      </w:pPr>
      <w:r w:rsidRPr="00333179">
        <w:rPr>
          <w:rFonts w:eastAsiaTheme="minorHAnsi" w:cs="Calibri"/>
          <w:szCs w:val="22"/>
        </w:rPr>
        <w:t xml:space="preserve">Upstream Suicide Prevention </w:t>
      </w:r>
    </w:p>
    <w:p w14:paraId="3F04DC32" w14:textId="6FC9C007" w:rsidR="001301E9" w:rsidRDefault="001301E9" w:rsidP="001301E9">
      <w:pPr>
        <w:spacing w:before="120" w:after="240"/>
      </w:pPr>
      <w:r w:rsidRPr="0058601D">
        <w:t>Additionally, you must have successfully implemented your practice in at least one facility. Successful implementation requires launching your practice and having data-based results collected for a</w:t>
      </w:r>
      <w:r w:rsidR="00317032">
        <w:t xml:space="preserve"> minimum of one month</w:t>
      </w:r>
      <w:r w:rsidRPr="0058601D">
        <w:t>.</w:t>
      </w:r>
    </w:p>
    <w:p w14:paraId="38804D85" w14:textId="77777777" w:rsidR="001301E9" w:rsidRPr="009376EF" w:rsidRDefault="001301E9" w:rsidP="001301E9">
      <w:pPr>
        <w:spacing w:before="240" w:after="240"/>
      </w:pPr>
      <w:r w:rsidRPr="00525B6F">
        <w:rPr>
          <w:b/>
        </w:rPr>
        <w:t xml:space="preserve">The application tool does not auto </w:t>
      </w:r>
      <w:r w:rsidRPr="00F30AF3">
        <w:rPr>
          <w:b/>
        </w:rPr>
        <w:t xml:space="preserve">save. We recommend saving your answers in </w:t>
      </w:r>
      <w:r>
        <w:rPr>
          <w:b/>
        </w:rPr>
        <w:t xml:space="preserve">this </w:t>
      </w:r>
      <w:r w:rsidRPr="00F30AF3">
        <w:rPr>
          <w:b/>
        </w:rPr>
        <w:t>word document as you progress through the application.</w:t>
      </w:r>
      <w:r>
        <w:t xml:space="preserve"> </w:t>
      </w:r>
      <w:r w:rsidRPr="0058601D">
        <w:t>If you cannot complete your application at one time, do not close your web browser or you will lose your responses</w:t>
      </w:r>
      <w:r w:rsidRPr="00152B92">
        <w:rPr>
          <w:b/>
        </w:rPr>
        <w:t>. Additionally, we do not accept attachments.</w:t>
      </w:r>
      <w:r>
        <w:t xml:space="preserve"> Please include all relevant information related to your practice in the application. </w:t>
      </w:r>
      <w:r w:rsidRPr="0058601D">
        <w:t> </w:t>
      </w:r>
    </w:p>
    <w:p w14:paraId="2D2ABB9D" w14:textId="77777777" w:rsidR="001301E9" w:rsidRDefault="001301E9" w:rsidP="001301E9">
      <w:pPr>
        <w:spacing w:before="240" w:after="240"/>
        <w:rPr>
          <w:b/>
        </w:rPr>
      </w:pPr>
      <w:r w:rsidRPr="00397548">
        <w:rPr>
          <w:b/>
        </w:rPr>
        <w:t>Please do not include any Protected Health Information (PHI) or Personally Identifiable Information (PII) in your application.</w:t>
      </w:r>
    </w:p>
    <w:p w14:paraId="5B6C36C6" w14:textId="77777777" w:rsidR="001301E9" w:rsidRPr="00397548" w:rsidRDefault="001301E9" w:rsidP="001301E9">
      <w:pPr>
        <w:spacing w:before="240" w:after="240"/>
        <w:rPr>
          <w:b/>
        </w:rPr>
      </w:pPr>
      <w:r w:rsidRPr="0058601D">
        <w:t>If you have any questions, please email the </w:t>
      </w:r>
      <w:hyperlink r:id="rId19" w:history="1">
        <w:r w:rsidRPr="00DA373A">
          <w:rPr>
            <w:rStyle w:val="Hyperlink"/>
          </w:rPr>
          <w:t>VA Innovation Support Team</w:t>
        </w:r>
      </w:hyperlink>
      <w:r w:rsidRPr="0058601D">
        <w:t>. </w:t>
      </w:r>
    </w:p>
    <w:p w14:paraId="617E215F" w14:textId="77777777" w:rsidR="001301E9" w:rsidRDefault="001301E9" w:rsidP="00934FCE">
      <w:pPr>
        <w:pStyle w:val="Heading3"/>
      </w:pPr>
      <w:bookmarkStart w:id="87" w:name="_Toc42085251"/>
      <w:r>
        <w:t>Applicant Contact Information and Practice Eligibility</w:t>
      </w:r>
      <w:bookmarkEnd w:id="87"/>
      <w:r>
        <w:t xml:space="preserve"> </w:t>
      </w:r>
    </w:p>
    <w:p w14:paraId="3ED31261" w14:textId="77777777" w:rsidR="001301E9" w:rsidRDefault="001301E9" w:rsidP="001301E9">
      <w:pPr>
        <w:pStyle w:val="ListParagraph"/>
        <w:numPr>
          <w:ilvl w:val="0"/>
          <w:numId w:val="17"/>
        </w:numPr>
        <w:spacing w:before="120"/>
        <w:contextualSpacing w:val="0"/>
      </w:pPr>
      <w:r>
        <w:t>Applicant First Name (required)</w:t>
      </w:r>
    </w:p>
    <w:p w14:paraId="4274D70C" w14:textId="77777777" w:rsidR="001301E9" w:rsidRDefault="001301E9" w:rsidP="001301E9">
      <w:pPr>
        <w:pStyle w:val="ListParagraph"/>
        <w:numPr>
          <w:ilvl w:val="0"/>
          <w:numId w:val="17"/>
        </w:numPr>
        <w:spacing w:before="120"/>
        <w:contextualSpacing w:val="0"/>
      </w:pPr>
      <w:r>
        <w:t>Applicant Last Name (required)</w:t>
      </w:r>
    </w:p>
    <w:p w14:paraId="176ACFF6" w14:textId="77777777" w:rsidR="001301E9" w:rsidRDefault="001301E9" w:rsidP="001301E9">
      <w:pPr>
        <w:pStyle w:val="ListParagraph"/>
        <w:numPr>
          <w:ilvl w:val="0"/>
          <w:numId w:val="17"/>
        </w:numPr>
        <w:spacing w:before="120"/>
        <w:contextualSpacing w:val="0"/>
      </w:pPr>
      <w:r>
        <w:t>Applicant Email Address (required)</w:t>
      </w:r>
    </w:p>
    <w:p w14:paraId="77B8D9B8" w14:textId="77777777" w:rsidR="001301E9" w:rsidRDefault="001301E9" w:rsidP="001301E9">
      <w:pPr>
        <w:pStyle w:val="ListParagraph"/>
        <w:numPr>
          <w:ilvl w:val="0"/>
          <w:numId w:val="17"/>
        </w:numPr>
        <w:spacing w:before="120"/>
        <w:contextualSpacing w:val="0"/>
      </w:pPr>
      <w:r>
        <w:t>Applicant Phone Number (required)</w:t>
      </w:r>
    </w:p>
    <w:p w14:paraId="09856162" w14:textId="77777777" w:rsidR="001301E9" w:rsidRDefault="001301E9" w:rsidP="001301E9">
      <w:pPr>
        <w:pStyle w:val="ListParagraph"/>
        <w:numPr>
          <w:ilvl w:val="0"/>
          <w:numId w:val="17"/>
        </w:numPr>
        <w:spacing w:before="120"/>
        <w:contextualSpacing w:val="0"/>
      </w:pPr>
      <w:r>
        <w:t>VISN and Facility Name (required)</w:t>
      </w:r>
    </w:p>
    <w:p w14:paraId="5CF591B1" w14:textId="77777777" w:rsidR="001301E9" w:rsidRDefault="001301E9" w:rsidP="001301E9">
      <w:pPr>
        <w:pStyle w:val="ListParagraph"/>
        <w:numPr>
          <w:ilvl w:val="0"/>
          <w:numId w:val="17"/>
        </w:numPr>
        <w:spacing w:after="0"/>
      </w:pPr>
      <w:r>
        <w:t>What is your position title? (required)</w:t>
      </w:r>
    </w:p>
    <w:p w14:paraId="53E309C4" w14:textId="77777777" w:rsidR="001301E9" w:rsidRPr="00A07F5B" w:rsidRDefault="001301E9" w:rsidP="001301E9">
      <w:pPr>
        <w:pStyle w:val="ListParagraph"/>
        <w:numPr>
          <w:ilvl w:val="1"/>
          <w:numId w:val="17"/>
        </w:numPr>
        <w:spacing w:after="0"/>
      </w:pPr>
      <w:r w:rsidRPr="00A07F5B">
        <w:t>Chaplain</w:t>
      </w:r>
    </w:p>
    <w:p w14:paraId="47FA9592" w14:textId="77777777" w:rsidR="001301E9" w:rsidRPr="00A07F5B" w:rsidRDefault="001301E9" w:rsidP="001301E9">
      <w:pPr>
        <w:pStyle w:val="ListParagraph"/>
        <w:numPr>
          <w:ilvl w:val="1"/>
          <w:numId w:val="17"/>
        </w:numPr>
        <w:spacing w:after="0"/>
      </w:pPr>
      <w:r w:rsidRPr="00A07F5B">
        <w:t>Health Systems Specialist</w:t>
      </w:r>
      <w:r>
        <w:t xml:space="preserve">/Non-Clinician Administrator </w:t>
      </w:r>
    </w:p>
    <w:p w14:paraId="7348D50F" w14:textId="77777777" w:rsidR="001301E9" w:rsidRPr="00A07F5B" w:rsidRDefault="001301E9" w:rsidP="001301E9">
      <w:pPr>
        <w:pStyle w:val="ListParagraph"/>
        <w:numPr>
          <w:ilvl w:val="1"/>
          <w:numId w:val="17"/>
        </w:numPr>
        <w:spacing w:after="0"/>
      </w:pPr>
      <w:r w:rsidRPr="00A07F5B">
        <w:t xml:space="preserve">Medical Support Assistant </w:t>
      </w:r>
    </w:p>
    <w:p w14:paraId="4C22842E" w14:textId="77777777" w:rsidR="001301E9" w:rsidRDefault="001301E9" w:rsidP="001301E9">
      <w:pPr>
        <w:pStyle w:val="ListParagraph"/>
        <w:numPr>
          <w:ilvl w:val="1"/>
          <w:numId w:val="17"/>
        </w:numPr>
        <w:spacing w:after="0"/>
      </w:pPr>
      <w:r w:rsidRPr="00A07F5B">
        <w:t xml:space="preserve">Nurse </w:t>
      </w:r>
    </w:p>
    <w:p w14:paraId="6335A98F" w14:textId="77777777" w:rsidR="001301E9" w:rsidRPr="00A07F5B" w:rsidRDefault="001301E9" w:rsidP="001301E9">
      <w:pPr>
        <w:pStyle w:val="ListParagraph"/>
        <w:numPr>
          <w:ilvl w:val="1"/>
          <w:numId w:val="17"/>
        </w:numPr>
        <w:spacing w:after="0"/>
      </w:pPr>
      <w:r>
        <w:t>Nurse Practitioner or Advanced Practice Nurse</w:t>
      </w:r>
    </w:p>
    <w:p w14:paraId="1CB6AC6B" w14:textId="77777777" w:rsidR="001301E9" w:rsidRDefault="001301E9" w:rsidP="001301E9">
      <w:pPr>
        <w:pStyle w:val="ListParagraph"/>
        <w:numPr>
          <w:ilvl w:val="1"/>
          <w:numId w:val="17"/>
        </w:numPr>
        <w:spacing w:after="0"/>
      </w:pPr>
      <w:r w:rsidRPr="00A07F5B">
        <w:t>Nurs</w:t>
      </w:r>
      <w:r>
        <w:t>ing</w:t>
      </w:r>
      <w:r w:rsidRPr="00A07F5B">
        <w:t xml:space="preserve"> Assistant</w:t>
      </w:r>
    </w:p>
    <w:p w14:paraId="270133B4" w14:textId="77777777" w:rsidR="001301E9" w:rsidRPr="00A07F5B" w:rsidRDefault="001301E9" w:rsidP="001301E9">
      <w:pPr>
        <w:pStyle w:val="ListParagraph"/>
        <w:numPr>
          <w:ilvl w:val="1"/>
          <w:numId w:val="17"/>
        </w:numPr>
        <w:spacing w:after="0"/>
      </w:pPr>
      <w:r w:rsidRPr="00A07F5B">
        <w:t>Other</w:t>
      </w:r>
      <w:r>
        <w:t xml:space="preserve"> (please specify)</w:t>
      </w:r>
    </w:p>
    <w:p w14:paraId="74294805" w14:textId="77777777" w:rsidR="001301E9" w:rsidRPr="00A07F5B" w:rsidRDefault="001301E9" w:rsidP="001301E9">
      <w:pPr>
        <w:pStyle w:val="ListParagraph"/>
        <w:numPr>
          <w:ilvl w:val="1"/>
          <w:numId w:val="17"/>
        </w:numPr>
        <w:spacing w:after="0"/>
      </w:pPr>
      <w:r w:rsidRPr="00A07F5B">
        <w:t>Pharmacist</w:t>
      </w:r>
    </w:p>
    <w:p w14:paraId="6EBCDA87" w14:textId="77777777" w:rsidR="001301E9" w:rsidRPr="00A07F5B" w:rsidRDefault="001301E9" w:rsidP="001301E9">
      <w:pPr>
        <w:pStyle w:val="ListParagraph"/>
        <w:numPr>
          <w:ilvl w:val="1"/>
          <w:numId w:val="17"/>
        </w:numPr>
        <w:spacing w:after="0"/>
      </w:pPr>
      <w:r w:rsidRPr="00A07F5B">
        <w:t>Physician</w:t>
      </w:r>
    </w:p>
    <w:p w14:paraId="5E1870D7" w14:textId="77777777" w:rsidR="001301E9" w:rsidRDefault="001301E9" w:rsidP="001301E9">
      <w:pPr>
        <w:pStyle w:val="ListParagraph"/>
        <w:numPr>
          <w:ilvl w:val="1"/>
          <w:numId w:val="17"/>
        </w:numPr>
        <w:spacing w:after="0"/>
      </w:pPr>
      <w:r>
        <w:t xml:space="preserve">Physician Assistant </w:t>
      </w:r>
    </w:p>
    <w:p w14:paraId="6AADD56C" w14:textId="77777777" w:rsidR="001301E9" w:rsidRDefault="001301E9" w:rsidP="001301E9">
      <w:pPr>
        <w:pStyle w:val="ListParagraph"/>
        <w:numPr>
          <w:ilvl w:val="1"/>
          <w:numId w:val="17"/>
        </w:numPr>
        <w:spacing w:after="0"/>
      </w:pPr>
      <w:r>
        <w:t xml:space="preserve">Police Officer </w:t>
      </w:r>
    </w:p>
    <w:p w14:paraId="29E190F6" w14:textId="77777777" w:rsidR="001301E9" w:rsidRPr="00A07F5B" w:rsidRDefault="001301E9" w:rsidP="001301E9">
      <w:pPr>
        <w:pStyle w:val="ListParagraph"/>
        <w:numPr>
          <w:ilvl w:val="1"/>
          <w:numId w:val="17"/>
        </w:numPr>
        <w:spacing w:after="0"/>
      </w:pPr>
      <w:r w:rsidRPr="00A07F5B">
        <w:t>Program Manager/Analyst</w:t>
      </w:r>
    </w:p>
    <w:p w14:paraId="4D830974" w14:textId="77777777" w:rsidR="001301E9" w:rsidRDefault="001301E9" w:rsidP="001301E9">
      <w:pPr>
        <w:pStyle w:val="ListParagraph"/>
        <w:numPr>
          <w:ilvl w:val="1"/>
          <w:numId w:val="17"/>
        </w:numPr>
        <w:spacing w:after="0"/>
      </w:pPr>
      <w:r>
        <w:t xml:space="preserve">Psychologist </w:t>
      </w:r>
    </w:p>
    <w:p w14:paraId="370E8A0C" w14:textId="77777777" w:rsidR="001301E9" w:rsidRPr="00A07F5B" w:rsidRDefault="001301E9" w:rsidP="001301E9">
      <w:pPr>
        <w:pStyle w:val="ListParagraph"/>
        <w:numPr>
          <w:ilvl w:val="1"/>
          <w:numId w:val="17"/>
        </w:numPr>
        <w:spacing w:after="0"/>
      </w:pPr>
      <w:r w:rsidRPr="00A07F5B">
        <w:t>Social Worker</w:t>
      </w:r>
    </w:p>
    <w:p w14:paraId="43D2BF35" w14:textId="77777777" w:rsidR="001301E9" w:rsidRDefault="001301E9" w:rsidP="001301E9">
      <w:pPr>
        <w:pStyle w:val="ListParagraph"/>
        <w:numPr>
          <w:ilvl w:val="1"/>
          <w:numId w:val="17"/>
        </w:numPr>
        <w:spacing w:after="0"/>
      </w:pPr>
      <w:r w:rsidRPr="00A07F5B">
        <w:t xml:space="preserve">Support Services (e.g., </w:t>
      </w:r>
      <w:r>
        <w:t>Environmental Services</w:t>
      </w:r>
      <w:r w:rsidRPr="00A07F5B">
        <w:t>, Transport)</w:t>
      </w:r>
    </w:p>
    <w:p w14:paraId="06FE2DB9" w14:textId="1D9AAD27" w:rsidR="001301E9" w:rsidRPr="00E63B98" w:rsidRDefault="001301E9" w:rsidP="001301E9">
      <w:pPr>
        <w:spacing w:before="120"/>
      </w:pPr>
      <w:r w:rsidRPr="00E63B98">
        <w:t xml:space="preserve">To be eligible, you must have successfully implemented your practice in at least one facility. Successful implementation requires launching your practice and having data-based results collected for a </w:t>
      </w:r>
      <w:r w:rsidR="00317032">
        <w:t xml:space="preserve">minimum of one </w:t>
      </w:r>
      <w:r w:rsidRPr="00E63B98">
        <w:t>month</w:t>
      </w:r>
      <w:bookmarkStart w:id="88" w:name="_GoBack"/>
      <w:bookmarkEnd w:id="88"/>
      <w:r w:rsidRPr="00E63B98">
        <w:t>.</w:t>
      </w:r>
    </w:p>
    <w:p w14:paraId="602CC109" w14:textId="77777777" w:rsidR="001301E9" w:rsidRDefault="001301E9" w:rsidP="00BB5E74">
      <w:pPr>
        <w:pStyle w:val="ListParagraph"/>
        <w:numPr>
          <w:ilvl w:val="0"/>
          <w:numId w:val="17"/>
        </w:numPr>
        <w:spacing w:before="120" w:after="0"/>
        <w:contextualSpacing w:val="0"/>
      </w:pPr>
      <w:r w:rsidRPr="00E63B98">
        <w:t>Based on the definition above</w:t>
      </w:r>
      <w:r>
        <w:t>,</w:t>
      </w:r>
      <w:r w:rsidRPr="00E63B98">
        <w:t xml:space="preserve"> has your practice been successfully implemented in at least one facility</w:t>
      </w:r>
      <w:r>
        <w:t>? (required)</w:t>
      </w:r>
    </w:p>
    <w:p w14:paraId="2FF66444" w14:textId="77777777" w:rsidR="001301E9" w:rsidRDefault="001301E9" w:rsidP="001301E9">
      <w:pPr>
        <w:pStyle w:val="ListParagraph"/>
        <w:numPr>
          <w:ilvl w:val="1"/>
          <w:numId w:val="17"/>
        </w:numPr>
        <w:spacing w:after="0"/>
      </w:pPr>
      <w:r>
        <w:t xml:space="preserve">Yes </w:t>
      </w:r>
    </w:p>
    <w:p w14:paraId="1A71510F" w14:textId="77777777" w:rsidR="001301E9" w:rsidRPr="00CD65A9" w:rsidRDefault="001301E9" w:rsidP="001301E9">
      <w:pPr>
        <w:pStyle w:val="ListParagraph"/>
        <w:numPr>
          <w:ilvl w:val="1"/>
          <w:numId w:val="17"/>
        </w:numPr>
        <w:spacing w:after="0"/>
      </w:pPr>
      <w:r>
        <w:t xml:space="preserve">No </w:t>
      </w:r>
    </w:p>
    <w:p w14:paraId="083F6373" w14:textId="77777777" w:rsidR="001301E9" w:rsidRDefault="001301E9" w:rsidP="001301E9">
      <w:pPr>
        <w:pStyle w:val="ListParagraph"/>
        <w:numPr>
          <w:ilvl w:val="0"/>
          <w:numId w:val="17"/>
        </w:numPr>
        <w:spacing w:before="120" w:after="0"/>
        <w:contextualSpacing w:val="0"/>
      </w:pPr>
      <w:r>
        <w:t>Based on the definition above, how many facilities have successfully implemented your practice? (required)</w:t>
      </w:r>
    </w:p>
    <w:p w14:paraId="02D6F2B2" w14:textId="77777777" w:rsidR="001301E9" w:rsidRDefault="001301E9" w:rsidP="001301E9">
      <w:pPr>
        <w:pStyle w:val="ListParagraph"/>
        <w:numPr>
          <w:ilvl w:val="1"/>
          <w:numId w:val="17"/>
        </w:numPr>
        <w:spacing w:after="0"/>
      </w:pPr>
      <w:r>
        <w:t xml:space="preserve">0 </w:t>
      </w:r>
    </w:p>
    <w:p w14:paraId="0B2947D2" w14:textId="77777777" w:rsidR="001301E9" w:rsidRDefault="001301E9" w:rsidP="001301E9">
      <w:pPr>
        <w:pStyle w:val="ListParagraph"/>
        <w:numPr>
          <w:ilvl w:val="1"/>
          <w:numId w:val="17"/>
        </w:numPr>
        <w:spacing w:after="0"/>
      </w:pPr>
      <w:r>
        <w:t>1</w:t>
      </w:r>
    </w:p>
    <w:p w14:paraId="49B4FCC3" w14:textId="77777777" w:rsidR="001301E9" w:rsidRDefault="001301E9" w:rsidP="001301E9">
      <w:pPr>
        <w:pStyle w:val="ListParagraph"/>
        <w:numPr>
          <w:ilvl w:val="1"/>
          <w:numId w:val="17"/>
        </w:numPr>
        <w:spacing w:after="0"/>
      </w:pPr>
      <w:r>
        <w:t>2</w:t>
      </w:r>
    </w:p>
    <w:p w14:paraId="3F519B86" w14:textId="77777777" w:rsidR="001301E9" w:rsidRDefault="001301E9" w:rsidP="001301E9">
      <w:pPr>
        <w:pStyle w:val="ListParagraph"/>
        <w:numPr>
          <w:ilvl w:val="1"/>
          <w:numId w:val="17"/>
        </w:numPr>
        <w:spacing w:after="0"/>
      </w:pPr>
      <w:r>
        <w:t>3</w:t>
      </w:r>
    </w:p>
    <w:p w14:paraId="38C8344E" w14:textId="77777777" w:rsidR="001301E9" w:rsidRDefault="001301E9" w:rsidP="001301E9">
      <w:pPr>
        <w:pStyle w:val="ListParagraph"/>
        <w:numPr>
          <w:ilvl w:val="1"/>
          <w:numId w:val="17"/>
        </w:numPr>
        <w:spacing w:after="0"/>
      </w:pPr>
      <w:r>
        <w:t>4</w:t>
      </w:r>
    </w:p>
    <w:p w14:paraId="738B58E4" w14:textId="77777777" w:rsidR="001301E9" w:rsidRDefault="001301E9" w:rsidP="001301E9">
      <w:pPr>
        <w:pStyle w:val="ListParagraph"/>
        <w:numPr>
          <w:ilvl w:val="1"/>
          <w:numId w:val="17"/>
        </w:numPr>
        <w:spacing w:after="0"/>
      </w:pPr>
      <w:r>
        <w:t>5</w:t>
      </w:r>
    </w:p>
    <w:p w14:paraId="43DE2AC0" w14:textId="77777777" w:rsidR="001301E9" w:rsidRDefault="001301E9" w:rsidP="001301E9">
      <w:pPr>
        <w:pStyle w:val="ListParagraph"/>
        <w:numPr>
          <w:ilvl w:val="1"/>
          <w:numId w:val="17"/>
        </w:numPr>
        <w:spacing w:after="0"/>
      </w:pPr>
      <w:r>
        <w:t>6</w:t>
      </w:r>
    </w:p>
    <w:p w14:paraId="3D1ACE68" w14:textId="77777777" w:rsidR="001301E9" w:rsidRDefault="001301E9" w:rsidP="001301E9">
      <w:pPr>
        <w:pStyle w:val="ListParagraph"/>
        <w:numPr>
          <w:ilvl w:val="1"/>
          <w:numId w:val="17"/>
        </w:numPr>
        <w:spacing w:after="0"/>
      </w:pPr>
      <w:r>
        <w:t>7</w:t>
      </w:r>
    </w:p>
    <w:p w14:paraId="486D50A2" w14:textId="77777777" w:rsidR="001301E9" w:rsidRDefault="001301E9" w:rsidP="001301E9">
      <w:pPr>
        <w:pStyle w:val="ListParagraph"/>
        <w:numPr>
          <w:ilvl w:val="1"/>
          <w:numId w:val="17"/>
        </w:numPr>
        <w:spacing w:after="0"/>
      </w:pPr>
      <w:r>
        <w:t>8</w:t>
      </w:r>
    </w:p>
    <w:p w14:paraId="24BB436D" w14:textId="77777777" w:rsidR="001301E9" w:rsidRDefault="001301E9" w:rsidP="001301E9">
      <w:pPr>
        <w:pStyle w:val="ListParagraph"/>
        <w:numPr>
          <w:ilvl w:val="1"/>
          <w:numId w:val="17"/>
        </w:numPr>
        <w:spacing w:after="0"/>
      </w:pPr>
      <w:r>
        <w:t>9</w:t>
      </w:r>
    </w:p>
    <w:p w14:paraId="3F1667A4" w14:textId="77777777" w:rsidR="001301E9" w:rsidRDefault="001301E9" w:rsidP="001301E9">
      <w:pPr>
        <w:pStyle w:val="ListParagraph"/>
        <w:numPr>
          <w:ilvl w:val="1"/>
          <w:numId w:val="17"/>
        </w:numPr>
        <w:spacing w:after="0"/>
      </w:pPr>
      <w:r>
        <w:t>10+</w:t>
      </w:r>
    </w:p>
    <w:p w14:paraId="5992DD83" w14:textId="77777777" w:rsidR="001301E9" w:rsidRDefault="001301E9" w:rsidP="00934FCE">
      <w:pPr>
        <w:pStyle w:val="Heading3"/>
      </w:pPr>
      <w:bookmarkStart w:id="89" w:name="_Toc42085252"/>
      <w:r>
        <w:t>Team Member Information</w:t>
      </w:r>
      <w:bookmarkEnd w:id="89"/>
      <w:r>
        <w:t xml:space="preserve"> </w:t>
      </w:r>
    </w:p>
    <w:p w14:paraId="7248C9BF" w14:textId="77777777" w:rsidR="001301E9" w:rsidRDefault="001301E9" w:rsidP="001301E9">
      <w:pPr>
        <w:pStyle w:val="ListParagraph"/>
        <w:numPr>
          <w:ilvl w:val="0"/>
          <w:numId w:val="17"/>
        </w:numPr>
        <w:spacing w:before="120" w:after="0"/>
        <w:contextualSpacing w:val="0"/>
      </w:pPr>
      <w:r>
        <w:t>Is your supervisor aware of your application submission? (required)</w:t>
      </w:r>
    </w:p>
    <w:p w14:paraId="6D709873" w14:textId="77777777" w:rsidR="001301E9" w:rsidRDefault="001301E9" w:rsidP="001301E9">
      <w:pPr>
        <w:pStyle w:val="ListParagraph"/>
        <w:numPr>
          <w:ilvl w:val="1"/>
          <w:numId w:val="17"/>
        </w:numPr>
        <w:spacing w:after="0"/>
      </w:pPr>
      <w:r>
        <w:t xml:space="preserve">Yes </w:t>
      </w:r>
    </w:p>
    <w:p w14:paraId="13955B8E" w14:textId="77777777" w:rsidR="001301E9" w:rsidRDefault="001301E9" w:rsidP="001301E9">
      <w:pPr>
        <w:pStyle w:val="ListParagraph"/>
        <w:numPr>
          <w:ilvl w:val="1"/>
          <w:numId w:val="17"/>
        </w:numPr>
        <w:spacing w:after="0"/>
      </w:pPr>
      <w:r>
        <w:t xml:space="preserve">No </w:t>
      </w:r>
    </w:p>
    <w:p w14:paraId="63E62017" w14:textId="77777777" w:rsidR="001301E9" w:rsidRDefault="001301E9" w:rsidP="001301E9">
      <w:pPr>
        <w:pStyle w:val="ListParagraph"/>
        <w:numPr>
          <w:ilvl w:val="0"/>
          <w:numId w:val="17"/>
        </w:numPr>
        <w:spacing w:before="120"/>
        <w:contextualSpacing w:val="0"/>
      </w:pPr>
      <w:r>
        <w:t>Supervisor First Name (required)</w:t>
      </w:r>
    </w:p>
    <w:p w14:paraId="0E69F377" w14:textId="77777777" w:rsidR="001301E9" w:rsidRDefault="001301E9" w:rsidP="001301E9">
      <w:pPr>
        <w:pStyle w:val="ListParagraph"/>
        <w:numPr>
          <w:ilvl w:val="0"/>
          <w:numId w:val="17"/>
        </w:numPr>
        <w:spacing w:before="120"/>
        <w:contextualSpacing w:val="0"/>
      </w:pPr>
      <w:r>
        <w:t>Supervisor Last Name (required)</w:t>
      </w:r>
    </w:p>
    <w:p w14:paraId="11ADDF4B" w14:textId="77777777" w:rsidR="001301E9" w:rsidRDefault="001301E9" w:rsidP="001301E9">
      <w:pPr>
        <w:pStyle w:val="ListParagraph"/>
        <w:numPr>
          <w:ilvl w:val="0"/>
          <w:numId w:val="17"/>
        </w:numPr>
        <w:spacing w:before="120"/>
        <w:contextualSpacing w:val="0"/>
      </w:pPr>
      <w:r>
        <w:t>Supervisor Title (required)</w:t>
      </w:r>
    </w:p>
    <w:p w14:paraId="565C0986" w14:textId="77777777" w:rsidR="001301E9" w:rsidRDefault="001301E9" w:rsidP="001301E9">
      <w:pPr>
        <w:pStyle w:val="ListParagraph"/>
        <w:numPr>
          <w:ilvl w:val="0"/>
          <w:numId w:val="17"/>
        </w:numPr>
        <w:spacing w:before="120"/>
        <w:contextualSpacing w:val="0"/>
      </w:pPr>
      <w:r>
        <w:t>Supervisor Email (required)</w:t>
      </w:r>
    </w:p>
    <w:p w14:paraId="54EA881C" w14:textId="77777777" w:rsidR="001301E9" w:rsidRDefault="001301E9" w:rsidP="001301E9">
      <w:pPr>
        <w:pStyle w:val="ListParagraph"/>
        <w:numPr>
          <w:ilvl w:val="0"/>
          <w:numId w:val="17"/>
        </w:numPr>
        <w:spacing w:before="120" w:after="0"/>
        <w:contextualSpacing w:val="0"/>
      </w:pPr>
      <w:r w:rsidRPr="003E236F">
        <w:t>Please provide names</w:t>
      </w:r>
      <w:r>
        <w:t>, positions,</w:t>
      </w:r>
      <w:r w:rsidRPr="003E236F">
        <w:t xml:space="preserve"> and VA email address</w:t>
      </w:r>
      <w:r>
        <w:t>es</w:t>
      </w:r>
      <w:r w:rsidRPr="003E236F">
        <w:t xml:space="preserve"> of any key members involved in this effort</w:t>
      </w:r>
      <w:r>
        <w:t>. (optional)</w:t>
      </w:r>
    </w:p>
    <w:p w14:paraId="4474810C" w14:textId="5F122A25" w:rsidR="001301E9" w:rsidRDefault="001301E9" w:rsidP="00934FCE">
      <w:pPr>
        <w:pStyle w:val="Heading3"/>
      </w:pPr>
      <w:bookmarkStart w:id="90" w:name="_Toc42085253"/>
      <w:r>
        <w:t xml:space="preserve">Practice </w:t>
      </w:r>
      <w:r w:rsidR="00B41D68">
        <w:t xml:space="preserve">Priority </w:t>
      </w:r>
      <w:r>
        <w:t>Area</w:t>
      </w:r>
      <w:bookmarkEnd w:id="90"/>
      <w:r>
        <w:t xml:space="preserve">  </w:t>
      </w:r>
    </w:p>
    <w:p w14:paraId="44879242" w14:textId="77777777" w:rsidR="001301E9" w:rsidRDefault="001301E9" w:rsidP="001301E9">
      <w:r w:rsidRPr="00E63B98">
        <w:t xml:space="preserve">The </w:t>
      </w:r>
      <w:r>
        <w:t xml:space="preserve">2020 </w:t>
      </w:r>
      <w:r w:rsidRPr="00E63B98">
        <w:t>VHA</w:t>
      </w:r>
      <w:r>
        <w:t xml:space="preserve"> Shark Tank Pr</w:t>
      </w:r>
      <w:r w:rsidRPr="00E63B98">
        <w:t>iorities are:</w:t>
      </w:r>
    </w:p>
    <w:p w14:paraId="2002D335" w14:textId="77777777" w:rsidR="001301E9" w:rsidRPr="002D2B96" w:rsidRDefault="001301E9" w:rsidP="003C179D">
      <w:pPr>
        <w:pStyle w:val="ListParagraph"/>
        <w:numPr>
          <w:ilvl w:val="0"/>
          <w:numId w:val="10"/>
        </w:numPr>
        <w:spacing w:before="120"/>
        <w:ind w:left="1080"/>
        <w:contextualSpacing w:val="0"/>
        <w:rPr>
          <w:rFonts w:eastAsia="Times New Roman"/>
        </w:rPr>
      </w:pPr>
      <w:r w:rsidRPr="00F85E41">
        <w:rPr>
          <w:b/>
          <w:bCs/>
        </w:rPr>
        <w:t>Access</w:t>
      </w:r>
      <w:r>
        <w:t xml:space="preserve"> – I</w:t>
      </w:r>
      <w:r>
        <w:rPr>
          <w:rFonts w:eastAsia="Times New Roman"/>
        </w:rPr>
        <w:t xml:space="preserve">mproving the ease with which a Veteran can receive </w:t>
      </w:r>
      <w:r>
        <w:t>timely care including same day services, standardizing core processes and leveraging innovative practice solutions across specialties to optimize provider and care team productivity, integrating community care, and increasing access to quality care for our nation’s Veterans</w:t>
      </w:r>
    </w:p>
    <w:p w14:paraId="276D5AF1" w14:textId="77777777" w:rsidR="001301E9" w:rsidRPr="004509CE" w:rsidRDefault="001301E9" w:rsidP="003C179D">
      <w:pPr>
        <w:pStyle w:val="ListParagraph"/>
        <w:numPr>
          <w:ilvl w:val="0"/>
          <w:numId w:val="16"/>
        </w:numPr>
        <w:spacing w:before="120"/>
        <w:ind w:left="1080"/>
        <w:contextualSpacing w:val="0"/>
      </w:pPr>
      <w:r w:rsidRPr="00F85E41">
        <w:rPr>
          <w:b/>
          <w:bCs/>
        </w:rPr>
        <w:t>Health Care After COVID-19</w:t>
      </w:r>
      <w:r>
        <w:t xml:space="preserve"> – C</w:t>
      </w:r>
      <w:r>
        <w:rPr>
          <w:rFonts w:eastAsia="Times New Roman"/>
        </w:rPr>
        <w:t>linical and operational practices to promote Veteran, employee, and citizen health and safety to address the COVID-19 pandemic, and future emergency situations; this is inclusive of virtual care models to enable remote service delivery</w:t>
      </w:r>
    </w:p>
    <w:p w14:paraId="29469C5B" w14:textId="77777777" w:rsidR="001301E9" w:rsidRDefault="001301E9" w:rsidP="003C179D">
      <w:pPr>
        <w:pStyle w:val="ListParagraph"/>
        <w:numPr>
          <w:ilvl w:val="0"/>
          <w:numId w:val="16"/>
        </w:numPr>
        <w:spacing w:before="120"/>
        <w:ind w:left="1080"/>
        <w:contextualSpacing w:val="0"/>
      </w:pPr>
      <w:r w:rsidRPr="00F85E41">
        <w:rPr>
          <w:b/>
          <w:bCs/>
        </w:rPr>
        <w:t>High Reliability Culture Change: Commit to Zero Harm</w:t>
      </w:r>
      <w:r>
        <w:t xml:space="preserve"> – D</w:t>
      </w:r>
      <w:r w:rsidRPr="004509CE">
        <w:rPr>
          <w:rFonts w:eastAsia="Times New Roman"/>
        </w:rPr>
        <w:t xml:space="preserve">evelop standard work practices for leaders and staff and share best practices to support the enterprise effort to build a </w:t>
      </w:r>
      <w:r w:rsidRPr="004509CE">
        <w:rPr>
          <w:rFonts w:eastAsia="Times New Roman"/>
          <w:i/>
          <w:iCs/>
        </w:rPr>
        <w:t>Just Culture</w:t>
      </w:r>
      <w:r w:rsidRPr="004509CE">
        <w:rPr>
          <w:rFonts w:eastAsia="Times New Roman"/>
        </w:rPr>
        <w:t xml:space="preserve"> of safety and drive to zero harm</w:t>
      </w:r>
    </w:p>
    <w:p w14:paraId="14E90981" w14:textId="77777777" w:rsidR="001301E9" w:rsidRDefault="001301E9" w:rsidP="003C179D">
      <w:pPr>
        <w:pStyle w:val="ListParagraph"/>
        <w:numPr>
          <w:ilvl w:val="0"/>
          <w:numId w:val="16"/>
        </w:numPr>
        <w:spacing w:before="120"/>
        <w:ind w:left="1080"/>
        <w:contextualSpacing w:val="0"/>
      </w:pPr>
      <w:r w:rsidRPr="009F6E43">
        <w:rPr>
          <w:b/>
          <w:bCs/>
        </w:rPr>
        <w:t xml:space="preserve">Rural Women Veterans: A Diverse Community </w:t>
      </w:r>
      <w:r>
        <w:t>– Develop and expand innovative practices to support rural women veterans, with an emphasis on minority women living in rural areas</w:t>
      </w:r>
    </w:p>
    <w:p w14:paraId="4B1E676A" w14:textId="77777777" w:rsidR="001301E9" w:rsidRDefault="001301E9" w:rsidP="003C179D">
      <w:pPr>
        <w:pStyle w:val="ListParagraph"/>
        <w:numPr>
          <w:ilvl w:val="0"/>
          <w:numId w:val="16"/>
        </w:numPr>
        <w:spacing w:before="120"/>
        <w:ind w:left="1080"/>
        <w:contextualSpacing w:val="0"/>
      </w:pPr>
      <w:r w:rsidRPr="00E14A8F">
        <w:rPr>
          <w:b/>
          <w:bCs/>
        </w:rPr>
        <w:t>Veteran and Employee Experience</w:t>
      </w:r>
      <w:r>
        <w:t xml:space="preserve"> – R</w:t>
      </w:r>
      <w:r w:rsidRPr="00E63B98">
        <w:t>estoring pride, public trust, and confidence in VA</w:t>
      </w:r>
      <w:r>
        <w:t xml:space="preserve"> by </w:t>
      </w:r>
      <w:r w:rsidRPr="00E63B98">
        <w:t xml:space="preserve">delivering </w:t>
      </w:r>
      <w:r>
        <w:t xml:space="preserve">patient </w:t>
      </w:r>
      <w:r w:rsidRPr="00E63B98">
        <w:t>experiences marked by effectiveness, ease, and engagement</w:t>
      </w:r>
      <w:r>
        <w:t>;</w:t>
      </w:r>
      <w:r>
        <w:rPr>
          <w:rFonts w:eastAsia="Times New Roman"/>
        </w:rPr>
        <w:t xml:space="preserve"> delivering employee experiences and tools to promote engagement, trust, and retention of our most valuable resource</w:t>
      </w:r>
    </w:p>
    <w:p w14:paraId="68722745" w14:textId="77777777" w:rsidR="001301E9" w:rsidRPr="009F6E43" w:rsidRDefault="001301E9" w:rsidP="003C179D">
      <w:pPr>
        <w:pStyle w:val="ListParagraph"/>
        <w:numPr>
          <w:ilvl w:val="0"/>
          <w:numId w:val="10"/>
        </w:numPr>
        <w:spacing w:before="120"/>
        <w:ind w:left="1080"/>
        <w:contextualSpacing w:val="0"/>
        <w:rPr>
          <w:rFonts w:eastAsia="Times New Roman"/>
        </w:rPr>
      </w:pPr>
      <w:r w:rsidRPr="00E14A8F">
        <w:rPr>
          <w:b/>
          <w:bCs/>
        </w:rPr>
        <w:t>Whole Health</w:t>
      </w:r>
      <w:r>
        <w:t xml:space="preserve"> – An</w:t>
      </w:r>
      <w:r w:rsidRPr="00E757BE">
        <w:t xml:space="preserve"> approach to health care that empowers and equips people to take charge of their health and well-being and live their life to the fullest</w:t>
      </w:r>
    </w:p>
    <w:p w14:paraId="7E597321" w14:textId="77777777" w:rsidR="001301E9" w:rsidRDefault="001301E9" w:rsidP="003C179D">
      <w:pPr>
        <w:pStyle w:val="ListParagraph"/>
        <w:numPr>
          <w:ilvl w:val="0"/>
          <w:numId w:val="16"/>
        </w:numPr>
        <w:spacing w:before="120"/>
        <w:ind w:left="1080"/>
        <w:contextualSpacing w:val="0"/>
      </w:pPr>
      <w:r w:rsidRPr="00E14A8F">
        <w:rPr>
          <w:b/>
          <w:bCs/>
        </w:rPr>
        <w:t>Upstream Suicide Prevention</w:t>
      </w:r>
      <w:r>
        <w:t xml:space="preserve"> – Improving the ability of Veterans, family members, and VA to meaningfully detect when a Veteran is at an increased risk for suicide and appropriately intervene to save lives and restore health</w:t>
      </w:r>
    </w:p>
    <w:p w14:paraId="48A2BCDD" w14:textId="77777777" w:rsidR="001301E9" w:rsidRDefault="001301E9" w:rsidP="001301E9">
      <w:pPr>
        <w:pStyle w:val="ListParagraph"/>
        <w:numPr>
          <w:ilvl w:val="0"/>
          <w:numId w:val="17"/>
        </w:numPr>
        <w:spacing w:before="120" w:after="0"/>
        <w:contextualSpacing w:val="0"/>
      </w:pPr>
      <w:r w:rsidRPr="00515418">
        <w:t xml:space="preserve">Select the </w:t>
      </w:r>
      <w:r>
        <w:t>2020</w:t>
      </w:r>
      <w:r w:rsidRPr="00515418">
        <w:t xml:space="preserve"> VHA Shark Tank Priority most relevant to your practice</w:t>
      </w:r>
      <w:r>
        <w:t>. (required)</w:t>
      </w:r>
    </w:p>
    <w:p w14:paraId="26343823" w14:textId="77777777" w:rsidR="001301E9" w:rsidRDefault="001301E9" w:rsidP="001301E9">
      <w:pPr>
        <w:pStyle w:val="ListParagraph"/>
        <w:numPr>
          <w:ilvl w:val="1"/>
          <w:numId w:val="20"/>
        </w:numPr>
        <w:spacing w:after="0"/>
        <w:contextualSpacing w:val="0"/>
      </w:pPr>
      <w:r>
        <w:t>A</w:t>
      </w:r>
      <w:r w:rsidRPr="0058601D">
        <w:t>c</w:t>
      </w:r>
      <w:r>
        <w:t xml:space="preserve">cess </w:t>
      </w:r>
    </w:p>
    <w:p w14:paraId="3C5A65FD" w14:textId="77777777" w:rsidR="001301E9" w:rsidRDefault="001301E9" w:rsidP="001301E9">
      <w:pPr>
        <w:pStyle w:val="ListParagraph"/>
        <w:numPr>
          <w:ilvl w:val="1"/>
          <w:numId w:val="20"/>
        </w:numPr>
        <w:spacing w:before="240" w:after="240"/>
      </w:pPr>
      <w:r>
        <w:t xml:space="preserve">Health Care After COVID-19 </w:t>
      </w:r>
    </w:p>
    <w:p w14:paraId="73077B7D" w14:textId="77777777" w:rsidR="001301E9" w:rsidRDefault="001301E9" w:rsidP="001301E9">
      <w:pPr>
        <w:pStyle w:val="ListParagraph"/>
        <w:numPr>
          <w:ilvl w:val="1"/>
          <w:numId w:val="20"/>
        </w:numPr>
        <w:spacing w:before="240" w:after="240"/>
      </w:pPr>
      <w:r>
        <w:t xml:space="preserve">High Reliability Culture Change: Commit to Zero Harm </w:t>
      </w:r>
    </w:p>
    <w:p w14:paraId="01196FC9" w14:textId="77777777" w:rsidR="001301E9" w:rsidRDefault="001301E9" w:rsidP="001301E9">
      <w:pPr>
        <w:pStyle w:val="ListParagraph"/>
        <w:numPr>
          <w:ilvl w:val="1"/>
          <w:numId w:val="20"/>
        </w:numPr>
        <w:spacing w:before="240" w:after="240"/>
      </w:pPr>
      <w:r w:rsidRPr="00375F99">
        <w:t>Rural Women Veterans: A Diverse Community</w:t>
      </w:r>
    </w:p>
    <w:p w14:paraId="47E231C9" w14:textId="77777777" w:rsidR="001301E9" w:rsidRDefault="001301E9" w:rsidP="001301E9">
      <w:pPr>
        <w:pStyle w:val="ListParagraph"/>
        <w:numPr>
          <w:ilvl w:val="1"/>
          <w:numId w:val="20"/>
        </w:numPr>
        <w:spacing w:before="240" w:after="240"/>
      </w:pPr>
      <w:r>
        <w:t xml:space="preserve">Veteran and Employee Experience </w:t>
      </w:r>
    </w:p>
    <w:p w14:paraId="4B9CB59A" w14:textId="77777777" w:rsidR="001301E9" w:rsidRDefault="001301E9" w:rsidP="001301E9">
      <w:pPr>
        <w:pStyle w:val="ListParagraph"/>
        <w:numPr>
          <w:ilvl w:val="1"/>
          <w:numId w:val="20"/>
        </w:numPr>
        <w:spacing w:before="240" w:after="240"/>
      </w:pPr>
      <w:r>
        <w:t xml:space="preserve">Whole Health </w:t>
      </w:r>
    </w:p>
    <w:p w14:paraId="55EFA21F" w14:textId="77777777" w:rsidR="001301E9" w:rsidRPr="00661489" w:rsidRDefault="001301E9" w:rsidP="001301E9">
      <w:pPr>
        <w:pStyle w:val="ListParagraph"/>
        <w:numPr>
          <w:ilvl w:val="1"/>
          <w:numId w:val="20"/>
        </w:numPr>
        <w:spacing w:after="240"/>
        <w:contextualSpacing w:val="0"/>
      </w:pPr>
      <w:r>
        <w:t xml:space="preserve">Upstream Suicide Prevention </w:t>
      </w:r>
    </w:p>
    <w:p w14:paraId="6A1F372A" w14:textId="77777777" w:rsidR="001301E9" w:rsidRDefault="001301E9" w:rsidP="00934FCE">
      <w:pPr>
        <w:pStyle w:val="Heading3"/>
      </w:pPr>
      <w:bookmarkStart w:id="91" w:name="_Toc42085254"/>
      <w:r>
        <w:t>Practice Information and Metrics</w:t>
      </w:r>
      <w:bookmarkEnd w:id="91"/>
      <w:r>
        <w:t xml:space="preserve"> </w:t>
      </w:r>
    </w:p>
    <w:p w14:paraId="4A944064" w14:textId="77777777" w:rsidR="001301E9" w:rsidRDefault="001301E9" w:rsidP="001301E9">
      <w:pPr>
        <w:pStyle w:val="ListParagraph"/>
        <w:numPr>
          <w:ilvl w:val="0"/>
          <w:numId w:val="17"/>
        </w:numPr>
        <w:contextualSpacing w:val="0"/>
      </w:pPr>
      <w:r>
        <w:t>Practice Title (required)</w:t>
      </w:r>
    </w:p>
    <w:p w14:paraId="34771904" w14:textId="77777777" w:rsidR="001301E9" w:rsidRDefault="001301E9" w:rsidP="001301E9">
      <w:pPr>
        <w:pStyle w:val="ListParagraph"/>
        <w:numPr>
          <w:ilvl w:val="0"/>
          <w:numId w:val="17"/>
        </w:numPr>
        <w:contextualSpacing w:val="0"/>
      </w:pPr>
      <w:r w:rsidRPr="00C45B6E">
        <w:t>Provide a problem statement for your practice. Please elaborate on what data demonstrated a need for your practice and provide its source</w:t>
      </w:r>
      <w:r>
        <w:t>.</w:t>
      </w:r>
      <w:r w:rsidRPr="00C45B6E">
        <w:t xml:space="preserve"> (required</w:t>
      </w:r>
      <w:r>
        <w:t xml:space="preserve"> | </w:t>
      </w:r>
      <w:r w:rsidRPr="006C3978">
        <w:rPr>
          <w:b/>
        </w:rPr>
        <w:t>200 words</w:t>
      </w:r>
      <w:r>
        <w:t>)</w:t>
      </w:r>
    </w:p>
    <w:p w14:paraId="58077C61" w14:textId="77777777" w:rsidR="001301E9" w:rsidRDefault="001301E9" w:rsidP="001301E9">
      <w:pPr>
        <w:pStyle w:val="ListParagraph"/>
        <w:numPr>
          <w:ilvl w:val="0"/>
          <w:numId w:val="17"/>
        </w:numPr>
        <w:spacing w:after="0"/>
      </w:pPr>
      <w:r>
        <w:t xml:space="preserve">Provide a 2-3 sentence summary of your practice including its impact on the target population. (required | </w:t>
      </w:r>
      <w:r>
        <w:rPr>
          <w:b/>
        </w:rPr>
        <w:t>100 words</w:t>
      </w:r>
      <w:r>
        <w:t>)</w:t>
      </w:r>
    </w:p>
    <w:p w14:paraId="323B6B7B" w14:textId="77777777" w:rsidR="001301E9" w:rsidRPr="00163788" w:rsidRDefault="001301E9" w:rsidP="001301E9">
      <w:pPr>
        <w:pStyle w:val="ListParagraph"/>
        <w:numPr>
          <w:ilvl w:val="0"/>
          <w:numId w:val="17"/>
        </w:numPr>
        <w:spacing w:before="120" w:after="0"/>
        <w:contextualSpacing w:val="0"/>
      </w:pPr>
      <w:r w:rsidRPr="00163788">
        <w:t xml:space="preserve">Please select the </w:t>
      </w:r>
      <w:r>
        <w:t>target population your</w:t>
      </w:r>
      <w:r w:rsidRPr="00163788">
        <w:t xml:space="preserve"> practice benefits</w:t>
      </w:r>
      <w:r>
        <w:t>.</w:t>
      </w:r>
      <w:r w:rsidRPr="00163788">
        <w:t xml:space="preserve"> (required)</w:t>
      </w:r>
    </w:p>
    <w:p w14:paraId="2C972A26" w14:textId="77777777" w:rsidR="001301E9" w:rsidRDefault="001301E9" w:rsidP="001301E9">
      <w:pPr>
        <w:pStyle w:val="ListParagraph"/>
        <w:numPr>
          <w:ilvl w:val="1"/>
          <w:numId w:val="17"/>
        </w:numPr>
        <w:spacing w:after="0"/>
      </w:pPr>
      <w:r>
        <w:t xml:space="preserve">All Veterans </w:t>
      </w:r>
    </w:p>
    <w:p w14:paraId="3E38ACD3" w14:textId="77777777" w:rsidR="001301E9" w:rsidRDefault="001301E9" w:rsidP="001301E9">
      <w:pPr>
        <w:pStyle w:val="ListParagraph"/>
        <w:numPr>
          <w:ilvl w:val="1"/>
          <w:numId w:val="17"/>
        </w:numPr>
        <w:spacing w:after="0"/>
      </w:pPr>
      <w:r>
        <w:t xml:space="preserve">LGBTQ Veterans </w:t>
      </w:r>
    </w:p>
    <w:p w14:paraId="1F4AFD43" w14:textId="77777777" w:rsidR="001301E9" w:rsidRDefault="001301E9" w:rsidP="001301E9">
      <w:pPr>
        <w:pStyle w:val="ListParagraph"/>
        <w:numPr>
          <w:ilvl w:val="1"/>
          <w:numId w:val="17"/>
        </w:numPr>
        <w:spacing w:after="0"/>
      </w:pPr>
      <w:r>
        <w:t xml:space="preserve">Older American Veterans </w:t>
      </w:r>
    </w:p>
    <w:p w14:paraId="1AE2A851" w14:textId="77777777" w:rsidR="001301E9" w:rsidRPr="00163788" w:rsidRDefault="001301E9" w:rsidP="001301E9">
      <w:pPr>
        <w:pStyle w:val="ListParagraph"/>
        <w:numPr>
          <w:ilvl w:val="1"/>
          <w:numId w:val="17"/>
        </w:numPr>
        <w:spacing w:after="0"/>
      </w:pPr>
      <w:r w:rsidRPr="00163788">
        <w:t xml:space="preserve">Post-9/11 Veterans </w:t>
      </w:r>
    </w:p>
    <w:p w14:paraId="045FEF04" w14:textId="77777777" w:rsidR="001301E9" w:rsidRPr="00163788" w:rsidRDefault="001301E9" w:rsidP="001301E9">
      <w:pPr>
        <w:pStyle w:val="ListParagraph"/>
        <w:numPr>
          <w:ilvl w:val="1"/>
          <w:numId w:val="17"/>
        </w:numPr>
        <w:spacing w:after="0"/>
      </w:pPr>
      <w:r w:rsidRPr="00163788">
        <w:t>Pre-9/11 Veterans</w:t>
      </w:r>
    </w:p>
    <w:p w14:paraId="6F6119C8" w14:textId="77777777" w:rsidR="001301E9" w:rsidRPr="00163788" w:rsidRDefault="001301E9" w:rsidP="001301E9">
      <w:pPr>
        <w:pStyle w:val="ListParagraph"/>
        <w:numPr>
          <w:ilvl w:val="1"/>
          <w:numId w:val="17"/>
        </w:numPr>
        <w:spacing w:after="0"/>
      </w:pPr>
      <w:r w:rsidRPr="00163788">
        <w:t xml:space="preserve">Rural Veterans </w:t>
      </w:r>
    </w:p>
    <w:p w14:paraId="7B2709BC" w14:textId="77777777" w:rsidR="001301E9" w:rsidRPr="0077521E" w:rsidRDefault="001301E9" w:rsidP="001301E9">
      <w:pPr>
        <w:pStyle w:val="ListParagraph"/>
        <w:numPr>
          <w:ilvl w:val="1"/>
          <w:numId w:val="17"/>
        </w:numPr>
        <w:spacing w:after="0"/>
        <w:rPr>
          <w:strike/>
        </w:rPr>
      </w:pPr>
      <w:r w:rsidRPr="00163788">
        <w:t>Women Veterans</w:t>
      </w:r>
    </w:p>
    <w:p w14:paraId="23AD69B5" w14:textId="77777777" w:rsidR="001301E9" w:rsidRDefault="001301E9" w:rsidP="001301E9">
      <w:pPr>
        <w:pStyle w:val="ListParagraph"/>
        <w:numPr>
          <w:ilvl w:val="1"/>
          <w:numId w:val="17"/>
        </w:numPr>
        <w:spacing w:after="0"/>
      </w:pPr>
      <w:r w:rsidRPr="00163788">
        <w:t>VA Employees</w:t>
      </w:r>
    </w:p>
    <w:p w14:paraId="4EBD1AB2" w14:textId="77777777" w:rsidR="001301E9" w:rsidRDefault="001301E9" w:rsidP="001301E9">
      <w:pPr>
        <w:pStyle w:val="ListParagraph"/>
        <w:numPr>
          <w:ilvl w:val="1"/>
          <w:numId w:val="17"/>
        </w:numPr>
        <w:spacing w:after="0"/>
      </w:pPr>
      <w:r w:rsidRPr="00163788">
        <w:t>Veteran Caregivers</w:t>
      </w:r>
    </w:p>
    <w:p w14:paraId="47B6059E" w14:textId="77777777" w:rsidR="001301E9" w:rsidRPr="00163788" w:rsidRDefault="001301E9" w:rsidP="001301E9">
      <w:pPr>
        <w:pStyle w:val="ListParagraph"/>
        <w:numPr>
          <w:ilvl w:val="1"/>
          <w:numId w:val="17"/>
        </w:numPr>
        <w:spacing w:after="0"/>
      </w:pPr>
      <w:r>
        <w:t>Other (please specify)</w:t>
      </w:r>
    </w:p>
    <w:p w14:paraId="2D0247E8" w14:textId="77777777" w:rsidR="001301E9" w:rsidRDefault="001301E9" w:rsidP="001301E9">
      <w:pPr>
        <w:pStyle w:val="ListParagraph"/>
        <w:numPr>
          <w:ilvl w:val="0"/>
          <w:numId w:val="17"/>
        </w:numPr>
        <w:spacing w:before="120"/>
        <w:contextualSpacing w:val="0"/>
      </w:pPr>
      <w:bookmarkStart w:id="92" w:name="_Hlk2253843"/>
      <w:r>
        <w:t xml:space="preserve">Describe how your practice delivers direct or indirect benefit to Veterans and/or VA employees (e.g., changing Veteran lives, saving Veteran lives, building trust, restoring hope, change/improve how employees do their work and deliver care). (required | </w:t>
      </w:r>
      <w:r w:rsidRPr="00A8158E">
        <w:rPr>
          <w:b/>
        </w:rPr>
        <w:t>150 words</w:t>
      </w:r>
      <w:r>
        <w:t>)</w:t>
      </w:r>
      <w:bookmarkEnd w:id="92"/>
    </w:p>
    <w:p w14:paraId="4B8D4A06" w14:textId="77777777" w:rsidR="001301E9" w:rsidRDefault="001301E9" w:rsidP="001301E9">
      <w:pPr>
        <w:pStyle w:val="ListParagraph"/>
        <w:numPr>
          <w:ilvl w:val="0"/>
          <w:numId w:val="17"/>
        </w:numPr>
        <w:spacing w:before="120"/>
        <w:contextualSpacing w:val="0"/>
      </w:pPr>
      <w:r>
        <w:t xml:space="preserve">What is the </w:t>
      </w:r>
      <w:r w:rsidRPr="00951585">
        <w:rPr>
          <w:b/>
        </w:rPr>
        <w:t>primary</w:t>
      </w:r>
      <w:r>
        <w:t xml:space="preserve"> metric used to measure your practice’s success in resolving your problem statement </w:t>
      </w:r>
      <w:r w:rsidRPr="009942FD">
        <w:t>(e.g.</w:t>
      </w:r>
      <w:r>
        <w:t>,</w:t>
      </w:r>
      <w:r w:rsidRPr="009942FD">
        <w:t xml:space="preserve"> </w:t>
      </w:r>
      <w:r>
        <w:t>reduced infection rates, improved patient/employee satisfaction, demonstrated cost savings or avoidance</w:t>
      </w:r>
      <w:r w:rsidRPr="009942FD">
        <w:t>)</w:t>
      </w:r>
      <w:r>
        <w:t xml:space="preserve">? (required | </w:t>
      </w:r>
      <w:r w:rsidRPr="006C3978">
        <w:rPr>
          <w:b/>
        </w:rPr>
        <w:t>2</w:t>
      </w:r>
      <w:r>
        <w:rPr>
          <w:b/>
        </w:rPr>
        <w:t>5</w:t>
      </w:r>
      <w:r w:rsidRPr="006C3978">
        <w:rPr>
          <w:b/>
        </w:rPr>
        <w:t xml:space="preserve"> words</w:t>
      </w:r>
      <w:r>
        <w:t>)</w:t>
      </w:r>
    </w:p>
    <w:p w14:paraId="065DB19C" w14:textId="77777777" w:rsidR="001301E9" w:rsidRDefault="001301E9" w:rsidP="001301E9">
      <w:pPr>
        <w:pStyle w:val="ListParagraph"/>
        <w:numPr>
          <w:ilvl w:val="0"/>
          <w:numId w:val="17"/>
        </w:numPr>
        <w:spacing w:before="120"/>
        <w:contextualSpacing w:val="0"/>
      </w:pPr>
      <w:r>
        <w:t xml:space="preserve">Describe how </w:t>
      </w:r>
      <w:r w:rsidRPr="00D9450A">
        <w:t>primary metric</w:t>
      </w:r>
      <w:r>
        <w:t xml:space="preserve"> data is tracked and collected to determine your practice’s success. (required | </w:t>
      </w:r>
      <w:r>
        <w:rPr>
          <w:b/>
        </w:rPr>
        <w:t>1</w:t>
      </w:r>
      <w:r w:rsidRPr="006C3978">
        <w:rPr>
          <w:b/>
        </w:rPr>
        <w:t>00 words</w:t>
      </w:r>
      <w:r>
        <w:t>)</w:t>
      </w:r>
    </w:p>
    <w:p w14:paraId="53735096" w14:textId="615BFD3D" w:rsidR="001301E9" w:rsidRDefault="001301E9" w:rsidP="001301E9">
      <w:pPr>
        <w:pStyle w:val="ListParagraph"/>
        <w:numPr>
          <w:ilvl w:val="0"/>
          <w:numId w:val="17"/>
        </w:numPr>
        <w:spacing w:before="120"/>
        <w:contextualSpacing w:val="0"/>
      </w:pPr>
      <w:r>
        <w:t xml:space="preserve">Provide a sample </w:t>
      </w:r>
      <w:r w:rsidRPr="00A62040">
        <w:t>of</w:t>
      </w:r>
      <w:r w:rsidRPr="00A62040">
        <w:rPr>
          <w:b/>
        </w:rPr>
        <w:t xml:space="preserve"> </w:t>
      </w:r>
      <w:r w:rsidRPr="00D9450A">
        <w:t>primary metric</w:t>
      </w:r>
      <w:r>
        <w:t xml:space="preserve"> data collected to date and explain how it demonstrates your practice’s impact. (required | </w:t>
      </w:r>
      <w:r w:rsidRPr="00707131">
        <w:rPr>
          <w:b/>
        </w:rPr>
        <w:t>1</w:t>
      </w:r>
      <w:r w:rsidRPr="006C3978">
        <w:rPr>
          <w:b/>
        </w:rPr>
        <w:t>00 words</w:t>
      </w:r>
      <w:r>
        <w:t>)</w:t>
      </w:r>
    </w:p>
    <w:p w14:paraId="210F01AD" w14:textId="7594A5A9" w:rsidR="003C179D" w:rsidRDefault="003C179D" w:rsidP="003C179D">
      <w:pPr>
        <w:pStyle w:val="ListParagraph"/>
        <w:numPr>
          <w:ilvl w:val="0"/>
          <w:numId w:val="17"/>
        </w:numPr>
        <w:spacing w:before="120"/>
        <w:contextualSpacing w:val="0"/>
      </w:pPr>
      <w:r w:rsidRPr="00851513">
        <w:rPr>
          <w:rFonts w:cs="Calibri"/>
          <w:szCs w:val="22"/>
        </w:rPr>
        <w:t>Describe any other metrics you use to evaluate the effectiveness of your practice and include data for each. (</w:t>
      </w:r>
      <w:r>
        <w:t xml:space="preserve">required | </w:t>
      </w:r>
      <w:r w:rsidRPr="00851513">
        <w:rPr>
          <w:rFonts w:cs="Calibri"/>
          <w:b/>
          <w:bCs/>
          <w:szCs w:val="22"/>
        </w:rPr>
        <w:t>100 words</w:t>
      </w:r>
      <w:r w:rsidRPr="00851513">
        <w:rPr>
          <w:rFonts w:cs="Calibri"/>
          <w:szCs w:val="22"/>
        </w:rPr>
        <w:t>)</w:t>
      </w:r>
    </w:p>
    <w:p w14:paraId="09E77D10" w14:textId="77777777" w:rsidR="001301E9" w:rsidRDefault="001301E9" w:rsidP="00934FCE">
      <w:pPr>
        <w:pStyle w:val="Heading3"/>
      </w:pPr>
      <w:bookmarkStart w:id="93" w:name="_Toc42085255"/>
      <w:r>
        <w:t>Practice Implementation and Replication</w:t>
      </w:r>
      <w:bookmarkEnd w:id="93"/>
      <w:r>
        <w:t xml:space="preserve"> </w:t>
      </w:r>
    </w:p>
    <w:p w14:paraId="10B577E0" w14:textId="77777777" w:rsidR="001301E9" w:rsidRDefault="001301E9" w:rsidP="001301E9">
      <w:pPr>
        <w:pStyle w:val="ListParagraph"/>
        <w:numPr>
          <w:ilvl w:val="0"/>
          <w:numId w:val="17"/>
        </w:numPr>
        <w:spacing w:before="120"/>
        <w:contextualSpacing w:val="0"/>
      </w:pPr>
      <w:r w:rsidRPr="00445A38">
        <w:t>Please describe the specific steps you took to implement your practice</w:t>
      </w:r>
      <w:r>
        <w:t xml:space="preserve"> </w:t>
      </w:r>
      <w:r w:rsidRPr="00445A38">
        <w:t>and the timeline/timeframe for each</w:t>
      </w:r>
      <w:r>
        <w:t xml:space="preserve">. (required | </w:t>
      </w:r>
      <w:r w:rsidRPr="006C3978">
        <w:rPr>
          <w:b/>
        </w:rPr>
        <w:t>2</w:t>
      </w:r>
      <w:r>
        <w:rPr>
          <w:b/>
        </w:rPr>
        <w:t>5</w:t>
      </w:r>
      <w:r w:rsidRPr="006C3978">
        <w:rPr>
          <w:b/>
        </w:rPr>
        <w:t>0 words</w:t>
      </w:r>
      <w:r>
        <w:t>)</w:t>
      </w:r>
    </w:p>
    <w:p w14:paraId="1CC49489" w14:textId="77777777" w:rsidR="001301E9" w:rsidRPr="00BA2CE6" w:rsidRDefault="001301E9" w:rsidP="001301E9">
      <w:pPr>
        <w:pStyle w:val="ListParagraph"/>
        <w:numPr>
          <w:ilvl w:val="0"/>
          <w:numId w:val="17"/>
        </w:numPr>
        <w:spacing w:after="0"/>
        <w:rPr>
          <w:i/>
        </w:rPr>
      </w:pPr>
      <w:r w:rsidRPr="006147B9">
        <w:t xml:space="preserve">How long do you anticipate it will take to replicate </w:t>
      </w:r>
      <w:r>
        <w:t>your</w:t>
      </w:r>
      <w:r w:rsidRPr="006147B9">
        <w:t xml:space="preserve"> practice in another VHA facility</w:t>
      </w:r>
      <w:r>
        <w:t>? (required)</w:t>
      </w:r>
    </w:p>
    <w:p w14:paraId="3C82FC2C" w14:textId="77777777" w:rsidR="001301E9" w:rsidRPr="00A4376C" w:rsidRDefault="001301E9" w:rsidP="001301E9">
      <w:pPr>
        <w:pStyle w:val="ListParagraph"/>
        <w:numPr>
          <w:ilvl w:val="1"/>
          <w:numId w:val="18"/>
        </w:numPr>
        <w:spacing w:after="0"/>
      </w:pPr>
      <w:r w:rsidRPr="00A4376C">
        <w:t xml:space="preserve">1-3 months </w:t>
      </w:r>
    </w:p>
    <w:p w14:paraId="08110ADD" w14:textId="77777777" w:rsidR="001301E9" w:rsidRPr="00A4376C" w:rsidRDefault="001301E9" w:rsidP="001301E9">
      <w:pPr>
        <w:pStyle w:val="ListParagraph"/>
        <w:numPr>
          <w:ilvl w:val="1"/>
          <w:numId w:val="18"/>
        </w:numPr>
        <w:spacing w:after="0"/>
      </w:pPr>
      <w:r w:rsidRPr="00A4376C">
        <w:t xml:space="preserve">4-6 months </w:t>
      </w:r>
    </w:p>
    <w:p w14:paraId="10DA82D3" w14:textId="77777777" w:rsidR="001301E9" w:rsidRPr="00A4376C" w:rsidRDefault="001301E9" w:rsidP="001301E9">
      <w:pPr>
        <w:pStyle w:val="ListParagraph"/>
        <w:numPr>
          <w:ilvl w:val="1"/>
          <w:numId w:val="18"/>
        </w:numPr>
        <w:spacing w:after="0"/>
      </w:pPr>
      <w:r w:rsidRPr="00A4376C">
        <w:t xml:space="preserve">7-9 months </w:t>
      </w:r>
    </w:p>
    <w:p w14:paraId="29D99785" w14:textId="77777777" w:rsidR="001301E9" w:rsidRDefault="001301E9" w:rsidP="001301E9">
      <w:pPr>
        <w:pStyle w:val="ListParagraph"/>
        <w:numPr>
          <w:ilvl w:val="1"/>
          <w:numId w:val="18"/>
        </w:numPr>
        <w:spacing w:after="0"/>
      </w:pPr>
      <w:r w:rsidRPr="00A4376C">
        <w:t>10-12 months</w:t>
      </w:r>
    </w:p>
    <w:p w14:paraId="1B968C01" w14:textId="77777777" w:rsidR="001301E9" w:rsidRDefault="001301E9" w:rsidP="001301E9">
      <w:pPr>
        <w:pStyle w:val="ListParagraph"/>
        <w:numPr>
          <w:ilvl w:val="1"/>
          <w:numId w:val="18"/>
        </w:numPr>
        <w:spacing w:after="0"/>
      </w:pPr>
      <w:r w:rsidRPr="00580014">
        <w:t>12+ months</w:t>
      </w:r>
    </w:p>
    <w:p w14:paraId="7985CF29" w14:textId="77777777" w:rsidR="001301E9" w:rsidRDefault="001301E9" w:rsidP="00BB5E74">
      <w:pPr>
        <w:pStyle w:val="ListParagraph"/>
        <w:numPr>
          <w:ilvl w:val="0"/>
          <w:numId w:val="17"/>
        </w:numPr>
        <w:spacing w:before="120" w:after="0"/>
        <w:contextualSpacing w:val="0"/>
      </w:pPr>
      <w:r>
        <w:t xml:space="preserve">On a scale of 1-5, with 1 being </w:t>
      </w:r>
      <w:r>
        <w:rPr>
          <w:b/>
        </w:rPr>
        <w:t>very easy</w:t>
      </w:r>
      <w:r>
        <w:t xml:space="preserve"> to replicate and 5 being very difficult to replicate, please indicate the ease of replicability of your practice in a new facility. (required)</w:t>
      </w:r>
    </w:p>
    <w:p w14:paraId="1D695F11" w14:textId="77777777" w:rsidR="001301E9" w:rsidRPr="00A4376C" w:rsidRDefault="001301E9" w:rsidP="001301E9">
      <w:pPr>
        <w:pStyle w:val="ListParagraph"/>
        <w:numPr>
          <w:ilvl w:val="1"/>
          <w:numId w:val="17"/>
        </w:numPr>
        <w:spacing w:after="0"/>
      </w:pPr>
      <w:r w:rsidRPr="00A4376C">
        <w:t xml:space="preserve">1 </w:t>
      </w:r>
    </w:p>
    <w:p w14:paraId="6E70DCB9" w14:textId="77777777" w:rsidR="001301E9" w:rsidRPr="00A4376C" w:rsidRDefault="001301E9" w:rsidP="001301E9">
      <w:pPr>
        <w:pStyle w:val="ListParagraph"/>
        <w:numPr>
          <w:ilvl w:val="1"/>
          <w:numId w:val="17"/>
        </w:numPr>
        <w:spacing w:after="0"/>
      </w:pPr>
      <w:r>
        <w:t>2</w:t>
      </w:r>
      <w:r w:rsidRPr="00A4376C">
        <w:t xml:space="preserve"> </w:t>
      </w:r>
    </w:p>
    <w:p w14:paraId="7AD0A555" w14:textId="77777777" w:rsidR="001301E9" w:rsidRDefault="001301E9" w:rsidP="001301E9">
      <w:pPr>
        <w:pStyle w:val="ListParagraph"/>
        <w:numPr>
          <w:ilvl w:val="1"/>
          <w:numId w:val="17"/>
        </w:numPr>
        <w:spacing w:after="0"/>
      </w:pPr>
      <w:r>
        <w:t xml:space="preserve">3 </w:t>
      </w:r>
    </w:p>
    <w:p w14:paraId="31639F19" w14:textId="77777777" w:rsidR="001301E9" w:rsidRDefault="001301E9" w:rsidP="001301E9">
      <w:pPr>
        <w:pStyle w:val="ListParagraph"/>
        <w:numPr>
          <w:ilvl w:val="1"/>
          <w:numId w:val="17"/>
        </w:numPr>
        <w:spacing w:after="0"/>
      </w:pPr>
      <w:r>
        <w:t xml:space="preserve">4 </w:t>
      </w:r>
    </w:p>
    <w:p w14:paraId="55DB473D" w14:textId="77777777" w:rsidR="001301E9" w:rsidRPr="00A4376C" w:rsidRDefault="001301E9" w:rsidP="001301E9">
      <w:pPr>
        <w:pStyle w:val="ListParagraph"/>
        <w:numPr>
          <w:ilvl w:val="1"/>
          <w:numId w:val="17"/>
        </w:numPr>
        <w:spacing w:after="0"/>
      </w:pPr>
      <w:r>
        <w:t>5</w:t>
      </w:r>
      <w:r w:rsidRPr="00A4376C">
        <w:t xml:space="preserve"> </w:t>
      </w:r>
    </w:p>
    <w:p w14:paraId="5848E219" w14:textId="77777777" w:rsidR="001301E9" w:rsidRDefault="001301E9" w:rsidP="001301E9">
      <w:pPr>
        <w:pStyle w:val="ListParagraph"/>
        <w:numPr>
          <w:ilvl w:val="0"/>
          <w:numId w:val="17"/>
        </w:numPr>
        <w:spacing w:before="120"/>
        <w:contextualSpacing w:val="0"/>
      </w:pPr>
      <w:r>
        <w:t>Describe any</w:t>
      </w:r>
      <w:r w:rsidRPr="00E941C0">
        <w:t xml:space="preserve"> </w:t>
      </w:r>
      <w:r>
        <w:t xml:space="preserve">potential risks or barriers to implementing your practice. (required | </w:t>
      </w:r>
      <w:r>
        <w:rPr>
          <w:b/>
        </w:rPr>
        <w:t>1</w:t>
      </w:r>
      <w:r w:rsidRPr="006C3978">
        <w:rPr>
          <w:b/>
        </w:rPr>
        <w:t>00 words</w:t>
      </w:r>
      <w:r>
        <w:t>)</w:t>
      </w:r>
    </w:p>
    <w:p w14:paraId="7F16CB58" w14:textId="77777777" w:rsidR="001301E9" w:rsidRDefault="001301E9" w:rsidP="001301E9">
      <w:pPr>
        <w:pStyle w:val="ListParagraph"/>
        <w:numPr>
          <w:ilvl w:val="0"/>
          <w:numId w:val="17"/>
        </w:numPr>
        <w:spacing w:before="120"/>
        <w:contextualSpacing w:val="0"/>
      </w:pPr>
      <w:r>
        <w:t>List the names of individuals</w:t>
      </w:r>
      <w:r w:rsidRPr="003E236F">
        <w:t xml:space="preserve"> from your facility</w:t>
      </w:r>
      <w:r>
        <w:t>, VISN,</w:t>
      </w:r>
      <w:r w:rsidRPr="003E236F">
        <w:t xml:space="preserve"> or central</w:t>
      </w:r>
      <w:r>
        <w:t xml:space="preserve"> office</w:t>
      </w:r>
      <w:r w:rsidRPr="003E236F">
        <w:t xml:space="preserve"> management that </w:t>
      </w:r>
      <w:r>
        <w:t xml:space="preserve">were critical to your practice’s implementation. (required | </w:t>
      </w:r>
      <w:r>
        <w:rPr>
          <w:b/>
        </w:rPr>
        <w:t>1</w:t>
      </w:r>
      <w:r w:rsidRPr="006C3978">
        <w:rPr>
          <w:b/>
        </w:rPr>
        <w:t>00 words</w:t>
      </w:r>
      <w:r>
        <w:t>)</w:t>
      </w:r>
    </w:p>
    <w:p w14:paraId="2883EF3F" w14:textId="77777777" w:rsidR="001301E9" w:rsidRDefault="001301E9" w:rsidP="001301E9">
      <w:pPr>
        <w:pStyle w:val="ListParagraph"/>
        <w:numPr>
          <w:ilvl w:val="0"/>
          <w:numId w:val="17"/>
        </w:numPr>
        <w:spacing w:before="120"/>
        <w:contextualSpacing w:val="0"/>
      </w:pPr>
      <w:r>
        <w:t>L</w:t>
      </w:r>
      <w:r w:rsidRPr="00A3111E">
        <w:t xml:space="preserve">ist the personnel resources (e.g., number of </w:t>
      </w:r>
      <w:r>
        <w:t>f</w:t>
      </w:r>
      <w:r w:rsidRPr="00A3111E">
        <w:t>ull-</w:t>
      </w:r>
      <w:r>
        <w:t>t</w:t>
      </w:r>
      <w:r w:rsidRPr="00A3111E">
        <w:t xml:space="preserve">ime </w:t>
      </w:r>
      <w:r>
        <w:t>e</w:t>
      </w:r>
      <w:r w:rsidRPr="00A3111E">
        <w:t>quivalent</w:t>
      </w:r>
      <w:r>
        <w:t>s</w:t>
      </w:r>
      <w:r w:rsidRPr="00A3111E">
        <w:t xml:space="preserve"> (FTEs), </w:t>
      </w:r>
      <w:r>
        <w:t xml:space="preserve">number of part-time employees, </w:t>
      </w:r>
      <w:r w:rsidRPr="00A3111E">
        <w:t>specific certification holders) needed to replicate your practice</w:t>
      </w:r>
      <w:r>
        <w:t xml:space="preserve">. (required | </w:t>
      </w:r>
      <w:r>
        <w:rPr>
          <w:b/>
        </w:rPr>
        <w:t>1</w:t>
      </w:r>
      <w:r w:rsidRPr="006C3978">
        <w:rPr>
          <w:b/>
        </w:rPr>
        <w:t>00 words</w:t>
      </w:r>
      <w:r>
        <w:t>)</w:t>
      </w:r>
    </w:p>
    <w:p w14:paraId="687E1C86" w14:textId="77777777" w:rsidR="001301E9" w:rsidRDefault="001301E9" w:rsidP="001301E9">
      <w:pPr>
        <w:pStyle w:val="ListParagraph"/>
        <w:numPr>
          <w:ilvl w:val="0"/>
          <w:numId w:val="17"/>
        </w:numPr>
        <w:spacing w:before="120"/>
        <w:contextualSpacing w:val="0"/>
      </w:pPr>
      <w:r>
        <w:t xml:space="preserve">Estimate the total personnel resource cost required for your practice. (required | </w:t>
      </w:r>
      <w:r w:rsidRPr="00BA4CD6">
        <w:rPr>
          <w:b/>
        </w:rPr>
        <w:t>numerical value only</w:t>
      </w:r>
      <w:r>
        <w:t>)</w:t>
      </w:r>
    </w:p>
    <w:p w14:paraId="49193C50" w14:textId="77777777" w:rsidR="001301E9" w:rsidRDefault="001301E9" w:rsidP="001301E9">
      <w:pPr>
        <w:pStyle w:val="ListParagraph"/>
        <w:numPr>
          <w:ilvl w:val="0"/>
          <w:numId w:val="17"/>
        </w:numPr>
        <w:spacing w:before="120"/>
        <w:contextualSpacing w:val="0"/>
      </w:pPr>
      <w:r>
        <w:t>L</w:t>
      </w:r>
      <w:r w:rsidRPr="00A3111E">
        <w:t>ist the material resources (e.g.</w:t>
      </w:r>
      <w:r>
        <w:t>,</w:t>
      </w:r>
      <w:r w:rsidRPr="00A3111E">
        <w:t xml:space="preserve"> equipment, information technology (IT) support, space) needed to replicate your practice</w:t>
      </w:r>
      <w:r>
        <w:t xml:space="preserve">. (required | </w:t>
      </w:r>
      <w:r>
        <w:rPr>
          <w:b/>
        </w:rPr>
        <w:t>1</w:t>
      </w:r>
      <w:r w:rsidRPr="006C3978">
        <w:rPr>
          <w:b/>
        </w:rPr>
        <w:t>00 words</w:t>
      </w:r>
      <w:r>
        <w:t>)</w:t>
      </w:r>
    </w:p>
    <w:p w14:paraId="682B97A9" w14:textId="77777777" w:rsidR="001301E9" w:rsidRDefault="001301E9" w:rsidP="001301E9">
      <w:pPr>
        <w:pStyle w:val="ListParagraph"/>
        <w:numPr>
          <w:ilvl w:val="0"/>
          <w:numId w:val="17"/>
        </w:numPr>
        <w:spacing w:before="120"/>
        <w:contextualSpacing w:val="0"/>
      </w:pPr>
      <w:r>
        <w:t xml:space="preserve">Estimate the total material resource cost required for your practice. (required | </w:t>
      </w:r>
      <w:r w:rsidRPr="00BA4CD6">
        <w:rPr>
          <w:b/>
        </w:rPr>
        <w:t>numerical value only</w:t>
      </w:r>
      <w:r>
        <w:t>)</w:t>
      </w:r>
    </w:p>
    <w:p w14:paraId="6B661CFD" w14:textId="77777777" w:rsidR="001301E9" w:rsidRDefault="001301E9" w:rsidP="00BB5E74">
      <w:pPr>
        <w:pStyle w:val="ListParagraph"/>
        <w:numPr>
          <w:ilvl w:val="0"/>
          <w:numId w:val="17"/>
        </w:numPr>
        <w:spacing w:before="120" w:after="0"/>
        <w:contextualSpacing w:val="0"/>
      </w:pPr>
      <w:r>
        <w:t>Are there any proprietary components for your practice?</w:t>
      </w:r>
    </w:p>
    <w:p w14:paraId="4772F3A5" w14:textId="77777777" w:rsidR="001301E9" w:rsidRDefault="001301E9" w:rsidP="00BB5E74">
      <w:pPr>
        <w:pStyle w:val="ListParagraph"/>
        <w:numPr>
          <w:ilvl w:val="1"/>
          <w:numId w:val="17"/>
        </w:numPr>
        <w:spacing w:after="0"/>
        <w:contextualSpacing w:val="0"/>
      </w:pPr>
      <w:r>
        <w:t xml:space="preserve">Yes </w:t>
      </w:r>
    </w:p>
    <w:p w14:paraId="1FF9E3C6" w14:textId="77777777" w:rsidR="001301E9" w:rsidRDefault="001301E9" w:rsidP="001301E9">
      <w:pPr>
        <w:pStyle w:val="ListParagraph"/>
        <w:numPr>
          <w:ilvl w:val="2"/>
          <w:numId w:val="17"/>
        </w:numPr>
        <w:ind w:left="2174" w:hanging="187"/>
        <w:contextualSpacing w:val="0"/>
      </w:pPr>
      <w:r>
        <w:t xml:space="preserve">If yes, please elaborate. </w:t>
      </w:r>
    </w:p>
    <w:p w14:paraId="50A3ECCF" w14:textId="77777777" w:rsidR="001301E9" w:rsidRDefault="001301E9" w:rsidP="001301E9">
      <w:pPr>
        <w:pStyle w:val="ListParagraph"/>
        <w:numPr>
          <w:ilvl w:val="1"/>
          <w:numId w:val="17"/>
        </w:numPr>
        <w:spacing w:before="120"/>
        <w:contextualSpacing w:val="0"/>
      </w:pPr>
      <w:r>
        <w:t xml:space="preserve">No </w:t>
      </w:r>
    </w:p>
    <w:p w14:paraId="3BC09EC9" w14:textId="77777777" w:rsidR="001301E9" w:rsidRDefault="001301E9" w:rsidP="001301E9">
      <w:pPr>
        <w:pStyle w:val="ListParagraph"/>
        <w:numPr>
          <w:ilvl w:val="0"/>
          <w:numId w:val="17"/>
        </w:numPr>
        <w:spacing w:after="0"/>
      </w:pPr>
      <w:r>
        <w:t>Does your practice require external contracting support to implement?</w:t>
      </w:r>
    </w:p>
    <w:p w14:paraId="679859D6" w14:textId="77777777" w:rsidR="001301E9" w:rsidRDefault="001301E9" w:rsidP="001301E9">
      <w:pPr>
        <w:pStyle w:val="ListParagraph"/>
        <w:numPr>
          <w:ilvl w:val="1"/>
          <w:numId w:val="17"/>
        </w:numPr>
        <w:spacing w:after="0"/>
      </w:pPr>
      <w:r>
        <w:t>Yes</w:t>
      </w:r>
    </w:p>
    <w:p w14:paraId="5ABB5842" w14:textId="77777777" w:rsidR="001301E9" w:rsidRDefault="001301E9" w:rsidP="001301E9">
      <w:pPr>
        <w:pStyle w:val="ListParagraph"/>
        <w:numPr>
          <w:ilvl w:val="2"/>
          <w:numId w:val="17"/>
        </w:numPr>
        <w:spacing w:after="0"/>
      </w:pPr>
      <w:r>
        <w:t>If yes, please elaborate.</w:t>
      </w:r>
    </w:p>
    <w:p w14:paraId="6035BCEF" w14:textId="77777777" w:rsidR="001301E9" w:rsidRDefault="001301E9" w:rsidP="001301E9">
      <w:pPr>
        <w:pStyle w:val="ListParagraph"/>
        <w:numPr>
          <w:ilvl w:val="1"/>
          <w:numId w:val="17"/>
        </w:numPr>
        <w:spacing w:after="0"/>
      </w:pPr>
      <w:r>
        <w:t>No</w:t>
      </w:r>
    </w:p>
    <w:p w14:paraId="089DF851" w14:textId="77777777" w:rsidR="001301E9" w:rsidRDefault="001301E9" w:rsidP="001301E9">
      <w:pPr>
        <w:pStyle w:val="ListParagraph"/>
        <w:numPr>
          <w:ilvl w:val="0"/>
          <w:numId w:val="17"/>
        </w:numPr>
        <w:spacing w:before="120" w:after="0"/>
        <w:contextualSpacing w:val="0"/>
      </w:pPr>
      <w:r>
        <w:t>Have you produced any peer reviewed studies related to your practice?</w:t>
      </w:r>
    </w:p>
    <w:p w14:paraId="2F4BE696" w14:textId="77777777" w:rsidR="001301E9" w:rsidRDefault="001301E9" w:rsidP="001301E9">
      <w:pPr>
        <w:pStyle w:val="ListParagraph"/>
        <w:numPr>
          <w:ilvl w:val="1"/>
          <w:numId w:val="17"/>
        </w:numPr>
        <w:spacing w:after="0"/>
      </w:pPr>
      <w:r>
        <w:t>Yes</w:t>
      </w:r>
    </w:p>
    <w:p w14:paraId="0DD9D3F3" w14:textId="77777777" w:rsidR="001301E9" w:rsidRDefault="001301E9" w:rsidP="001301E9">
      <w:pPr>
        <w:pStyle w:val="ListParagraph"/>
        <w:numPr>
          <w:ilvl w:val="2"/>
          <w:numId w:val="17"/>
        </w:numPr>
        <w:spacing w:after="0"/>
      </w:pPr>
      <w:r>
        <w:t>If yes, please elaborate and provide the link(s) to the abstract.</w:t>
      </w:r>
    </w:p>
    <w:p w14:paraId="78A4C161" w14:textId="77777777" w:rsidR="001301E9" w:rsidRDefault="001301E9" w:rsidP="001301E9">
      <w:pPr>
        <w:pStyle w:val="ListParagraph"/>
        <w:numPr>
          <w:ilvl w:val="1"/>
          <w:numId w:val="17"/>
        </w:numPr>
        <w:spacing w:after="0"/>
      </w:pPr>
      <w:r>
        <w:t>No</w:t>
      </w:r>
    </w:p>
    <w:p w14:paraId="639B979A" w14:textId="77777777" w:rsidR="001301E9" w:rsidRDefault="001301E9" w:rsidP="001301E9">
      <w:pPr>
        <w:pStyle w:val="ListParagraph"/>
        <w:numPr>
          <w:ilvl w:val="0"/>
          <w:numId w:val="17"/>
        </w:numPr>
        <w:spacing w:before="120" w:after="0"/>
        <w:contextualSpacing w:val="0"/>
      </w:pPr>
      <w:r w:rsidRPr="00A3111E">
        <w:t>Did your practice receive Spark, Seed, and/or Spread funding from the V</w:t>
      </w:r>
      <w:r>
        <w:t>H</w:t>
      </w:r>
      <w:r w:rsidRPr="00A3111E">
        <w:t>A Innovators Network</w:t>
      </w:r>
      <w:r>
        <w:t>? (required)</w:t>
      </w:r>
    </w:p>
    <w:p w14:paraId="6313E867" w14:textId="77777777" w:rsidR="001301E9" w:rsidRDefault="001301E9" w:rsidP="001301E9">
      <w:pPr>
        <w:pStyle w:val="ListParagraph"/>
        <w:numPr>
          <w:ilvl w:val="1"/>
          <w:numId w:val="17"/>
        </w:numPr>
        <w:spacing w:after="0"/>
      </w:pPr>
      <w:r>
        <w:t>Yes</w:t>
      </w:r>
    </w:p>
    <w:p w14:paraId="0DC7A21F" w14:textId="77777777" w:rsidR="001301E9" w:rsidRDefault="001301E9" w:rsidP="001301E9">
      <w:pPr>
        <w:pStyle w:val="ListParagraph"/>
        <w:numPr>
          <w:ilvl w:val="1"/>
          <w:numId w:val="17"/>
        </w:numPr>
        <w:spacing w:after="0"/>
      </w:pPr>
      <w:r>
        <w:t>No</w:t>
      </w:r>
    </w:p>
    <w:p w14:paraId="3EA3258D" w14:textId="77777777" w:rsidR="001301E9" w:rsidRDefault="001301E9" w:rsidP="001301E9">
      <w:pPr>
        <w:pStyle w:val="ListParagraph"/>
        <w:numPr>
          <w:ilvl w:val="0"/>
          <w:numId w:val="17"/>
        </w:numPr>
        <w:spacing w:before="120" w:after="0"/>
        <w:contextualSpacing w:val="0"/>
      </w:pPr>
      <w:r w:rsidRPr="00A3111E">
        <w:t>Did your practice receive funding from a source other than the V</w:t>
      </w:r>
      <w:r>
        <w:t>H</w:t>
      </w:r>
      <w:r w:rsidRPr="00A3111E">
        <w:t>A Innovators Network</w:t>
      </w:r>
      <w:r>
        <w:t>? (required)</w:t>
      </w:r>
    </w:p>
    <w:p w14:paraId="13E46519" w14:textId="77777777" w:rsidR="001301E9" w:rsidRDefault="001301E9" w:rsidP="001301E9">
      <w:pPr>
        <w:pStyle w:val="ListParagraph"/>
        <w:numPr>
          <w:ilvl w:val="0"/>
          <w:numId w:val="19"/>
        </w:numPr>
        <w:spacing w:after="0"/>
      </w:pPr>
      <w:r>
        <w:t xml:space="preserve">Yes </w:t>
      </w:r>
    </w:p>
    <w:p w14:paraId="3C071F83" w14:textId="77777777" w:rsidR="001301E9" w:rsidRDefault="001301E9" w:rsidP="001301E9">
      <w:pPr>
        <w:pStyle w:val="ListParagraph"/>
        <w:numPr>
          <w:ilvl w:val="0"/>
          <w:numId w:val="19"/>
        </w:numPr>
        <w:spacing w:after="0"/>
      </w:pPr>
      <w:r>
        <w:t>No</w:t>
      </w:r>
    </w:p>
    <w:p w14:paraId="7850BD9A" w14:textId="77777777" w:rsidR="001301E9" w:rsidRPr="00A3111E" w:rsidRDefault="001301E9" w:rsidP="001301E9">
      <w:pPr>
        <w:pStyle w:val="ListParagraph"/>
        <w:numPr>
          <w:ilvl w:val="0"/>
          <w:numId w:val="17"/>
        </w:numPr>
        <w:spacing w:before="120" w:after="0"/>
        <w:contextualSpacing w:val="0"/>
      </w:pPr>
      <w:r w:rsidRPr="00A3111E">
        <w:t>If you responded yes to the question above, please provide</w:t>
      </w:r>
      <w:r>
        <w:t>: (optional)</w:t>
      </w:r>
    </w:p>
    <w:p w14:paraId="4C86B50E" w14:textId="77777777" w:rsidR="001301E9" w:rsidRPr="00A3111E" w:rsidRDefault="001301E9" w:rsidP="001301E9">
      <w:pPr>
        <w:pStyle w:val="ListParagraph"/>
        <w:numPr>
          <w:ilvl w:val="1"/>
          <w:numId w:val="17"/>
        </w:numPr>
        <w:spacing w:after="0"/>
      </w:pPr>
      <w:r w:rsidRPr="00A3111E">
        <w:t>Name of Funding Source</w:t>
      </w:r>
      <w:r w:rsidRPr="00A3111E">
        <w:tab/>
      </w:r>
    </w:p>
    <w:p w14:paraId="66DCBA84" w14:textId="77777777" w:rsidR="001301E9" w:rsidRPr="00A3111E" w:rsidRDefault="001301E9" w:rsidP="001301E9">
      <w:pPr>
        <w:pStyle w:val="ListParagraph"/>
        <w:numPr>
          <w:ilvl w:val="1"/>
          <w:numId w:val="17"/>
        </w:numPr>
        <w:spacing w:after="0"/>
      </w:pPr>
      <w:r w:rsidRPr="00A3111E">
        <w:t>Total Funding Amount</w:t>
      </w:r>
    </w:p>
    <w:p w14:paraId="3CEC5164" w14:textId="77777777" w:rsidR="001301E9" w:rsidRDefault="001301E9" w:rsidP="001301E9">
      <w:pPr>
        <w:pStyle w:val="ListParagraph"/>
        <w:numPr>
          <w:ilvl w:val="1"/>
          <w:numId w:val="17"/>
        </w:numPr>
        <w:contextualSpacing w:val="0"/>
      </w:pPr>
      <w:r w:rsidRPr="00A3111E">
        <w:t>Duration of Funding</w:t>
      </w:r>
    </w:p>
    <w:p w14:paraId="50FB3155" w14:textId="77777777" w:rsidR="001301E9" w:rsidRDefault="001301E9" w:rsidP="001301E9">
      <w:pPr>
        <w:pStyle w:val="ListParagraph"/>
        <w:numPr>
          <w:ilvl w:val="0"/>
          <w:numId w:val="17"/>
        </w:numPr>
        <w:spacing w:after="0"/>
      </w:pPr>
      <w:r>
        <w:t>Does your practice have any support other than funding from a National Program Office (e.g., Office of Rural Health, Office of Connected Care, Office of Mental Health and Suicide Prevention)? (required)</w:t>
      </w:r>
    </w:p>
    <w:p w14:paraId="4FA07912" w14:textId="77777777" w:rsidR="001301E9" w:rsidRDefault="001301E9" w:rsidP="001301E9">
      <w:pPr>
        <w:pStyle w:val="ListParagraph"/>
        <w:numPr>
          <w:ilvl w:val="1"/>
          <w:numId w:val="17"/>
        </w:numPr>
        <w:spacing w:after="0"/>
        <w:rPr>
          <w:rFonts w:eastAsia="Times New Roman"/>
        </w:rPr>
      </w:pPr>
      <w:r>
        <w:rPr>
          <w:rFonts w:eastAsia="Times New Roman"/>
        </w:rPr>
        <w:t>Yes</w:t>
      </w:r>
    </w:p>
    <w:p w14:paraId="5A5196A8" w14:textId="77777777" w:rsidR="001301E9" w:rsidRDefault="001301E9" w:rsidP="001301E9">
      <w:pPr>
        <w:pStyle w:val="ListParagraph"/>
        <w:numPr>
          <w:ilvl w:val="2"/>
          <w:numId w:val="17"/>
        </w:numPr>
        <w:spacing w:after="0"/>
      </w:pPr>
      <w:r>
        <w:t>If yes, please elaborate.</w:t>
      </w:r>
    </w:p>
    <w:p w14:paraId="070D932F" w14:textId="77777777" w:rsidR="001301E9" w:rsidRPr="008540AE" w:rsidRDefault="001301E9" w:rsidP="001301E9">
      <w:pPr>
        <w:pStyle w:val="ListParagraph"/>
        <w:numPr>
          <w:ilvl w:val="1"/>
          <w:numId w:val="17"/>
        </w:numPr>
        <w:spacing w:after="0"/>
        <w:rPr>
          <w:rFonts w:eastAsia="Times New Roman"/>
        </w:rPr>
      </w:pPr>
      <w:r>
        <w:rPr>
          <w:rFonts w:eastAsia="Times New Roman"/>
        </w:rPr>
        <w:t>No</w:t>
      </w:r>
    </w:p>
    <w:p w14:paraId="2ED437FC" w14:textId="72262D33" w:rsidR="001301E9" w:rsidRDefault="001301E9" w:rsidP="00D24F6B">
      <w:pPr>
        <w:pStyle w:val="ListParagraph"/>
        <w:numPr>
          <w:ilvl w:val="0"/>
          <w:numId w:val="17"/>
        </w:numPr>
        <w:spacing w:before="120" w:after="0"/>
        <w:contextualSpacing w:val="0"/>
      </w:pPr>
      <w:r w:rsidRPr="00A3111E">
        <w:t>Provide any additional informatio on your practice below</w:t>
      </w:r>
      <w:r>
        <w:t>. (optional)</w:t>
      </w:r>
    </w:p>
    <w:sectPr w:rsidR="001301E9" w:rsidSect="00F439A8">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800" w:left="1440" w:header="720" w:footer="720" w:gutter="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006C6" w16cex:dateUtc="2020-05-08T20:2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CC008" w14:textId="77777777" w:rsidR="00BD7D31" w:rsidRDefault="00BD7D31" w:rsidP="0048293D">
      <w:r>
        <w:separator/>
      </w:r>
    </w:p>
  </w:endnote>
  <w:endnote w:type="continuationSeparator" w:id="0">
    <w:p w14:paraId="3433AB10" w14:textId="77777777" w:rsidR="00BD7D31" w:rsidRDefault="00BD7D31" w:rsidP="00482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Lucida Grande">
    <w:altName w:val="Segoe UI"/>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606E3" w14:textId="77777777" w:rsidR="00013221" w:rsidRDefault="00013221" w:rsidP="0048293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BEDB23B" w14:textId="77777777" w:rsidR="00013221" w:rsidRDefault="00013221" w:rsidP="004829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31A17" w14:textId="77777777" w:rsidR="00013221" w:rsidRPr="00F439A8" w:rsidRDefault="00013221" w:rsidP="0048293D">
    <w:pPr>
      <w:pStyle w:val="Footer"/>
      <w:rPr>
        <w:rStyle w:val="PageNumber"/>
        <w:color w:val="183254" w:themeColor="text2"/>
      </w:rPr>
    </w:pPr>
    <w:r w:rsidRPr="00F439A8">
      <w:rPr>
        <w:rStyle w:val="PageNumber"/>
        <w:color w:val="183254" w:themeColor="text2"/>
      </w:rPr>
      <w:fldChar w:fldCharType="begin"/>
    </w:r>
    <w:r w:rsidRPr="00F439A8">
      <w:rPr>
        <w:rStyle w:val="PageNumber"/>
        <w:color w:val="183254" w:themeColor="text2"/>
      </w:rPr>
      <w:instrText xml:space="preserve">PAGE  </w:instrText>
    </w:r>
    <w:r w:rsidRPr="00F439A8">
      <w:rPr>
        <w:rStyle w:val="PageNumber"/>
        <w:color w:val="183254" w:themeColor="text2"/>
      </w:rPr>
      <w:fldChar w:fldCharType="separate"/>
    </w:r>
    <w:r>
      <w:rPr>
        <w:rStyle w:val="PageNumber"/>
        <w:noProof/>
        <w:color w:val="183254" w:themeColor="text2"/>
      </w:rPr>
      <w:t>2</w:t>
    </w:r>
    <w:r w:rsidRPr="00F439A8">
      <w:rPr>
        <w:rStyle w:val="PageNumber"/>
        <w:color w:val="183254" w:themeColor="text2"/>
      </w:rPr>
      <w:fldChar w:fldCharType="end"/>
    </w:r>
  </w:p>
  <w:p w14:paraId="6F2D573A" w14:textId="746D2F3A" w:rsidR="00013221" w:rsidRPr="000B44D9" w:rsidRDefault="00013221" w:rsidP="0048293D">
    <w:pPr>
      <w:pStyle w:val="Footer"/>
    </w:pPr>
    <w:r>
      <w:rPr>
        <w:noProof/>
        <w:lang w:bidi="ar-SA"/>
      </w:rPr>
      <w:drawing>
        <wp:anchor distT="0" distB="0" distL="114300" distR="114300" simplePos="0" relativeHeight="251658240" behindDoc="1" locked="0" layoutInCell="1" allowOverlap="1" wp14:anchorId="099BFDF2" wp14:editId="77D80DFF">
          <wp:simplePos x="0" y="0"/>
          <wp:positionH relativeFrom="column">
            <wp:posOffset>-914400</wp:posOffset>
          </wp:positionH>
          <wp:positionV relativeFrom="paragraph">
            <wp:posOffset>-372110</wp:posOffset>
          </wp:positionV>
          <wp:extent cx="7772400" cy="1028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gan 1:Desktop:My Documents:Atlas Research:Diffusion of Excellence:word template:DOEonly_footer.png"/>
                  <pic:cNvPicPr>
                    <a:picLocks noChangeAspect="1" noChangeArrowheads="1"/>
                  </pic:cNvPicPr>
                </pic:nvPicPr>
                <pic:blipFill>
                  <a:blip r:embed="rId1"/>
                  <a:stretch>
                    <a:fillRect/>
                  </a:stretch>
                </pic:blipFill>
                <pic:spPr bwMode="auto">
                  <a:xfrm>
                    <a:off x="0" y="0"/>
                    <a:ext cx="7772400" cy="10287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0B44D9">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5E7AA" w14:textId="568BA8D3" w:rsidR="00013221" w:rsidRDefault="00013221" w:rsidP="0048293D">
    <w:pPr>
      <w:pStyle w:val="Footer"/>
    </w:pPr>
    <w:r>
      <w:rPr>
        <w:noProof/>
        <w:lang w:bidi="ar-SA"/>
      </w:rPr>
      <w:drawing>
        <wp:anchor distT="0" distB="0" distL="114300" distR="114300" simplePos="0" relativeHeight="251656192" behindDoc="1" locked="0" layoutInCell="1" allowOverlap="1" wp14:anchorId="0DBBE1C6" wp14:editId="5D17FA05">
          <wp:simplePos x="0" y="0"/>
          <wp:positionH relativeFrom="column">
            <wp:posOffset>-914400</wp:posOffset>
          </wp:positionH>
          <wp:positionV relativeFrom="paragraph">
            <wp:posOffset>-398145</wp:posOffset>
          </wp:positionV>
          <wp:extent cx="7770483" cy="1029969"/>
          <wp:effectExtent l="0" t="0" r="2540" b="120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egan 1:Desktop:My Documents:Atlas Research:Diffusion Council:word template:DOE_footer.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0483" cy="1029969"/>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0C851" w14:textId="77777777" w:rsidR="00BD7D31" w:rsidRDefault="00BD7D31" w:rsidP="0048293D">
      <w:r>
        <w:separator/>
      </w:r>
    </w:p>
  </w:footnote>
  <w:footnote w:type="continuationSeparator" w:id="0">
    <w:p w14:paraId="55D78157" w14:textId="77777777" w:rsidR="00BD7D31" w:rsidRDefault="00BD7D31" w:rsidP="0048293D">
      <w:r>
        <w:continuationSeparator/>
      </w:r>
    </w:p>
  </w:footnote>
  <w:footnote w:id="1">
    <w:p w14:paraId="6E3DAF35" w14:textId="77777777" w:rsidR="00013221" w:rsidRDefault="00013221" w:rsidP="0048293D">
      <w:pPr>
        <w:pStyle w:val="FootnoteText"/>
      </w:pPr>
      <w:r>
        <w:rPr>
          <w:rStyle w:val="FootnoteReference"/>
        </w:rPr>
        <w:footnoteRef/>
      </w:r>
      <w:r>
        <w:t xml:space="preserve"> </w:t>
      </w:r>
      <w:hyperlink r:id="rId1">
        <w:r>
          <w:rPr>
            <w:color w:val="008AAC"/>
            <w:u w:val="single" w:color="008AAC"/>
          </w:rPr>
          <w:t>Sh</w:t>
        </w:r>
        <w:r>
          <w:rPr>
            <w:color w:val="008AAC"/>
            <w:spacing w:val="-1"/>
            <w:u w:val="single" w:color="008AAC"/>
          </w:rPr>
          <w:t>ar</w:t>
        </w:r>
        <w:r>
          <w:rPr>
            <w:color w:val="008AAC"/>
            <w:u w:val="single" w:color="008AAC"/>
          </w:rPr>
          <w:t>k</w:t>
        </w:r>
        <w:r>
          <w:rPr>
            <w:color w:val="008AAC"/>
            <w:spacing w:val="-1"/>
            <w:u w:val="single" w:color="008AAC"/>
          </w:rPr>
          <w:t xml:space="preserve"> </w:t>
        </w:r>
        <w:r>
          <w:rPr>
            <w:color w:val="008AAC"/>
            <w:u w:val="single" w:color="008AAC"/>
          </w:rPr>
          <w:t>Ta</w:t>
        </w:r>
        <w:r>
          <w:rPr>
            <w:color w:val="008AAC"/>
            <w:spacing w:val="-1"/>
            <w:u w:val="single" w:color="008AAC"/>
          </w:rPr>
          <w:t>n</w:t>
        </w:r>
        <w:r>
          <w:rPr>
            <w:color w:val="008AAC"/>
            <w:u w:val="single" w:color="008AAC"/>
          </w:rPr>
          <w:t>k</w:t>
        </w:r>
        <w:r>
          <w:rPr>
            <w:color w:val="008AAC"/>
            <w:spacing w:val="-1"/>
          </w:rPr>
          <w:t xml:space="preserve"> </w:t>
        </w:r>
      </w:hyperlink>
      <w:r>
        <w:rPr>
          <w:spacing w:val="-1"/>
        </w:rPr>
        <w:t>i</w:t>
      </w:r>
      <w:r>
        <w:t>s</w:t>
      </w:r>
      <w:r>
        <w:rPr>
          <w:spacing w:val="-1"/>
        </w:rPr>
        <w:t xml:space="preserve"> </w:t>
      </w:r>
      <w:r>
        <w:t xml:space="preserve">a </w:t>
      </w:r>
      <w:r>
        <w:rPr>
          <w:spacing w:val="-1"/>
        </w:rPr>
        <w:t>re</w:t>
      </w:r>
      <w:r>
        <w:t>a</w:t>
      </w:r>
      <w:r>
        <w:rPr>
          <w:spacing w:val="1"/>
        </w:rPr>
        <w:t>l</w:t>
      </w:r>
      <w:r>
        <w:rPr>
          <w:spacing w:val="-1"/>
        </w:rPr>
        <w:t>it</w:t>
      </w:r>
      <w:r>
        <w:t>y</w:t>
      </w:r>
      <w:r>
        <w:rPr>
          <w:spacing w:val="-1"/>
        </w:rPr>
        <w:t xml:space="preserve"> </w:t>
      </w:r>
      <w:r>
        <w:rPr>
          <w:spacing w:val="1"/>
        </w:rPr>
        <w:t>t</w:t>
      </w:r>
      <w:r>
        <w:rPr>
          <w:spacing w:val="-1"/>
        </w:rPr>
        <w:t>ele</w:t>
      </w:r>
      <w:r>
        <w:rPr>
          <w:spacing w:val="2"/>
        </w:rPr>
        <w:t>v</w:t>
      </w:r>
      <w:r>
        <w:rPr>
          <w:spacing w:val="-1"/>
        </w:rPr>
        <w:t>i</w:t>
      </w:r>
      <w:r>
        <w:t>s</w:t>
      </w:r>
      <w:r>
        <w:rPr>
          <w:spacing w:val="-1"/>
        </w:rPr>
        <w:t>io</w:t>
      </w:r>
      <w:r>
        <w:t>n</w:t>
      </w:r>
      <w:r>
        <w:rPr>
          <w:spacing w:val="-1"/>
        </w:rPr>
        <w:t xml:space="preserve"> </w:t>
      </w:r>
      <w:r>
        <w:t>s</w:t>
      </w:r>
      <w:r>
        <w:rPr>
          <w:spacing w:val="1"/>
        </w:rPr>
        <w:t>e</w:t>
      </w:r>
      <w:r>
        <w:rPr>
          <w:spacing w:val="-1"/>
        </w:rPr>
        <w:t>ri</w:t>
      </w:r>
      <w:r>
        <w:rPr>
          <w:spacing w:val="1"/>
        </w:rPr>
        <w:t>e</w:t>
      </w:r>
      <w:r>
        <w:t>s</w:t>
      </w:r>
      <w:r>
        <w:rPr>
          <w:spacing w:val="-1"/>
        </w:rPr>
        <w:t xml:space="preserve"> </w:t>
      </w:r>
      <w:r>
        <w:t>a</w:t>
      </w:r>
      <w:r>
        <w:rPr>
          <w:spacing w:val="-1"/>
        </w:rPr>
        <w:t>ire</w:t>
      </w:r>
      <w:r>
        <w:t>d</w:t>
      </w:r>
      <w:r>
        <w:rPr>
          <w:spacing w:val="-1"/>
        </w:rPr>
        <w:t xml:space="preserve"> o</w:t>
      </w:r>
      <w:r>
        <w:t>n</w:t>
      </w:r>
      <w:r>
        <w:rPr>
          <w:spacing w:val="-1"/>
        </w:rPr>
        <w:t xml:space="preserve"> </w:t>
      </w:r>
      <w:r>
        <w:t>A</w:t>
      </w:r>
      <w:r>
        <w:rPr>
          <w:spacing w:val="-1"/>
        </w:rPr>
        <w:t>B</w:t>
      </w:r>
      <w:r>
        <w:t>C</w:t>
      </w:r>
      <w:r>
        <w:rPr>
          <w:spacing w:val="1"/>
        </w:rPr>
        <w:t xml:space="preserve"> </w:t>
      </w:r>
      <w:r>
        <w:t>w</w:t>
      </w:r>
      <w:r>
        <w:rPr>
          <w:spacing w:val="-1"/>
        </w:rPr>
        <w:t>her</w:t>
      </w:r>
      <w:r>
        <w:t>e</w:t>
      </w:r>
      <w:r>
        <w:rPr>
          <w:spacing w:val="-1"/>
        </w:rPr>
        <w:t xml:space="preserve"> e</w:t>
      </w:r>
      <w:r>
        <w:rPr>
          <w:spacing w:val="2"/>
        </w:rPr>
        <w:t>n</w:t>
      </w:r>
      <w:r>
        <w:rPr>
          <w:spacing w:val="-1"/>
        </w:rPr>
        <w:t>tre</w:t>
      </w:r>
      <w:r>
        <w:t>p</w:t>
      </w:r>
      <w:r>
        <w:rPr>
          <w:spacing w:val="-1"/>
        </w:rPr>
        <w:t>re</w:t>
      </w:r>
      <w:r>
        <w:rPr>
          <w:spacing w:val="2"/>
        </w:rPr>
        <w:t>n</w:t>
      </w:r>
      <w:r>
        <w:rPr>
          <w:spacing w:val="-1"/>
        </w:rPr>
        <w:t>e</w:t>
      </w:r>
      <w:r>
        <w:t>u</w:t>
      </w:r>
      <w:r>
        <w:rPr>
          <w:spacing w:val="-1"/>
        </w:rPr>
        <w:t>r</w:t>
      </w:r>
      <w:r>
        <w:t>s</w:t>
      </w:r>
      <w:r>
        <w:rPr>
          <w:spacing w:val="2"/>
        </w:rPr>
        <w:t xml:space="preserve"> </w:t>
      </w:r>
      <w:r>
        <w:rPr>
          <w:spacing w:val="1"/>
        </w:rPr>
        <w:t>m</w:t>
      </w:r>
      <w:r>
        <w:t>a</w:t>
      </w:r>
      <w:r>
        <w:rPr>
          <w:spacing w:val="-1"/>
        </w:rPr>
        <w:t>k</w:t>
      </w:r>
      <w:r>
        <w:t>e</w:t>
      </w:r>
      <w:r>
        <w:rPr>
          <w:spacing w:val="-1"/>
        </w:rPr>
        <w:t xml:space="preserve"> te</w:t>
      </w:r>
      <w:r>
        <w:rPr>
          <w:spacing w:val="2"/>
        </w:rPr>
        <w:t>n</w:t>
      </w:r>
      <w:r>
        <w:rPr>
          <w:spacing w:val="1"/>
        </w:rPr>
        <w:t>-m</w:t>
      </w:r>
      <w:r>
        <w:rPr>
          <w:spacing w:val="-1"/>
        </w:rPr>
        <w:t>i</w:t>
      </w:r>
      <w:r>
        <w:t>n</w:t>
      </w:r>
      <w:r>
        <w:rPr>
          <w:spacing w:val="-1"/>
        </w:rPr>
        <w:t>ut</w:t>
      </w:r>
      <w:r>
        <w:t>e</w:t>
      </w:r>
      <w:r>
        <w:rPr>
          <w:spacing w:val="-1"/>
        </w:rPr>
        <w:t xml:space="preserve"> b</w:t>
      </w:r>
      <w:r>
        <w:t>u</w:t>
      </w:r>
      <w:r>
        <w:rPr>
          <w:spacing w:val="-1"/>
        </w:rPr>
        <w:t>si</w:t>
      </w:r>
      <w:r>
        <w:t>n</w:t>
      </w:r>
      <w:r>
        <w:rPr>
          <w:spacing w:val="-1"/>
        </w:rPr>
        <w:t>e</w:t>
      </w:r>
      <w:r>
        <w:t>ss</w:t>
      </w:r>
      <w:r>
        <w:rPr>
          <w:spacing w:val="-1"/>
        </w:rPr>
        <w:t xml:space="preserve"> pre</w:t>
      </w:r>
      <w:r>
        <w:t>s</w:t>
      </w:r>
      <w:r>
        <w:rPr>
          <w:spacing w:val="-1"/>
        </w:rPr>
        <w:t>e</w:t>
      </w:r>
      <w:r>
        <w:rPr>
          <w:spacing w:val="2"/>
        </w:rPr>
        <w:t>n</w:t>
      </w:r>
      <w:r>
        <w:rPr>
          <w:spacing w:val="-1"/>
        </w:rPr>
        <w:t>t</w:t>
      </w:r>
      <w:r>
        <w:t>a</w:t>
      </w:r>
      <w:r>
        <w:rPr>
          <w:spacing w:val="-1"/>
        </w:rPr>
        <w:t>t</w:t>
      </w:r>
      <w:r>
        <w:rPr>
          <w:spacing w:val="1"/>
        </w:rPr>
        <w:t>i</w:t>
      </w:r>
      <w:r>
        <w:rPr>
          <w:spacing w:val="-1"/>
        </w:rPr>
        <w:t>o</w:t>
      </w:r>
      <w:r>
        <w:t>ns</w:t>
      </w:r>
      <w:r>
        <w:rPr>
          <w:spacing w:val="-1"/>
        </w:rPr>
        <w:t xml:space="preserve"> o</w:t>
      </w:r>
      <w:r>
        <w:t>r</w:t>
      </w:r>
      <w:r>
        <w:rPr>
          <w:spacing w:val="-1"/>
        </w:rPr>
        <w:t xml:space="preserve"> </w:t>
      </w:r>
      <w:r>
        <w:t>“</w:t>
      </w:r>
      <w:r>
        <w:rPr>
          <w:spacing w:val="-1"/>
        </w:rPr>
        <w:t>pi</w:t>
      </w:r>
      <w:r>
        <w:rPr>
          <w:spacing w:val="1"/>
        </w:rPr>
        <w:t>t</w:t>
      </w:r>
      <w:r>
        <w:rPr>
          <w:spacing w:val="-1"/>
        </w:rPr>
        <w:t>c</w:t>
      </w:r>
      <w:r>
        <w:t>h</w:t>
      </w:r>
      <w:r>
        <w:rPr>
          <w:spacing w:val="-1"/>
        </w:rPr>
        <w:t>e</w:t>
      </w:r>
      <w:r>
        <w:t xml:space="preserve">s” </w:t>
      </w:r>
      <w:r>
        <w:rPr>
          <w:spacing w:val="-1"/>
        </w:rPr>
        <w:t>t</w:t>
      </w:r>
      <w:r>
        <w:t>o</w:t>
      </w:r>
      <w:r>
        <w:rPr>
          <w:spacing w:val="-1"/>
        </w:rPr>
        <w:t xml:space="preserve"> </w:t>
      </w:r>
      <w:r>
        <w:t xml:space="preserve">a </w:t>
      </w:r>
      <w:r>
        <w:rPr>
          <w:spacing w:val="-1"/>
        </w:rPr>
        <w:t>p</w:t>
      </w:r>
      <w:r>
        <w:t>a</w:t>
      </w:r>
      <w:r>
        <w:rPr>
          <w:spacing w:val="2"/>
        </w:rPr>
        <w:t>n</w:t>
      </w:r>
      <w:r>
        <w:rPr>
          <w:spacing w:val="-1"/>
        </w:rPr>
        <w:t>e</w:t>
      </w:r>
      <w:r>
        <w:t>l</w:t>
      </w:r>
      <w:r>
        <w:rPr>
          <w:spacing w:val="-1"/>
        </w:rPr>
        <w:t xml:space="preserve"> o</w:t>
      </w:r>
      <w:r>
        <w:t>f p</w:t>
      </w:r>
      <w:r>
        <w:rPr>
          <w:spacing w:val="-1"/>
        </w:rPr>
        <w:t>ote</w:t>
      </w:r>
      <w:r>
        <w:t>n</w:t>
      </w:r>
      <w:r>
        <w:rPr>
          <w:spacing w:val="-1"/>
        </w:rPr>
        <w:t>ti</w:t>
      </w:r>
      <w:r>
        <w:rPr>
          <w:spacing w:val="2"/>
        </w:rPr>
        <w:t>a</w:t>
      </w:r>
      <w:r>
        <w:t>l</w:t>
      </w:r>
      <w:r>
        <w:rPr>
          <w:spacing w:val="-1"/>
        </w:rPr>
        <w:t xml:space="preserve"> i</w:t>
      </w:r>
      <w:r>
        <w:t>n</w:t>
      </w:r>
      <w:r>
        <w:rPr>
          <w:spacing w:val="-1"/>
        </w:rPr>
        <w:t>ve</w:t>
      </w:r>
      <w:r>
        <w:rPr>
          <w:spacing w:val="2"/>
        </w:rPr>
        <w:t>s</w:t>
      </w:r>
      <w:r>
        <w:rPr>
          <w:spacing w:val="-1"/>
        </w:rPr>
        <w:t>tor</w:t>
      </w:r>
      <w:r>
        <w:t>s</w:t>
      </w:r>
      <w:r>
        <w:rPr>
          <w:spacing w:val="-1"/>
        </w:rPr>
        <w:t xml:space="preserve"> c</w:t>
      </w:r>
      <w:r>
        <w:rPr>
          <w:spacing w:val="2"/>
        </w:rPr>
        <w:t>a</w:t>
      </w:r>
      <w:r>
        <w:rPr>
          <w:spacing w:val="-1"/>
        </w:rPr>
        <w:t>lle</w:t>
      </w:r>
      <w:r>
        <w:t>d</w:t>
      </w:r>
      <w:r>
        <w:rPr>
          <w:spacing w:val="-1"/>
        </w:rPr>
        <w:t xml:space="preserve"> </w:t>
      </w:r>
      <w:r>
        <w:t>“</w:t>
      </w:r>
      <w:r>
        <w:rPr>
          <w:spacing w:val="1"/>
        </w:rPr>
        <w:t>S</w:t>
      </w:r>
      <w:r>
        <w:t>h</w:t>
      </w:r>
      <w:r>
        <w:rPr>
          <w:spacing w:val="-1"/>
        </w:rPr>
        <w:t>ark</w:t>
      </w:r>
      <w:r>
        <w:t>s”</w:t>
      </w:r>
      <w:r>
        <w:rPr>
          <w:spacing w:val="2"/>
        </w:rPr>
        <w:t xml:space="preserve"> </w:t>
      </w:r>
      <w:r>
        <w:t>–</w:t>
      </w:r>
      <w:r>
        <w:rPr>
          <w:spacing w:val="-1"/>
        </w:rPr>
        <w:t xml:space="preserve"> </w:t>
      </w:r>
      <w:r>
        <w:rPr>
          <w:spacing w:val="2"/>
        </w:rPr>
        <w:t>s</w:t>
      </w:r>
      <w:r>
        <w:rPr>
          <w:spacing w:val="-1"/>
        </w:rPr>
        <w:t>el</w:t>
      </w:r>
      <w:r>
        <w:t>f</w:t>
      </w:r>
      <w:r>
        <w:rPr>
          <w:spacing w:val="1"/>
        </w:rPr>
        <w:t>-m</w:t>
      </w:r>
      <w:r>
        <w:t>a</w:t>
      </w:r>
      <w:r>
        <w:rPr>
          <w:spacing w:val="-1"/>
        </w:rPr>
        <w:t>d</w:t>
      </w:r>
      <w:r>
        <w:t>e</w:t>
      </w:r>
      <w:r>
        <w:rPr>
          <w:spacing w:val="-1"/>
        </w:rPr>
        <w:t xml:space="preserve"> </w:t>
      </w:r>
      <w:r>
        <w:rPr>
          <w:spacing w:val="1"/>
        </w:rPr>
        <w:t>m</w:t>
      </w:r>
      <w:r>
        <w:t>u</w:t>
      </w:r>
      <w:r>
        <w:rPr>
          <w:spacing w:val="-1"/>
        </w:rPr>
        <w:t>lti</w:t>
      </w:r>
      <w:r>
        <w:rPr>
          <w:spacing w:val="1"/>
        </w:rPr>
        <w:t>-m</w:t>
      </w:r>
      <w:r>
        <w:rPr>
          <w:spacing w:val="-1"/>
        </w:rPr>
        <w:t>illio</w:t>
      </w:r>
      <w:r>
        <w:t>n</w:t>
      </w:r>
      <w:r>
        <w:rPr>
          <w:spacing w:val="-1"/>
        </w:rPr>
        <w:t>air</w:t>
      </w:r>
      <w:r>
        <w:t>e</w:t>
      </w:r>
      <w:r>
        <w:rPr>
          <w:spacing w:val="-1"/>
        </w:rPr>
        <w:t xml:space="preserve"> a</w:t>
      </w:r>
      <w:r>
        <w:t>nd</w:t>
      </w:r>
      <w:r>
        <w:rPr>
          <w:spacing w:val="-1"/>
        </w:rPr>
        <w:t xml:space="preserve"> bi</w:t>
      </w:r>
      <w:r>
        <w:rPr>
          <w:spacing w:val="1"/>
        </w:rPr>
        <w:t>l</w:t>
      </w:r>
      <w:r>
        <w:rPr>
          <w:spacing w:val="-1"/>
        </w:rPr>
        <w:t>lio</w:t>
      </w:r>
      <w:r>
        <w:rPr>
          <w:spacing w:val="2"/>
        </w:rPr>
        <w:t>n</w:t>
      </w:r>
      <w:r>
        <w:t>a</w:t>
      </w:r>
      <w:r>
        <w:rPr>
          <w:spacing w:val="-1"/>
        </w:rPr>
        <w:t>ir</w:t>
      </w:r>
      <w:r>
        <w:t>e</w:t>
      </w:r>
      <w:r>
        <w:rPr>
          <w:spacing w:val="-1"/>
        </w:rPr>
        <w:t xml:space="preserve"> e</w:t>
      </w:r>
      <w:r>
        <w:t>x</w:t>
      </w:r>
      <w:r>
        <w:rPr>
          <w:spacing w:val="-1"/>
        </w:rPr>
        <w:t>ec</w:t>
      </w:r>
      <w:r>
        <w:rPr>
          <w:spacing w:val="2"/>
        </w:rPr>
        <w:t>u</w:t>
      </w:r>
      <w:r>
        <w:rPr>
          <w:spacing w:val="-1"/>
        </w:rPr>
        <w:t>tive</w:t>
      </w:r>
      <w:r>
        <w:t xml:space="preserve">s. In </w:t>
      </w:r>
      <w:r>
        <w:rPr>
          <w:spacing w:val="-2"/>
        </w:rPr>
        <w:t>t</w:t>
      </w:r>
      <w:r>
        <w:rPr>
          <w:spacing w:val="2"/>
        </w:rPr>
        <w:t>h</w:t>
      </w:r>
      <w:r>
        <w:rPr>
          <w:spacing w:val="-1"/>
        </w:rPr>
        <w:t>ei</w:t>
      </w:r>
      <w:r>
        <w:t>r</w:t>
      </w:r>
      <w:r>
        <w:rPr>
          <w:spacing w:val="-1"/>
        </w:rPr>
        <w:t xml:space="preserve"> p</w:t>
      </w:r>
      <w:r>
        <w:rPr>
          <w:spacing w:val="1"/>
        </w:rPr>
        <w:t>i</w:t>
      </w:r>
      <w:r>
        <w:rPr>
          <w:spacing w:val="-1"/>
        </w:rPr>
        <w:t>tc</w:t>
      </w:r>
      <w:r>
        <w:t xml:space="preserve">h, </w:t>
      </w:r>
      <w:r>
        <w:rPr>
          <w:spacing w:val="-1"/>
        </w:rPr>
        <w:t>e</w:t>
      </w:r>
      <w:r>
        <w:t>n</w:t>
      </w:r>
      <w:r>
        <w:rPr>
          <w:spacing w:val="-2"/>
        </w:rPr>
        <w:t>t</w:t>
      </w:r>
      <w:r>
        <w:rPr>
          <w:spacing w:val="1"/>
        </w:rPr>
        <w:t>r</w:t>
      </w:r>
      <w:r>
        <w:rPr>
          <w:spacing w:val="-1"/>
        </w:rPr>
        <w:t>e</w:t>
      </w:r>
      <w:r>
        <w:t>p</w:t>
      </w:r>
      <w:r>
        <w:rPr>
          <w:spacing w:val="1"/>
        </w:rPr>
        <w:t>r</w:t>
      </w:r>
      <w:r>
        <w:rPr>
          <w:spacing w:val="-1"/>
        </w:rPr>
        <w:t>e</w:t>
      </w:r>
      <w:r>
        <w:t>n</w:t>
      </w:r>
      <w:r>
        <w:rPr>
          <w:spacing w:val="-1"/>
        </w:rPr>
        <w:t>e</w:t>
      </w:r>
      <w:r>
        <w:t>u</w:t>
      </w:r>
      <w:r>
        <w:rPr>
          <w:spacing w:val="-1"/>
        </w:rPr>
        <w:t>r</w:t>
      </w:r>
      <w:r>
        <w:t>s</w:t>
      </w:r>
      <w:r>
        <w:rPr>
          <w:spacing w:val="-1"/>
        </w:rPr>
        <w:t xml:space="preserve"> </w:t>
      </w:r>
      <w:r>
        <w:t>a</w:t>
      </w:r>
      <w:r>
        <w:rPr>
          <w:spacing w:val="-1"/>
        </w:rPr>
        <w:t>t</w:t>
      </w:r>
      <w:r>
        <w:rPr>
          <w:spacing w:val="1"/>
        </w:rPr>
        <w:t>t</w:t>
      </w:r>
      <w:r>
        <w:rPr>
          <w:spacing w:val="-1"/>
        </w:rPr>
        <w:t>e</w:t>
      </w:r>
      <w:r>
        <w:rPr>
          <w:spacing w:val="1"/>
        </w:rPr>
        <w:t>m</w:t>
      </w:r>
      <w:r>
        <w:t>pt</w:t>
      </w:r>
      <w:r>
        <w:rPr>
          <w:spacing w:val="-1"/>
        </w:rPr>
        <w:t xml:space="preserve"> t</w:t>
      </w:r>
      <w:r>
        <w:t>o</w:t>
      </w:r>
      <w:r>
        <w:rPr>
          <w:spacing w:val="-1"/>
        </w:rPr>
        <w:t xml:space="preserve"> co</w:t>
      </w:r>
      <w:r>
        <w:t>n</w:t>
      </w:r>
      <w:r>
        <w:rPr>
          <w:spacing w:val="1"/>
        </w:rPr>
        <w:t>v</w:t>
      </w:r>
      <w:r>
        <w:rPr>
          <w:spacing w:val="-1"/>
        </w:rPr>
        <w:t>i</w:t>
      </w:r>
      <w:r>
        <w:t>n</w:t>
      </w:r>
      <w:r>
        <w:rPr>
          <w:spacing w:val="-1"/>
        </w:rPr>
        <w:t>c</w:t>
      </w:r>
      <w:r>
        <w:t>e</w:t>
      </w:r>
      <w:r>
        <w:rPr>
          <w:spacing w:val="-1"/>
        </w:rPr>
        <w:t xml:space="preserve"> t</w:t>
      </w:r>
      <w:r>
        <w:rPr>
          <w:spacing w:val="2"/>
        </w:rPr>
        <w:t>h</w:t>
      </w:r>
      <w:r>
        <w:t>e “</w:t>
      </w:r>
      <w:r>
        <w:rPr>
          <w:spacing w:val="1"/>
        </w:rPr>
        <w:t>S</w:t>
      </w:r>
      <w:r>
        <w:t>h</w:t>
      </w:r>
      <w:r>
        <w:rPr>
          <w:spacing w:val="-1"/>
        </w:rPr>
        <w:t>ark</w:t>
      </w:r>
      <w:r>
        <w:t xml:space="preserve">s” </w:t>
      </w:r>
      <w:r>
        <w:rPr>
          <w:spacing w:val="-1"/>
        </w:rPr>
        <w:t>t</w:t>
      </w:r>
      <w:r>
        <w:t>o</w:t>
      </w:r>
      <w:r>
        <w:rPr>
          <w:spacing w:val="-1"/>
        </w:rPr>
        <w:t xml:space="preserve"> i</w:t>
      </w:r>
      <w:r>
        <w:t>n</w:t>
      </w:r>
      <w:r>
        <w:rPr>
          <w:spacing w:val="-1"/>
        </w:rPr>
        <w:t>ve</w:t>
      </w:r>
      <w:r>
        <w:rPr>
          <w:spacing w:val="2"/>
        </w:rPr>
        <w:t>s</w:t>
      </w:r>
      <w:r>
        <w:t>t</w:t>
      </w:r>
      <w:r>
        <w:rPr>
          <w:spacing w:val="-1"/>
        </w:rPr>
        <w:t xml:space="preserve"> i</w:t>
      </w:r>
      <w:r>
        <w:t>n</w:t>
      </w:r>
      <w:r>
        <w:rPr>
          <w:spacing w:val="-1"/>
        </w:rPr>
        <w:t xml:space="preserve"> </w:t>
      </w:r>
      <w:r>
        <w:rPr>
          <w:spacing w:val="1"/>
        </w:rPr>
        <w:t>t</w:t>
      </w:r>
      <w:r>
        <w:t>h</w:t>
      </w:r>
      <w:r>
        <w:rPr>
          <w:spacing w:val="-1"/>
        </w:rPr>
        <w:t>ei</w:t>
      </w:r>
      <w:r>
        <w:t>r</w:t>
      </w:r>
      <w:r>
        <w:rPr>
          <w:spacing w:val="-1"/>
        </w:rPr>
        <w:t xml:space="preserve"> b</w:t>
      </w:r>
      <w:r>
        <w:t>u</w:t>
      </w:r>
      <w:r>
        <w:rPr>
          <w:spacing w:val="1"/>
        </w:rPr>
        <w:t>s</w:t>
      </w:r>
      <w:r>
        <w:rPr>
          <w:spacing w:val="-1"/>
        </w:rPr>
        <w:t>i</w:t>
      </w:r>
      <w:r>
        <w:t>n</w:t>
      </w:r>
      <w:r>
        <w:rPr>
          <w:spacing w:val="-1"/>
        </w:rPr>
        <w:t>e</w:t>
      </w:r>
      <w:r>
        <w:t>ss</w:t>
      </w:r>
      <w:r>
        <w:rPr>
          <w:spacing w:val="-1"/>
        </w:rPr>
        <w:t xml:space="preserve"> </w:t>
      </w:r>
      <w:r>
        <w:rPr>
          <w:spacing w:val="1"/>
        </w:rPr>
        <w:t>o</w:t>
      </w:r>
      <w:r>
        <w:t>r</w:t>
      </w:r>
      <w:r>
        <w:rPr>
          <w:spacing w:val="1"/>
        </w:rPr>
        <w:t xml:space="preserve"> </w:t>
      </w:r>
      <w:r>
        <w:rPr>
          <w:spacing w:val="-1"/>
        </w:rPr>
        <w:t>pro</w:t>
      </w:r>
      <w:r>
        <w:t>d</w:t>
      </w:r>
      <w:r>
        <w:rPr>
          <w:spacing w:val="-1"/>
        </w:rPr>
        <w:t>uct</w:t>
      </w:r>
      <w:r>
        <w:t>. If</w:t>
      </w:r>
      <w:r>
        <w:rPr>
          <w:spacing w:val="-1"/>
        </w:rPr>
        <w:t xml:space="preserve"> </w:t>
      </w:r>
      <w:r>
        <w:rPr>
          <w:spacing w:val="1"/>
        </w:rPr>
        <w:t>“S</w:t>
      </w:r>
      <w:r>
        <w:t>h</w:t>
      </w:r>
      <w:r>
        <w:rPr>
          <w:spacing w:val="-1"/>
        </w:rPr>
        <w:t>ark</w:t>
      </w:r>
      <w:r>
        <w:t xml:space="preserve">s” </w:t>
      </w:r>
      <w:r>
        <w:rPr>
          <w:spacing w:val="1"/>
        </w:rPr>
        <w:t>b</w:t>
      </w:r>
      <w:r>
        <w:rPr>
          <w:spacing w:val="-1"/>
        </w:rPr>
        <w:t>elie</w:t>
      </w:r>
      <w:r>
        <w:rPr>
          <w:spacing w:val="2"/>
        </w:rPr>
        <w:t>v</w:t>
      </w:r>
      <w:r>
        <w:t>e</w:t>
      </w:r>
      <w:r>
        <w:rPr>
          <w:spacing w:val="-1"/>
        </w:rPr>
        <w:t xml:space="preserve"> t</w:t>
      </w:r>
      <w:r>
        <w:t>he</w:t>
      </w:r>
      <w:r>
        <w:rPr>
          <w:spacing w:val="1"/>
        </w:rPr>
        <w:t xml:space="preserve"> </w:t>
      </w:r>
      <w:r>
        <w:rPr>
          <w:spacing w:val="-1"/>
        </w:rPr>
        <w:t>i</w:t>
      </w:r>
      <w:r>
        <w:t>d</w:t>
      </w:r>
      <w:r>
        <w:rPr>
          <w:spacing w:val="-1"/>
        </w:rPr>
        <w:t>e</w:t>
      </w:r>
      <w:r>
        <w:t xml:space="preserve">a </w:t>
      </w:r>
      <w:r>
        <w:rPr>
          <w:spacing w:val="1"/>
        </w:rPr>
        <w:t>i</w:t>
      </w:r>
      <w:r>
        <w:t>s</w:t>
      </w:r>
      <w:r>
        <w:rPr>
          <w:spacing w:val="-1"/>
        </w:rPr>
        <w:t xml:space="preserve"> vi</w:t>
      </w:r>
      <w:r>
        <w:t>a</w:t>
      </w:r>
      <w:r>
        <w:rPr>
          <w:spacing w:val="-1"/>
        </w:rPr>
        <w:t>bl</w:t>
      </w:r>
      <w:r>
        <w:t>e</w:t>
      </w:r>
      <w:r>
        <w:rPr>
          <w:spacing w:val="-1"/>
        </w:rPr>
        <w:t xml:space="preserve"> a</w:t>
      </w:r>
      <w:r>
        <w:t>nd</w:t>
      </w:r>
      <w:r>
        <w:rPr>
          <w:spacing w:val="-1"/>
        </w:rPr>
        <w:t xml:space="preserve"> </w:t>
      </w:r>
      <w:r>
        <w:t>w</w:t>
      </w:r>
      <w:r>
        <w:rPr>
          <w:spacing w:val="-1"/>
        </w:rPr>
        <w:t>i</w:t>
      </w:r>
      <w:r>
        <w:rPr>
          <w:spacing w:val="1"/>
        </w:rPr>
        <w:t>l</w:t>
      </w:r>
      <w:r>
        <w:t>l</w:t>
      </w:r>
      <w:r>
        <w:rPr>
          <w:spacing w:val="-1"/>
        </w:rPr>
        <w:t xml:space="preserve"> pro</w:t>
      </w:r>
      <w:r>
        <w:rPr>
          <w:spacing w:val="2"/>
        </w:rPr>
        <w:t>v</w:t>
      </w:r>
      <w:r>
        <w:rPr>
          <w:spacing w:val="-1"/>
        </w:rPr>
        <w:t>i</w:t>
      </w:r>
      <w:r>
        <w:t>de</w:t>
      </w:r>
      <w:r>
        <w:rPr>
          <w:spacing w:val="-1"/>
        </w:rPr>
        <w:t xml:space="preserve"> </w:t>
      </w:r>
      <w:r>
        <w:t xml:space="preserve">a </w:t>
      </w:r>
      <w:r>
        <w:rPr>
          <w:spacing w:val="-1"/>
        </w:rPr>
        <w:t>si</w:t>
      </w:r>
      <w:r>
        <w:rPr>
          <w:spacing w:val="1"/>
        </w:rPr>
        <w:t>g</w:t>
      </w:r>
      <w:r>
        <w:t>n</w:t>
      </w:r>
      <w:r>
        <w:rPr>
          <w:spacing w:val="-1"/>
        </w:rPr>
        <w:t>i</w:t>
      </w:r>
      <w:r>
        <w:rPr>
          <w:spacing w:val="1"/>
        </w:rPr>
        <w:t>f</w:t>
      </w:r>
      <w:r>
        <w:rPr>
          <w:spacing w:val="-1"/>
        </w:rPr>
        <w:t>ic</w:t>
      </w:r>
      <w:r>
        <w:t>a</w:t>
      </w:r>
      <w:r>
        <w:rPr>
          <w:spacing w:val="-1"/>
        </w:rPr>
        <w:t>n</w:t>
      </w:r>
      <w:r>
        <w:t>t</w:t>
      </w:r>
      <w:r>
        <w:rPr>
          <w:spacing w:val="1"/>
        </w:rPr>
        <w:t xml:space="preserve"> </w:t>
      </w:r>
      <w:r>
        <w:rPr>
          <w:spacing w:val="-1"/>
        </w:rPr>
        <w:t>ret</w:t>
      </w:r>
      <w:r>
        <w:t>u</w:t>
      </w:r>
      <w:r>
        <w:rPr>
          <w:spacing w:val="-1"/>
        </w:rPr>
        <w:t>r</w:t>
      </w:r>
      <w:r>
        <w:t>n</w:t>
      </w:r>
      <w:r>
        <w:rPr>
          <w:spacing w:val="-1"/>
        </w:rPr>
        <w:t xml:space="preserve"> o</w:t>
      </w:r>
      <w:r>
        <w:t>n</w:t>
      </w:r>
      <w:r>
        <w:rPr>
          <w:spacing w:val="2"/>
        </w:rPr>
        <w:t xml:space="preserve"> </w:t>
      </w:r>
      <w:r>
        <w:rPr>
          <w:spacing w:val="-1"/>
        </w:rPr>
        <w:t>i</w:t>
      </w:r>
      <w:r>
        <w:t>n</w:t>
      </w:r>
      <w:r>
        <w:rPr>
          <w:spacing w:val="-1"/>
        </w:rPr>
        <w:t>ve</w:t>
      </w:r>
      <w:r>
        <w:t>s</w:t>
      </w:r>
      <w:r>
        <w:rPr>
          <w:spacing w:val="-2"/>
        </w:rPr>
        <w:t>t</w:t>
      </w:r>
      <w:r>
        <w:rPr>
          <w:spacing w:val="1"/>
        </w:rPr>
        <w:t>m</w:t>
      </w:r>
      <w:r>
        <w:rPr>
          <w:spacing w:val="-1"/>
        </w:rPr>
        <w:t>e</w:t>
      </w:r>
      <w:r>
        <w:t>n</w:t>
      </w:r>
      <w:r>
        <w:rPr>
          <w:spacing w:val="-1"/>
        </w:rPr>
        <w:t>t</w:t>
      </w:r>
      <w:r>
        <w:t>,</w:t>
      </w:r>
      <w:r>
        <w:rPr>
          <w:spacing w:val="3"/>
        </w:rPr>
        <w:t xml:space="preserve"> </w:t>
      </w:r>
      <w:r>
        <w:rPr>
          <w:spacing w:val="-1"/>
        </w:rPr>
        <w:t>t</w:t>
      </w:r>
      <w:r>
        <w:t>h</w:t>
      </w:r>
      <w:r>
        <w:rPr>
          <w:spacing w:val="1"/>
        </w:rPr>
        <w:t>e</w:t>
      </w:r>
      <w:r>
        <w:t>y</w:t>
      </w:r>
      <w:r>
        <w:rPr>
          <w:spacing w:val="-1"/>
        </w:rPr>
        <w:t xml:space="preserve"> </w:t>
      </w:r>
      <w:r>
        <w:t>w</w:t>
      </w:r>
      <w:r>
        <w:rPr>
          <w:spacing w:val="-1"/>
        </w:rPr>
        <w:t>il</w:t>
      </w:r>
      <w:r>
        <w:t>l b</w:t>
      </w:r>
      <w:r>
        <w:rPr>
          <w:spacing w:val="-1"/>
        </w:rPr>
        <w:t>i</w:t>
      </w:r>
      <w:r>
        <w:t>d</w:t>
      </w:r>
      <w:r>
        <w:rPr>
          <w:spacing w:val="-1"/>
        </w:rPr>
        <w:t xml:space="preserve"> t</w:t>
      </w:r>
      <w:r>
        <w:t>h</w:t>
      </w:r>
      <w:r>
        <w:rPr>
          <w:spacing w:val="-1"/>
        </w:rPr>
        <w:t>e</w:t>
      </w:r>
      <w:r>
        <w:rPr>
          <w:spacing w:val="2"/>
        </w:rPr>
        <w:t>i</w:t>
      </w:r>
      <w:r>
        <w:t>r</w:t>
      </w:r>
      <w:r>
        <w:rPr>
          <w:spacing w:val="-1"/>
        </w:rPr>
        <w:t xml:space="preserve"> f</w:t>
      </w:r>
      <w:r>
        <w:t>u</w:t>
      </w:r>
      <w:r>
        <w:rPr>
          <w:spacing w:val="-1"/>
        </w:rPr>
        <w:t>n</w:t>
      </w:r>
      <w:r>
        <w:t>d</w:t>
      </w:r>
      <w:r>
        <w:rPr>
          <w:spacing w:val="-1"/>
        </w:rPr>
        <w:t>i</w:t>
      </w:r>
      <w:r>
        <w:t>ng</w:t>
      </w:r>
      <w:r>
        <w:rPr>
          <w:spacing w:val="1"/>
        </w:rPr>
        <w:t xml:space="preserve"> </w:t>
      </w:r>
      <w:r>
        <w:rPr>
          <w:spacing w:val="-1"/>
        </w:rPr>
        <w:t>a</w:t>
      </w:r>
      <w:r>
        <w:t>nd</w:t>
      </w:r>
      <w:r>
        <w:rPr>
          <w:spacing w:val="-1"/>
        </w:rPr>
        <w:t xml:space="preserve"> s</w:t>
      </w:r>
      <w:r>
        <w:t>u</w:t>
      </w:r>
      <w:r>
        <w:rPr>
          <w:spacing w:val="-1"/>
        </w:rPr>
        <w:t>p</w:t>
      </w:r>
      <w:r>
        <w:t>p</w:t>
      </w:r>
      <w:r>
        <w:rPr>
          <w:spacing w:val="-1"/>
        </w:rPr>
        <w:t>o</w:t>
      </w:r>
      <w:r>
        <w:rPr>
          <w:spacing w:val="1"/>
        </w:rPr>
        <w:t>r</w:t>
      </w:r>
      <w:r>
        <w:rPr>
          <w:spacing w:val="-1"/>
        </w:rPr>
        <w:t>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137E5" w14:textId="77777777" w:rsidR="00013221" w:rsidRDefault="000132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F8CD" w14:textId="77777777" w:rsidR="00013221" w:rsidRDefault="000132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7BE11" w14:textId="5908CA21" w:rsidR="00013221" w:rsidRDefault="00013221" w:rsidP="0048293D">
    <w:pPr>
      <w:pStyle w:val="Header"/>
    </w:pPr>
    <w:r>
      <w:rPr>
        <w:noProof/>
        <w:lang w:bidi="ar-SA"/>
      </w:rPr>
      <w:drawing>
        <wp:anchor distT="0" distB="0" distL="114300" distR="114300" simplePos="0" relativeHeight="251657216" behindDoc="1" locked="0" layoutInCell="1" allowOverlap="1" wp14:anchorId="2D7E3244" wp14:editId="62A17080">
          <wp:simplePos x="0" y="0"/>
          <wp:positionH relativeFrom="column">
            <wp:posOffset>-914399</wp:posOffset>
          </wp:positionH>
          <wp:positionV relativeFrom="paragraph">
            <wp:posOffset>-457200</wp:posOffset>
          </wp:positionV>
          <wp:extent cx="7842600" cy="3626562"/>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_header2.png"/>
                  <pic:cNvPicPr/>
                </pic:nvPicPr>
                <pic:blipFill>
                  <a:blip r:embed="rId1"/>
                  <a:stretch>
                    <a:fillRect/>
                  </a:stretch>
                </pic:blipFill>
                <pic:spPr>
                  <a:xfrm>
                    <a:off x="0" y="0"/>
                    <a:ext cx="7850915" cy="363040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E4B6D"/>
    <w:multiLevelType w:val="hybridMultilevel"/>
    <w:tmpl w:val="C616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12BC4"/>
    <w:multiLevelType w:val="hybridMultilevel"/>
    <w:tmpl w:val="9126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00976"/>
    <w:multiLevelType w:val="hybridMultilevel"/>
    <w:tmpl w:val="6DA8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E4810"/>
    <w:multiLevelType w:val="hybridMultilevel"/>
    <w:tmpl w:val="8100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30498"/>
    <w:multiLevelType w:val="hybridMultilevel"/>
    <w:tmpl w:val="2C82E312"/>
    <w:lvl w:ilvl="0" w:tplc="C636A01C">
      <w:start w:val="1"/>
      <w:numFmt w:val="decimal"/>
      <w:pStyle w:val="TableCaption"/>
      <w:lvlText w:val="Table %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color w:val="173153"/>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A4C89"/>
    <w:multiLevelType w:val="hybridMultilevel"/>
    <w:tmpl w:val="43B85D9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A3B4E"/>
    <w:multiLevelType w:val="hybridMultilevel"/>
    <w:tmpl w:val="E356F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6486A"/>
    <w:multiLevelType w:val="hybridMultilevel"/>
    <w:tmpl w:val="BAD034E8"/>
    <w:lvl w:ilvl="0" w:tplc="1ED6411A">
      <w:start w:val="1"/>
      <w:numFmt w:val="bullet"/>
      <w:lvlText w:val="•"/>
      <w:lvlJc w:val="left"/>
      <w:pPr>
        <w:tabs>
          <w:tab w:val="num" w:pos="720"/>
        </w:tabs>
        <w:ind w:left="720" w:hanging="360"/>
      </w:pPr>
      <w:rPr>
        <w:rFonts w:ascii="Arial" w:hAnsi="Arial" w:hint="default"/>
      </w:rPr>
    </w:lvl>
    <w:lvl w:ilvl="1" w:tplc="EFA4099E" w:tentative="1">
      <w:start w:val="1"/>
      <w:numFmt w:val="bullet"/>
      <w:lvlText w:val="•"/>
      <w:lvlJc w:val="left"/>
      <w:pPr>
        <w:tabs>
          <w:tab w:val="num" w:pos="1440"/>
        </w:tabs>
        <w:ind w:left="1440" w:hanging="360"/>
      </w:pPr>
      <w:rPr>
        <w:rFonts w:ascii="Arial" w:hAnsi="Arial" w:hint="default"/>
      </w:rPr>
    </w:lvl>
    <w:lvl w:ilvl="2" w:tplc="3754E46C" w:tentative="1">
      <w:start w:val="1"/>
      <w:numFmt w:val="bullet"/>
      <w:lvlText w:val="•"/>
      <w:lvlJc w:val="left"/>
      <w:pPr>
        <w:tabs>
          <w:tab w:val="num" w:pos="2160"/>
        </w:tabs>
        <w:ind w:left="2160" w:hanging="360"/>
      </w:pPr>
      <w:rPr>
        <w:rFonts w:ascii="Arial" w:hAnsi="Arial" w:hint="default"/>
      </w:rPr>
    </w:lvl>
    <w:lvl w:ilvl="3" w:tplc="AE603754" w:tentative="1">
      <w:start w:val="1"/>
      <w:numFmt w:val="bullet"/>
      <w:lvlText w:val="•"/>
      <w:lvlJc w:val="left"/>
      <w:pPr>
        <w:tabs>
          <w:tab w:val="num" w:pos="2880"/>
        </w:tabs>
        <w:ind w:left="2880" w:hanging="360"/>
      </w:pPr>
      <w:rPr>
        <w:rFonts w:ascii="Arial" w:hAnsi="Arial" w:hint="default"/>
      </w:rPr>
    </w:lvl>
    <w:lvl w:ilvl="4" w:tplc="E4C049AC" w:tentative="1">
      <w:start w:val="1"/>
      <w:numFmt w:val="bullet"/>
      <w:lvlText w:val="•"/>
      <w:lvlJc w:val="left"/>
      <w:pPr>
        <w:tabs>
          <w:tab w:val="num" w:pos="3600"/>
        </w:tabs>
        <w:ind w:left="3600" w:hanging="360"/>
      </w:pPr>
      <w:rPr>
        <w:rFonts w:ascii="Arial" w:hAnsi="Arial" w:hint="default"/>
      </w:rPr>
    </w:lvl>
    <w:lvl w:ilvl="5" w:tplc="CF22C850" w:tentative="1">
      <w:start w:val="1"/>
      <w:numFmt w:val="bullet"/>
      <w:lvlText w:val="•"/>
      <w:lvlJc w:val="left"/>
      <w:pPr>
        <w:tabs>
          <w:tab w:val="num" w:pos="4320"/>
        </w:tabs>
        <w:ind w:left="4320" w:hanging="360"/>
      </w:pPr>
      <w:rPr>
        <w:rFonts w:ascii="Arial" w:hAnsi="Arial" w:hint="default"/>
      </w:rPr>
    </w:lvl>
    <w:lvl w:ilvl="6" w:tplc="17B82B78" w:tentative="1">
      <w:start w:val="1"/>
      <w:numFmt w:val="bullet"/>
      <w:lvlText w:val="•"/>
      <w:lvlJc w:val="left"/>
      <w:pPr>
        <w:tabs>
          <w:tab w:val="num" w:pos="5040"/>
        </w:tabs>
        <w:ind w:left="5040" w:hanging="360"/>
      </w:pPr>
      <w:rPr>
        <w:rFonts w:ascii="Arial" w:hAnsi="Arial" w:hint="default"/>
      </w:rPr>
    </w:lvl>
    <w:lvl w:ilvl="7" w:tplc="1DB60E90" w:tentative="1">
      <w:start w:val="1"/>
      <w:numFmt w:val="bullet"/>
      <w:lvlText w:val="•"/>
      <w:lvlJc w:val="left"/>
      <w:pPr>
        <w:tabs>
          <w:tab w:val="num" w:pos="5760"/>
        </w:tabs>
        <w:ind w:left="5760" w:hanging="360"/>
      </w:pPr>
      <w:rPr>
        <w:rFonts w:ascii="Arial" w:hAnsi="Arial" w:hint="default"/>
      </w:rPr>
    </w:lvl>
    <w:lvl w:ilvl="8" w:tplc="3042BC0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D32E5D"/>
    <w:multiLevelType w:val="hybridMultilevel"/>
    <w:tmpl w:val="AD1E0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C6826"/>
    <w:multiLevelType w:val="hybridMultilevel"/>
    <w:tmpl w:val="8C40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AA698D"/>
    <w:multiLevelType w:val="hybridMultilevel"/>
    <w:tmpl w:val="0CCC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393480"/>
    <w:multiLevelType w:val="hybridMultilevel"/>
    <w:tmpl w:val="B5E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10867"/>
    <w:multiLevelType w:val="multilevel"/>
    <w:tmpl w:val="EE166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F373C3"/>
    <w:multiLevelType w:val="hybridMultilevel"/>
    <w:tmpl w:val="92788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234DE5"/>
    <w:multiLevelType w:val="hybridMultilevel"/>
    <w:tmpl w:val="0192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B63C3"/>
    <w:multiLevelType w:val="hybridMultilevel"/>
    <w:tmpl w:val="1122B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F63E0"/>
    <w:multiLevelType w:val="hybridMultilevel"/>
    <w:tmpl w:val="DFB4A844"/>
    <w:lvl w:ilvl="0" w:tplc="EB0A5CC4">
      <w:start w:val="1"/>
      <w:numFmt w:val="decimal"/>
      <w:lvlText w:val="%1."/>
      <w:lvlJc w:val="left"/>
      <w:pPr>
        <w:ind w:left="720" w:hanging="360"/>
      </w:pPr>
      <w:rPr>
        <w:i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2774830"/>
    <w:multiLevelType w:val="hybridMultilevel"/>
    <w:tmpl w:val="50FAF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2AE4FE6"/>
    <w:multiLevelType w:val="hybridMultilevel"/>
    <w:tmpl w:val="F11676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1D5C3B"/>
    <w:multiLevelType w:val="hybridMultilevel"/>
    <w:tmpl w:val="2A2C54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8"/>
  </w:num>
  <w:num w:numId="4">
    <w:abstractNumId w:val="6"/>
  </w:num>
  <w:num w:numId="5">
    <w:abstractNumId w:val="1"/>
  </w:num>
  <w:num w:numId="6">
    <w:abstractNumId w:val="3"/>
  </w:num>
  <w:num w:numId="7">
    <w:abstractNumId w:val="11"/>
  </w:num>
  <w:num w:numId="8">
    <w:abstractNumId w:val="2"/>
  </w:num>
  <w:num w:numId="9">
    <w:abstractNumId w:val="15"/>
  </w:num>
  <w:num w:numId="10">
    <w:abstractNumId w:val="17"/>
  </w:num>
  <w:num w:numId="11">
    <w:abstractNumId w:val="12"/>
  </w:num>
  <w:num w:numId="12">
    <w:abstractNumId w:val="14"/>
  </w:num>
  <w:num w:numId="13">
    <w:abstractNumId w:val="4"/>
  </w:num>
  <w:num w:numId="14">
    <w:abstractNumId w:val="7"/>
  </w:num>
  <w:num w:numId="15">
    <w:abstractNumId w:val="0"/>
  </w:num>
  <w:num w:numId="16">
    <w:abstractNumId w:val="13"/>
  </w:num>
  <w:num w:numId="17">
    <w:abstractNumId w:val="16"/>
  </w:num>
  <w:num w:numId="18">
    <w:abstractNumId w:val="5"/>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EB"/>
    <w:rsid w:val="000108D5"/>
    <w:rsid w:val="00013221"/>
    <w:rsid w:val="00032EB9"/>
    <w:rsid w:val="00033CBA"/>
    <w:rsid w:val="00046CD1"/>
    <w:rsid w:val="00047A63"/>
    <w:rsid w:val="00056D16"/>
    <w:rsid w:val="000618E0"/>
    <w:rsid w:val="00063E23"/>
    <w:rsid w:val="00073A38"/>
    <w:rsid w:val="00082C38"/>
    <w:rsid w:val="000A6C29"/>
    <w:rsid w:val="000B34FF"/>
    <w:rsid w:val="000B44D9"/>
    <w:rsid w:val="000F52BE"/>
    <w:rsid w:val="001052B0"/>
    <w:rsid w:val="00111E91"/>
    <w:rsid w:val="0012209A"/>
    <w:rsid w:val="00130028"/>
    <w:rsid w:val="001301E9"/>
    <w:rsid w:val="00153F3F"/>
    <w:rsid w:val="0018655A"/>
    <w:rsid w:val="001A6B7E"/>
    <w:rsid w:val="001C3009"/>
    <w:rsid w:val="001C41AE"/>
    <w:rsid w:val="00212F4F"/>
    <w:rsid w:val="0022619F"/>
    <w:rsid w:val="00233975"/>
    <w:rsid w:val="00234A77"/>
    <w:rsid w:val="0023568E"/>
    <w:rsid w:val="002363AF"/>
    <w:rsid w:val="00263B39"/>
    <w:rsid w:val="00280AFB"/>
    <w:rsid w:val="002A4B7D"/>
    <w:rsid w:val="00317032"/>
    <w:rsid w:val="00332A1D"/>
    <w:rsid w:val="00361E5C"/>
    <w:rsid w:val="00370F86"/>
    <w:rsid w:val="00385DA1"/>
    <w:rsid w:val="00396604"/>
    <w:rsid w:val="00397631"/>
    <w:rsid w:val="003B47E1"/>
    <w:rsid w:val="003B5869"/>
    <w:rsid w:val="003C179D"/>
    <w:rsid w:val="003D5C1A"/>
    <w:rsid w:val="003E2FBF"/>
    <w:rsid w:val="003E7A07"/>
    <w:rsid w:val="00400FF0"/>
    <w:rsid w:val="004030A6"/>
    <w:rsid w:val="00416511"/>
    <w:rsid w:val="004252FB"/>
    <w:rsid w:val="00442D03"/>
    <w:rsid w:val="00446918"/>
    <w:rsid w:val="0045189F"/>
    <w:rsid w:val="00452E2B"/>
    <w:rsid w:val="004760EC"/>
    <w:rsid w:val="00481B92"/>
    <w:rsid w:val="0048238D"/>
    <w:rsid w:val="0048293D"/>
    <w:rsid w:val="004875AD"/>
    <w:rsid w:val="004C2D62"/>
    <w:rsid w:val="004C4981"/>
    <w:rsid w:val="004D7DB1"/>
    <w:rsid w:val="004E48BD"/>
    <w:rsid w:val="00517B49"/>
    <w:rsid w:val="00536468"/>
    <w:rsid w:val="005862ED"/>
    <w:rsid w:val="00590348"/>
    <w:rsid w:val="0059392F"/>
    <w:rsid w:val="005A3375"/>
    <w:rsid w:val="005C41E3"/>
    <w:rsid w:val="005C492E"/>
    <w:rsid w:val="005E5428"/>
    <w:rsid w:val="005F1578"/>
    <w:rsid w:val="005F5CF8"/>
    <w:rsid w:val="00620A6F"/>
    <w:rsid w:val="006274F9"/>
    <w:rsid w:val="00630F63"/>
    <w:rsid w:val="00674D59"/>
    <w:rsid w:val="0069289C"/>
    <w:rsid w:val="006967CA"/>
    <w:rsid w:val="006B3513"/>
    <w:rsid w:val="006B65E2"/>
    <w:rsid w:val="006C4EA1"/>
    <w:rsid w:val="006C5BC6"/>
    <w:rsid w:val="006E5FB4"/>
    <w:rsid w:val="00703108"/>
    <w:rsid w:val="00714D20"/>
    <w:rsid w:val="00717460"/>
    <w:rsid w:val="00726BA6"/>
    <w:rsid w:val="00757173"/>
    <w:rsid w:val="0077100E"/>
    <w:rsid w:val="007B0A7A"/>
    <w:rsid w:val="007C4247"/>
    <w:rsid w:val="007E691A"/>
    <w:rsid w:val="00834847"/>
    <w:rsid w:val="00844374"/>
    <w:rsid w:val="00860971"/>
    <w:rsid w:val="008A2CF5"/>
    <w:rsid w:val="008C099C"/>
    <w:rsid w:val="008D18A3"/>
    <w:rsid w:val="00934FCE"/>
    <w:rsid w:val="00940526"/>
    <w:rsid w:val="00943D80"/>
    <w:rsid w:val="0095605C"/>
    <w:rsid w:val="00977895"/>
    <w:rsid w:val="009778DF"/>
    <w:rsid w:val="00987909"/>
    <w:rsid w:val="009A3F72"/>
    <w:rsid w:val="009A4543"/>
    <w:rsid w:val="009A6CA3"/>
    <w:rsid w:val="009B2346"/>
    <w:rsid w:val="009C1DBB"/>
    <w:rsid w:val="009D160D"/>
    <w:rsid w:val="00A13F2D"/>
    <w:rsid w:val="00A232A2"/>
    <w:rsid w:val="00A32BDB"/>
    <w:rsid w:val="00A5306A"/>
    <w:rsid w:val="00A71FBC"/>
    <w:rsid w:val="00A95C5C"/>
    <w:rsid w:val="00AA041D"/>
    <w:rsid w:val="00AC0723"/>
    <w:rsid w:val="00AC16D0"/>
    <w:rsid w:val="00AC20F6"/>
    <w:rsid w:val="00AD09EC"/>
    <w:rsid w:val="00AD2F54"/>
    <w:rsid w:val="00AD601D"/>
    <w:rsid w:val="00B0436B"/>
    <w:rsid w:val="00B27390"/>
    <w:rsid w:val="00B374F3"/>
    <w:rsid w:val="00B41D68"/>
    <w:rsid w:val="00B5364E"/>
    <w:rsid w:val="00B65DEB"/>
    <w:rsid w:val="00B67720"/>
    <w:rsid w:val="00B76C7A"/>
    <w:rsid w:val="00B81B6C"/>
    <w:rsid w:val="00B81CDA"/>
    <w:rsid w:val="00B92518"/>
    <w:rsid w:val="00B947F2"/>
    <w:rsid w:val="00B97E90"/>
    <w:rsid w:val="00BB3A49"/>
    <w:rsid w:val="00BB5E74"/>
    <w:rsid w:val="00BD3880"/>
    <w:rsid w:val="00BD7D31"/>
    <w:rsid w:val="00C10C06"/>
    <w:rsid w:val="00C12742"/>
    <w:rsid w:val="00C17C1F"/>
    <w:rsid w:val="00C34717"/>
    <w:rsid w:val="00D007CE"/>
    <w:rsid w:val="00D103E6"/>
    <w:rsid w:val="00D24F6B"/>
    <w:rsid w:val="00D6115C"/>
    <w:rsid w:val="00D77A5D"/>
    <w:rsid w:val="00D82E67"/>
    <w:rsid w:val="00D87900"/>
    <w:rsid w:val="00D96DD3"/>
    <w:rsid w:val="00DA76FC"/>
    <w:rsid w:val="00DE390F"/>
    <w:rsid w:val="00E01360"/>
    <w:rsid w:val="00E05146"/>
    <w:rsid w:val="00E135C6"/>
    <w:rsid w:val="00E43BCF"/>
    <w:rsid w:val="00E74466"/>
    <w:rsid w:val="00E93D08"/>
    <w:rsid w:val="00EA4D2A"/>
    <w:rsid w:val="00ED1BDE"/>
    <w:rsid w:val="00EE493A"/>
    <w:rsid w:val="00EE5452"/>
    <w:rsid w:val="00EE5CEC"/>
    <w:rsid w:val="00EF2634"/>
    <w:rsid w:val="00EF5C1A"/>
    <w:rsid w:val="00F00509"/>
    <w:rsid w:val="00F03467"/>
    <w:rsid w:val="00F04C74"/>
    <w:rsid w:val="00F12F83"/>
    <w:rsid w:val="00F16781"/>
    <w:rsid w:val="00F439A8"/>
    <w:rsid w:val="00F52699"/>
    <w:rsid w:val="00F52710"/>
    <w:rsid w:val="00F639D3"/>
    <w:rsid w:val="00F947CB"/>
    <w:rsid w:val="00FC094B"/>
    <w:rsid w:val="00FC3DE4"/>
    <w:rsid w:val="00FC575E"/>
    <w:rsid w:val="00FE01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5439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en-US"/>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293D"/>
    <w:pPr>
      <w:spacing w:after="120"/>
    </w:pPr>
    <w:rPr>
      <w:rFonts w:ascii="Calibri" w:hAnsi="Calibri"/>
      <w:sz w:val="22"/>
    </w:rPr>
  </w:style>
  <w:style w:type="paragraph" w:styleId="Heading1">
    <w:name w:val="heading 1"/>
    <w:basedOn w:val="Normal"/>
    <w:next w:val="Normal"/>
    <w:link w:val="Heading1Char"/>
    <w:uiPriority w:val="9"/>
    <w:qFormat/>
    <w:rsid w:val="00590348"/>
    <w:pPr>
      <w:keepNext/>
      <w:keepLines/>
      <w:spacing w:before="480"/>
      <w:outlineLvl w:val="0"/>
    </w:pPr>
    <w:rPr>
      <w:rFonts w:eastAsiaTheme="majorEastAsia" w:cstheme="majorBidi"/>
      <w:b/>
      <w:bCs/>
      <w:color w:val="38858F" w:themeColor="accent1" w:themeShade="B5"/>
      <w:sz w:val="32"/>
      <w:szCs w:val="32"/>
    </w:rPr>
  </w:style>
  <w:style w:type="paragraph" w:styleId="Heading2">
    <w:name w:val="heading 2"/>
    <w:basedOn w:val="Normal"/>
    <w:next w:val="Normal"/>
    <w:link w:val="Heading2Char"/>
    <w:uiPriority w:val="9"/>
    <w:unhideWhenUsed/>
    <w:qFormat/>
    <w:rsid w:val="00E01360"/>
    <w:pPr>
      <w:widowControl w:val="0"/>
      <w:suppressAutoHyphens/>
      <w:autoSpaceDE w:val="0"/>
      <w:autoSpaceDN w:val="0"/>
      <w:adjustRightInd w:val="0"/>
      <w:spacing w:before="240" w:line="276" w:lineRule="auto"/>
      <w:textAlignment w:val="center"/>
      <w:outlineLvl w:val="1"/>
    </w:pPr>
    <w:rPr>
      <w:rFonts w:asciiTheme="minorHAnsi" w:hAnsiTheme="minorHAnsi" w:cs="Arial"/>
      <w:b/>
      <w:bCs/>
      <w:color w:val="006171"/>
      <w:sz w:val="24"/>
    </w:rPr>
  </w:style>
  <w:style w:type="paragraph" w:styleId="Heading3">
    <w:name w:val="heading 3"/>
    <w:basedOn w:val="Normal"/>
    <w:next w:val="Normal"/>
    <w:link w:val="Heading3Char"/>
    <w:uiPriority w:val="9"/>
    <w:unhideWhenUsed/>
    <w:qFormat/>
    <w:rsid w:val="00A13F2D"/>
    <w:pPr>
      <w:keepNext/>
      <w:keepLines/>
      <w:spacing w:before="200"/>
      <w:outlineLvl w:val="2"/>
    </w:pPr>
    <w:rPr>
      <w:rFonts w:asciiTheme="majorHAnsi" w:eastAsiaTheme="majorEastAsia" w:hAnsiTheme="majorHAnsi" w:cstheme="majorBidi"/>
      <w:b/>
      <w:bCs/>
      <w:color w:val="5BB4BF" w:themeColor="accent1"/>
    </w:rPr>
  </w:style>
  <w:style w:type="paragraph" w:styleId="Heading4">
    <w:name w:val="heading 4"/>
    <w:basedOn w:val="Normal"/>
    <w:next w:val="Normal"/>
    <w:link w:val="Heading4Char"/>
    <w:uiPriority w:val="9"/>
    <w:unhideWhenUsed/>
    <w:qFormat/>
    <w:rsid w:val="000B44D9"/>
    <w:pPr>
      <w:keepNext/>
      <w:keepLines/>
      <w:spacing w:before="200"/>
      <w:outlineLvl w:val="3"/>
    </w:pPr>
    <w:rPr>
      <w:rFonts w:asciiTheme="majorHAnsi" w:eastAsiaTheme="majorEastAsia" w:hAnsiTheme="majorHAnsi" w:cstheme="majorBidi"/>
      <w:b/>
      <w:bCs/>
      <w:i/>
      <w:iCs/>
      <w:color w:val="5BB4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348"/>
    <w:rPr>
      <w:rFonts w:ascii="Arial" w:eastAsiaTheme="majorEastAsia" w:hAnsi="Arial" w:cstheme="majorBidi"/>
      <w:b/>
      <w:bCs/>
      <w:color w:val="38858F" w:themeColor="accent1" w:themeShade="B5"/>
      <w:sz w:val="32"/>
      <w:szCs w:val="32"/>
    </w:rPr>
  </w:style>
  <w:style w:type="character" w:customStyle="1" w:styleId="Heading2Char">
    <w:name w:val="Heading 2 Char"/>
    <w:basedOn w:val="DefaultParagraphFont"/>
    <w:link w:val="Heading2"/>
    <w:uiPriority w:val="9"/>
    <w:rsid w:val="00E01360"/>
    <w:rPr>
      <w:rFonts w:cs="Arial"/>
      <w:b/>
      <w:bCs/>
      <w:color w:val="006171"/>
    </w:rPr>
  </w:style>
  <w:style w:type="paragraph" w:styleId="Title">
    <w:name w:val="Title"/>
    <w:basedOn w:val="Normal"/>
    <w:next w:val="Normal"/>
    <w:link w:val="TitleChar"/>
    <w:uiPriority w:val="10"/>
    <w:qFormat/>
    <w:rsid w:val="00844374"/>
    <w:pPr>
      <w:spacing w:after="300"/>
      <w:contextualSpacing/>
    </w:pPr>
    <w:rPr>
      <w:rFonts w:eastAsiaTheme="majorEastAsia" w:cstheme="majorBidi"/>
      <w:b/>
      <w:color w:val="183254" w:themeColor="text2"/>
      <w:spacing w:val="5"/>
      <w:kern w:val="28"/>
      <w:sz w:val="52"/>
      <w:szCs w:val="52"/>
    </w:rPr>
  </w:style>
  <w:style w:type="character" w:customStyle="1" w:styleId="TitleChar">
    <w:name w:val="Title Char"/>
    <w:basedOn w:val="DefaultParagraphFont"/>
    <w:link w:val="Title"/>
    <w:uiPriority w:val="10"/>
    <w:rsid w:val="00844374"/>
    <w:rPr>
      <w:rFonts w:ascii="Calibri" w:eastAsiaTheme="majorEastAsia" w:hAnsi="Calibri" w:cstheme="majorBidi"/>
      <w:b/>
      <w:color w:val="183254" w:themeColor="text2"/>
      <w:spacing w:val="5"/>
      <w:kern w:val="28"/>
      <w:sz w:val="52"/>
      <w:szCs w:val="52"/>
    </w:rPr>
  </w:style>
  <w:style w:type="paragraph" w:styleId="Subtitle">
    <w:name w:val="Subtitle"/>
    <w:basedOn w:val="Normal"/>
    <w:next w:val="Normal"/>
    <w:link w:val="SubtitleChar"/>
    <w:uiPriority w:val="11"/>
    <w:qFormat/>
    <w:rsid w:val="00844374"/>
    <w:pPr>
      <w:numPr>
        <w:ilvl w:val="1"/>
      </w:numPr>
    </w:pPr>
    <w:rPr>
      <w:rFonts w:eastAsiaTheme="majorEastAsia" w:cstheme="majorBidi"/>
      <w:iCs/>
      <w:color w:val="5BB4BF" w:themeColor="accent1"/>
      <w:spacing w:val="15"/>
      <w:sz w:val="32"/>
    </w:rPr>
  </w:style>
  <w:style w:type="character" w:customStyle="1" w:styleId="SubtitleChar">
    <w:name w:val="Subtitle Char"/>
    <w:basedOn w:val="DefaultParagraphFont"/>
    <w:link w:val="Subtitle"/>
    <w:uiPriority w:val="11"/>
    <w:rsid w:val="00844374"/>
    <w:rPr>
      <w:rFonts w:ascii="Calibri" w:eastAsiaTheme="majorEastAsia" w:hAnsi="Calibri" w:cstheme="majorBidi"/>
      <w:iCs/>
      <w:color w:val="5BB4BF" w:themeColor="accent1"/>
      <w:spacing w:val="15"/>
      <w:sz w:val="32"/>
    </w:rPr>
  </w:style>
  <w:style w:type="paragraph" w:styleId="Header">
    <w:name w:val="header"/>
    <w:basedOn w:val="Normal"/>
    <w:link w:val="HeaderChar"/>
    <w:uiPriority w:val="99"/>
    <w:unhideWhenUsed/>
    <w:rsid w:val="00B65DEB"/>
    <w:pPr>
      <w:tabs>
        <w:tab w:val="center" w:pos="4320"/>
        <w:tab w:val="right" w:pos="8640"/>
      </w:tabs>
    </w:pPr>
  </w:style>
  <w:style w:type="character" w:customStyle="1" w:styleId="HeaderChar">
    <w:name w:val="Header Char"/>
    <w:basedOn w:val="DefaultParagraphFont"/>
    <w:link w:val="Header"/>
    <w:uiPriority w:val="99"/>
    <w:rsid w:val="00B65DEB"/>
    <w:rPr>
      <w:rFonts w:ascii="Arial" w:hAnsi="Arial"/>
    </w:rPr>
  </w:style>
  <w:style w:type="paragraph" w:styleId="Footer">
    <w:name w:val="footer"/>
    <w:basedOn w:val="Normal"/>
    <w:link w:val="FooterChar"/>
    <w:uiPriority w:val="99"/>
    <w:unhideWhenUsed/>
    <w:rsid w:val="00B65DEB"/>
    <w:pPr>
      <w:tabs>
        <w:tab w:val="center" w:pos="4320"/>
        <w:tab w:val="right" w:pos="8640"/>
      </w:tabs>
    </w:pPr>
  </w:style>
  <w:style w:type="character" w:customStyle="1" w:styleId="FooterChar">
    <w:name w:val="Footer Char"/>
    <w:basedOn w:val="DefaultParagraphFont"/>
    <w:link w:val="Footer"/>
    <w:uiPriority w:val="99"/>
    <w:rsid w:val="00B65DEB"/>
    <w:rPr>
      <w:rFonts w:ascii="Arial" w:hAnsi="Arial"/>
    </w:rPr>
  </w:style>
  <w:style w:type="paragraph" w:styleId="BalloonText">
    <w:name w:val="Balloon Text"/>
    <w:basedOn w:val="Normal"/>
    <w:link w:val="BalloonTextChar"/>
    <w:uiPriority w:val="99"/>
    <w:semiHidden/>
    <w:unhideWhenUsed/>
    <w:rsid w:val="00B65D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5DEB"/>
    <w:rPr>
      <w:rFonts w:ascii="Lucida Grande" w:hAnsi="Lucida Grande" w:cs="Lucida Grande"/>
      <w:sz w:val="18"/>
      <w:szCs w:val="18"/>
    </w:rPr>
  </w:style>
  <w:style w:type="character" w:customStyle="1" w:styleId="Heading3Char">
    <w:name w:val="Heading 3 Char"/>
    <w:basedOn w:val="DefaultParagraphFont"/>
    <w:link w:val="Heading3"/>
    <w:uiPriority w:val="9"/>
    <w:rsid w:val="00A13F2D"/>
    <w:rPr>
      <w:rFonts w:asciiTheme="majorHAnsi" w:eastAsiaTheme="majorEastAsia" w:hAnsiTheme="majorHAnsi" w:cstheme="majorBidi"/>
      <w:b/>
      <w:bCs/>
      <w:color w:val="5BB4BF" w:themeColor="accent1"/>
      <w:sz w:val="22"/>
    </w:rPr>
  </w:style>
  <w:style w:type="character" w:styleId="PageNumber">
    <w:name w:val="page number"/>
    <w:basedOn w:val="DefaultParagraphFont"/>
    <w:uiPriority w:val="99"/>
    <w:semiHidden/>
    <w:unhideWhenUsed/>
    <w:rsid w:val="000B44D9"/>
  </w:style>
  <w:style w:type="character" w:customStyle="1" w:styleId="Heading4Char">
    <w:name w:val="Heading 4 Char"/>
    <w:basedOn w:val="DefaultParagraphFont"/>
    <w:link w:val="Heading4"/>
    <w:uiPriority w:val="9"/>
    <w:rsid w:val="000B44D9"/>
    <w:rPr>
      <w:rFonts w:asciiTheme="majorHAnsi" w:eastAsiaTheme="majorEastAsia" w:hAnsiTheme="majorHAnsi" w:cstheme="majorBidi"/>
      <w:b/>
      <w:bCs/>
      <w:i/>
      <w:iCs/>
      <w:color w:val="5BB4BF" w:themeColor="accent1"/>
      <w:sz w:val="22"/>
    </w:rPr>
  </w:style>
  <w:style w:type="paragraph" w:styleId="FootnoteText">
    <w:name w:val="footnote text"/>
    <w:basedOn w:val="Normal"/>
    <w:link w:val="FootnoteTextChar"/>
    <w:uiPriority w:val="99"/>
    <w:unhideWhenUsed/>
    <w:rsid w:val="00FC094B"/>
    <w:rPr>
      <w:sz w:val="20"/>
      <w:szCs w:val="20"/>
    </w:rPr>
  </w:style>
  <w:style w:type="character" w:customStyle="1" w:styleId="FootnoteTextChar">
    <w:name w:val="Footnote Text Char"/>
    <w:basedOn w:val="DefaultParagraphFont"/>
    <w:link w:val="FootnoteText"/>
    <w:uiPriority w:val="99"/>
    <w:rsid w:val="00FC094B"/>
    <w:rPr>
      <w:rFonts w:ascii="Calibri" w:hAnsi="Calibri"/>
      <w:sz w:val="20"/>
      <w:szCs w:val="20"/>
    </w:rPr>
  </w:style>
  <w:style w:type="character" w:styleId="FootnoteReference">
    <w:name w:val="footnote reference"/>
    <w:basedOn w:val="DefaultParagraphFont"/>
    <w:uiPriority w:val="99"/>
    <w:semiHidden/>
    <w:unhideWhenUsed/>
    <w:rsid w:val="00FC094B"/>
    <w:rPr>
      <w:vertAlign w:val="superscript"/>
    </w:rPr>
  </w:style>
  <w:style w:type="paragraph" w:styleId="BodyText">
    <w:name w:val="Body Text"/>
    <w:basedOn w:val="Normal"/>
    <w:link w:val="BodyTextChar"/>
    <w:uiPriority w:val="99"/>
    <w:unhideWhenUsed/>
    <w:rsid w:val="00FC094B"/>
  </w:style>
  <w:style w:type="character" w:customStyle="1" w:styleId="BodyTextChar">
    <w:name w:val="Body Text Char"/>
    <w:basedOn w:val="DefaultParagraphFont"/>
    <w:link w:val="BodyText"/>
    <w:uiPriority w:val="99"/>
    <w:rsid w:val="00FC094B"/>
    <w:rPr>
      <w:rFonts w:ascii="Calibri" w:hAnsi="Calibri"/>
      <w:sz w:val="22"/>
    </w:rPr>
  </w:style>
  <w:style w:type="character" w:styleId="Hyperlink">
    <w:name w:val="Hyperlink"/>
    <w:basedOn w:val="DefaultParagraphFont"/>
    <w:uiPriority w:val="99"/>
    <w:unhideWhenUsed/>
    <w:rsid w:val="00FC094B"/>
    <w:rPr>
      <w:color w:val="008BAD" w:themeColor="hyperlink"/>
      <w:u w:val="single"/>
    </w:rPr>
  </w:style>
  <w:style w:type="paragraph" w:styleId="ListParagraph">
    <w:name w:val="List Paragraph"/>
    <w:basedOn w:val="Normal"/>
    <w:uiPriority w:val="34"/>
    <w:qFormat/>
    <w:rsid w:val="00FC094B"/>
    <w:pPr>
      <w:ind w:left="720"/>
      <w:contextualSpacing/>
    </w:pPr>
  </w:style>
  <w:style w:type="character" w:styleId="Strong">
    <w:name w:val="Strong"/>
    <w:uiPriority w:val="22"/>
    <w:qFormat/>
    <w:rsid w:val="00FC094B"/>
    <w:rPr>
      <w:b/>
      <w:bCs/>
    </w:rPr>
  </w:style>
  <w:style w:type="paragraph" w:customStyle="1" w:styleId="TableHeadingWhiteCentered">
    <w:name w:val="Table Heading White Centered"/>
    <w:basedOn w:val="Normal"/>
    <w:qFormat/>
    <w:rsid w:val="00FC094B"/>
    <w:pPr>
      <w:jc w:val="center"/>
    </w:pPr>
    <w:rPr>
      <w:rFonts w:asciiTheme="minorHAnsi" w:eastAsia="Calibri" w:hAnsiTheme="minorHAnsi" w:cs="Arial"/>
      <w:b/>
      <w:color w:val="FFFFFF" w:themeColor="background1"/>
      <w:sz w:val="24"/>
      <w:szCs w:val="19"/>
      <w:lang w:eastAsia="x-none" w:bidi="ar-SA"/>
    </w:rPr>
  </w:style>
  <w:style w:type="paragraph" w:customStyle="1" w:styleId="TableBodyText">
    <w:name w:val="Table Body Text"/>
    <w:basedOn w:val="Normal"/>
    <w:link w:val="TableBodyTextChar"/>
    <w:qFormat/>
    <w:rsid w:val="00FC094B"/>
    <w:rPr>
      <w:rFonts w:asciiTheme="minorHAnsi" w:eastAsia="Calibri" w:hAnsiTheme="minorHAnsi" w:cs="Times New Roman"/>
      <w:sz w:val="24"/>
      <w:lang w:eastAsia="x-none" w:bidi="ar-SA"/>
    </w:rPr>
  </w:style>
  <w:style w:type="paragraph" w:customStyle="1" w:styleId="TableBodyTextCentered">
    <w:name w:val="Table Body Text Centered"/>
    <w:basedOn w:val="TableBodyText"/>
    <w:qFormat/>
    <w:rsid w:val="00FC094B"/>
    <w:pPr>
      <w:jc w:val="center"/>
    </w:pPr>
  </w:style>
  <w:style w:type="table" w:customStyle="1" w:styleId="ARTablePlain">
    <w:name w:val="AR Table Plain"/>
    <w:basedOn w:val="TableNormal"/>
    <w:rsid w:val="00FC094B"/>
    <w:pPr>
      <w:widowControl w:val="0"/>
    </w:pPr>
    <w:rPr>
      <w:rFonts w:eastAsia="Times New Roman" w:cs="Times New Roman"/>
      <w:sz w:val="22"/>
      <w:szCs w:val="18"/>
      <w:lang w:bidi="ar-SA"/>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
    <w:trPr>
      <w:cantSplit/>
    </w:trPr>
    <w:tblStylePr w:type="firstRow">
      <w:pPr>
        <w:jc w:val="left"/>
      </w:pPr>
      <w:rPr>
        <w:rFonts w:asciiTheme="minorHAnsi" w:hAnsiTheme="minorHAnsi"/>
        <w:b w:val="0"/>
        <w:sz w:val="22"/>
      </w:rPr>
    </w:tblStylePr>
  </w:style>
  <w:style w:type="character" w:customStyle="1" w:styleId="TableBodyTextChar">
    <w:name w:val="Table Body Text Char"/>
    <w:basedOn w:val="DefaultParagraphFont"/>
    <w:link w:val="TableBodyText"/>
    <w:locked/>
    <w:rsid w:val="00FC094B"/>
    <w:rPr>
      <w:rFonts w:eastAsia="Calibri" w:cs="Times New Roman"/>
      <w:lang w:eastAsia="x-none" w:bidi="ar-SA"/>
    </w:rPr>
  </w:style>
  <w:style w:type="paragraph" w:customStyle="1" w:styleId="TableCaption">
    <w:name w:val="Table Caption"/>
    <w:qFormat/>
    <w:rsid w:val="00FC094B"/>
    <w:pPr>
      <w:keepNext/>
      <w:keepLines/>
      <w:numPr>
        <w:numId w:val="13"/>
      </w:numPr>
      <w:tabs>
        <w:tab w:val="left" w:pos="1080"/>
      </w:tabs>
      <w:spacing w:before="240" w:after="120"/>
      <w:ind w:left="0" w:firstLine="0"/>
    </w:pPr>
    <w:rPr>
      <w:rFonts w:eastAsia="Times New Roman" w:cs="Arial"/>
      <w:b/>
      <w:color w:val="173153"/>
      <w:szCs w:val="22"/>
      <w:u w:color="1F497D"/>
      <w:lang w:bidi="ar-SA"/>
    </w:rPr>
  </w:style>
  <w:style w:type="character" w:styleId="CommentReference">
    <w:name w:val="annotation reference"/>
    <w:basedOn w:val="DefaultParagraphFont"/>
    <w:uiPriority w:val="99"/>
    <w:semiHidden/>
    <w:unhideWhenUsed/>
    <w:rsid w:val="00A32BDB"/>
    <w:rPr>
      <w:sz w:val="16"/>
      <w:szCs w:val="16"/>
    </w:rPr>
  </w:style>
  <w:style w:type="paragraph" w:styleId="CommentText">
    <w:name w:val="annotation text"/>
    <w:basedOn w:val="Normal"/>
    <w:link w:val="CommentTextChar"/>
    <w:uiPriority w:val="99"/>
    <w:semiHidden/>
    <w:unhideWhenUsed/>
    <w:rsid w:val="00A32BDB"/>
    <w:rPr>
      <w:sz w:val="20"/>
      <w:szCs w:val="20"/>
    </w:rPr>
  </w:style>
  <w:style w:type="character" w:customStyle="1" w:styleId="CommentTextChar">
    <w:name w:val="Comment Text Char"/>
    <w:basedOn w:val="DefaultParagraphFont"/>
    <w:link w:val="CommentText"/>
    <w:uiPriority w:val="99"/>
    <w:semiHidden/>
    <w:rsid w:val="00A32BDB"/>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A32BDB"/>
    <w:rPr>
      <w:b/>
      <w:bCs/>
    </w:rPr>
  </w:style>
  <w:style w:type="character" w:customStyle="1" w:styleId="CommentSubjectChar">
    <w:name w:val="Comment Subject Char"/>
    <w:basedOn w:val="CommentTextChar"/>
    <w:link w:val="CommentSubject"/>
    <w:uiPriority w:val="99"/>
    <w:semiHidden/>
    <w:rsid w:val="00A32BDB"/>
    <w:rPr>
      <w:rFonts w:ascii="Calibri" w:hAnsi="Calibri"/>
      <w:b/>
      <w:bCs/>
      <w:sz w:val="20"/>
      <w:szCs w:val="20"/>
    </w:rPr>
  </w:style>
  <w:style w:type="character" w:styleId="UnresolvedMention">
    <w:name w:val="Unresolved Mention"/>
    <w:basedOn w:val="DefaultParagraphFont"/>
    <w:uiPriority w:val="99"/>
    <w:semiHidden/>
    <w:unhideWhenUsed/>
    <w:rsid w:val="0095605C"/>
    <w:rPr>
      <w:color w:val="605E5C"/>
      <w:shd w:val="clear" w:color="auto" w:fill="E1DFDD"/>
    </w:rPr>
  </w:style>
  <w:style w:type="paragraph" w:styleId="TOCHeading">
    <w:name w:val="TOC Heading"/>
    <w:basedOn w:val="Heading1"/>
    <w:next w:val="Normal"/>
    <w:uiPriority w:val="39"/>
    <w:unhideWhenUsed/>
    <w:qFormat/>
    <w:rsid w:val="00F04C74"/>
    <w:pPr>
      <w:spacing w:before="240" w:after="0" w:line="259" w:lineRule="auto"/>
      <w:outlineLvl w:val="9"/>
    </w:pPr>
    <w:rPr>
      <w:rFonts w:asciiTheme="majorHAnsi" w:hAnsiTheme="majorHAnsi"/>
      <w:b w:val="0"/>
      <w:bCs w:val="0"/>
      <w:color w:val="3B8D97" w:themeColor="accent1" w:themeShade="BF"/>
      <w:lang w:bidi="ar-SA"/>
    </w:rPr>
  </w:style>
  <w:style w:type="paragraph" w:styleId="TOC1">
    <w:name w:val="toc 1"/>
    <w:basedOn w:val="Normal"/>
    <w:next w:val="Normal"/>
    <w:autoRedefine/>
    <w:uiPriority w:val="39"/>
    <w:unhideWhenUsed/>
    <w:rsid w:val="00F04C74"/>
    <w:pPr>
      <w:spacing w:after="100"/>
    </w:pPr>
  </w:style>
  <w:style w:type="paragraph" w:styleId="TOC2">
    <w:name w:val="toc 2"/>
    <w:basedOn w:val="Normal"/>
    <w:next w:val="Normal"/>
    <w:autoRedefine/>
    <w:uiPriority w:val="39"/>
    <w:unhideWhenUsed/>
    <w:rsid w:val="00F04C74"/>
    <w:pPr>
      <w:spacing w:after="100"/>
      <w:ind w:left="220"/>
    </w:pPr>
  </w:style>
  <w:style w:type="character" w:styleId="FollowedHyperlink">
    <w:name w:val="FollowedHyperlink"/>
    <w:basedOn w:val="DefaultParagraphFont"/>
    <w:uiPriority w:val="99"/>
    <w:semiHidden/>
    <w:unhideWhenUsed/>
    <w:rsid w:val="00D24F6B"/>
    <w:rPr>
      <w:color w:val="A0C760" w:themeColor="followedHyperlink"/>
      <w:u w:val="single"/>
    </w:rPr>
  </w:style>
  <w:style w:type="paragraph" w:styleId="TOC3">
    <w:name w:val="toc 3"/>
    <w:basedOn w:val="Normal"/>
    <w:next w:val="Normal"/>
    <w:autoRedefine/>
    <w:uiPriority w:val="39"/>
    <w:unhideWhenUsed/>
    <w:rsid w:val="006274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56283">
      <w:bodyDiv w:val="1"/>
      <w:marLeft w:val="0"/>
      <w:marRight w:val="0"/>
      <w:marTop w:val="0"/>
      <w:marBottom w:val="0"/>
      <w:divBdr>
        <w:top w:val="none" w:sz="0" w:space="0" w:color="auto"/>
        <w:left w:val="none" w:sz="0" w:space="0" w:color="auto"/>
        <w:bottom w:val="none" w:sz="0" w:space="0" w:color="auto"/>
        <w:right w:val="none" w:sz="0" w:space="0" w:color="auto"/>
      </w:divBdr>
      <w:divsChild>
        <w:div w:id="552010824">
          <w:marLeft w:val="446"/>
          <w:marRight w:val="0"/>
          <w:marTop w:val="200"/>
          <w:marBottom w:val="0"/>
          <w:divBdr>
            <w:top w:val="none" w:sz="0" w:space="0" w:color="auto"/>
            <w:left w:val="none" w:sz="0" w:space="0" w:color="auto"/>
            <w:bottom w:val="none" w:sz="0" w:space="0" w:color="auto"/>
            <w:right w:val="none" w:sz="0" w:space="0" w:color="auto"/>
          </w:divBdr>
        </w:div>
        <w:div w:id="2121948253">
          <w:marLeft w:val="446"/>
          <w:marRight w:val="0"/>
          <w:marTop w:val="200"/>
          <w:marBottom w:val="0"/>
          <w:divBdr>
            <w:top w:val="none" w:sz="0" w:space="0" w:color="auto"/>
            <w:left w:val="none" w:sz="0" w:space="0" w:color="auto"/>
            <w:bottom w:val="none" w:sz="0" w:space="0" w:color="auto"/>
            <w:right w:val="none" w:sz="0" w:space="0" w:color="auto"/>
          </w:divBdr>
        </w:div>
        <w:div w:id="1659377579">
          <w:marLeft w:val="446"/>
          <w:marRight w:val="0"/>
          <w:marTop w:val="200"/>
          <w:marBottom w:val="0"/>
          <w:divBdr>
            <w:top w:val="none" w:sz="0" w:space="0" w:color="auto"/>
            <w:left w:val="none" w:sz="0" w:space="0" w:color="auto"/>
            <w:bottom w:val="none" w:sz="0" w:space="0" w:color="auto"/>
            <w:right w:val="none" w:sz="0" w:space="0" w:color="auto"/>
          </w:divBdr>
        </w:div>
      </w:divsChild>
    </w:div>
    <w:div w:id="19339775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mailto:VAInnovation@atlasresearch.u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va.gov/INNOVATIONECOSYSTEM/home.html" TargetMode="External"/><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VA%20Innovation%20Support%20Tea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a.gov/INNOVATIONECOSYSTEM/home.html"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marketplace.VA.Gov" TargetMode="External"/><Relationship Id="rId23" Type="http://schemas.openxmlformats.org/officeDocument/2006/relationships/footer" Target="footer2.xml"/><Relationship Id="rId28"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yperlink" Target="mailto:VAInnovation@atlasresearch.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urveymonkey.com/r/ST20application" TargetMode="External"/><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abc.go.com/shows/shark-tank/about-the-show"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Diffusionof Excellence">
  <a:themeElements>
    <a:clrScheme name="Diffusion of Excellence">
      <a:dk1>
        <a:srgbClr val="000000"/>
      </a:dk1>
      <a:lt1>
        <a:sysClr val="window" lastClr="FFFFFF"/>
      </a:lt1>
      <a:dk2>
        <a:srgbClr val="183254"/>
      </a:dk2>
      <a:lt2>
        <a:srgbClr val="EEECE1"/>
      </a:lt2>
      <a:accent1>
        <a:srgbClr val="5BB4BF"/>
      </a:accent1>
      <a:accent2>
        <a:srgbClr val="8A2635"/>
      </a:accent2>
      <a:accent3>
        <a:srgbClr val="E1AF1F"/>
      </a:accent3>
      <a:accent4>
        <a:srgbClr val="D23720"/>
      </a:accent4>
      <a:accent5>
        <a:srgbClr val="B51E2C"/>
      </a:accent5>
      <a:accent6>
        <a:srgbClr val="DCDDDE"/>
      </a:accent6>
      <a:hlink>
        <a:srgbClr val="008BAD"/>
      </a:hlink>
      <a:folHlink>
        <a:srgbClr val="A0C76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A2914479D3304EAC5568E56C58BDF2" ma:contentTypeVersion="12" ma:contentTypeDescription="Create a new document." ma:contentTypeScope="" ma:versionID="837012ab79df326085d8ef7357f45cd3">
  <xsd:schema xmlns:xsd="http://www.w3.org/2001/XMLSchema" xmlns:xs="http://www.w3.org/2001/XMLSchema" xmlns:p="http://schemas.microsoft.com/office/2006/metadata/properties" xmlns:ns3="1e63c9d8-2dbb-44da-b4ac-e29263c31685" xmlns:ns4="2c177b31-ca19-439b-923c-d0e1e64b7bfe" targetNamespace="http://schemas.microsoft.com/office/2006/metadata/properties" ma:root="true" ma:fieldsID="995200a27b9de890c93eb89d0e910a9d" ns3:_="" ns4:_="">
    <xsd:import namespace="1e63c9d8-2dbb-44da-b4ac-e29263c31685"/>
    <xsd:import namespace="2c177b31-ca19-439b-923c-d0e1e64b7b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3c9d8-2dbb-44da-b4ac-e29263c31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77b31-ca19-439b-923c-d0e1e64b7bf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38013-5AFD-4C1D-9B83-23AE14201B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2BC069-E706-40F5-9818-67D4E786C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3c9d8-2dbb-44da-b4ac-e29263c31685"/>
    <ds:schemaRef ds:uri="2c177b31-ca19-439b-923c-d0e1e64b7b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E02C9C-E4E9-4564-9D51-4DD198159ED2}">
  <ds:schemaRefs>
    <ds:schemaRef ds:uri="http://schemas.microsoft.com/sharepoint/v3/contenttype/forms"/>
  </ds:schemaRefs>
</ds:datastoreItem>
</file>

<file path=customXml/itemProps4.xml><?xml version="1.0" encoding="utf-8"?>
<ds:datastoreItem xmlns:ds="http://schemas.openxmlformats.org/officeDocument/2006/customXml" ds:itemID="{912D06D0-DF40-44E8-AFF7-49BC00CBE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4916</Words>
  <Characters>28026</Characters>
  <Application>Microsoft Office Word</Application>
  <DocSecurity>0</DocSecurity>
  <Lines>233</Lines>
  <Paragraphs>65</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Veterans Health Administration Innovation Ecosystem (VHA IE), Diffusion of Excel</vt:lpstr>
      <vt:lpstr>    What is the VHA Innovation Ecosystem (VHA IE)? </vt:lpstr>
      <vt:lpstr>    What is the Diffusion of Excellence?</vt:lpstr>
      <vt:lpstr>    Why should I join the Diffusion of Excellence team? </vt:lpstr>
      <vt:lpstr>    What is the VHA Diffusion Marketplace? </vt:lpstr>
      <vt:lpstr>VHA Shark Tank Competition Overview </vt:lpstr>
      <vt:lpstr>    What is the VHA Shark Tank Competition?</vt:lpstr>
      <vt:lpstr>    Who can apply to the 2020 VHA Shark Tank Competition?</vt:lpstr>
      <vt:lpstr>    What are important dates during the 2020 VHA Shark Tank Competition?</vt:lpstr>
      <vt:lpstr>2020 VHA Shark Tank Competition Application Process</vt:lpstr>
      <vt:lpstr>    How can I apply to the 2020 VHA Shark Tank Competition? </vt:lpstr>
      <vt:lpstr>    What if I miss the submission deadline?</vt:lpstr>
      <vt:lpstr>    What are some tips to consider when completing a VHA Shark Tank application? </vt:lpstr>
      <vt:lpstr>    My practice crosses several of the key VHA Shark Tank Priorities. Which should I</vt:lpstr>
      <vt:lpstr>    What happens after I submit an application?</vt:lpstr>
      <vt:lpstr>    Who do I contact if I have additional questions?</vt:lpstr>
      <vt:lpstr>2020 VHA Shark Tank Competition Application Evaluation Process</vt:lpstr>
      <vt:lpstr>    Who will evaluate the submitted practices?</vt:lpstr>
      <vt:lpstr>    What are the application evaluation criteria?</vt:lpstr>
      <vt:lpstr>    Are most of the selected practices low cost to implement?</vt:lpstr>
      <vt:lpstr>    What is expected of an applicant whose practice is selected as a Semifinalist, F</vt:lpstr>
      <vt:lpstr>2020 VHA Shark Tank Competition Event </vt:lpstr>
      <vt:lpstr>    What happens on the day of the 2020 VHA Shark Tank Competition?</vt:lpstr>
      <vt:lpstr>    Who are Sharks? Can I serve as a Shark?</vt:lpstr>
      <vt:lpstr>Promising Practice Designation and Implementation</vt:lpstr>
      <vt:lpstr>    What happens after the VHA Shark Tank Competition?</vt:lpstr>
      <vt:lpstr>    What are the benefits of being selected as a winner of the VHA Shark Tank Compet</vt:lpstr>
      <vt:lpstr>Appendix</vt:lpstr>
      <vt:lpstr>    2020 VHA Shark Tank Competition Application</vt:lpstr>
      <vt:lpstr>        Introduction </vt:lpstr>
      <vt:lpstr>        Applicant Contact Information and Practice Eligibility </vt:lpstr>
      <vt:lpstr>        Team Member Information </vt:lpstr>
      <vt:lpstr>        Practice Priority Area  </vt:lpstr>
      <vt:lpstr>        Practice Information and Metrics </vt:lpstr>
      <vt:lpstr>        Practice Implementation and Replication </vt:lpstr>
    </vt:vector>
  </TitlesOfParts>
  <Company/>
  <LinksUpToDate>false</LinksUpToDate>
  <CharactersWithSpaces>32877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Weibye</dc:creator>
  <cp:keywords/>
  <dc:description/>
  <cp:lastModifiedBy>Rachel Hudak</cp:lastModifiedBy>
  <cp:revision>10</cp:revision>
  <cp:lastPrinted>2016-02-23T21:41:00Z</cp:lastPrinted>
  <dcterms:created xsi:type="dcterms:W3CDTF">2020-05-11T21:14:00Z</dcterms:created>
  <dcterms:modified xsi:type="dcterms:W3CDTF">2020-06-04T19:06:00Z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0x0101000CA2914479D3304EAC5568E56C58BDF2</vt:lpwstr>
  </property>
</Properties>
</file>