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i w:val="0"/>
          <w:color w:val="1A3C6E"/>
          <w:sz w:val="40"/>
        </w:rPr>
        <w:t>PHILIP BARONGO ONDIEKI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1A1A1A"/>
          <w:sz w:val="24"/>
        </w:rPr>
        <w:t>Full-Stack Developer | Next.js, TypeScript, React, Node.js, PostgreSQL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1A1A1A"/>
          <w:sz w:val="19"/>
        </w:rPr>
        <w:t>Nairobi, Kenya  |  +254 703 141 296  |  philipbarongo30@gmail.com  |  linkedin.com/in/philip-barongo-8b215028a  |  github.com/PhilipOndieki  |  philip2.netlify.app</w:t>
      </w:r>
    </w:p>
    <w:p>
      <w:pPr>
        <w:spacing w:before="240" w:after="80"/>
        <w:jc w:val="left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4"/>
        </w:rPr>
        <w:t>PROFESSIONAL SUMMARY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Full-stack developer with hands-on production experience across the Node.js backend and Next.js/TypeScript frontend ecosystems. Skilled in designing RESTful APIs, integrating PostgreSQL and MongoDB data layers, and shipping responsive, SEO-optimized, type-safe web applications. Track record of award-winning hackathon projects (Momentum Hackathon 2026, GEGIS Hackathon 2026, PowerHack 2025) recognized for real-world impact in health, safety, and disaster response. Comfortable owning features end-to-end, from database schema design to deployed, production-ready UI.</w:t>
      </w:r>
    </w:p>
    <w:p>
      <w:pPr>
        <w:spacing w:before="240" w:after="80"/>
        <w:jc w:val="left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4"/>
        </w:rPr>
        <w:t>CORE COMPETENCIES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1A1A1A"/>
          <w:sz w:val="20"/>
        </w:rPr>
        <w:t>Next.js, TypeScript, React.js, Node.js, Express.js, PostgreSQL, MongoDB, RESTful API Design, JWT Authentication, Tailwind CSS, Firebase/Firestore, Git &amp; GitHub, Socket.io, Python</w:t>
      </w:r>
    </w:p>
    <w:p>
      <w:pPr>
        <w:spacing w:before="240" w:after="80"/>
        <w:jc w:val="left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4"/>
        </w:rPr>
        <w:t>TECHNICAL SKILLS</w:t>
      </w:r>
    </w:p>
    <w:p>
      <w:pPr>
        <w:spacing w:after="60"/>
      </w:pPr>
      <w:r>
        <w:rPr>
          <w:rFonts w:ascii="Calibri" w:hAnsi="Calibri"/>
          <w:b/>
          <w:color w:val="1A1A1A"/>
          <w:sz w:val="21"/>
        </w:rPr>
        <w:t xml:space="preserve">Frontend Development: </w:t>
      </w:r>
      <w:r>
        <w:rPr>
          <w:rFonts w:ascii="Calibri" w:hAnsi="Calibri"/>
          <w:color w:val="1A1A1A"/>
          <w:sz w:val="21"/>
        </w:rPr>
        <w:t>HTML5, CSS3, JavaScript (ES6+), TypeScript, React.js, React 19, Next.js, Tailwind CSS, Responsive Design, UI/UX Implementation</w:t>
      </w:r>
    </w:p>
    <w:p>
      <w:pPr>
        <w:spacing w:after="60"/>
      </w:pPr>
      <w:r>
        <w:rPr>
          <w:rFonts w:ascii="Calibri" w:hAnsi="Calibri"/>
          <w:b/>
          <w:color w:val="1A1A1A"/>
          <w:sz w:val="21"/>
        </w:rPr>
        <w:t xml:space="preserve">Backend Development: </w:t>
      </w:r>
      <w:r>
        <w:rPr>
          <w:rFonts w:ascii="Calibri" w:hAnsi="Calibri"/>
          <w:color w:val="1A1A1A"/>
          <w:sz w:val="21"/>
        </w:rPr>
        <w:t>Node.js, Express.js, RESTful API Design, Socket.io, JWT (JSON Web Tokens), API Authentication, CORS, Middleware Design</w:t>
      </w:r>
    </w:p>
    <w:p>
      <w:pPr>
        <w:spacing w:after="60"/>
      </w:pPr>
      <w:r>
        <w:rPr>
          <w:rFonts w:ascii="Calibri" w:hAnsi="Calibri"/>
          <w:b/>
          <w:color w:val="1A1A1A"/>
          <w:sz w:val="21"/>
        </w:rPr>
        <w:t xml:space="preserve">Database &amp; Data Management: </w:t>
      </w:r>
      <w:r>
        <w:rPr>
          <w:rFonts w:ascii="Calibri" w:hAnsi="Calibri"/>
          <w:color w:val="1A1A1A"/>
          <w:sz w:val="21"/>
        </w:rPr>
        <w:t>PostgreSQL, MongoDB, Mongoose, MySQL, SQL, Database Design, Normalization, ERD, CRUD Operations</w:t>
      </w:r>
    </w:p>
    <w:p>
      <w:pPr>
        <w:spacing w:after="60"/>
      </w:pPr>
      <w:r>
        <w:rPr>
          <w:rFonts w:ascii="Calibri" w:hAnsi="Calibri"/>
          <w:b/>
          <w:color w:val="1A1A1A"/>
          <w:sz w:val="21"/>
        </w:rPr>
        <w:t xml:space="preserve">Tools &amp; Integrations: </w:t>
      </w:r>
      <w:r>
        <w:rPr>
          <w:rFonts w:ascii="Calibri" w:hAnsi="Calibri"/>
          <w:color w:val="1A1A1A"/>
          <w:sz w:val="21"/>
        </w:rPr>
        <w:t>Git &amp; GitHub, Firebase, Firestore, Cloudinary, Paystack (M-Pesa Integration), PayPal SDK, Stripe.js, Python, Flask</w:t>
      </w:r>
    </w:p>
    <w:p>
      <w:pPr>
        <w:spacing w:before="240" w:after="80"/>
        <w:jc w:val="left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4"/>
        </w:rPr>
        <w:t>PROFESSIONAL EXPERIENCE</w:t>
      </w:r>
    </w:p>
    <w:p>
      <w:pPr>
        <w:tabs>
          <w:tab w:pos="8784" w:val="right"/>
        </w:tabs>
        <w:spacing w:before="160" w:after="20"/>
      </w:pPr>
      <w:r>
        <w:rPr>
          <w:rFonts w:ascii="Calibri" w:hAnsi="Calibri"/>
          <w:b/>
          <w:color w:val="1A1A1A"/>
          <w:sz w:val="22"/>
        </w:rPr>
        <w:t>Frontend Developer — Jaem Technologies</w:t>
      </w:r>
      <w:r>
        <w:rPr>
          <w:rFonts w:ascii="Calibri" w:hAnsi="Calibri"/>
          <w:i/>
          <w:color w:val="1A1A1A"/>
          <w:sz w:val="20"/>
        </w:rPr>
        <w:tab/>
        <w:t>Jan 2023 – Aug 2026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Developed and maintained responsive, production-grade web applications using Next.js and TypeScript, improving performance, SEO, and maintainability.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Designed and consumed RESTful APIs and integrated PostgreSQL-backed data layers to power dynamic, data-driven features.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Collaborated with designers and backend engineers to translate UI/UX designs into reusable, accessible React and Next.js components.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Optimized application performance through server-side rendering, static generation, and code-splitting, improving load times and Core Web Vitals.</w:t>
      </w:r>
    </w:p>
    <w:p>
      <w:pPr>
        <w:tabs>
          <w:tab w:pos="8784" w:val="right"/>
        </w:tabs>
        <w:spacing w:before="160" w:after="20"/>
      </w:pPr>
      <w:r>
        <w:rPr>
          <w:rFonts w:ascii="Calibri" w:hAnsi="Calibri"/>
          <w:b/>
          <w:color w:val="1A1A1A"/>
          <w:sz w:val="22"/>
        </w:rPr>
        <w:t>Backend Developer — Muva Technologies</w:t>
      </w:r>
      <w:r>
        <w:rPr>
          <w:rFonts w:ascii="Calibri" w:hAnsi="Calibri"/>
          <w:i/>
          <w:color w:val="1A1A1A"/>
          <w:sz w:val="20"/>
        </w:rPr>
        <w:tab/>
        <w:t>Sep 2021 – Dec 2022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Built and maintained scalable RESTful APIs using Node.js and Express.js to support core application features.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Designed and optimized database schemas and queries, improving data integrity and query performance.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Implemented secure authentication and authorization flows using JWT and role-based access control.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Collaborated with cross-functional teams to debug production issues, ship new features, and improve API reliability.</w:t>
      </w:r>
    </w:p>
    <w:p>
      <w:pPr>
        <w:spacing w:before="240" w:after="80"/>
        <w:jc w:val="left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4"/>
        </w:rPr>
        <w:t>KEY PROJECTS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A3C6E"/>
          <w:sz w:val="21"/>
        </w:rPr>
        <w:t>Production Projects</w:t>
      </w:r>
    </w:p>
    <w:p>
      <w:pPr>
        <w:spacing w:before="160" w:after="20"/>
      </w:pPr>
      <w:r>
        <w:rPr>
          <w:rFonts w:ascii="Calibri" w:hAnsi="Calibri"/>
          <w:b/>
          <w:color w:val="1A1A1A"/>
          <w:sz w:val="22"/>
        </w:rPr>
        <w:t>Insight AfriResearch</w:t>
      </w:r>
      <w:r>
        <w:rPr>
          <w:rFonts w:ascii="Calibri" w:hAnsi="Calibri"/>
          <w:i/>
          <w:color w:val="1A1A1A"/>
          <w:sz w:val="19"/>
        </w:rPr>
        <w:t xml:space="preserve"> | Next.js, TypeScript, PostgreSQL | insightafriresearch.com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Corporate platform for a Nairobi-based HR consultancy, research, and architecture firm serving 50+ organizations across 12 Kenyan counties and 4 countries.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Multi-service showcase with type-safe, SEO-optimized Next.js architecture and PostgreSQL-backed content management.</w:t>
      </w:r>
    </w:p>
    <w:p>
      <w:pPr>
        <w:spacing w:before="160" w:after="20"/>
      </w:pPr>
      <w:r>
        <w:rPr>
          <w:rFonts w:ascii="Calibri" w:hAnsi="Calibri"/>
          <w:b/>
          <w:color w:val="1A1A1A"/>
          <w:sz w:val="22"/>
        </w:rPr>
        <w:t>DualScope Engineering</w:t>
      </w:r>
      <w:r>
        <w:rPr>
          <w:rFonts w:ascii="Calibri" w:hAnsi="Calibri"/>
          <w:i/>
          <w:color w:val="1A1A1A"/>
          <w:sz w:val="19"/>
        </w:rPr>
        <w:t xml:space="preserve"> | React, Firebase, Firestore, Tailwind CSS | dualscopeengineering.com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Industrial engineering e-commerce platform with a comprehensive product catalog and Firebase backend for industrial parts and equipment.</w:t>
      </w:r>
    </w:p>
    <w:p>
      <w:pPr>
        <w:spacing w:before="160" w:after="20"/>
      </w:pPr>
      <w:r>
        <w:rPr>
          <w:rFonts w:ascii="Calibri" w:hAnsi="Calibri"/>
          <w:b/>
          <w:color w:val="1A1A1A"/>
          <w:sz w:val="22"/>
        </w:rPr>
        <w:t>Mkulima Sharp</w:t>
      </w:r>
      <w:r>
        <w:rPr>
          <w:rFonts w:ascii="Calibri" w:hAnsi="Calibri"/>
          <w:i/>
          <w:color w:val="1A1A1A"/>
          <w:sz w:val="19"/>
        </w:rPr>
        <w:t xml:space="preserve"> | React, Firebase, Firestore, Tailwind CSS | mkulimasharp.com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Poultry farming e-commerce platform for chicks, chickens, and farming equipment with shopping cart, secure checkout, and inventory management.</w:t>
      </w:r>
    </w:p>
    <w:p>
      <w:pPr>
        <w:spacing w:before="160" w:after="20"/>
      </w:pPr>
      <w:r>
        <w:rPr>
          <w:rFonts w:ascii="Calibri" w:hAnsi="Calibri"/>
          <w:b/>
          <w:color w:val="1A1A1A"/>
          <w:sz w:val="22"/>
        </w:rPr>
        <w:t>Webmerchants</w:t>
      </w:r>
      <w:r>
        <w:rPr>
          <w:rFonts w:ascii="Calibri" w:hAnsi="Calibri"/>
          <w:i/>
          <w:color w:val="1A1A1A"/>
          <w:sz w:val="19"/>
        </w:rPr>
        <w:t xml:space="preserve"> | Next.js, TypeScript, Tailwind CSS | webmerchants.co.ke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Marketing platform for a Nairobi-based web design agency offering bespoke websites, redesigns, and SEO with transparent, fixed-price quoting.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A3C6E"/>
          <w:sz w:val="21"/>
        </w:rPr>
        <w:t>Award-Winning Hackathon Projects</w:t>
      </w:r>
    </w:p>
    <w:p>
      <w:pPr>
        <w:spacing w:before="160" w:after="20"/>
      </w:pPr>
      <w:r>
        <w:rPr>
          <w:rFonts w:ascii="Calibri" w:hAnsi="Calibri"/>
          <w:b/>
          <w:color w:val="1A1A1A"/>
          <w:sz w:val="22"/>
        </w:rPr>
        <w:t>NairobiAlert (Momentum Hackathon 2026 - Best Project)</w:t>
      </w:r>
      <w:r>
        <w:rPr>
          <w:rFonts w:ascii="Calibri" w:hAnsi="Calibri"/>
          <w:i/>
          <w:color w:val="1A1A1A"/>
          <w:sz w:val="19"/>
        </w:rPr>
        <w:t xml:space="preserve"> | React, Firebase, Vite | nairobialert2.vercel.app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Real-time flood crisis response system for Nairobi enabling residents to report and track flooding incidents, with a Progressive Web App and offline support.</w:t>
      </w:r>
    </w:p>
    <w:p>
      <w:pPr>
        <w:spacing w:before="160" w:after="20"/>
      </w:pPr>
      <w:r>
        <w:rPr>
          <w:rFonts w:ascii="Calibri" w:hAnsi="Calibri"/>
          <w:b/>
          <w:color w:val="1A1A1A"/>
          <w:sz w:val="22"/>
        </w:rPr>
        <w:t>MamaShield (GEGIS Hackathon 2026 - Best Project)</w:t>
      </w:r>
      <w:r>
        <w:rPr>
          <w:rFonts w:ascii="Calibri" w:hAnsi="Calibri"/>
          <w:i/>
          <w:color w:val="1A1A1A"/>
          <w:sz w:val="19"/>
        </w:rPr>
        <w:t xml:space="preserve"> | Python, Streamlit, GeoPandas, Plotly | mamashield.streamlit.app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Data dashboard analysing 77,381 DHS birth records across Kenya to explore whether maternal education reduces child mortality in high-malaria and remote zones.</w:t>
      </w:r>
    </w:p>
    <w:p>
      <w:pPr>
        <w:spacing w:before="160" w:after="20"/>
      </w:pPr>
      <w:r>
        <w:rPr>
          <w:rFonts w:ascii="Calibri" w:hAnsi="Calibri"/>
          <w:b/>
          <w:color w:val="1A1A1A"/>
          <w:sz w:val="22"/>
        </w:rPr>
        <w:t>EveShield (PowerHack 2025 Winner - Best Project in Africa)</w:t>
      </w:r>
      <w:r>
        <w:rPr>
          <w:rFonts w:ascii="Calibri" w:hAnsi="Calibri"/>
          <w:i/>
          <w:color w:val="1A1A1A"/>
          <w:sz w:val="19"/>
        </w:rPr>
        <w:t xml:space="preserve"> | React, Firebase, Gemini AI, Paystack | eveshield.vercel.app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Women's safety advocacy platform with an AI-powered chatbot, emergency response system, and secure Paystack payment integration; recognized by the UN and Power Learn Project as the best project across Africa.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1A3C6E"/>
          <w:sz w:val="21"/>
        </w:rPr>
        <w:t>Additional Projects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SalamaPay — React 19, Firebase Auth, Firestore — Real-time intern payment issue resolution platform with role-based access and admin messaging.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Mindful Haven — MongoDB, Express, React, Node.js, Clerk Auth — MERN wellness blog with authentication and social engagement features.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InstaDev — HTML5, CSS3, JavaScript, Three.js, Vite — Developer social network with glassmorphic UI.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Personal Portfolio Website — HTML5, CSS3, JavaScript — Dark/light theme portfolio with scroll animations.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Echolia — Socket.io, React, Node.js, MongoDB, Cloudinary — Real-time chat app with group messaging and file sharing.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Product API — Express.js, MongoDB, Mongoose, JWT — RESTful API with CRUD, authentication, and advanced filtering.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Kenya National Library System — MySQL, SQL — Relational database design with 9 interconnected tables.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Lipa na M-Pesa — HTML5, JavaScript, Paystack, PayPal, Stripe — Event ticket platform with M-Pesa payment integration.</w:t>
      </w:r>
    </w:p>
    <w:p>
      <w:pPr>
        <w:spacing w:before="240" w:after="80"/>
        <w:jc w:val="left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4"/>
        </w:rPr>
        <w:t>EDUCATION</w:t>
      </w:r>
    </w:p>
    <w:p>
      <w:pPr>
        <w:tabs>
          <w:tab w:pos="8784" w:val="right"/>
        </w:tabs>
        <w:spacing w:before="160" w:after="20"/>
      </w:pPr>
      <w:r>
        <w:rPr>
          <w:rFonts w:ascii="Calibri" w:hAnsi="Calibri"/>
          <w:b/>
          <w:color w:val="1A1A1A"/>
          <w:sz w:val="22"/>
        </w:rPr>
        <w:t>Bachelor of Computer Science — Kenyatta University</w:t>
      </w:r>
      <w:r>
        <w:rPr>
          <w:rFonts w:ascii="Calibri" w:hAnsi="Calibri"/>
          <w:i/>
          <w:color w:val="1A1A1A"/>
          <w:sz w:val="20"/>
        </w:rPr>
        <w:tab/>
        <w:t>Sep 2017 – Jul 2021</w:t>
      </w:r>
    </w:p>
    <w:p>
      <w:pPr>
        <w:tabs>
          <w:tab w:pos="8784" w:val="right"/>
        </w:tabs>
        <w:spacing w:before="160" w:after="20"/>
      </w:pPr>
      <w:r>
        <w:rPr>
          <w:rFonts w:ascii="Calibri" w:hAnsi="Calibri"/>
          <w:b/>
          <w:color w:val="1A1A1A"/>
          <w:sz w:val="22"/>
        </w:rPr>
        <w:t>Advanced Software Development Program — Power Learn Project</w:t>
      </w:r>
      <w:r>
        <w:rPr>
          <w:rFonts w:ascii="Calibri" w:hAnsi="Calibri"/>
          <w:i/>
          <w:color w:val="1A1A1A"/>
          <w:sz w:val="20"/>
        </w:rPr>
        <w:tab/>
        <w:t>Jun 2025 – Dec 2025</w:t>
      </w:r>
    </w:p>
    <w:p>
      <w:pPr>
        <w:tabs>
          <w:tab w:pos="8784" w:val="right"/>
        </w:tabs>
        <w:spacing w:before="160" w:after="20"/>
      </w:pPr>
      <w:r>
        <w:rPr>
          <w:rFonts w:ascii="Calibri" w:hAnsi="Calibri"/>
          <w:b/>
          <w:color w:val="1A1A1A"/>
          <w:sz w:val="22"/>
        </w:rPr>
        <w:t>CS50's Introduction to Computer Science — Harvard University (via edX)</w:t>
      </w:r>
      <w:r>
        <w:rPr>
          <w:rFonts w:ascii="Calibri" w:hAnsi="Calibri"/>
          <w:i/>
          <w:color w:val="1A1A1A"/>
          <w:sz w:val="20"/>
        </w:rPr>
        <w:tab/>
        <w:t>Jun 2024 – Dec 2024</w:t>
      </w:r>
    </w:p>
    <w:p>
      <w:pPr>
        <w:tabs>
          <w:tab w:pos="8784" w:val="right"/>
        </w:tabs>
        <w:spacing w:before="160" w:after="20"/>
      </w:pPr>
      <w:r>
        <w:rPr>
          <w:rFonts w:ascii="Calibri" w:hAnsi="Calibri"/>
          <w:b/>
          <w:color w:val="1A1A1A"/>
          <w:sz w:val="22"/>
        </w:rPr>
        <w:t>Full Stack Web Development Bootcamp — Angela Yu</w:t>
      </w:r>
      <w:r>
        <w:rPr>
          <w:rFonts w:ascii="Calibri" w:hAnsi="Calibri"/>
          <w:i/>
          <w:color w:val="1A1A1A"/>
          <w:sz w:val="20"/>
        </w:rPr>
        <w:tab/>
        <w:t>Jul 2023 – Mar 2024</w:t>
      </w:r>
    </w:p>
    <w:p>
      <w:pPr>
        <w:tabs>
          <w:tab w:pos="8784" w:val="right"/>
        </w:tabs>
        <w:spacing w:before="160" w:after="20"/>
      </w:pPr>
      <w:r>
        <w:rPr>
          <w:rFonts w:ascii="Calibri" w:hAnsi="Calibri"/>
          <w:b/>
          <w:color w:val="1A1A1A"/>
          <w:sz w:val="22"/>
        </w:rPr>
        <w:t>Python for Data Analysis and Visualization</w:t>
      </w:r>
      <w:r>
        <w:rPr>
          <w:rFonts w:ascii="Calibri" w:hAnsi="Calibri"/>
          <w:i/>
          <w:color w:val="1A1A1A"/>
          <w:sz w:val="20"/>
        </w:rPr>
        <w:tab/>
        <w:t>Aug 2022 – Jun 2023</w:t>
      </w:r>
    </w:p>
    <w:p>
      <w:pPr>
        <w:tabs>
          <w:tab w:pos="8784" w:val="right"/>
        </w:tabs>
        <w:spacing w:before="160" w:after="20"/>
      </w:pPr>
      <w:r>
        <w:rPr>
          <w:rFonts w:ascii="Calibri" w:hAnsi="Calibri"/>
          <w:b/>
          <w:color w:val="1A1A1A"/>
          <w:sz w:val="22"/>
        </w:rPr>
        <w:t>Python for Beginners — Programming Fundamentals</w:t>
      </w:r>
      <w:r>
        <w:rPr>
          <w:rFonts w:ascii="Calibri" w:hAnsi="Calibri"/>
          <w:i/>
          <w:color w:val="1A1A1A"/>
          <w:sz w:val="20"/>
        </w:rPr>
        <w:tab/>
        <w:t>Jan 2022 – Jul 2022</w:t>
      </w:r>
    </w:p>
    <w:p>
      <w:pPr>
        <w:spacing w:before="240" w:after="80"/>
        <w:jc w:val="left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4"/>
        </w:rPr>
        <w:t>ACHIEVEMENTS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Momentum Hackathon 2026 — Best Project, NairobiAlert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GEGIS Hackathon 2026 — Best Project, MamaShield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1A1A1A"/>
          <w:sz w:val="21"/>
        </w:rPr>
        <w:t>PowerHack 2025 — Best Project in Africa, EveShield (UN &amp; Power Learn Project)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