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pt-BR"/>
        </w:rPr>
      </w:pPr>
      <w:r>
        <w:rPr>
          <w:rFonts w:hint="default"/>
          <w:b/>
          <w:bCs/>
          <w:sz w:val="40"/>
          <w:szCs w:val="40"/>
          <w:u w:val="single"/>
          <w:lang w:val="pt-BR"/>
        </w:rPr>
        <w:t>GIT  e GITHUB</w:t>
      </w:r>
    </w:p>
    <w:p>
      <w:pPr>
        <w:jc w:val="center"/>
        <w:rPr>
          <w:rFonts w:hint="default"/>
          <w:lang w:val="pt-BR"/>
        </w:rPr>
      </w:pP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TOKEN DE ACESSO PESSOAL</w:t>
      </w:r>
    </w:p>
    <w:p>
      <w:pPr>
        <w:jc w:val="left"/>
        <w:rPr>
          <w:rFonts w:hint="default"/>
          <w:b/>
          <w:bCs/>
          <w:u w:val="single"/>
          <w:lang w:val="pt-BR"/>
        </w:rPr>
      </w:pP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Gerar token no GitHub, guardar ele na sua máquina;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Sempre que for realizar um commit o git vai pedir seu usuário e senha (nesse caso ao invés de usar a senha você utiliza sua token pessoal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Acessar o Git: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Settings / Developes settings / Personal access tokens ;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Clicar no botão </w:t>
      </w:r>
      <w:r>
        <w:rPr>
          <w:rFonts w:hint="default"/>
          <w:b/>
          <w:bCs/>
          <w:lang w:val="pt-BR"/>
        </w:rPr>
        <w:t>Generate new token;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Informar o nome do token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Definir tempo de expiração e marcar a opção </w:t>
      </w:r>
      <w:r>
        <w:rPr>
          <w:rFonts w:hint="default"/>
          <w:b/>
          <w:bCs/>
          <w:lang w:val="pt-BR"/>
        </w:rPr>
        <w:t xml:space="preserve">repo </w:t>
      </w:r>
      <w:r>
        <w:rPr>
          <w:rFonts w:hint="default"/>
          <w:lang w:val="pt-BR"/>
        </w:rPr>
        <w:t xml:space="preserve">e </w:t>
      </w:r>
      <w:r>
        <w:rPr>
          <w:rFonts w:hint="default"/>
          <w:b/>
          <w:bCs/>
          <w:lang w:val="pt-BR"/>
        </w:rPr>
        <w:t>gerar</w:t>
      </w:r>
      <w:r>
        <w:rPr>
          <w:rFonts w:hint="default"/>
          <w:lang w:val="pt-BR"/>
        </w:rPr>
        <w:t>;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Basta copiar e salvar ele para utilizar;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Para utilizar o token, por exemplo, se for clonar você deve usar o protocolo HTTPS;</w:t>
      </w:r>
    </w:p>
    <w:p>
      <w:pPr>
        <w:jc w:val="center"/>
      </w:pPr>
      <w:r>
        <w:drawing>
          <wp:inline distT="0" distB="0" distL="114300" distR="114300">
            <wp:extent cx="3044825" cy="1730375"/>
            <wp:effectExtent l="0" t="0" r="317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/>
          <w:b/>
          <w:bCs/>
          <w:i w:val="0"/>
          <w:iCs w:val="0"/>
          <w:u w:val="single"/>
          <w:lang w:val="pt-BR"/>
        </w:rPr>
      </w:pPr>
      <w:r>
        <w:rPr>
          <w:rFonts w:hint="default"/>
          <w:b/>
          <w:bCs/>
          <w:i w:val="0"/>
          <w:iCs w:val="0"/>
          <w:u w:val="single"/>
          <w:lang w:val="pt-BR"/>
        </w:rPr>
        <w:t>CHAVE SSH</w:t>
      </w:r>
    </w:p>
    <w:p>
      <w:pPr>
        <w:jc w:val="left"/>
        <w:rPr>
          <w:rFonts w:hint="default"/>
          <w:b/>
          <w:bCs/>
          <w:i w:val="0"/>
          <w:iCs w:val="0"/>
          <w:u w:val="single"/>
          <w:lang w:val="pt-BR"/>
        </w:rPr>
      </w:pP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 xml:space="preserve">Forma de estabelecer uma conexão segura e encriptada entre duas máquinas (Servidor Github e nossa máquina) utilizando uma chave pública e privada. Realizando essa configuração geramos uma chave pública para nossa máquina que será autênticada no GitHub que reconhecerá nossa assinatura para realizarmos os commits. 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jc w:val="both"/>
        <w:rPr>
          <w:rFonts w:hint="default"/>
          <w:b/>
          <w:bCs/>
          <w:i w:val="0"/>
          <w:iCs w:val="0"/>
          <w:u w:val="none"/>
          <w:lang w:val="pt-BR"/>
        </w:rPr>
      </w:pPr>
      <w:r>
        <w:rPr>
          <w:rFonts w:hint="default"/>
          <w:b/>
          <w:bCs/>
          <w:i w:val="0"/>
          <w:iCs w:val="0"/>
          <w:u w:val="none"/>
          <w:lang w:val="pt-BR"/>
        </w:rPr>
        <w:t>Acessar o Github:</w:t>
      </w: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jc w:val="both"/>
        <w:rPr>
          <w:rFonts w:hint="default"/>
          <w:b/>
          <w:bCs/>
          <w:i w:val="0"/>
          <w:iCs w:val="0"/>
          <w:u w:val="none"/>
          <w:lang w:val="pt-BR"/>
        </w:rPr>
      </w:pPr>
      <w:r>
        <w:rPr>
          <w:rFonts w:hint="default"/>
          <w:b/>
          <w:bCs/>
          <w:i w:val="0"/>
          <w:iCs w:val="0"/>
          <w:u w:val="none"/>
          <w:lang w:val="pt-BR"/>
        </w:rPr>
        <w:t>Settings / SSH and GPG Keys / New SSH key;</w:t>
      </w:r>
    </w:p>
    <w:p>
      <w:pPr>
        <w:jc w:val="both"/>
        <w:rPr>
          <w:rFonts w:hint="default"/>
          <w:b/>
          <w:bCs/>
          <w:i w:val="0"/>
          <w:iCs w:val="0"/>
          <w:u w:val="none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Preencher o título do SSH e devemos passar a Key;</w:t>
      </w: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jc w:val="both"/>
        <w:rPr>
          <w:rFonts w:hint="default"/>
          <w:b/>
          <w:bCs/>
          <w:i w:val="0"/>
          <w:iCs w:val="0"/>
          <w:u w:val="none"/>
          <w:lang w:val="pt-BR"/>
        </w:rPr>
      </w:pPr>
      <w:r>
        <w:rPr>
          <w:rFonts w:hint="default"/>
          <w:b/>
          <w:bCs/>
          <w:i w:val="0"/>
          <w:iCs w:val="0"/>
          <w:u w:val="none"/>
          <w:lang w:val="pt-BR"/>
        </w:rPr>
        <w:t>Como gerar a key:</w:t>
      </w: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Acessar o Git Bash e realizar os seguintes comandos:</w:t>
      </w: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 xml:space="preserve">ssh-keygent -t ed25519 -C 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fldChar w:fldCharType="begin"/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instrText xml:space="preserve"> HYPERLINK "mailto:philipe010486@gmail.com" </w:instrTex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lang w:val="pt-BR"/>
        </w:rPr>
        <w:t>philipe010486@gmail.com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fldChar w:fldCharType="end"/>
      </w: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jc w:val="both"/>
      </w:pPr>
      <w:r>
        <w:drawing>
          <wp:inline distT="0" distB="0" distL="114300" distR="114300">
            <wp:extent cx="2034540" cy="1010920"/>
            <wp:effectExtent l="0" t="0" r="762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Esse comando ele vai está gerando as chaves pública e privada e informa o local onde vai ser salvo essas chaves.</w:t>
      </w:r>
    </w:p>
    <w:p>
      <w:pPr>
        <w:jc w:val="both"/>
        <w:rPr>
          <w:rFonts w:hint="default"/>
          <w:b/>
          <w:bCs/>
          <w:i w:val="0"/>
          <w:iCs w:val="0"/>
          <w:u w:val="none"/>
          <w:lang w:val="pt-BR"/>
        </w:rPr>
      </w:pPr>
    </w:p>
    <w:p>
      <w:pPr>
        <w:jc w:val="both"/>
        <w:rPr>
          <w:rFonts w:hint="default"/>
          <w:b/>
          <w:bCs/>
          <w:i w:val="0"/>
          <w:iCs w:val="0"/>
          <w:u w:val="none"/>
          <w:lang w:val="pt-BR"/>
        </w:rPr>
      </w:pPr>
      <w:r>
        <w:rPr>
          <w:rFonts w:hint="default"/>
          <w:b/>
          <w:bCs/>
          <w:i w:val="0"/>
          <w:iCs w:val="0"/>
          <w:u w:val="none"/>
          <w:lang w:val="pt-BR"/>
        </w:rPr>
        <w:t>Basta da um ENTER e configurar uma senha para que seja gerado as chaves. Deve-se acessar o local onde foi armazenado para confirmar.</w:t>
      </w:r>
    </w:p>
    <w:p>
      <w:pPr>
        <w:jc w:val="both"/>
        <w:rPr>
          <w:rFonts w:hint="default"/>
          <w:b/>
          <w:bCs/>
          <w:i w:val="0"/>
          <w:iCs w:val="0"/>
          <w:u w:val="none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Após acessar a pasta dá um ‘ls’ para listar as chaves</w:t>
      </w:r>
    </w:p>
    <w:p>
      <w:pPr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jc w:val="both"/>
      </w:pPr>
      <w:r>
        <w:drawing>
          <wp:inline distT="0" distB="0" distL="114300" distR="114300">
            <wp:extent cx="2306955" cy="1379220"/>
            <wp:effectExtent l="0" t="0" r="952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Cat id_ed25591.pub - realizamos esse comando para buscar o key dentro da chave pública para copiar e colar no GitHub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350770" cy="1196975"/>
            <wp:effectExtent l="0" t="0" r="1143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696845" cy="2028825"/>
            <wp:effectExtent l="0" t="0" r="635" b="133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895600" cy="232918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Por fim devemos rodar um comando para inicializar as chaves para podermos utilizá-las: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eval $(ssh-agent -s)</w:t>
      </w:r>
    </w:p>
    <w:p>
      <w:pPr>
        <w:jc w:val="both"/>
        <w:rPr>
          <w:rFonts w:hint="default"/>
          <w:lang w:val="pt-BR"/>
        </w:rPr>
      </w:pPr>
    </w:p>
    <w:p>
      <w:pPr>
        <w:jc w:val="both"/>
      </w:pPr>
      <w:r>
        <w:drawing>
          <wp:inline distT="0" distB="0" distL="114300" distR="114300">
            <wp:extent cx="2277745" cy="1362710"/>
            <wp:effectExtent l="0" t="0" r="825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Agora devemos entregar a chave privada para eles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ssh-add id_ed25519 e informar a senha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2221865" cy="1343025"/>
            <wp:effectExtent l="0" t="0" r="3175" b="133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Clonar um repositório com SSH na máquina 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5270500" cy="2924175"/>
            <wp:effectExtent l="0" t="0" r="254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pt-BR"/>
        </w:rPr>
      </w:pPr>
      <w:r>
        <w:rPr>
          <w:rFonts w:hint="default"/>
          <w:b/>
          <w:bCs/>
          <w:sz w:val="36"/>
          <w:szCs w:val="36"/>
          <w:u w:val="single"/>
          <w:lang w:val="pt-BR"/>
        </w:rPr>
        <w:t>COMANDOS GIT</w:t>
      </w:r>
    </w:p>
    <w:p>
      <w:pPr>
        <w:jc w:val="both"/>
        <w:rPr>
          <w:rFonts w:hint="default"/>
          <w:b/>
          <w:bCs/>
          <w:sz w:val="36"/>
          <w:szCs w:val="36"/>
          <w:u w:val="single"/>
          <w:lang w:val="pt-B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42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git init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: inicializa um repositório local git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git status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: verifica o estado dos seus arquivos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git add &lt;nomeDoArquivo&gt;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: envia seu arquivo especificado para o Stage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git add - -all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: envia todos os arquivos para o Stage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 xml:space="preserve">git add </w:t>
      </w: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*</w:t>
      </w:r>
      <w:bookmarkStart w:id="0" w:name="_GoBack"/>
      <w:bookmarkEnd w:id="0"/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: envia todos os arquivos para o Stage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  <w:lang w:val="pt-BR"/>
        </w:rPr>
        <w:t>g</w:t>
      </w: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it commit -m “tituloDoCommit: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envia o que está no Stage para o HEAD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git remote add origin urlDoRepositorio: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adiciona e indica a URL do repositório remoto em que os arquivos serão mantidos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git push origin master: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envia os arquivos para o repositório remoto que você especificou através da URL do comando acima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git checkout -b &lt;nomeDaBranch&gt;: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cria uma nova 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0"/>
          <w:sz w:val="24"/>
          <w:szCs w:val="24"/>
        </w:rPr>
      </w:pP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git checkout &lt;nomeDaBranch&gt;: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0"/>
          <w:sz w:val="24"/>
          <w:szCs w:val="24"/>
          <w:bdr w:val="none" w:color="auto" w:sz="0" w:space="0"/>
          <w:shd w:val="clear" w:fill="FFFFFF"/>
        </w:rPr>
        <w:t>alterna para a branch especificada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pt-BR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pt-BR"/>
        </w:rPr>
      </w:pPr>
      <w:r>
        <w:rPr>
          <w:rFonts w:hint="default"/>
          <w:b/>
          <w:bCs/>
          <w:sz w:val="20"/>
          <w:szCs w:val="20"/>
          <w:u w:val="none"/>
          <w:lang w:val="pt-BR"/>
        </w:rPr>
        <w:t>Ls -a</w:t>
      </w:r>
      <w:r>
        <w:rPr>
          <w:rFonts w:hint="default"/>
          <w:b w:val="0"/>
          <w:bCs w:val="0"/>
          <w:sz w:val="20"/>
          <w:szCs w:val="20"/>
          <w:u w:val="none"/>
          <w:lang w:val="pt-BR"/>
        </w:rPr>
        <w:t xml:space="preserve">  - mostra pastas ocultas dentro do diretório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pt-BR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pt-BR"/>
        </w:rPr>
      </w:pPr>
      <w:r>
        <w:rPr>
          <w:rFonts w:hint="default"/>
          <w:b w:val="0"/>
          <w:bCs w:val="0"/>
          <w:sz w:val="20"/>
          <w:szCs w:val="20"/>
          <w:u w:val="none"/>
          <w:lang w:val="pt-BR"/>
        </w:rPr>
        <w:t>Caso seja a primeira que estamos usando os git no pc devemos inserir os seguintes comandos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pt-BR"/>
        </w:rPr>
      </w:pPr>
      <w:r>
        <w:rPr>
          <w:rFonts w:hint="default"/>
          <w:b w:val="0"/>
          <w:bCs w:val="0"/>
          <w:sz w:val="20"/>
          <w:szCs w:val="20"/>
          <w:u w:val="none"/>
          <w:lang w:val="pt-BR"/>
        </w:rPr>
        <w:t xml:space="preserve"> </w:t>
      </w:r>
    </w:p>
    <w:p>
      <w:pPr>
        <w:jc w:val="both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instrText xml:space="preserve"> HYPERLINK "mailto:\"philipe010486@gmail.com\"" </w:instrTex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szCs w:val="24"/>
        </w:rPr>
        <w:t>"</w:t>
      </w:r>
      <w:r>
        <w:rPr>
          <w:rStyle w:val="5"/>
          <w:rFonts w:hint="default" w:ascii="Lucida Console" w:hAnsi="Lucida Console" w:eastAsia="Lucida Console"/>
          <w:sz w:val="18"/>
          <w:szCs w:val="24"/>
          <w:lang w:val="pt-BR"/>
        </w:rPr>
        <w:t>e-mail</w:t>
      </w:r>
      <w:r>
        <w:rPr>
          <w:rStyle w:val="5"/>
          <w:rFonts w:hint="default" w:ascii="Lucida Console" w:hAnsi="Lucida Console" w:eastAsia="Lucida Console"/>
          <w:sz w:val="18"/>
          <w:szCs w:val="24"/>
        </w:rPr>
        <w:t>"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pt-BR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pt-BR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git config --global user.name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pt-BR"/>
        </w:rPr>
        <w:t>“nick_name”</w:t>
      </w:r>
    </w:p>
    <w:p>
      <w:pPr>
        <w:jc w:val="both"/>
        <w:rPr>
          <w:rFonts w:hint="default" w:ascii="Lucida Console" w:hAnsi="Lucida Console" w:eastAsia="Lucida Console"/>
          <w:color w:val="auto"/>
          <w:sz w:val="18"/>
          <w:szCs w:val="24"/>
          <w:lang w:val="pt-BR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5442E1"/>
    <w:rsid w:val="1E264941"/>
    <w:rsid w:val="24562602"/>
    <w:rsid w:val="331B765D"/>
    <w:rsid w:val="44DB161A"/>
    <w:rsid w:val="45F36B68"/>
    <w:rsid w:val="48EB486A"/>
    <w:rsid w:val="4BAC21D6"/>
    <w:rsid w:val="4BD25472"/>
    <w:rsid w:val="55423C31"/>
    <w:rsid w:val="583115C5"/>
    <w:rsid w:val="5D250500"/>
    <w:rsid w:val="5E366720"/>
    <w:rsid w:val="5EBC560B"/>
    <w:rsid w:val="60F90953"/>
    <w:rsid w:val="631E76A4"/>
    <w:rsid w:val="65183BEF"/>
    <w:rsid w:val="68BA403E"/>
    <w:rsid w:val="77D63FD7"/>
    <w:rsid w:val="794179CE"/>
    <w:rsid w:val="79B37818"/>
    <w:rsid w:val="7C1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2022-08-18T13:28:00Z</dcterms:created>
  <dc:creator>Phillipe AppService</dc:creator>
  <cp:lastModifiedBy>Philipe Barbosa</cp:lastModifiedBy>
  <dcterms:modified xsi:type="dcterms:W3CDTF">2022-08-19T19:06:05Z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8FD3E6F1BDF047B1A17FCDDD787609FC</vt:lpwstr>
  </property>
</Properties>
</file>