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INSTITUTO FEDERAL DE EDUCAÇÃO, CIÊNCIAS E TECNOLOGIA DO AMAZONAS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Thiago Luiz Dos Santos Sena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Philipe Matheos Gama Ferreira</w:t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SISTEMA DE DIAGNÓSTICO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MANAUS</w:t>
      </w:r>
    </w:p>
    <w:p w:rsidR="00000000" w:rsidDel="00000000" w:rsidP="00000000" w:rsidRDefault="00000000" w:rsidRPr="00000000" w14:paraId="0000001E">
      <w:pPr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INSTITUTO FEDERAL DE EDUCAÇÃO, CIÊNCIAS E TECNOLOGIA DO AMAZONAS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Thiago Luiz dos Santos Sena</w:t>
      </w:r>
    </w:p>
    <w:p w:rsidR="00000000" w:rsidDel="00000000" w:rsidP="00000000" w:rsidRDefault="00000000" w:rsidRPr="00000000" w14:paraId="0000002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Philipe Matheos Gama Ferreira</w:t>
      </w:r>
    </w:p>
    <w:p w:rsidR="00000000" w:rsidDel="00000000" w:rsidP="00000000" w:rsidRDefault="00000000" w:rsidRPr="00000000" w14:paraId="0000002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DIAGNÓSTICO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“Trabalho apresentado para o professor Sérgio Bezerra do Curso Superior de Tecnologia em Análise e Desenvolvimento de Sistema do Instituto Federal de Educação, Ciências e Tecnologia do Amazonas – IFAM Campus Manaus – Centro, como requisito para o cumprimento da disciplina de Administração e Aplicação em Banco de Dados”</w:t>
      </w:r>
    </w:p>
    <w:p w:rsidR="00000000" w:rsidDel="00000000" w:rsidP="00000000" w:rsidRDefault="00000000" w:rsidRPr="00000000" w14:paraId="0000003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Professor Sérgio Bezerra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MANAUS</w:t>
      </w:r>
    </w:p>
    <w:p w:rsidR="00000000" w:rsidDel="00000000" w:rsidP="00000000" w:rsidRDefault="00000000" w:rsidRPr="00000000" w14:paraId="0000003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LISTA DE ABREVIATURAS E SIGLAS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SIDA - Sistema De Diagnóstico Do Aluno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IFAM - Instituto Benjamin Constant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DER - Diagrama de Entidade Relacionamento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SGBD - Sistema Gerenciador de Banco de Dados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MER - O Modelo Entidade Relacionamento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LISTA DE FIGURAS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9c6y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1 - Modelo Entidade Relacionamento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2 - Modelo Relacional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709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3 - Diagrama Físico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Figura 1: Modelo Entidade – Relacionamento do SIDA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Figura 2: Modelo Relacional do SIDA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Figura 3: Dicionário de Dados do SIDA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Figura 4: Diagrama Físico do SIDA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Figura 5: Stored Procedures do SIDA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Figura 6: Funções SQL do SIDA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Figura 7: Tela do aluno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Figura 8:Tela da disciplina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Figura 9: Tela da Turma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Figura 10: Tela do Professor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ewfranxpjg10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6">
          <w:pPr>
            <w:tabs>
              <w:tab w:val="right" w:pos="9075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5hqiqopvd0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_heading=h.5hqiqopvd00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aedsozb5pq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Justificativa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_heading=h.zaedsozb5pq2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Objetivos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07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 Objetivo Geral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075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1.2.2 Objetivos Específicos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07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FERRAMENTAS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Netbeans Ide 8.2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Concepter 2.0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Java 8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jnnggtq1h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Workbench Mysql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_heading=h.njnnggtq1h89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Mysql Server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Br Modelo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907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0iv202tpzc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MODELAGEM E PROJETO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_heading=h.p0iv202tpzcy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Descrição Do Minimundo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Modelos Entidade Relacionamento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nlapq4ohsm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Modelo Relacional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_heading=h.bnlapq4ohsmv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Dicionário De Dados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Diagrama Físico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907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03ie2ccalc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DESENVOLVIMENTO E TESTES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_heading=h.h03ie2ccalcp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idvoc76he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Stored Procedures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_heading=h.nidvoc76he1e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p9th3krb9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Funções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_heading=h.4p9th3krb9dx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yxr2tj1rq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Telas Do Sistema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_heading=h.hyxr2tj1rqj3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9075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nojwtm5u4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Testes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_heading=h.inojwtm5u4ss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pos="907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ridsedji8o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CONSIDERAÇÕES FINAIS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_heading=h.hridsedji8oz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pos="907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1q7yrvrs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REFERÊNCIAS BIBLIOGRÁFICAS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_heading=h.1y1q7yrvrsm3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pos="9075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f5gb3pmfxt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ANEXOS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_heading=h.uf5gb3pmfxta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pos="9075"/>
            </w:tabs>
            <w:spacing w:after="80" w:before="60" w:line="240" w:lineRule="auto"/>
            <w:ind w:left="360" w:firstLine="0"/>
            <w:rPr/>
          </w:pPr>
          <w:hyperlink w:anchor="_heading=h.r5oe7mopydj4">
            <w:r w:rsidDel="00000000" w:rsidR="00000000" w:rsidRPr="00000000">
              <w:rPr>
                <w:rtl w:val="0"/>
              </w:rPr>
              <w:t xml:space="preserve">7.1 Anexo 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_heading=h.r5oe7mopydj4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1"/>
        <w:ind w:left="-2" w:firstLine="0"/>
        <w:jc w:val="both"/>
        <w:rPr>
          <w:vertAlign w:val="baseline"/>
        </w:rPr>
      </w:pPr>
      <w:bookmarkStart w:colFirst="0" w:colLast="0" w:name="_heading=h.wzxzz93rqmqm" w:id="3"/>
      <w:bookmarkEnd w:id="3"/>
      <w:r w:rsidDel="00000000" w:rsidR="00000000" w:rsidRPr="00000000">
        <w:rPr>
          <w:vertAlign w:val="baseline"/>
          <w:rtl w:val="0"/>
        </w:rPr>
        <w:t xml:space="preserve">1 INTRODUÇÃO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1"/>
        <w:numPr>
          <w:ilvl w:val="1"/>
          <w:numId w:val="3"/>
        </w:numPr>
        <w:ind w:firstLine="0"/>
        <w:jc w:val="both"/>
        <w:rPr/>
      </w:pPr>
      <w:bookmarkStart w:colFirst="0" w:colLast="0" w:name="_heading=h.zaedsozb5pq2" w:id="4"/>
      <w:bookmarkEnd w:id="4"/>
      <w:r w:rsidDel="00000000" w:rsidR="00000000" w:rsidRPr="00000000">
        <w:rPr>
          <w:vertAlign w:val="baseline"/>
          <w:rtl w:val="0"/>
        </w:rPr>
        <w:t xml:space="preserve">1.1 Justificativa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ab/>
        <w:t xml:space="preserve">Com o passar do tempo, as pessoas começam a mudar e o mesmo ocorre com suas necessidades. O papel, que antes era muito utilizado, cada vez mais é substituído pelo armazenamento digital.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Porém, nem todos os lugares acompanharam o desenvolvimento e acabaram por estar presos ao passado.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ab/>
        <w:t xml:space="preserve">Observou-se que o IFAM ainda utilizava formulários físicos para o diagnóstico de seus alunos no final de cada bimestre, e essa quantidade de papel que equivale à quantidade de alunos, pode sobrecarregar o professor, além de causar vários outros problemas, como a perda ou a troca desses formulários. </w:t>
      </w:r>
    </w:p>
    <w:p w:rsidR="00000000" w:rsidDel="00000000" w:rsidP="00000000" w:rsidRDefault="00000000" w:rsidRPr="00000000" w14:paraId="0000009D">
      <w:pPr>
        <w:jc w:val="both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1"/>
        <w:ind w:firstLine="0"/>
        <w:jc w:val="both"/>
        <w:rPr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vertAlign w:val="baseline"/>
          <w:rtl w:val="0"/>
        </w:rPr>
        <w:t xml:space="preserve">1.2 Objetivos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1"/>
        <w:ind w:firstLine="0"/>
        <w:jc w:val="both"/>
        <w:rPr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vertAlign w:val="baseline"/>
          <w:rtl w:val="0"/>
        </w:rPr>
        <w:t xml:space="preserve">1.2.1 Objetivo Geral 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ab/>
        <w:t xml:space="preserve">O presente trabalho tem como objetivo apresentar uma visão geral sobre a documentação do </w:t>
      </w:r>
      <w:r w:rsidDel="00000000" w:rsidR="00000000" w:rsidRPr="00000000">
        <w:rPr>
          <w:b w:val="1"/>
          <w:rtl w:val="0"/>
        </w:rPr>
        <w:t xml:space="preserve">Sistema de Diagnóstico do Aluno</w:t>
      </w:r>
      <w:r w:rsidDel="00000000" w:rsidR="00000000" w:rsidRPr="00000000">
        <w:rPr>
          <w:rtl w:val="0"/>
        </w:rPr>
        <w:t xml:space="preserve"> no Instituto Federal do Amazonas em Manaus. 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1"/>
        <w:ind w:firstLine="0"/>
        <w:jc w:val="both"/>
        <w:rPr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vertAlign w:val="baseline"/>
          <w:rtl w:val="0"/>
        </w:rPr>
        <w:t xml:space="preserve">1.2.2 Objetivos Específicos 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Descrever o minimundo 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a documentação do mesmo;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 as ferramentas utilizadas;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ind w:firstLine="0"/>
        <w:jc w:val="both"/>
        <w:rPr>
          <w:b w:val="1"/>
        </w:rPr>
      </w:pPr>
      <w:bookmarkStart w:colFirst="0" w:colLast="0" w:name="_heading=h.17dp8vu" w:id="11"/>
      <w:bookmarkEnd w:id="11"/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2 FERRAMENTAS</w:t>
      </w:r>
    </w:p>
    <w:p w:rsidR="00000000" w:rsidDel="00000000" w:rsidP="00000000" w:rsidRDefault="00000000" w:rsidRPr="00000000" w14:paraId="000000AC">
      <w:pPr>
        <w:jc w:val="both"/>
        <w:rPr>
          <w:b w:val="1"/>
        </w:rPr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Nesta seção, serão abordadas as ferramentas utilizadas na documentação e desenvolvimento do projeto:</w:t>
      </w:r>
    </w:p>
    <w:p w:rsidR="00000000" w:rsidDel="00000000" w:rsidP="00000000" w:rsidRDefault="00000000" w:rsidRPr="00000000" w14:paraId="000000AE">
      <w:pPr>
        <w:jc w:val="both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1"/>
        <w:numPr>
          <w:ilvl w:val="1"/>
          <w:numId w:val="3"/>
        </w:numPr>
        <w:ind w:firstLine="0"/>
        <w:jc w:val="both"/>
        <w:rPr/>
      </w:pPr>
      <w:bookmarkStart w:colFirst="0" w:colLast="0" w:name="_heading=h.lnxbz9" w:id="14"/>
      <w:bookmarkEnd w:id="14"/>
      <w:r w:rsidDel="00000000" w:rsidR="00000000" w:rsidRPr="00000000">
        <w:rPr>
          <w:vertAlign w:val="baseline"/>
          <w:rtl w:val="0"/>
        </w:rPr>
        <w:t xml:space="preserve">2.1 Netbeans Ide 8.2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O NetBeans é uma plataforma popular de desenvolvimento de software, principalmente para Java, que fornece assistentes e modelos para ajudar os desenvolvedores a criar aplicativos de maneira rápida e fácil.</w:t>
      </w:r>
    </w:p>
    <w:p w:rsidR="00000000" w:rsidDel="00000000" w:rsidP="00000000" w:rsidRDefault="00000000" w:rsidRPr="00000000" w14:paraId="000000B2">
      <w:pPr>
        <w:jc w:val="both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1"/>
        <w:numPr>
          <w:ilvl w:val="1"/>
          <w:numId w:val="3"/>
        </w:numPr>
        <w:ind w:firstLine="0"/>
        <w:jc w:val="both"/>
        <w:rPr/>
      </w:pPr>
      <w:bookmarkStart w:colFirst="0" w:colLast="0" w:name="_heading=h.44sinio" w:id="17"/>
      <w:bookmarkEnd w:id="17"/>
      <w:r w:rsidDel="00000000" w:rsidR="00000000" w:rsidRPr="00000000">
        <w:rPr>
          <w:vertAlign w:val="baseline"/>
          <w:rtl w:val="0"/>
        </w:rPr>
        <w:t xml:space="preserve">2.2 Concepter 2.0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Tem como propósito auxiliar na criação do Diagrama de Entidade Relacionamento (DER). Esta ferramenta abrange todos os componentes da Modelagem Conceitual e fornece a exportação do resultado da modelagem em formato XML. [Oliveira, Sérgio, 2019]</w:t>
      </w:r>
    </w:p>
    <w:p w:rsidR="00000000" w:rsidDel="00000000" w:rsidP="00000000" w:rsidRDefault="00000000" w:rsidRPr="00000000" w14:paraId="000000B6">
      <w:pPr>
        <w:jc w:val="both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1"/>
        <w:numPr>
          <w:ilvl w:val="1"/>
          <w:numId w:val="3"/>
        </w:numPr>
        <w:ind w:firstLine="0"/>
        <w:jc w:val="both"/>
        <w:rPr/>
      </w:pPr>
      <w:bookmarkStart w:colFirst="0" w:colLast="0" w:name="_heading=h.z337ya" w:id="19"/>
      <w:bookmarkEnd w:id="19"/>
      <w:r w:rsidDel="00000000" w:rsidR="00000000" w:rsidRPr="00000000">
        <w:rPr>
          <w:vertAlign w:val="baseline"/>
          <w:rtl w:val="0"/>
        </w:rPr>
        <w:t xml:space="preserve">2.3 Java 8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O Java 8 é a “release” mais recente do Java que contém novas funcionalidades, aprimoramentos e correções de bug para aumentar a eficiência do desenvolvimento e execução de programas Java. A nova release do Java primeiro é disponibilizada para desenvolvedores, a fim de permitir um tempo adequado de teste e certificação.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[Oracle, 2014]</w:t>
      </w:r>
    </w:p>
    <w:p w:rsidR="00000000" w:rsidDel="00000000" w:rsidP="00000000" w:rsidRDefault="00000000" w:rsidRPr="00000000" w14:paraId="000000B9">
      <w:pPr>
        <w:jc w:val="both"/>
        <w:rPr/>
      </w:pPr>
      <w:bookmarkStart w:colFirst="0" w:colLast="0" w:name="_heading=h.3j2qq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bookmarkStart w:colFirst="0" w:colLast="0" w:name="_heading=h.o68n07aa1t1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bookmarkStart w:colFirst="0" w:colLast="0" w:name="_heading=h.gyt4hvrkdgu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bookmarkStart w:colFirst="0" w:colLast="0" w:name="_heading=h.s6pw2r9fzgw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1"/>
        <w:ind w:firstLine="0"/>
        <w:jc w:val="both"/>
        <w:rPr>
          <w:vertAlign w:val="baseline"/>
        </w:rPr>
      </w:pPr>
      <w:bookmarkStart w:colFirst="0" w:colLast="0" w:name="_heading=h.njnnggtq1h89" w:id="24"/>
      <w:bookmarkEnd w:id="24"/>
      <w:r w:rsidDel="00000000" w:rsidR="00000000" w:rsidRPr="00000000">
        <w:rPr>
          <w:vertAlign w:val="baseline"/>
          <w:rtl w:val="0"/>
        </w:rPr>
        <w:t xml:space="preserve">2.4 Workbench Mysql</w:t>
      </w:r>
    </w:p>
    <w:p w:rsidR="00000000" w:rsidDel="00000000" w:rsidP="00000000" w:rsidRDefault="00000000" w:rsidRPr="00000000" w14:paraId="000000BE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ab/>
        <w:t xml:space="preserve">O MySQL Workbench é uma ferramenta visual unificada para arquitetos, desenvolvedores e analistas de bancos de dados. O MySQL Workbench fornece modelagem de dados, desenvolvimento SQL e ferramentas abrangentes de administração para configuração de servidores, administração de usuários, backup e muito mais. [Oracle, 2018]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1"/>
        <w:numPr>
          <w:ilvl w:val="1"/>
          <w:numId w:val="3"/>
        </w:numPr>
        <w:ind w:firstLine="0"/>
        <w:jc w:val="both"/>
        <w:rPr/>
      </w:pPr>
      <w:bookmarkStart w:colFirst="0" w:colLast="0" w:name="_heading=h.4i7ojhp" w:id="25"/>
      <w:bookmarkEnd w:id="25"/>
      <w:r w:rsidDel="00000000" w:rsidR="00000000" w:rsidRPr="00000000">
        <w:rPr>
          <w:vertAlign w:val="baseline"/>
          <w:rtl w:val="0"/>
        </w:rPr>
        <w:t xml:space="preserve">2.5 Mysql Server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ab/>
        <w:t xml:space="preserve">O MySQL, além de banco de dados, contém todas as características de um SGBD (Sistema Gerenciador de Banco de Dados), que é o MySQL Server. Além de armazenar os dados, a ferramenta provê todas as características de multi acesso a estes, entre outras funcionalidades de um SGBD, como, por exemplo, gerenciamento de acesso, integridade dos dados e relacional, concorrência, transações, entre outros.</w:t>
      </w:r>
    </w:p>
    <w:p w:rsidR="00000000" w:rsidDel="00000000" w:rsidP="00000000" w:rsidRDefault="00000000" w:rsidRPr="00000000" w14:paraId="000000C4">
      <w:pPr>
        <w:jc w:val="both"/>
        <w:rPr/>
      </w:pPr>
      <w:bookmarkStart w:colFirst="0" w:colLast="0" w:name="_heading=h.2xcytp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1"/>
        <w:numPr>
          <w:ilvl w:val="1"/>
          <w:numId w:val="3"/>
        </w:numPr>
        <w:ind w:firstLine="0"/>
        <w:jc w:val="both"/>
        <w:rPr/>
      </w:pPr>
      <w:bookmarkStart w:colFirst="0" w:colLast="0" w:name="_heading=h.1ci93xb" w:id="27"/>
      <w:bookmarkEnd w:id="27"/>
      <w:r w:rsidDel="00000000" w:rsidR="00000000" w:rsidRPr="00000000">
        <w:rPr>
          <w:vertAlign w:val="baseline"/>
          <w:rtl w:val="0"/>
        </w:rPr>
        <w:t xml:space="preserve">2.6 Br Modelo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Em 2005 foi desenvolvida uma ferramenta de código aberto e totalmente gratuita voltada para ensino de modelagem de banco de dados relacionais com base na metodologia defendida por Carlos A. Heuser no livro “Projeto de Banco de Dados”. A ferramenta foi concebida pelo autor como trabalho de conclusão do curso de especialização em banco de dados pelas universidades UFSC (SC) e UNIVAG (MT), orientado pelo Professor Dr. Ronaldo dos Santos Mello, após se constatar a inexistência de uma ferramenta nacional que pudesse ser utilizada para essa finalidade.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highlight w:val="white"/>
          <w:rtl w:val="0"/>
        </w:rPr>
        <w:t xml:space="preserve">Carlos H. Cândido, 2018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bookmarkStart w:colFirst="0" w:colLast="0" w:name="_heading=h.3whwml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bookmarkStart w:colFirst="0" w:colLast="0" w:name="_heading=h.26gftlsq70m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keepNext w:val="1"/>
        <w:ind w:left="-2" w:firstLine="0"/>
        <w:jc w:val="both"/>
        <w:rPr/>
      </w:pPr>
      <w:bookmarkStart w:colFirst="0" w:colLast="0" w:name="_heading=h.p0iv202tpzc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keepNext w:val="1"/>
        <w:ind w:left="-2" w:firstLine="0"/>
        <w:jc w:val="both"/>
        <w:rPr>
          <w:vertAlign w:val="baseline"/>
        </w:rPr>
      </w:pPr>
      <w:bookmarkStart w:colFirst="0" w:colLast="0" w:name="_heading=h.l0kek11qv4kj" w:id="31"/>
      <w:bookmarkEnd w:id="31"/>
      <w:r w:rsidDel="00000000" w:rsidR="00000000" w:rsidRPr="00000000">
        <w:rPr>
          <w:vertAlign w:val="baseline"/>
          <w:rtl w:val="0"/>
        </w:rPr>
        <w:t xml:space="preserve">3 MODELAGEM E PROJETO DO SISTEMA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ab/>
        <w:t xml:space="preserve">Nesta seção, são expostos o minimundo, o modelo entidade-relacionamento, o modelo relacional, o dicionário de dados e o diagrama físico. </w:t>
      </w:r>
    </w:p>
    <w:p w:rsidR="00000000" w:rsidDel="00000000" w:rsidP="00000000" w:rsidRDefault="00000000" w:rsidRPr="00000000" w14:paraId="000000CF">
      <w:pPr>
        <w:jc w:val="both"/>
        <w:rPr/>
      </w:pPr>
      <w:bookmarkStart w:colFirst="0" w:colLast="0" w:name="_heading=h.3fwokq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1"/>
        <w:numPr>
          <w:ilvl w:val="1"/>
          <w:numId w:val="3"/>
        </w:numPr>
        <w:ind w:firstLine="0"/>
        <w:jc w:val="both"/>
        <w:rPr/>
      </w:pPr>
      <w:bookmarkStart w:colFirst="0" w:colLast="0" w:name="_heading=h.1v1yuxt" w:id="33"/>
      <w:bookmarkEnd w:id="33"/>
      <w:r w:rsidDel="00000000" w:rsidR="00000000" w:rsidRPr="00000000">
        <w:rPr>
          <w:vertAlign w:val="baseline"/>
          <w:rtl w:val="0"/>
        </w:rPr>
        <w:t xml:space="preserve">3.1 Descrição Do Minimundo</w:t>
      </w:r>
    </w:p>
    <w:p w:rsidR="00000000" w:rsidDel="00000000" w:rsidP="00000000" w:rsidRDefault="00000000" w:rsidRPr="00000000" w14:paraId="000000D1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O banco de dados Diagnóstico Acadêmico tem como objetivo fazer diagnósticos sobre a situação em geral dos alunos, além de fazer prognósticos sobre o próprio rendimento. Para que um professor possa realizar o diagnóstico dos alunos (ou o próprio), ele precisa preencher um formulário. Para isso: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os alunos deverão estar cadastrados, com os dados a seguir se fazendo necessários: matricula, nome, cpf, data de nascimento, data de entrada, data de saída;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alunos terão que estar cadastrados em um curso; Esses cursos terão nomes únicos e estarão lotados em um único departamento; Dentro desses cursos, existirão várias turmas; Por último, cada curso conterá várias disciplinas;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professores estarão cadastrados com os seguintes dados: sua matrícula, seu cpf, nome, data de nascimento, data de início na função e, caso exista, uma data de fim na função;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professores cadastrados terão até o final de cada bimestre para criar diagnósticos sobre seus alunos; Cada professor estará alocado em um departamento por vez; E o professor pode ministrar uma ou mais disciplinas;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Essas disciplinas terão um código e um nome;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departamentos estarão cadastrados com um código e um nome;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diagnósticos deverão ser cadastrados com: Um código único, desempenho do aluno, o seu comportamento, o motivo das escolhas anteriores, a frequência do aluno, a data de emissão do diagnóstico,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 aluno tem algum tipo de problema, a matrícula do aluno e a do professor;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cursos terão cadastrados os seguintes dados: seu código único, seu nome e o departamento pertencente;</w:t>
      </w:r>
    </w:p>
    <w:p w:rsidR="00000000" w:rsidDel="00000000" w:rsidP="00000000" w:rsidRDefault="00000000" w:rsidRPr="00000000" w14:paraId="000000DC">
      <w:pPr>
        <w:pStyle w:val="Heading2"/>
        <w:keepNext w:val="1"/>
        <w:ind w:left="0"/>
        <w:jc w:val="both"/>
        <w:rPr>
          <w:vertAlign w:val="baseline"/>
        </w:rPr>
      </w:pPr>
      <w:bookmarkStart w:colFirst="0" w:colLast="0" w:name="_heading=h.4f1mdlm" w:id="34"/>
      <w:bookmarkEnd w:id="34"/>
      <w:r w:rsidDel="00000000" w:rsidR="00000000" w:rsidRPr="00000000">
        <w:rPr>
          <w:vertAlign w:val="baseline"/>
          <w:rtl w:val="0"/>
        </w:rPr>
        <w:t xml:space="preserve">3.2 Modelos Entidade Relacionamento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bookmarkStart w:colFirst="0" w:colLast="0" w:name="_heading=h.2u6wntf" w:id="35"/>
      <w:bookmarkEnd w:id="35"/>
      <w:r w:rsidDel="00000000" w:rsidR="00000000" w:rsidRPr="00000000">
        <w:rPr>
          <w:rtl w:val="0"/>
        </w:rPr>
        <w:tab/>
        <w:t xml:space="preserve">O Modelo Entidade Relacionamento é um modelo conceitual utilizado nas áreas de Engenharia de Software para descrever os objetos envolvidos em um domínio de negócios, com suas características e como elas se relacionam entre si.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after="0" w:before="0" w:line="360" w:lineRule="auto"/>
        <w:ind w:left="0" w:right="0" w:hanging="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9c6y18" w:id="36"/>
      <w:bookmarkEnd w:id="3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Modelo Entidade Relacionamento</w:t>
      </w:r>
    </w:p>
    <w:p w:rsidR="00000000" w:rsidDel="00000000" w:rsidP="00000000" w:rsidRDefault="00000000" w:rsidRPr="00000000" w14:paraId="000000E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62625" cy="560070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0"/>
        <w:rPr/>
      </w:pPr>
      <w:r w:rsidDel="00000000" w:rsidR="00000000" w:rsidRPr="00000000">
        <w:rPr>
          <w:b w:val="1"/>
          <w:rtl w:val="0"/>
        </w:rPr>
        <w:t xml:space="preserve">Fonte</w:t>
      </w:r>
      <w:r w:rsidDel="00000000" w:rsidR="00000000" w:rsidRPr="00000000">
        <w:rPr>
          <w:rtl w:val="0"/>
        </w:rPr>
        <w:t xml:space="preserve">: Br Modelo (2019).</w:t>
      </w:r>
    </w:p>
    <w:p w:rsidR="00000000" w:rsidDel="00000000" w:rsidP="00000000" w:rsidRDefault="00000000" w:rsidRPr="00000000" w14:paraId="000000E2">
      <w:pPr>
        <w:pStyle w:val="Heading2"/>
        <w:ind w:left="0" w:firstLine="0"/>
        <w:jc w:val="both"/>
        <w:rPr/>
      </w:pPr>
      <w:bookmarkStart w:colFirst="0" w:colLast="0" w:name="_heading=h.hv5r21p98jm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ind w:left="0" w:firstLine="0"/>
        <w:jc w:val="both"/>
        <w:rPr/>
      </w:pPr>
      <w:bookmarkStart w:colFirst="0" w:colLast="0" w:name="_heading=h.lqnbnuaapx6i" w:id="38"/>
      <w:bookmarkEnd w:id="38"/>
      <w:r w:rsidDel="00000000" w:rsidR="00000000" w:rsidRPr="00000000">
        <w:rPr>
          <w:rtl w:val="0"/>
        </w:rPr>
        <w:t xml:space="preserve">3.3 Modelo Relacional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O modelo relacional foi proposto por Edgar Codd em 1970, como uma nova maneira de representação de dados.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after="0" w:before="0" w:line="360" w:lineRule="auto"/>
        <w:ind w:left="0" w:right="0" w:hanging="2"/>
        <w:jc w:val="center"/>
        <w:rPr/>
      </w:pPr>
      <w:bookmarkStart w:colFirst="0" w:colLast="0" w:name="_heading=h.3l18frh" w:id="39"/>
      <w:bookmarkEnd w:id="3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2 - 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708.6614173228347" w:firstLine="70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2625" cy="32639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Next w:val="1"/>
        <w:numPr>
          <w:ilvl w:val="1"/>
          <w:numId w:val="3"/>
        </w:numPr>
        <w:ind w:firstLine="0"/>
        <w:jc w:val="both"/>
        <w:rPr/>
      </w:pPr>
      <w:bookmarkStart w:colFirst="0" w:colLast="0" w:name="_heading=h.206ipza" w:id="40"/>
      <w:bookmarkEnd w:id="40"/>
      <w:r w:rsidDel="00000000" w:rsidR="00000000" w:rsidRPr="00000000">
        <w:rPr>
          <w:vertAlign w:val="baseline"/>
          <w:rtl w:val="0"/>
        </w:rPr>
        <w:t xml:space="preserve">3.4 Dicionário De Dados</w:t>
      </w:r>
    </w:p>
    <w:p w:rsidR="00000000" w:rsidDel="00000000" w:rsidP="00000000" w:rsidRDefault="00000000" w:rsidRPr="00000000" w14:paraId="000000F5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ab/>
        <w:t xml:space="preserve">Um dicionário de dados de data analytics é um documento de texto ou planilha que centraliza informações sobre o </w:t>
      </w:r>
      <w:hyperlink r:id="rId9">
        <w:r w:rsidDel="00000000" w:rsidR="00000000" w:rsidRPr="00000000">
          <w:rPr>
            <w:highlight w:val="white"/>
            <w:rtl w:val="0"/>
          </w:rPr>
          <w:t xml:space="preserve">conjunto de dados </w:t>
        </w:r>
      </w:hyperlink>
      <w:r w:rsidDel="00000000" w:rsidR="00000000" w:rsidRPr="00000000">
        <w:rPr>
          <w:rtl w:val="0"/>
        </w:rPr>
        <w:t xml:space="preserve">sob análise dos cientistas de dados. Seu propósito é melhorar a comunicação entre todos os envolvidos no projeto de análise de dados. Na imagem 3, está localizado o Dicionário de Dados do sistema: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165100</wp:posOffset>
                </wp:positionV>
                <wp:extent cx="4351655" cy="161925"/>
                <wp:effectExtent b="0" l="0" r="0" t="0"/>
                <wp:wrapSquare wrapText="bothSides" distB="0" distT="0" distL="114300" distR="11430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9698" y="3708563"/>
                          <a:ext cx="433260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Tabela  - Dicionário de Dados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165100</wp:posOffset>
                </wp:positionV>
                <wp:extent cx="4351655" cy="161925"/>
                <wp:effectExtent b="0" l="0" r="0" t="0"/>
                <wp:wrapSquare wrapText="bothSides" distB="0" distT="0" distL="114300" distR="114300"/>
                <wp:docPr id="2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165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713740</wp:posOffset>
            </wp:positionH>
            <wp:positionV relativeFrom="paragraph">
              <wp:posOffset>95250</wp:posOffset>
            </wp:positionV>
            <wp:extent cx="4332605" cy="5447030"/>
            <wp:effectExtent b="0" l="0" r="0" t="0"/>
            <wp:wrapSquare wrapText="bothSides" distB="0" distT="0" distL="0" distR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-18" l="-28" r="-28" t="-22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5447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keepNext w:val="1"/>
        <w:ind w:firstLine="0"/>
        <w:jc w:val="both"/>
        <w:rPr>
          <w:vertAlign w:val="baseline"/>
        </w:rPr>
      </w:pPr>
      <w:bookmarkStart w:colFirst="0" w:colLast="0" w:name="_heading=h.2zbgiuw" w:id="41"/>
      <w:bookmarkEnd w:id="41"/>
      <w:r w:rsidDel="00000000" w:rsidR="00000000" w:rsidRPr="00000000">
        <w:rPr>
          <w:vertAlign w:val="baseline"/>
          <w:rtl w:val="0"/>
        </w:rPr>
        <w:t xml:space="preserve">3.5 Diagrama Físico</w:t>
      </w:r>
    </w:p>
    <w:p w:rsidR="00000000" w:rsidDel="00000000" w:rsidP="00000000" w:rsidRDefault="00000000" w:rsidRPr="00000000" w14:paraId="0000010E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A seguir na figura 4, é apresentado o Diagrama Físico do SIDA: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egqt2p" w:id="42"/>
      <w:bookmarkEnd w:id="4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3 - Diagrama Físico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2625" cy="5588000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ind w:left="0" w:firstLine="0"/>
        <w:jc w:val="both"/>
        <w:rPr/>
      </w:pPr>
      <w:bookmarkStart w:colFirst="0" w:colLast="0" w:name="_heading=h.h03ie2ccalcp" w:id="43"/>
      <w:bookmarkEnd w:id="43"/>
      <w:r w:rsidDel="00000000" w:rsidR="00000000" w:rsidRPr="00000000">
        <w:rPr>
          <w:rtl w:val="0"/>
        </w:rPr>
        <w:t xml:space="preserve">4 DESENVOLVIMENTO E TESTES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A seguir, são expostas algumas imagens do desenvolvimento do projeto, além da metodologia utilizada para testar as telas que estivessem prontas: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keepNext w:val="1"/>
        <w:ind w:firstLine="0"/>
        <w:jc w:val="both"/>
        <w:rPr>
          <w:vertAlign w:val="baseline"/>
        </w:rPr>
      </w:pPr>
      <w:bookmarkStart w:colFirst="0" w:colLast="0" w:name="_heading=h.nidvoc76he1e" w:id="44"/>
      <w:bookmarkEnd w:id="44"/>
      <w:r w:rsidDel="00000000" w:rsidR="00000000" w:rsidRPr="00000000">
        <w:rPr>
          <w:vertAlign w:val="baseline"/>
          <w:rtl w:val="0"/>
        </w:rPr>
        <w:t xml:space="preserve">4.1 Stored Procedures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Abaixo, estão algumas Stored Procedures que estão no código do banco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4 - Store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Procedures</w:t>
      </w:r>
    </w:p>
    <w:p w:rsidR="00000000" w:rsidDel="00000000" w:rsidP="00000000" w:rsidRDefault="00000000" w:rsidRPr="00000000" w14:paraId="0000011E">
      <w:pPr>
        <w:ind w:left="-850.3937007874016" w:firstLine="705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52160" cy="44958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keepNext w:val="1"/>
        <w:ind w:hanging="2"/>
        <w:jc w:val="both"/>
        <w:rPr>
          <w:vertAlign w:val="baseline"/>
        </w:rPr>
      </w:pPr>
      <w:bookmarkStart w:colFirst="0" w:colLast="0" w:name="_heading=h.4p9th3krb9dx" w:id="45"/>
      <w:bookmarkEnd w:id="45"/>
      <w:r w:rsidDel="00000000" w:rsidR="00000000" w:rsidRPr="00000000">
        <w:rPr>
          <w:vertAlign w:val="baseline"/>
          <w:rtl w:val="0"/>
        </w:rPr>
        <w:t xml:space="preserve">4.2 Funções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A função exposta do banco de dados abaixo, é a responsável por validar o login do usuário: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sz w:val="20"/>
          <w:szCs w:val="20"/>
          <w:rtl w:val="0"/>
        </w:rPr>
        <w:t xml:space="preserve">Figura 6: Funções SQL do SIDA</w:t>
      </w:r>
      <w:r w:rsidDel="00000000" w:rsidR="00000000" w:rsidRPr="00000000">
        <w:rPr/>
        <w:drawing>
          <wp:inline distB="114300" distT="114300" distL="114300" distR="114300">
            <wp:extent cx="5800725" cy="5095875"/>
            <wp:effectExtent b="0" l="0" r="0" t="0"/>
            <wp:docPr id="3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jrvsq2qsa8kv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keepNext w:val="1"/>
        <w:ind w:hanging="2"/>
        <w:jc w:val="both"/>
        <w:rPr>
          <w:vertAlign w:val="baseline"/>
        </w:rPr>
      </w:pPr>
      <w:bookmarkStart w:colFirst="0" w:colLast="0" w:name="_heading=h.hyxr2tj1rqj3" w:id="47"/>
      <w:bookmarkEnd w:id="47"/>
      <w:r w:rsidDel="00000000" w:rsidR="00000000" w:rsidRPr="00000000">
        <w:rPr>
          <w:vertAlign w:val="baseline"/>
          <w:rtl w:val="0"/>
        </w:rPr>
        <w:t xml:space="preserve">4.3 Telas Do Sistema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No capítulo 4.3, estão expostas as telas de CRUD do projeto: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sz w:val="20"/>
          <w:szCs w:val="20"/>
          <w:rtl w:val="0"/>
        </w:rPr>
        <w:t xml:space="preserve">Figura 7: Tela do aluno</w:t>
      </w:r>
      <w:r w:rsidDel="00000000" w:rsidR="00000000" w:rsidRPr="00000000">
        <w:rPr/>
        <w:drawing>
          <wp:inline distB="114300" distT="114300" distL="114300" distR="114300">
            <wp:extent cx="5706428" cy="3305175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428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8:Tela da disciplina</w:t>
      </w:r>
    </w:p>
    <w:p w:rsidR="00000000" w:rsidDel="00000000" w:rsidP="00000000" w:rsidRDefault="00000000" w:rsidRPr="00000000" w14:paraId="00000144">
      <w:pPr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52160" cy="3340100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9: Tela da Turma</w:t>
      </w:r>
    </w:p>
    <w:p w:rsidR="00000000" w:rsidDel="00000000" w:rsidP="00000000" w:rsidRDefault="00000000" w:rsidRPr="00000000" w14:paraId="00000149">
      <w:pPr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52160" cy="3403600"/>
            <wp:effectExtent b="0" l="0" r="0" t="0"/>
            <wp:docPr id="3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10: Tela do Professor</w:t>
      </w:r>
    </w:p>
    <w:p w:rsidR="00000000" w:rsidDel="00000000" w:rsidP="00000000" w:rsidRDefault="00000000" w:rsidRPr="00000000" w14:paraId="0000014C">
      <w:pPr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52160" cy="3352800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keepNext w:val="1"/>
        <w:ind w:hanging="2"/>
        <w:jc w:val="both"/>
        <w:rPr>
          <w:vertAlign w:val="baseline"/>
        </w:rPr>
      </w:pPr>
      <w:bookmarkStart w:colFirst="0" w:colLast="0" w:name="_heading=h.inojwtm5u4ss" w:id="48"/>
      <w:bookmarkEnd w:id="48"/>
      <w:r w:rsidDel="00000000" w:rsidR="00000000" w:rsidRPr="00000000">
        <w:rPr>
          <w:vertAlign w:val="baseline"/>
          <w:rtl w:val="0"/>
        </w:rPr>
        <w:t xml:space="preserve">4.4 Testes</w:t>
      </w:r>
    </w:p>
    <w:p w:rsidR="00000000" w:rsidDel="00000000" w:rsidP="00000000" w:rsidRDefault="00000000" w:rsidRPr="00000000" w14:paraId="0000014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 metodologia utilizada foi a de BDD(</w:t>
      </w:r>
      <w:r w:rsidDel="00000000" w:rsidR="00000000" w:rsidRPr="00000000">
        <w:rPr>
          <w:highlight w:val="white"/>
          <w:rtl w:val="0"/>
        </w:rPr>
        <w:t xml:space="preserve">Behavior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driven development</w:t>
      </w:r>
      <w:r w:rsidDel="00000000" w:rsidR="00000000" w:rsidRPr="00000000">
        <w:rPr>
          <w:rtl w:val="0"/>
        </w:rPr>
        <w:t xml:space="preserve">), uma metodologia ágil que tem como um de seus objetivos fazer os teste de um projeto. O time se reúne para decidir os requisitos e layouts. Após o desenvolvimento estar completo, o responsável pelos teste pensará em BDDs, que verão se a tela consegue cumprir as funcionalidades que promete. Existirão BDDs que seriam o caminho perfeito e existirão aqueles que levariam a erros. Se o projeto conseguir cumprir os critérios de aceitação dos BDDs, ele passará na fase de testes. Abaixo, temos um exemplo de BDD realizado no nosso sistema: </w:t>
      </w:r>
    </w:p>
    <w:p w:rsidR="00000000" w:rsidDel="00000000" w:rsidP="00000000" w:rsidRDefault="00000000" w:rsidRPr="00000000" w14:paraId="000001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keepNext w:val="1"/>
        <w:ind w:left="-2" w:firstLine="0"/>
        <w:jc w:val="both"/>
        <w:rPr>
          <w:vertAlign w:val="baseline"/>
        </w:rPr>
      </w:pPr>
      <w:bookmarkStart w:colFirst="0" w:colLast="0" w:name="_heading=h.hridsedji8oz" w:id="49"/>
      <w:bookmarkEnd w:id="49"/>
      <w:r w:rsidDel="00000000" w:rsidR="00000000" w:rsidRPr="00000000">
        <w:rPr>
          <w:vertAlign w:val="baseline"/>
          <w:rtl w:val="0"/>
        </w:rPr>
        <w:t xml:space="preserve">5 CONSIDERAÇÕES FINAIS</w:t>
      </w:r>
    </w:p>
    <w:p w:rsidR="00000000" w:rsidDel="00000000" w:rsidP="00000000" w:rsidRDefault="00000000" w:rsidRPr="00000000" w14:paraId="0000015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Este trabalho teve como objetivo expor a parte inicial do Sistema de Diagnóstico do Aluno, bem como sua documentação de banco de dados, baseando-se nos conceitos de modelagem e implementação de banco de dados. Por fim, tem-se como objetivo o aprimoramento do sistema, incluindo outros tipos de diagrama e sua parte prática.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keepNext w:val="1"/>
        <w:ind w:hanging="2"/>
        <w:jc w:val="both"/>
        <w:rPr>
          <w:vertAlign w:val="baseline"/>
        </w:rPr>
      </w:pPr>
      <w:bookmarkStart w:colFirst="0" w:colLast="0" w:name="_heading=h.1y1q7yrvrsm3" w:id="50"/>
      <w:bookmarkEnd w:id="50"/>
      <w:r w:rsidDel="00000000" w:rsidR="00000000" w:rsidRPr="00000000">
        <w:rPr>
          <w:vertAlign w:val="baseline"/>
          <w:rtl w:val="0"/>
        </w:rPr>
        <w:t xml:space="preserve">6 REFERÊNCIAS BIBLIOGRÁFICAS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Batini, Carlo. Conceptual Database Design: An Entity-relationship Approach. Estados Unidos. Benjamin/Cummings Publishing Company. 1972.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Oliveira, Sérgio. CONCEPTER 3.0: MÓDULO GERADOR DE MODELOS RELACIONAIS. Brasil. 2019. 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NETBEANS. Disponível em: &lt;https://netbeans.org/&gt;. Acesso em: 28/10/2019.</w:t>
      </w:r>
    </w:p>
    <w:p w:rsidR="00000000" w:rsidDel="00000000" w:rsidP="00000000" w:rsidRDefault="00000000" w:rsidRPr="00000000" w14:paraId="0000017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ORACLE. Disponível em: &lt;https://www.oracle.com/br/index.html/&gt;. Acesso em: 28/10/2019.</w:t>
      </w:r>
    </w:p>
    <w:p w:rsidR="00000000" w:rsidDel="00000000" w:rsidP="00000000" w:rsidRDefault="00000000" w:rsidRPr="00000000" w14:paraId="00000177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Projeto brModelo 3.2. Disponível em: &lt;http://www.sis4.com/brModelo//&gt;. Acesso em: 28/10/2019.</w:t>
      </w:r>
    </w:p>
    <w:p w:rsidR="00000000" w:rsidDel="00000000" w:rsidP="00000000" w:rsidRDefault="00000000" w:rsidRPr="00000000" w14:paraId="00000179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ind w:firstLine="0"/>
        <w:jc w:val="both"/>
        <w:rPr/>
      </w:pPr>
      <w:bookmarkStart w:colFirst="0" w:colLast="0" w:name="_heading=h.uf5gb3pmfxta" w:id="51"/>
      <w:bookmarkEnd w:id="51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 ANEXOS </w:t>
      </w:r>
    </w:p>
    <w:p w:rsidR="00000000" w:rsidDel="00000000" w:rsidP="00000000" w:rsidRDefault="00000000" w:rsidRPr="00000000" w14:paraId="0000018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ind w:firstLine="0"/>
        <w:jc w:val="both"/>
        <w:rPr/>
      </w:pPr>
      <w:bookmarkStart w:colFirst="0" w:colLast="0" w:name="_heading=h.r5oe7mopydj4" w:id="52"/>
      <w:bookmarkEnd w:id="52"/>
      <w:r w:rsidDel="00000000" w:rsidR="00000000" w:rsidRPr="00000000">
        <w:rPr>
          <w:rtl w:val="0"/>
        </w:rPr>
        <w:t xml:space="preserve">7.1 Anexo A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81400" cy="6830377"/>
            <wp:effectExtent b="0" l="0" r="0" t="0"/>
            <wp:docPr id="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830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0" w:type="default"/>
      <w:pgSz w:h="16838" w:w="11906"/>
      <w:pgMar w:bottom="1134" w:top="1701" w:left="1701" w:right="1134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ambr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2" w:hanging="2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ind w:left="2" w:hanging="2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60" w:lineRule="auto"/>
      <w:jc w:val="center"/>
    </w:pPr>
    <w:rPr>
      <w:b w:val="1"/>
      <w:i w:val="1"/>
    </w:rPr>
  </w:style>
  <w:style w:type="paragraph" w:styleId="Title">
    <w:name w:val="Title"/>
    <w:basedOn w:val="Normal"/>
    <w:next w:val="Normal"/>
    <w:pPr>
      <w:ind w:firstLine="0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2" w:hanging="2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ind w:left="2" w:hanging="2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ind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60" w:lineRule="auto"/>
      <w:jc w:val="center"/>
    </w:pPr>
    <w:rPr>
      <w:b w:val="1"/>
      <w:i w:val="1"/>
    </w:rPr>
  </w:style>
  <w:style w:type="paragraph" w:styleId="Title">
    <w:name w:val="Title"/>
    <w:basedOn w:val="Normal"/>
    <w:next w:val="Normal"/>
    <w:pPr>
      <w:ind w:firstLine="0"/>
      <w:jc w:val="center"/>
    </w:pPr>
    <w:rPr/>
  </w:style>
  <w:style w:type="paragraph" w:styleId="Normal" w:default="1">
    <w:name w:val="Normal"/>
    <w:rsid w:val="004E064D"/>
    <w:pPr>
      <w:spacing w:line="360" w:lineRule="auto"/>
      <w:ind w:firstLine="709"/>
    </w:pPr>
    <w:rPr>
      <w:rFonts w:eastAsia="Arial"/>
    </w:rPr>
  </w:style>
  <w:style w:type="paragraph" w:styleId="Ttulo1">
    <w:name w:val="heading 1"/>
    <w:basedOn w:val="Ttulo2"/>
    <w:next w:val="Normal"/>
    <w:autoRedefine w:val="1"/>
    <w:rsid w:val="009D030E"/>
    <w:pPr>
      <w:outlineLvl w:val="0"/>
    </w:pPr>
  </w:style>
  <w:style w:type="paragraph" w:styleId="Ttulo2">
    <w:name w:val="heading 2"/>
    <w:basedOn w:val="Normal"/>
    <w:next w:val="Normal"/>
    <w:rsid w:val="009D030E"/>
    <w:pPr>
      <w:keepNext w:val="1"/>
      <w:numPr>
        <w:ilvl w:val="1"/>
        <w:numId w:val="2"/>
      </w:numPr>
      <w:ind w:left="2" w:hanging="2"/>
      <w:jc w:val="both"/>
      <w:outlineLvl w:val="1"/>
    </w:pPr>
    <w:rPr>
      <w:b w:val="1"/>
      <w:szCs w:val="28"/>
    </w:rPr>
  </w:style>
  <w:style w:type="paragraph" w:styleId="Ttulo3">
    <w:name w:val="heading 3"/>
    <w:basedOn w:val="Normal"/>
    <w:next w:val="Normal"/>
    <w:rsid w:val="00CC410E"/>
    <w:pPr>
      <w:keepNext w:val="1"/>
      <w:ind w:firstLine="0"/>
      <w:outlineLvl w:val="2"/>
    </w:pPr>
    <w:rPr>
      <w:rFonts w:cs="Cambria" w:eastAsia="Cambria"/>
      <w:b w:val="1"/>
      <w:szCs w:val="26"/>
    </w:rPr>
  </w:style>
  <w:style w:type="paragraph" w:styleId="Ttulo4">
    <w:name w:val="heading 4"/>
    <w:basedOn w:val="Normal"/>
    <w:next w:val="Normal"/>
    <w:pPr>
      <w:keepNext w:val="1"/>
      <w:spacing w:after="60" w:before="240"/>
      <w:outlineLvl w:val="3"/>
    </w:pPr>
    <w:rPr>
      <w:rFonts w:ascii="Calibri" w:cs="Calibri" w:eastAsia="Calibri" w:hAnsi="Calibri"/>
      <w:b w:val="1"/>
      <w:sz w:val="28"/>
      <w:szCs w:val="28"/>
    </w:rPr>
  </w:style>
  <w:style w:type="paragraph" w:styleId="Ttulo5">
    <w:name w:val="heading 5"/>
    <w:basedOn w:val="Normal"/>
    <w:next w:val="Normal"/>
    <w:pPr>
      <w:spacing w:after="60" w:before="240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pPr>
      <w:spacing w:after="60" w:before="60"/>
      <w:jc w:val="center"/>
      <w:outlineLvl w:val="5"/>
    </w:pPr>
    <w:rPr>
      <w:b w:val="1"/>
      <w:i w:val="1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rsid w:val="00BB1D44"/>
    <w:pPr>
      <w:ind w:firstLine="0"/>
      <w:jc w:val="center"/>
    </w:pPr>
    <w:rPr>
      <w:szCs w:val="24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9D030E"/>
    <w:pPr>
      <w:ind w:left="720"/>
      <w:contextualSpacing w:val="1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9D030E"/>
    <w:pPr>
      <w:spacing w:after="100"/>
      <w:ind w:left="20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9D030E"/>
    <w:pPr>
      <w:spacing w:after="100"/>
      <w:ind w:left="400"/>
    </w:pPr>
  </w:style>
  <w:style w:type="paragraph" w:styleId="Sumrio1">
    <w:name w:val="toc 1"/>
    <w:basedOn w:val="Normal"/>
    <w:next w:val="Normal"/>
    <w:autoRedefine w:val="1"/>
    <w:uiPriority w:val="39"/>
    <w:unhideWhenUsed w:val="1"/>
    <w:rsid w:val="009D030E"/>
    <w:pPr>
      <w:spacing w:after="100"/>
    </w:pPr>
  </w:style>
  <w:style w:type="character" w:styleId="Hyperlink">
    <w:name w:val="Hyperlink"/>
    <w:basedOn w:val="Fontepargpadro"/>
    <w:uiPriority w:val="99"/>
    <w:unhideWhenUsed w:val="1"/>
    <w:rsid w:val="009D030E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812B57"/>
    <w:pPr>
      <w:spacing w:after="200"/>
      <w:jc w:val="center"/>
    </w:pPr>
    <w:rPr>
      <w:iCs w:val="1"/>
      <w:sz w:val="20"/>
      <w:szCs w:val="1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070E3A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070E3A"/>
    <w:rPr>
      <w:i w:val="1"/>
      <w:iCs w:val="1"/>
      <w:color w:val="404040" w:themeColor="text1" w:themeTint="0000BF"/>
    </w:rPr>
  </w:style>
  <w:style w:type="character" w:styleId="nfase">
    <w:name w:val="Emphasis"/>
    <w:basedOn w:val="Fontepargpadro"/>
    <w:uiPriority w:val="20"/>
    <w:qFormat w:val="1"/>
    <w:rsid w:val="00070E3A"/>
    <w:rPr>
      <w:i w:val="1"/>
      <w:iCs w:val="1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C930D3"/>
    <w:pPr>
      <w:keepLines w:val="1"/>
      <w:numPr>
        <w:ilvl w:val="0"/>
        <w:numId w:val="0"/>
      </w:numPr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</w:rPr>
  </w:style>
  <w:style w:type="paragraph" w:styleId="ndicedeilustraes">
    <w:name w:val="table of figures"/>
    <w:basedOn w:val="Normal"/>
    <w:next w:val="Normal"/>
    <w:uiPriority w:val="99"/>
    <w:unhideWhenUsed w:val="1"/>
    <w:rsid w:val="00812B57"/>
  </w:style>
  <w:style w:type="paragraph" w:styleId="LegendaImagens" w:customStyle="1">
    <w:name w:val="LegendaImagens"/>
    <w:basedOn w:val="Normal"/>
    <w:link w:val="LegendaImagensChar"/>
    <w:qFormat w:val="1"/>
    <w:rsid w:val="00812B57"/>
    <w:pPr>
      <w:tabs>
        <w:tab w:val="left" w:pos="1260"/>
      </w:tabs>
      <w:ind w:hanging="2"/>
      <w:jc w:val="center"/>
    </w:pPr>
    <w:rPr>
      <w:sz w:val="20"/>
    </w:rPr>
  </w:style>
  <w:style w:type="character" w:styleId="LegendaImagensChar" w:customStyle="1">
    <w:name w:val="LegendaImagens Char"/>
    <w:basedOn w:val="Fontepargpadro"/>
    <w:link w:val="LegendaImagens"/>
    <w:rsid w:val="00812B57"/>
    <w:rPr>
      <w:rFonts w:eastAsia="Arial"/>
      <w:sz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9218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F9218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F8403E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8403E"/>
    <w:rPr>
      <w:rFonts w:eastAsia="Arial"/>
    </w:rPr>
  </w:style>
  <w:style w:type="paragraph" w:styleId="Rodap">
    <w:name w:val="footer"/>
    <w:basedOn w:val="Normal"/>
    <w:link w:val="RodapChar"/>
    <w:uiPriority w:val="99"/>
    <w:unhideWhenUsed w:val="1"/>
    <w:rsid w:val="00F8403E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8403E"/>
    <w:rPr>
      <w:rFonts w:eastAsia="Ari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quare.la/datasets-o-que-sao-e-como-utiliza-los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6.jp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t1H5nSbYhsZm3PuVBjU7ZtPTNA==">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2019-11-02T22:41:00Z</dcterms:created>
  <dc:creator>Philipe</dc:creator>
</cp:coreProperties>
</file>