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1361" w14:textId="5D5F366A" w:rsidR="00034A23" w:rsidRPr="001F01EF" w:rsidRDefault="00781911" w:rsidP="009C7F53">
      <w:pPr>
        <w:jc w:val="center"/>
        <w:rPr>
          <w:rFonts w:ascii="Times New Roman" w:eastAsia="黑体" w:hAnsi="Times New Roman"/>
          <w:sz w:val="36"/>
          <w:szCs w:val="36"/>
        </w:rPr>
      </w:pPr>
      <w:r w:rsidRPr="001F01EF">
        <w:rPr>
          <w:rFonts w:ascii="Times New Roman" w:eastAsia="黑体" w:hAnsi="Times New Roman" w:hint="eastAsia"/>
          <w:sz w:val="36"/>
          <w:szCs w:val="36"/>
        </w:rPr>
        <w:t>计算机组成原理</w:t>
      </w:r>
    </w:p>
    <w:p w14:paraId="78B6869B" w14:textId="515D24C8" w:rsidR="004304F5" w:rsidRDefault="00C84A14" w:rsidP="00C84A14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我并不是计算机专业的学生，</w:t>
      </w:r>
      <w:r w:rsidR="00EF3446">
        <w:rPr>
          <w:rFonts w:ascii="Times New Roman" w:eastAsia="宋体" w:hAnsi="Times New Roman" w:hint="eastAsia"/>
        </w:rPr>
        <w:t>然而，现代的自动化技术，</w:t>
      </w:r>
      <w:r w:rsidR="008E6625">
        <w:rPr>
          <w:rFonts w:ascii="Times New Roman" w:eastAsia="宋体" w:hAnsi="Times New Roman" w:hint="eastAsia"/>
        </w:rPr>
        <w:t>从</w:t>
      </w:r>
      <w:r w:rsidR="00EF3446">
        <w:rPr>
          <w:rFonts w:ascii="Times New Roman" w:eastAsia="宋体" w:hAnsi="Times New Roman" w:hint="eastAsia"/>
        </w:rPr>
        <w:t>机器人</w:t>
      </w:r>
      <w:r w:rsidR="008E6625">
        <w:rPr>
          <w:rFonts w:ascii="Times New Roman" w:eastAsia="宋体" w:hAnsi="Times New Roman" w:hint="eastAsia"/>
        </w:rPr>
        <w:t>到</w:t>
      </w:r>
      <w:r w:rsidR="00EF3446">
        <w:rPr>
          <w:rFonts w:ascii="Times New Roman" w:eastAsia="宋体" w:hAnsi="Times New Roman" w:hint="eastAsia"/>
        </w:rPr>
        <w:t>嵌入式</w:t>
      </w:r>
      <w:r w:rsidR="008E6625">
        <w:rPr>
          <w:rFonts w:ascii="Times New Roman" w:eastAsia="宋体" w:hAnsi="Times New Roman" w:hint="eastAsia"/>
        </w:rPr>
        <w:t>系统</w:t>
      </w:r>
      <w:r w:rsidR="00695ED7">
        <w:rPr>
          <w:rFonts w:ascii="Times New Roman" w:eastAsia="宋体" w:hAnsi="Times New Roman" w:hint="eastAsia"/>
        </w:rPr>
        <w:t>都是以计算机为控制器</w:t>
      </w:r>
      <w:r w:rsidR="001A198C">
        <w:rPr>
          <w:rFonts w:ascii="Times New Roman" w:eastAsia="宋体" w:hAnsi="Times New Roman" w:hint="eastAsia"/>
        </w:rPr>
        <w:t>，控制算法也依靠</w:t>
      </w:r>
      <w:r w:rsidR="001A198C">
        <w:rPr>
          <w:rFonts w:ascii="Times New Roman" w:eastAsia="宋体" w:hAnsi="Times New Roman"/>
        </w:rPr>
        <w:t>C++</w:t>
      </w:r>
      <w:r w:rsidR="001A198C">
        <w:rPr>
          <w:rFonts w:ascii="Times New Roman" w:eastAsia="宋体" w:hAnsi="Times New Roman" w:hint="eastAsia"/>
        </w:rPr>
        <w:t>、</w:t>
      </w:r>
      <w:r w:rsidR="001A198C">
        <w:rPr>
          <w:rFonts w:ascii="Times New Roman" w:eastAsia="宋体" w:hAnsi="Times New Roman" w:hint="eastAsia"/>
        </w:rPr>
        <w:t>Python</w:t>
      </w:r>
      <w:r w:rsidR="001A198C">
        <w:rPr>
          <w:rFonts w:ascii="Times New Roman" w:eastAsia="宋体" w:hAnsi="Times New Roman" w:hint="eastAsia"/>
        </w:rPr>
        <w:t>、</w:t>
      </w:r>
      <w:r w:rsidR="001A198C">
        <w:rPr>
          <w:rFonts w:ascii="Times New Roman" w:eastAsia="宋体" w:hAnsi="Times New Roman" w:hint="eastAsia"/>
        </w:rPr>
        <w:t>Matlab</w:t>
      </w:r>
      <w:r w:rsidR="001A198C">
        <w:rPr>
          <w:rFonts w:ascii="Times New Roman" w:eastAsia="宋体" w:hAnsi="Times New Roman" w:hint="eastAsia"/>
        </w:rPr>
        <w:t>等高级语言进行编写。因此自动化技术和计算机的关系是极为紧密的</w:t>
      </w:r>
      <w:r w:rsidR="00730D9C">
        <w:rPr>
          <w:rFonts w:ascii="Times New Roman" w:eastAsia="宋体" w:hAnsi="Times New Roman" w:hint="eastAsia"/>
        </w:rPr>
        <w:t>，自动化的学生也有必要熟悉计算机的基本</w:t>
      </w:r>
      <w:r w:rsidR="00C8749D">
        <w:rPr>
          <w:rFonts w:ascii="Times New Roman" w:eastAsia="宋体" w:hAnsi="Times New Roman" w:hint="eastAsia"/>
        </w:rPr>
        <w:t>工作</w:t>
      </w:r>
      <w:r w:rsidR="00730D9C">
        <w:rPr>
          <w:rFonts w:ascii="Times New Roman" w:eastAsia="宋体" w:hAnsi="Times New Roman" w:hint="eastAsia"/>
        </w:rPr>
        <w:t>原理。</w:t>
      </w:r>
    </w:p>
    <w:p w14:paraId="768D5756" w14:textId="67C18A5E" w:rsidR="006221F5" w:rsidRDefault="003B1DF7" w:rsidP="00C84A14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D81AE7">
        <w:rPr>
          <w:rFonts w:ascii="Times New Roman" w:eastAsia="宋体" w:hAnsi="Times New Roman" w:hint="eastAsia"/>
        </w:rPr>
        <w:t>这次学习计算机组成原理</w:t>
      </w:r>
      <w:r w:rsidR="00AE1712">
        <w:rPr>
          <w:rFonts w:ascii="Times New Roman" w:eastAsia="宋体" w:hAnsi="Times New Roman" w:hint="eastAsia"/>
        </w:rPr>
        <w:t>将使用多媒体学习法</w:t>
      </w:r>
      <w:r w:rsidR="009A44B2">
        <w:rPr>
          <w:rFonts w:ascii="Times New Roman" w:eastAsia="宋体" w:hAnsi="Times New Roman" w:hint="eastAsia"/>
        </w:rPr>
        <w:t>，</w:t>
      </w:r>
      <w:r w:rsidR="00730D9C">
        <w:rPr>
          <w:rFonts w:ascii="Times New Roman" w:eastAsia="宋体" w:hAnsi="Times New Roman" w:hint="eastAsia"/>
        </w:rPr>
        <w:t>学习媒介包括书本、视频、网上论坛和</w:t>
      </w:r>
      <w:r w:rsidR="00D10BD3">
        <w:rPr>
          <w:rFonts w:ascii="Times New Roman" w:eastAsia="宋体" w:hAnsi="Times New Roman" w:hint="eastAsia"/>
        </w:rPr>
        <w:t>游戏</w:t>
      </w:r>
      <w:r w:rsidR="00F6315F">
        <w:rPr>
          <w:rFonts w:ascii="Times New Roman" w:eastAsia="宋体" w:hAnsi="Times New Roman" w:hint="eastAsia"/>
        </w:rPr>
        <w:t>，但并不追求学习的深度，只求对计算机的底层架构能有一个</w:t>
      </w:r>
      <w:r w:rsidR="00195C80">
        <w:rPr>
          <w:rFonts w:ascii="Times New Roman" w:eastAsia="宋体" w:hAnsi="Times New Roman" w:hint="eastAsia"/>
        </w:rPr>
        <w:t>最基本的</w:t>
      </w:r>
      <w:r w:rsidR="00F6315F">
        <w:rPr>
          <w:rFonts w:ascii="Times New Roman" w:eastAsia="宋体" w:hAnsi="Times New Roman" w:hint="eastAsia"/>
        </w:rPr>
        <w:t>理解。</w:t>
      </w:r>
    </w:p>
    <w:p w14:paraId="5DDBA08E" w14:textId="493A9D64" w:rsidR="006221F5" w:rsidRDefault="00806858" w:rsidP="0080685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·主要学习资料</w:t>
      </w:r>
      <w:r w:rsidR="006221F5">
        <w:rPr>
          <w:rFonts w:ascii="Times New Roman" w:eastAsia="宋体" w:hAnsi="Times New Roman" w:hint="eastAsia"/>
        </w:rPr>
        <w:t>：</w:t>
      </w:r>
    </w:p>
    <w:p w14:paraId="3EA91C12" w14:textId="13ABB30D" w:rsidR="00CC4379" w:rsidRDefault="00721DD6" w:rsidP="00C84A14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Garamond" w:eastAsia="仿宋" w:hAnsi="Garamond"/>
        </w:rPr>
      </w:pPr>
      <w:r w:rsidRPr="00CC4379">
        <w:rPr>
          <w:rFonts w:ascii="Garamond" w:eastAsia="仿宋" w:hAnsi="Garamond" w:hint="eastAsia"/>
        </w:rPr>
        <w:t>计算机组成原理</w:t>
      </w:r>
      <w:r w:rsidR="00246130">
        <w:rPr>
          <w:rFonts w:ascii="Garamond" w:eastAsia="仿宋" w:hAnsi="Garamond" w:hint="eastAsia"/>
        </w:rPr>
        <w:t>，</w:t>
      </w:r>
      <w:r w:rsidR="00CC4379" w:rsidRPr="00CC4379">
        <w:rPr>
          <w:rFonts w:ascii="Garamond" w:eastAsia="仿宋" w:hAnsi="Garamond"/>
        </w:rPr>
        <w:t>Alan Clements</w:t>
      </w:r>
      <w:r w:rsidR="00246130">
        <w:rPr>
          <w:rFonts w:ascii="Garamond" w:eastAsia="仿宋" w:hAnsi="Garamond" w:hint="eastAsia"/>
        </w:rPr>
        <w:t>，</w:t>
      </w:r>
      <w:r w:rsidR="00CC4379" w:rsidRPr="00CC4379">
        <w:rPr>
          <w:rFonts w:ascii="Garamond" w:eastAsia="仿宋" w:hAnsi="Garamond" w:hint="eastAsia"/>
        </w:rPr>
        <w:t>机械工业出版社</w:t>
      </w:r>
    </w:p>
    <w:p w14:paraId="3A564DE2" w14:textId="04F0E696" w:rsidR="00CC4379" w:rsidRDefault="00CC4379" w:rsidP="00C84A14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Garamond" w:eastAsia="仿宋" w:hAnsi="Garamond"/>
        </w:rPr>
      </w:pPr>
      <w:r>
        <w:rPr>
          <w:rFonts w:ascii="Garamond" w:eastAsia="仿宋" w:hAnsi="Garamond" w:hint="eastAsia"/>
        </w:rPr>
        <w:t>计算机组成原理</w:t>
      </w:r>
      <w:r w:rsidR="00246130">
        <w:rPr>
          <w:rFonts w:ascii="Garamond" w:eastAsia="仿宋" w:hAnsi="Garamond" w:hint="eastAsia"/>
        </w:rPr>
        <w:t>MOOC</w:t>
      </w:r>
      <w:r>
        <w:rPr>
          <w:rFonts w:ascii="Garamond" w:eastAsia="仿宋" w:hAnsi="Garamond" w:hint="eastAsia"/>
        </w:rPr>
        <w:t>课</w:t>
      </w:r>
      <w:r w:rsidR="00246130">
        <w:rPr>
          <w:rFonts w:ascii="Garamond" w:eastAsia="仿宋" w:hAnsi="Garamond" w:hint="eastAsia"/>
        </w:rPr>
        <w:t>，刘宏伟，哈尔滨工业大学</w:t>
      </w:r>
    </w:p>
    <w:p w14:paraId="022F0B9F" w14:textId="0C4B286F" w:rsidR="00210384" w:rsidRDefault="00210384" w:rsidP="00C84A14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Garamond" w:eastAsia="仿宋" w:hAnsi="Garamond"/>
        </w:rPr>
      </w:pPr>
      <w:r>
        <w:rPr>
          <w:rFonts w:ascii="Garamond" w:eastAsia="仿宋" w:hAnsi="Garamond" w:hint="eastAsia"/>
        </w:rPr>
        <w:t>M</w:t>
      </w:r>
      <w:r>
        <w:rPr>
          <w:rFonts w:ascii="Garamond" w:eastAsia="仿宋" w:hAnsi="Garamond"/>
        </w:rPr>
        <w:t>ultisim</w:t>
      </w:r>
      <w:r w:rsidR="00981671">
        <w:rPr>
          <w:rFonts w:ascii="Garamond" w:eastAsia="仿宋" w:hAnsi="Garamond" w:hint="eastAsia"/>
        </w:rPr>
        <w:t>，</w:t>
      </w:r>
      <w:r w:rsidR="00981671">
        <w:rPr>
          <w:rFonts w:ascii="Garamond" w:eastAsia="仿宋" w:hAnsi="Garamond" w:hint="eastAsia"/>
        </w:rPr>
        <w:t>National</w:t>
      </w:r>
      <w:r w:rsidR="00981671">
        <w:rPr>
          <w:rFonts w:ascii="Garamond" w:eastAsia="仿宋" w:hAnsi="Garamond"/>
        </w:rPr>
        <w:t xml:space="preserve"> </w:t>
      </w:r>
      <w:r w:rsidR="00981671">
        <w:rPr>
          <w:rFonts w:ascii="Garamond" w:eastAsia="仿宋" w:hAnsi="Garamond" w:hint="eastAsia"/>
        </w:rPr>
        <w:t>Instrument</w:t>
      </w:r>
    </w:p>
    <w:p w14:paraId="16C9757C" w14:textId="5BB675A1" w:rsidR="007A6317" w:rsidRDefault="00470897" w:rsidP="00C84A14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Garamond" w:eastAsia="仿宋" w:hAnsi="Garamond"/>
        </w:rPr>
      </w:pPr>
      <w:r>
        <w:rPr>
          <w:rFonts w:ascii="Garamond" w:eastAsia="仿宋" w:hAnsi="Garamond" w:hint="eastAsia"/>
        </w:rPr>
        <w:t>T</w:t>
      </w:r>
      <w:r>
        <w:rPr>
          <w:rFonts w:ascii="Garamond" w:eastAsia="仿宋" w:hAnsi="Garamond"/>
        </w:rPr>
        <w:t>uring Complete</w:t>
      </w:r>
      <w:r w:rsidR="007A6317">
        <w:rPr>
          <w:rFonts w:ascii="Garamond" w:eastAsia="仿宋" w:hAnsi="Garamond" w:hint="eastAsia"/>
        </w:rPr>
        <w:t>，</w:t>
      </w:r>
      <w:r w:rsidR="007A6317">
        <w:rPr>
          <w:rFonts w:ascii="Garamond" w:eastAsia="仿宋" w:hAnsi="Garamond" w:hint="eastAsia"/>
        </w:rPr>
        <w:t>LevelHead</w:t>
      </w:r>
    </w:p>
    <w:p w14:paraId="5A9B8AA6" w14:textId="2170F066" w:rsidR="00886ED4" w:rsidRDefault="00886ED4" w:rsidP="00C84A14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rFonts w:ascii="Garamond" w:eastAsia="仿宋" w:hAnsi="Garamond"/>
        </w:rPr>
      </w:pPr>
      <w:r>
        <w:rPr>
          <w:rFonts w:ascii="Garamond" w:eastAsia="仿宋" w:hAnsi="Garamond" w:hint="eastAsia"/>
        </w:rPr>
        <w:t>Minecraft</w:t>
      </w:r>
      <w:r w:rsidR="00BC4CE0">
        <w:rPr>
          <w:rFonts w:ascii="Garamond" w:eastAsia="仿宋" w:hAnsi="Garamond" w:hint="eastAsia"/>
        </w:rPr>
        <w:t>，</w:t>
      </w:r>
      <w:r w:rsidR="00BC4CE0">
        <w:rPr>
          <w:rFonts w:ascii="Garamond" w:eastAsia="仿宋" w:hAnsi="Garamond" w:hint="eastAsia"/>
        </w:rPr>
        <w:t>Mojang</w:t>
      </w:r>
      <w:r w:rsidR="00BC4CE0">
        <w:rPr>
          <w:rFonts w:ascii="Garamond" w:eastAsia="仿宋" w:hAnsi="Garamond"/>
        </w:rPr>
        <w:t xml:space="preserve"> </w:t>
      </w:r>
      <w:r w:rsidR="00BC4CE0">
        <w:rPr>
          <w:rFonts w:ascii="Garamond" w:eastAsia="仿宋" w:hAnsi="Garamond" w:hint="eastAsia"/>
        </w:rPr>
        <w:t>Studios</w:t>
      </w:r>
      <w:r w:rsidR="00BC4CE0">
        <w:rPr>
          <w:rFonts w:ascii="Garamond" w:eastAsia="仿宋" w:hAnsi="Garamond" w:hint="eastAsia"/>
        </w:rPr>
        <w:t>，</w:t>
      </w:r>
      <w:r w:rsidR="00BC4CE0">
        <w:rPr>
          <w:rFonts w:ascii="Garamond" w:eastAsia="仿宋" w:hAnsi="Garamond" w:hint="eastAsia"/>
        </w:rPr>
        <w:t>Microsoft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553977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A2855" w14:textId="0B2473FF" w:rsidR="00384B08" w:rsidRDefault="00384B08">
          <w:pPr>
            <w:pStyle w:val="TOC"/>
          </w:pPr>
          <w:r>
            <w:rPr>
              <w:lang w:val="zh-CN"/>
            </w:rPr>
            <w:t>目录</w:t>
          </w:r>
        </w:p>
        <w:p w14:paraId="0941D8ED" w14:textId="4783237F" w:rsidR="00EC04A1" w:rsidRDefault="00384B0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43785" w:history="1"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 xml:space="preserve"># </w:t>
            </w:r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>课程背景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_Toc158643785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1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3E2BA47C" w14:textId="12781CF1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86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1.1.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不同的视角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_Toc158643786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1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2B51FF37" w14:textId="0AA93E3E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87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1.2.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相关课程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_Toc158643787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2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03B8B67A" w14:textId="44C3CF20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88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1.3.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>组成</w:t>
            </w:r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 xml:space="preserve"> vs </w:t>
            </w:r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>体系结构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_Toc158643788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2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603D2376" w14:textId="048B5783" w:rsidR="00EC04A1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8643789" w:history="1"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>1.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>计算机算术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_Toc158643789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2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2486481A" w14:textId="34712531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91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2.1.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二进制、十进制、十六进制的转换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_Toc158643791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2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4E88C5F1" w14:textId="1F6BFC81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92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2.2.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整型数的表示——补码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_Toc158643792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3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701E86BD" w14:textId="24853EF6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93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2.3.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整型数的四则运算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_Toc158643793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4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5E23F8D8" w14:textId="68084140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94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2.4.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浮点数标准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_Toc158643794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4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250E5DCC" w14:textId="6F2DFACC" w:rsidR="00EC04A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8643795" w:history="1"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 xml:space="preserve"># </w:t>
            </w:r>
            <w:r w:rsidR="00EC04A1" w:rsidRPr="00285895">
              <w:rPr>
                <w:rStyle w:val="aa"/>
                <w:rFonts w:ascii="Times New Roman" w:eastAsia="楷体" w:hAnsi="Times New Roman"/>
                <w:noProof/>
              </w:rPr>
              <w:t>附录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_Toc158643795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5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33312118" w14:textId="415A80CC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97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3.1.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想法与收获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_Toc158643797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5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7ECF6238" w14:textId="6C53F6E0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98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3.2.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问题与疑难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_Toc158643798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5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74F7E9A3" w14:textId="065CE4F1" w:rsidR="00EC04A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8643799" w:history="1">
            <w:r w:rsidR="00EC04A1" w:rsidRPr="00285895">
              <w:rPr>
                <w:rStyle w:val="aa"/>
                <w:rFonts w:ascii="Times New Roman" w:eastAsia="楷体" w:hAnsi="Times New Roman" w:cs="Times New Roman"/>
                <w:noProof/>
              </w:rPr>
              <w:t>3.3.</w:t>
            </w:r>
            <w:r w:rsidR="00EC04A1">
              <w:rPr>
                <w:noProof/>
              </w:rPr>
              <w:tab/>
            </w:r>
            <w:r w:rsidR="00EC04A1" w:rsidRPr="00285895">
              <w:rPr>
                <w:rStyle w:val="aa"/>
                <w:rFonts w:ascii="楷体" w:eastAsia="楷体" w:hAnsi="楷体"/>
                <w:noProof/>
              </w:rPr>
              <w:t>专业术语解释</w:t>
            </w:r>
            <w:r w:rsidR="00EC04A1">
              <w:rPr>
                <w:noProof/>
                <w:webHidden/>
              </w:rPr>
              <w:tab/>
            </w:r>
            <w:r w:rsidR="00EC04A1">
              <w:rPr>
                <w:noProof/>
                <w:webHidden/>
              </w:rPr>
              <w:fldChar w:fldCharType="begin"/>
            </w:r>
            <w:r w:rsidR="00EC04A1">
              <w:rPr>
                <w:noProof/>
                <w:webHidden/>
              </w:rPr>
              <w:instrText xml:space="preserve"> PAGEREF _Toc158643799 \h </w:instrText>
            </w:r>
            <w:r w:rsidR="00EC04A1">
              <w:rPr>
                <w:noProof/>
                <w:webHidden/>
              </w:rPr>
            </w:r>
            <w:r w:rsidR="00EC04A1">
              <w:rPr>
                <w:noProof/>
                <w:webHidden/>
              </w:rPr>
              <w:fldChar w:fldCharType="separate"/>
            </w:r>
            <w:r w:rsidR="00EC04A1">
              <w:rPr>
                <w:noProof/>
                <w:webHidden/>
              </w:rPr>
              <w:t>6</w:t>
            </w:r>
            <w:r w:rsidR="00EC04A1">
              <w:rPr>
                <w:noProof/>
                <w:webHidden/>
              </w:rPr>
              <w:fldChar w:fldCharType="end"/>
            </w:r>
          </w:hyperlink>
        </w:p>
        <w:p w14:paraId="1E6A0638" w14:textId="65CB169C" w:rsidR="00384B08" w:rsidRDefault="00384B08">
          <w:r>
            <w:rPr>
              <w:b/>
              <w:bCs/>
              <w:lang w:val="zh-CN"/>
            </w:rPr>
            <w:fldChar w:fldCharType="end"/>
          </w:r>
        </w:p>
      </w:sdtContent>
    </w:sdt>
    <w:p w14:paraId="3B6D8AFA" w14:textId="77777777" w:rsidR="00384B08" w:rsidRPr="00384B08" w:rsidRDefault="00384B08" w:rsidP="00384B08">
      <w:pPr>
        <w:spacing w:beforeLines="50" w:before="156" w:afterLines="50" w:after="156"/>
        <w:rPr>
          <w:rFonts w:ascii="Garamond" w:eastAsia="仿宋" w:hAnsi="Garamond"/>
        </w:rPr>
      </w:pPr>
    </w:p>
    <w:p w14:paraId="2CAAB847" w14:textId="39AAC9E0" w:rsidR="001C3F6B" w:rsidRDefault="00B25095" w:rsidP="00B25095">
      <w:pPr>
        <w:pStyle w:val="1"/>
        <w:rPr>
          <w:rFonts w:ascii="Times New Roman" w:eastAsia="楷体" w:hAnsi="Times New Roman"/>
          <w:sz w:val="32"/>
          <w:szCs w:val="32"/>
        </w:rPr>
      </w:pPr>
      <w:bookmarkStart w:id="0" w:name="_Toc158643785"/>
      <w:r>
        <w:rPr>
          <w:rFonts w:ascii="Times New Roman" w:eastAsia="楷体" w:hAnsi="Times New Roman" w:hint="eastAsia"/>
          <w:sz w:val="32"/>
          <w:szCs w:val="32"/>
        </w:rPr>
        <w:t>#</w:t>
      </w:r>
      <w:r>
        <w:rPr>
          <w:rFonts w:ascii="Times New Roman" w:eastAsia="楷体" w:hAnsi="Times New Roman"/>
          <w:sz w:val="32"/>
          <w:szCs w:val="32"/>
        </w:rPr>
        <w:t xml:space="preserve"> </w:t>
      </w:r>
      <w:r w:rsidR="00D318AE">
        <w:rPr>
          <w:rFonts w:ascii="Times New Roman" w:eastAsia="楷体" w:hAnsi="Times New Roman" w:hint="eastAsia"/>
          <w:sz w:val="32"/>
          <w:szCs w:val="32"/>
        </w:rPr>
        <w:t>课程</w:t>
      </w:r>
      <w:r w:rsidR="004663EA">
        <w:rPr>
          <w:rFonts w:ascii="Times New Roman" w:eastAsia="楷体" w:hAnsi="Times New Roman" w:hint="eastAsia"/>
          <w:sz w:val="32"/>
          <w:szCs w:val="32"/>
        </w:rPr>
        <w:t>背景</w:t>
      </w:r>
      <w:bookmarkEnd w:id="0"/>
    </w:p>
    <w:p w14:paraId="02B0F1A9" w14:textId="3A8C5E13" w:rsidR="00195F8D" w:rsidRPr="00195F8D" w:rsidRDefault="00195F8D" w:rsidP="00195F8D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1" w:name="_Toc158643786"/>
      <w:r w:rsidRPr="00195F8D">
        <w:rPr>
          <w:rFonts w:ascii="楷体" w:eastAsia="楷体" w:hAnsi="楷体" w:hint="eastAsia"/>
          <w:sz w:val="28"/>
          <w:szCs w:val="28"/>
        </w:rPr>
        <w:t>不同的视角</w:t>
      </w:r>
      <w:bookmarkEnd w:id="1"/>
    </w:p>
    <w:p w14:paraId="61409511" w14:textId="70E45580" w:rsidR="003E4A24" w:rsidRDefault="003E4A24" w:rsidP="00A3295B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计算机是很复杂的机器，</w:t>
      </w:r>
      <w:r w:rsidR="00677897">
        <w:rPr>
          <w:rFonts w:ascii="Times New Roman" w:eastAsia="宋体" w:hAnsi="Times New Roman" w:hint="eastAsia"/>
        </w:rPr>
        <w:t>不同的使用者</w:t>
      </w:r>
      <w:r w:rsidR="00842D08">
        <w:rPr>
          <w:rFonts w:ascii="Times New Roman" w:eastAsia="宋体" w:hAnsi="Times New Roman" w:hint="eastAsia"/>
        </w:rPr>
        <w:t>基于不同的用途</w:t>
      </w:r>
      <w:r w:rsidR="00B26321">
        <w:rPr>
          <w:rFonts w:ascii="Times New Roman" w:eastAsia="宋体" w:hAnsi="Times New Roman" w:hint="eastAsia"/>
        </w:rPr>
        <w:t>所看到的计算机内部结构是不相同的</w:t>
      </w:r>
      <w:r w:rsidR="00C12727">
        <w:rPr>
          <w:rFonts w:ascii="Times New Roman" w:eastAsia="宋体" w:hAnsi="Times New Roman" w:hint="eastAsia"/>
        </w:rPr>
        <w:t>。</w:t>
      </w:r>
      <w:r w:rsidR="00291783">
        <w:rPr>
          <w:rFonts w:ascii="Times New Roman" w:eastAsia="宋体" w:hAnsi="Times New Roman" w:hint="eastAsia"/>
        </w:rPr>
        <w:t>从“有用无用”的角度看待，</w:t>
      </w:r>
      <w:r w:rsidR="001D7FDA">
        <w:rPr>
          <w:rFonts w:ascii="Times New Roman" w:eastAsia="宋体" w:hAnsi="Times New Roman" w:hint="eastAsia"/>
        </w:rPr>
        <w:t>电子工程师、硬件工程师、嵌入式工程师、汇编语言程</w:t>
      </w:r>
      <w:r w:rsidR="001D7FDA">
        <w:rPr>
          <w:rFonts w:ascii="Times New Roman" w:eastAsia="宋体" w:hAnsi="Times New Roman" w:hint="eastAsia"/>
        </w:rPr>
        <w:lastRenderedPageBreak/>
        <w:t>员、高级语言程序员</w:t>
      </w:r>
      <w:r w:rsidR="00DC4F32">
        <w:rPr>
          <w:rFonts w:ascii="Times New Roman" w:eastAsia="宋体" w:hAnsi="Times New Roman" w:hint="eastAsia"/>
        </w:rPr>
        <w:t>所必须掌握的计算机原理知识也是不一样的。</w:t>
      </w:r>
    </w:p>
    <w:p w14:paraId="7EB4F1D0" w14:textId="65568539" w:rsidR="00F15820" w:rsidRPr="00F15820" w:rsidRDefault="00F15820" w:rsidP="00F15820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2" w:name="_Toc158643787"/>
      <w:r>
        <w:rPr>
          <w:rFonts w:ascii="楷体" w:eastAsia="楷体" w:hAnsi="楷体" w:hint="eastAsia"/>
          <w:sz w:val="28"/>
          <w:szCs w:val="28"/>
        </w:rPr>
        <w:t>相关课程</w:t>
      </w:r>
      <w:bookmarkEnd w:id="2"/>
    </w:p>
    <w:p w14:paraId="193E5311" w14:textId="62BCA3C3" w:rsidR="006221F5" w:rsidRDefault="003069D5" w:rsidP="00C12727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3E4A24">
        <w:rPr>
          <w:rFonts w:ascii="Times New Roman" w:eastAsia="宋体" w:hAnsi="Times New Roman" w:hint="eastAsia"/>
        </w:rPr>
        <w:t>计算机组成原理课在国内外的大学</w:t>
      </w:r>
      <w:r w:rsidR="003E4A24" w:rsidRPr="003E4A24">
        <w:rPr>
          <w:rFonts w:ascii="Times New Roman" w:eastAsia="宋体" w:hAnsi="Times New Roman" w:hint="eastAsia"/>
        </w:rPr>
        <w:t>有不同的名称和</w:t>
      </w:r>
      <w:r w:rsidR="00C12727">
        <w:rPr>
          <w:rFonts w:ascii="Times New Roman" w:eastAsia="宋体" w:hAnsi="Times New Roman" w:hint="eastAsia"/>
        </w:rPr>
        <w:t>教学范围</w:t>
      </w:r>
      <w:r w:rsidR="003B6C38">
        <w:rPr>
          <w:rFonts w:ascii="Times New Roman" w:eastAsia="宋体" w:hAnsi="Times New Roman" w:hint="eastAsia"/>
        </w:rPr>
        <w:t>。</w:t>
      </w:r>
    </w:p>
    <w:p w14:paraId="2348BEF3" w14:textId="3CFEA3FF" w:rsidR="003B6C38" w:rsidRDefault="003B6C38" w:rsidP="003B6C3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·国内：</w:t>
      </w:r>
      <w:r w:rsidR="00DD498D">
        <w:rPr>
          <w:rFonts w:ascii="Times New Roman" w:eastAsia="宋体" w:hAnsi="Times New Roman" w:hint="eastAsia"/>
        </w:rPr>
        <w:t>称为</w:t>
      </w:r>
      <w:r w:rsidR="00122799">
        <w:rPr>
          <w:rFonts w:ascii="Times New Roman" w:eastAsia="宋体" w:hAnsi="Times New Roman" w:hint="eastAsia"/>
        </w:rPr>
        <w:t>“计算机组成原理”</w:t>
      </w:r>
      <w:r w:rsidR="00DD498D">
        <w:rPr>
          <w:rFonts w:ascii="Times New Roman" w:eastAsia="宋体" w:hAnsi="Times New Roman" w:hint="eastAsia"/>
        </w:rPr>
        <w:t>或“计算机组成与</w:t>
      </w:r>
      <w:r w:rsidR="005541E9">
        <w:rPr>
          <w:rFonts w:ascii="Times New Roman" w:eastAsia="宋体" w:hAnsi="Times New Roman" w:hint="eastAsia"/>
        </w:rPr>
        <w:t>设计</w:t>
      </w:r>
      <w:r w:rsidR="00DD498D">
        <w:rPr>
          <w:rFonts w:ascii="Times New Roman" w:eastAsia="宋体" w:hAnsi="Times New Roman" w:hint="eastAsia"/>
        </w:rPr>
        <w:t>”</w:t>
      </w:r>
      <w:r w:rsidR="004B5A84">
        <w:rPr>
          <w:rFonts w:ascii="Times New Roman" w:eastAsia="宋体" w:hAnsi="Times New Roman" w:hint="eastAsia"/>
        </w:rPr>
        <w:t>，是计算机</w:t>
      </w:r>
      <w:r w:rsidR="00377D01">
        <w:rPr>
          <w:rFonts w:ascii="Times New Roman" w:eastAsia="宋体" w:hAnsi="Times New Roman" w:hint="eastAsia"/>
        </w:rPr>
        <w:t>专业核心课程</w:t>
      </w:r>
      <w:r w:rsidR="005541E9">
        <w:rPr>
          <w:rFonts w:ascii="Times New Roman" w:eastAsia="宋体" w:hAnsi="Times New Roman" w:hint="eastAsia"/>
        </w:rPr>
        <w:t>，与《数据结构》、《计算机网络》、《计算机操作系统》并称为“四大天书”</w:t>
      </w:r>
    </w:p>
    <w:p w14:paraId="0D68667E" w14:textId="7A500C8D" w:rsidR="003719E9" w:rsidRDefault="003719E9" w:rsidP="003B6C3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·国外：</w:t>
      </w:r>
      <w:r w:rsidR="00104550">
        <w:rPr>
          <w:rFonts w:ascii="Times New Roman" w:eastAsia="宋体" w:hAnsi="Times New Roman" w:hint="eastAsia"/>
        </w:rPr>
        <w:t>称为“</w:t>
      </w:r>
      <w:r w:rsidR="0008755A">
        <w:rPr>
          <w:rFonts w:ascii="Times New Roman" w:eastAsia="宋体" w:hAnsi="Times New Roman" w:hint="eastAsia"/>
        </w:rPr>
        <w:t>C</w:t>
      </w:r>
      <w:r w:rsidR="0008755A">
        <w:rPr>
          <w:rFonts w:ascii="Times New Roman" w:eastAsia="宋体" w:hAnsi="Times New Roman"/>
        </w:rPr>
        <w:t>omputer Organization and Architecture</w:t>
      </w:r>
      <w:r w:rsidR="00104550">
        <w:rPr>
          <w:rFonts w:ascii="Times New Roman" w:eastAsia="宋体" w:hAnsi="Times New Roman" w:hint="eastAsia"/>
        </w:rPr>
        <w:t>”</w:t>
      </w:r>
      <w:r w:rsidR="0008755A">
        <w:rPr>
          <w:rFonts w:ascii="Times New Roman" w:eastAsia="宋体" w:hAnsi="Times New Roman" w:hint="eastAsia"/>
        </w:rPr>
        <w:t>（计算机组成与设计）或“</w:t>
      </w:r>
      <w:r w:rsidR="0008755A">
        <w:rPr>
          <w:rFonts w:ascii="Times New Roman" w:eastAsia="宋体" w:hAnsi="Times New Roman" w:hint="eastAsia"/>
        </w:rPr>
        <w:t>Computer</w:t>
      </w:r>
      <w:r w:rsidR="0008755A">
        <w:rPr>
          <w:rFonts w:ascii="Times New Roman" w:eastAsia="宋体" w:hAnsi="Times New Roman"/>
        </w:rPr>
        <w:t xml:space="preserve"> Organization and Design</w:t>
      </w:r>
      <w:r w:rsidR="0008755A">
        <w:rPr>
          <w:rFonts w:ascii="Times New Roman" w:eastAsia="宋体" w:hAnsi="Times New Roman" w:hint="eastAsia"/>
        </w:rPr>
        <w:t>”（计算机组成与体系结构）</w:t>
      </w:r>
    </w:p>
    <w:p w14:paraId="50319AB6" w14:textId="720C5362" w:rsidR="00CE3A56" w:rsidRPr="00FA2660" w:rsidRDefault="00FA2660" w:rsidP="00CE3A56">
      <w:pPr>
        <w:pStyle w:val="2"/>
        <w:numPr>
          <w:ilvl w:val="1"/>
          <w:numId w:val="3"/>
        </w:numPr>
        <w:rPr>
          <w:rFonts w:ascii="Times New Roman" w:eastAsia="楷体" w:hAnsi="Times New Roman"/>
          <w:sz w:val="28"/>
          <w:szCs w:val="28"/>
        </w:rPr>
      </w:pPr>
      <w:bookmarkStart w:id="3" w:name="_Toc158643788"/>
      <w:r w:rsidRPr="00FA2660">
        <w:rPr>
          <w:rFonts w:ascii="Times New Roman" w:eastAsia="楷体" w:hAnsi="Times New Roman" w:hint="eastAsia"/>
          <w:sz w:val="28"/>
          <w:szCs w:val="28"/>
        </w:rPr>
        <w:t>组成</w:t>
      </w:r>
      <w:r w:rsidRPr="00FA2660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FA2660">
        <w:rPr>
          <w:rFonts w:ascii="Times New Roman" w:eastAsia="楷体" w:hAnsi="Times New Roman"/>
          <w:sz w:val="28"/>
          <w:szCs w:val="28"/>
        </w:rPr>
        <w:t>vs</w:t>
      </w:r>
      <w:r>
        <w:rPr>
          <w:rFonts w:ascii="Times New Roman" w:eastAsia="楷体" w:hAnsi="Times New Roman"/>
          <w:sz w:val="28"/>
          <w:szCs w:val="28"/>
        </w:rPr>
        <w:t xml:space="preserve"> </w:t>
      </w:r>
      <w:r>
        <w:rPr>
          <w:rFonts w:ascii="Times New Roman" w:eastAsia="楷体" w:hAnsi="Times New Roman" w:hint="eastAsia"/>
          <w:sz w:val="28"/>
          <w:szCs w:val="28"/>
        </w:rPr>
        <w:t>体系结构</w:t>
      </w:r>
      <w:bookmarkEnd w:id="3"/>
    </w:p>
    <w:p w14:paraId="310E6A01" w14:textId="3D528DF6" w:rsidR="000962C5" w:rsidRDefault="000962C5" w:rsidP="003B6C3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935D07">
        <w:rPr>
          <w:rFonts w:ascii="Times New Roman" w:eastAsia="宋体" w:hAnsi="Times New Roman" w:hint="eastAsia"/>
        </w:rPr>
        <w:t>词汇</w:t>
      </w:r>
      <w:r w:rsidR="009035B8">
        <w:rPr>
          <w:rFonts w:ascii="Times New Roman" w:eastAsia="宋体" w:hAnsi="Times New Roman" w:hint="eastAsia"/>
        </w:rPr>
        <w:t>“组成</w:t>
      </w:r>
      <w:r w:rsidR="009035B8">
        <w:rPr>
          <w:rFonts w:ascii="Times New Roman" w:eastAsia="宋体" w:hAnsi="Times New Roman" w:hint="eastAsia"/>
        </w:rPr>
        <w:t>O</w:t>
      </w:r>
      <w:r w:rsidR="009035B8">
        <w:rPr>
          <w:rFonts w:ascii="Times New Roman" w:eastAsia="宋体" w:hAnsi="Times New Roman"/>
        </w:rPr>
        <w:t>rganization</w:t>
      </w:r>
      <w:r w:rsidR="009035B8">
        <w:rPr>
          <w:rFonts w:ascii="Times New Roman" w:eastAsia="宋体" w:hAnsi="Times New Roman" w:hint="eastAsia"/>
        </w:rPr>
        <w:t>”和“体系结构</w:t>
      </w:r>
      <w:r w:rsidR="009035B8">
        <w:rPr>
          <w:rFonts w:ascii="Times New Roman" w:eastAsia="宋体" w:hAnsi="Times New Roman" w:hint="eastAsia"/>
        </w:rPr>
        <w:t>A</w:t>
      </w:r>
      <w:r w:rsidR="009035B8">
        <w:rPr>
          <w:rFonts w:ascii="Times New Roman" w:eastAsia="宋体" w:hAnsi="Times New Roman"/>
        </w:rPr>
        <w:t>rchitecture</w:t>
      </w:r>
      <w:r w:rsidR="009035B8">
        <w:rPr>
          <w:rFonts w:ascii="Times New Roman" w:eastAsia="宋体" w:hAnsi="Times New Roman" w:hint="eastAsia"/>
        </w:rPr>
        <w:t>”</w:t>
      </w:r>
      <w:r w:rsidR="000C18BB">
        <w:rPr>
          <w:rFonts w:ascii="Times New Roman" w:eastAsia="宋体" w:hAnsi="Times New Roman" w:hint="eastAsia"/>
        </w:rPr>
        <w:t>经常被混用</w:t>
      </w:r>
      <w:r w:rsidR="00BA0700">
        <w:rPr>
          <w:rFonts w:ascii="Times New Roman" w:eastAsia="宋体" w:hAnsi="Times New Roman" w:hint="eastAsia"/>
        </w:rPr>
        <w:t>，</w:t>
      </w:r>
      <w:r w:rsidR="0012265A">
        <w:rPr>
          <w:rFonts w:ascii="Times New Roman" w:eastAsia="宋体" w:hAnsi="Times New Roman" w:hint="eastAsia"/>
        </w:rPr>
        <w:t>但具体含义不同</w:t>
      </w:r>
      <w:r w:rsidR="00F44A25">
        <w:rPr>
          <w:rFonts w:ascii="Times New Roman" w:eastAsia="宋体" w:hAnsi="Times New Roman" w:hint="eastAsia"/>
        </w:rPr>
        <w:t>。</w:t>
      </w:r>
    </w:p>
    <w:p w14:paraId="054048F4" w14:textId="2709D91E" w:rsidR="00A83AD6" w:rsidRDefault="00A83AD6" w:rsidP="003B6C3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·“组成”：计算机具体的硬件电路实现和连接方式</w:t>
      </w:r>
      <w:r w:rsidR="00145C2D">
        <w:rPr>
          <w:rFonts w:ascii="Times New Roman" w:eastAsia="宋体" w:hAnsi="Times New Roman" w:hint="eastAsia"/>
        </w:rPr>
        <w:t>，是体系结构的</w:t>
      </w:r>
      <w:r w:rsidR="00125597">
        <w:rPr>
          <w:rFonts w:ascii="Times New Roman" w:eastAsia="宋体" w:hAnsi="Times New Roman" w:hint="eastAsia"/>
        </w:rPr>
        <w:t>具体实现</w:t>
      </w:r>
      <w:r>
        <w:rPr>
          <w:rFonts w:ascii="Times New Roman" w:eastAsia="宋体" w:hAnsi="Times New Roman" w:hint="eastAsia"/>
        </w:rPr>
        <w:t>；</w:t>
      </w:r>
    </w:p>
    <w:p w14:paraId="6092E0C3" w14:textId="6974D557" w:rsidR="00A83AD6" w:rsidRDefault="00A83AD6" w:rsidP="003B6C3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·“体系结构”：</w:t>
      </w:r>
      <w:r w:rsidR="00F52D07">
        <w:rPr>
          <w:rFonts w:ascii="Times New Roman" w:eastAsia="宋体" w:hAnsi="Times New Roman" w:hint="eastAsia"/>
        </w:rPr>
        <w:t>抽象层面的架构设计</w:t>
      </w:r>
      <w:r w:rsidR="00715E2A">
        <w:rPr>
          <w:rFonts w:ascii="Times New Roman" w:eastAsia="宋体" w:hAnsi="Times New Roman" w:hint="eastAsia"/>
        </w:rPr>
        <w:t>，汇编层次的操作</w:t>
      </w:r>
      <w:r w:rsidR="00E16EC7">
        <w:rPr>
          <w:rFonts w:ascii="Times New Roman" w:eastAsia="宋体" w:hAnsi="Times New Roman" w:hint="eastAsia"/>
        </w:rPr>
        <w:t>视角</w:t>
      </w:r>
      <w:r w:rsidR="00C173A0">
        <w:rPr>
          <w:rFonts w:ascii="Times New Roman" w:eastAsia="宋体" w:hAnsi="Times New Roman" w:hint="eastAsia"/>
        </w:rPr>
        <w:t>；</w:t>
      </w:r>
    </w:p>
    <w:p w14:paraId="4A78B265" w14:textId="09D9944D" w:rsidR="008739AA" w:rsidRDefault="00FC0A77" w:rsidP="008739AA">
      <w:pPr>
        <w:pStyle w:val="1"/>
        <w:numPr>
          <w:ilvl w:val="0"/>
          <w:numId w:val="1"/>
        </w:numPr>
        <w:rPr>
          <w:rFonts w:ascii="Times New Roman" w:eastAsia="楷体" w:hAnsi="Times New Roman"/>
          <w:sz w:val="32"/>
          <w:szCs w:val="32"/>
        </w:rPr>
      </w:pPr>
      <w:bookmarkStart w:id="4" w:name="_Toc158643789"/>
      <w:r>
        <w:rPr>
          <w:rFonts w:ascii="Times New Roman" w:eastAsia="楷体" w:hAnsi="Times New Roman" w:hint="eastAsia"/>
          <w:sz w:val="32"/>
          <w:szCs w:val="32"/>
        </w:rPr>
        <w:t>计算机</w:t>
      </w:r>
      <w:r w:rsidR="00681207">
        <w:rPr>
          <w:rFonts w:ascii="Times New Roman" w:eastAsia="楷体" w:hAnsi="Times New Roman" w:hint="eastAsia"/>
          <w:sz w:val="32"/>
          <w:szCs w:val="32"/>
        </w:rPr>
        <w:t>算</w:t>
      </w:r>
      <w:r w:rsidR="006B0006">
        <w:rPr>
          <w:rFonts w:ascii="Times New Roman" w:eastAsia="楷体" w:hAnsi="Times New Roman" w:hint="eastAsia"/>
          <w:sz w:val="32"/>
          <w:szCs w:val="32"/>
        </w:rPr>
        <w:t>术</w:t>
      </w:r>
      <w:bookmarkEnd w:id="4"/>
    </w:p>
    <w:p w14:paraId="6F5284BA" w14:textId="16DB8BB8" w:rsidR="00AF1784" w:rsidRDefault="00AF1784" w:rsidP="00AF1784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·关键词</w:t>
      </w:r>
      <w:r w:rsidR="007968D9">
        <w:rPr>
          <w:rFonts w:ascii="Times New Roman" w:eastAsia="宋体" w:hAnsi="Times New Roman" w:hint="eastAsia"/>
        </w:rPr>
        <w:t>：进制转换</w:t>
      </w:r>
      <w:r w:rsidR="00310FB0">
        <w:rPr>
          <w:rFonts w:ascii="Times New Roman" w:eastAsia="宋体" w:hAnsi="Times New Roman" w:hint="eastAsia"/>
        </w:rPr>
        <w:t>、</w:t>
      </w:r>
      <w:r w:rsidR="00A740A7">
        <w:rPr>
          <w:rFonts w:ascii="Times New Roman" w:eastAsia="宋体" w:hAnsi="Times New Roman" w:hint="eastAsia"/>
        </w:rPr>
        <w:t>数值类型</w:t>
      </w:r>
      <w:r w:rsidR="00310FB0">
        <w:rPr>
          <w:rFonts w:ascii="Times New Roman" w:eastAsia="宋体" w:hAnsi="Times New Roman" w:hint="eastAsia"/>
        </w:rPr>
        <w:t>、</w:t>
      </w:r>
      <w:r w:rsidR="00A740A7">
        <w:rPr>
          <w:rFonts w:ascii="Times New Roman" w:eastAsia="宋体" w:hAnsi="Times New Roman" w:hint="eastAsia"/>
        </w:rPr>
        <w:t>基本运算</w:t>
      </w:r>
    </w:p>
    <w:p w14:paraId="047089D7" w14:textId="1678FC67" w:rsidR="00AF1784" w:rsidRPr="008739AA" w:rsidRDefault="00A95D23" w:rsidP="009D5639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现</w:t>
      </w:r>
      <w:r w:rsidR="003F0A08">
        <w:rPr>
          <w:rFonts w:ascii="Times New Roman" w:eastAsia="宋体" w:hAnsi="Times New Roman" w:hint="eastAsia"/>
        </w:rPr>
        <w:t>代</w:t>
      </w:r>
      <w:r>
        <w:rPr>
          <w:rFonts w:ascii="Times New Roman" w:eastAsia="宋体" w:hAnsi="Times New Roman" w:hint="eastAsia"/>
        </w:rPr>
        <w:t>的计算机都是数字计算机</w:t>
      </w:r>
      <w:r w:rsidR="00B32C87">
        <w:rPr>
          <w:rFonts w:ascii="Times New Roman" w:eastAsia="宋体" w:hAnsi="Times New Roman" w:hint="eastAsia"/>
        </w:rPr>
        <w:t>，</w:t>
      </w:r>
      <w:r w:rsidR="00D03EB7">
        <w:rPr>
          <w:rFonts w:ascii="Times New Roman" w:eastAsia="宋体" w:hAnsi="Times New Roman" w:hint="eastAsia"/>
        </w:rPr>
        <w:t>所有的数据处理和运算</w:t>
      </w:r>
      <w:r w:rsidR="00F003DB">
        <w:rPr>
          <w:rFonts w:ascii="Times New Roman" w:eastAsia="宋体" w:hAnsi="Times New Roman" w:hint="eastAsia"/>
        </w:rPr>
        <w:t>基于</w:t>
      </w:r>
      <w:r w:rsidR="005F3E79">
        <w:rPr>
          <w:rFonts w:ascii="Times New Roman" w:eastAsia="宋体" w:hAnsi="Times New Roman" w:hint="eastAsia"/>
        </w:rPr>
        <w:t>二进制</w:t>
      </w:r>
      <w:r w:rsidR="00D55892">
        <w:rPr>
          <w:rFonts w:ascii="Times New Roman" w:eastAsia="宋体" w:hAnsi="Times New Roman" w:hint="eastAsia"/>
        </w:rPr>
        <w:t>0</w:t>
      </w:r>
      <w:r w:rsidR="00D55892">
        <w:rPr>
          <w:rFonts w:ascii="Times New Roman" w:eastAsia="宋体" w:hAnsi="Times New Roman" w:hint="eastAsia"/>
        </w:rPr>
        <w:t>和</w:t>
      </w:r>
      <w:r w:rsidR="00D55892">
        <w:rPr>
          <w:rFonts w:ascii="Times New Roman" w:eastAsia="宋体" w:hAnsi="Times New Roman" w:hint="eastAsia"/>
        </w:rPr>
        <w:t>1</w:t>
      </w:r>
      <w:r w:rsidR="00714069">
        <w:rPr>
          <w:rFonts w:ascii="Times New Roman" w:eastAsia="宋体" w:hAnsi="Times New Roman" w:hint="eastAsia"/>
        </w:rPr>
        <w:t>。</w:t>
      </w:r>
      <w:r w:rsidR="00801495">
        <w:rPr>
          <w:rFonts w:ascii="Times New Roman" w:eastAsia="宋体" w:hAnsi="Times New Roman" w:hint="eastAsia"/>
        </w:rPr>
        <w:t>为了与现实世界进行交互，</w:t>
      </w:r>
      <w:r w:rsidR="00F33B7F">
        <w:rPr>
          <w:rFonts w:ascii="Times New Roman" w:eastAsia="宋体" w:hAnsi="Times New Roman" w:hint="eastAsia"/>
        </w:rPr>
        <w:t>我们也要关注十进制</w:t>
      </w:r>
      <w:r w:rsidR="00D5626B">
        <w:rPr>
          <w:rFonts w:ascii="Times New Roman" w:eastAsia="宋体" w:hAnsi="Times New Roman" w:hint="eastAsia"/>
        </w:rPr>
        <w:t>；另外，十六进制为二进制</w:t>
      </w:r>
      <w:r w:rsidR="001E4D5C">
        <w:rPr>
          <w:rFonts w:ascii="Times New Roman" w:eastAsia="宋体" w:hAnsi="Times New Roman" w:hint="eastAsia"/>
        </w:rPr>
        <w:t>数</w:t>
      </w:r>
      <w:r w:rsidR="00D5626B">
        <w:rPr>
          <w:rFonts w:ascii="Times New Roman" w:eastAsia="宋体" w:hAnsi="Times New Roman" w:hint="eastAsia"/>
        </w:rPr>
        <w:t>提供了一种精简的</w:t>
      </w:r>
      <w:r w:rsidR="007167EB">
        <w:rPr>
          <w:rFonts w:ascii="Times New Roman" w:eastAsia="宋体" w:hAnsi="Times New Roman" w:hint="eastAsia"/>
        </w:rPr>
        <w:t>写法。</w:t>
      </w:r>
    </w:p>
    <w:p w14:paraId="1375E8D9" w14:textId="4A6636B5" w:rsidR="008739AA" w:rsidRDefault="009D5639" w:rsidP="009D5639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9D5639">
        <w:rPr>
          <w:rFonts w:ascii="Times New Roman" w:eastAsia="宋体" w:hAnsi="Times New Roman" w:hint="eastAsia"/>
        </w:rPr>
        <w:t>二进制</w:t>
      </w:r>
      <w:r w:rsidR="002164E0">
        <w:rPr>
          <w:rFonts w:ascii="Times New Roman" w:eastAsia="宋体" w:hAnsi="Times New Roman" w:hint="eastAsia"/>
        </w:rPr>
        <w:t>整数</w:t>
      </w:r>
      <w:r>
        <w:rPr>
          <w:rFonts w:ascii="Times New Roman" w:eastAsia="宋体" w:hAnsi="Times New Roman" w:hint="eastAsia"/>
        </w:rPr>
        <w:t>四则运算的实现是计算机“计算”的基础</w:t>
      </w:r>
      <w:r w:rsidR="004F73D8">
        <w:rPr>
          <w:rFonts w:ascii="Times New Roman" w:eastAsia="宋体" w:hAnsi="Times New Roman" w:hint="eastAsia"/>
        </w:rPr>
        <w:t>；</w:t>
      </w:r>
      <w:r w:rsidR="002164E0">
        <w:rPr>
          <w:rFonts w:ascii="Times New Roman" w:eastAsia="宋体" w:hAnsi="Times New Roman" w:hint="eastAsia"/>
        </w:rPr>
        <w:t>补码为负数的处理提供了一种便于操作的</w:t>
      </w:r>
      <w:r w:rsidR="004F73D8">
        <w:rPr>
          <w:rFonts w:ascii="Times New Roman" w:eastAsia="宋体" w:hAnsi="Times New Roman" w:hint="eastAsia"/>
        </w:rPr>
        <w:t>表示法；而当表示对象扩展到全体实数，就要引入浮点数，</w:t>
      </w:r>
      <w:r w:rsidR="00BC77F6">
        <w:rPr>
          <w:rFonts w:ascii="Times New Roman" w:eastAsia="宋体" w:hAnsi="Times New Roman" w:hint="eastAsia"/>
        </w:rPr>
        <w:t>这时就需要</w:t>
      </w:r>
      <w:r w:rsidR="004F73D8">
        <w:rPr>
          <w:rFonts w:ascii="Times New Roman" w:eastAsia="宋体" w:hAnsi="Times New Roman" w:hint="eastAsia"/>
        </w:rPr>
        <w:t>考虑进制转换和无理数</w:t>
      </w:r>
      <w:r w:rsidR="00BC77F6">
        <w:rPr>
          <w:rFonts w:ascii="Times New Roman" w:eastAsia="宋体" w:hAnsi="Times New Roman" w:hint="eastAsia"/>
        </w:rPr>
        <w:t>带来的计算误差了。</w:t>
      </w:r>
    </w:p>
    <w:p w14:paraId="2DE837FB" w14:textId="77777777" w:rsidR="003155DC" w:rsidRPr="003155DC" w:rsidRDefault="003155DC" w:rsidP="003155DC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楷体" w:eastAsia="楷体" w:hAnsi="楷体" w:cstheme="majorBidi"/>
          <w:b/>
          <w:bCs/>
          <w:vanish/>
          <w:sz w:val="28"/>
          <w:szCs w:val="28"/>
        </w:rPr>
      </w:pPr>
      <w:bookmarkStart w:id="5" w:name="_Toc158643654"/>
      <w:bookmarkStart w:id="6" w:name="_Toc158643674"/>
      <w:bookmarkStart w:id="7" w:name="_Toc158643696"/>
      <w:bookmarkStart w:id="8" w:name="_Toc158643719"/>
      <w:bookmarkStart w:id="9" w:name="_Toc158643736"/>
      <w:bookmarkStart w:id="10" w:name="_Toc158643790"/>
      <w:bookmarkEnd w:id="5"/>
      <w:bookmarkEnd w:id="6"/>
      <w:bookmarkEnd w:id="7"/>
      <w:bookmarkEnd w:id="8"/>
      <w:bookmarkEnd w:id="9"/>
      <w:bookmarkEnd w:id="10"/>
    </w:p>
    <w:p w14:paraId="3513A45E" w14:textId="098F9F75" w:rsidR="003155DC" w:rsidRPr="000F46C5" w:rsidRDefault="003155DC" w:rsidP="003155DC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11" w:name="_Toc158643791"/>
      <w:r>
        <w:rPr>
          <w:rFonts w:ascii="楷体" w:eastAsia="楷体" w:hAnsi="楷体" w:hint="eastAsia"/>
          <w:sz w:val="28"/>
          <w:szCs w:val="28"/>
        </w:rPr>
        <w:t>二</w:t>
      </w:r>
      <w:r w:rsidR="008D2C46">
        <w:rPr>
          <w:rFonts w:ascii="楷体" w:eastAsia="楷体" w:hAnsi="楷体" w:hint="eastAsia"/>
          <w:sz w:val="28"/>
          <w:szCs w:val="28"/>
        </w:rPr>
        <w:t>进制</w:t>
      </w:r>
      <w:r>
        <w:rPr>
          <w:rFonts w:ascii="楷体" w:eastAsia="楷体" w:hAnsi="楷体" w:hint="eastAsia"/>
          <w:sz w:val="28"/>
          <w:szCs w:val="28"/>
        </w:rPr>
        <w:t>、十</w:t>
      </w:r>
      <w:r w:rsidR="008D2C46">
        <w:rPr>
          <w:rFonts w:ascii="楷体" w:eastAsia="楷体" w:hAnsi="楷体" w:hint="eastAsia"/>
          <w:sz w:val="28"/>
          <w:szCs w:val="28"/>
        </w:rPr>
        <w:t>进制</w:t>
      </w:r>
      <w:r>
        <w:rPr>
          <w:rFonts w:ascii="楷体" w:eastAsia="楷体" w:hAnsi="楷体" w:hint="eastAsia"/>
          <w:sz w:val="28"/>
          <w:szCs w:val="28"/>
        </w:rPr>
        <w:t>、十六进制的转换</w:t>
      </w:r>
      <w:bookmarkEnd w:id="11"/>
    </w:p>
    <w:p w14:paraId="3ADEEA90" w14:textId="08FAB0C2" w:rsidR="001C5BFC" w:rsidRPr="00620945" w:rsidRDefault="001C5BFC" w:rsidP="006B779B">
      <w:pPr>
        <w:spacing w:beforeLines="50" w:before="156" w:afterLines="50" w:after="156"/>
        <w:rPr>
          <w:rFonts w:ascii="Times New Roman" w:eastAsia="宋体" w:hAnsi="Times New Roman"/>
          <w:b/>
          <w:bCs/>
        </w:rPr>
      </w:pPr>
      <w:r w:rsidRPr="00620945">
        <w:rPr>
          <w:rFonts w:ascii="Times New Roman" w:eastAsia="宋体" w:hAnsi="Times New Roman" w:hint="eastAsia"/>
          <w:b/>
          <w:bCs/>
        </w:rPr>
        <w:t>·二进制</w:t>
      </w:r>
      <w:r w:rsidR="00D51CC5">
        <w:rPr>
          <w:rFonts w:ascii="Times New Roman" w:eastAsia="宋体" w:hAnsi="Times New Roman" w:hint="eastAsia"/>
          <w:b/>
          <w:bCs/>
        </w:rPr>
        <w:t>B</w:t>
      </w:r>
      <w:r w:rsidR="00D51CC5">
        <w:rPr>
          <w:rFonts w:ascii="Times New Roman" w:eastAsia="宋体" w:hAnsi="Times New Roman"/>
          <w:b/>
          <w:bCs/>
        </w:rPr>
        <w:t>inary</w:t>
      </w:r>
      <w:r w:rsidRPr="00620945">
        <w:rPr>
          <w:rFonts w:ascii="Times New Roman" w:eastAsia="宋体" w:hAnsi="Times New Roman"/>
          <w:b/>
          <w:bCs/>
        </w:rPr>
        <w:t>&lt;</w:t>
      </w:r>
      <w:r w:rsidRPr="00620945">
        <w:rPr>
          <w:rFonts w:ascii="Times New Roman" w:eastAsia="宋体" w:hAnsi="Times New Roman" w:hint="eastAsia"/>
          <w:b/>
          <w:bCs/>
        </w:rPr>
        <w:t>—</w:t>
      </w:r>
      <w:r w:rsidRPr="00620945">
        <w:rPr>
          <w:rFonts w:ascii="Times New Roman" w:eastAsia="宋体" w:hAnsi="Times New Roman" w:hint="eastAsia"/>
          <w:b/>
          <w:bCs/>
        </w:rPr>
        <w:t>&gt;</w:t>
      </w:r>
      <w:r w:rsidRPr="00620945">
        <w:rPr>
          <w:rFonts w:ascii="Times New Roman" w:eastAsia="宋体" w:hAnsi="Times New Roman"/>
          <w:b/>
          <w:bCs/>
        </w:rPr>
        <w:t xml:space="preserve"> </w:t>
      </w:r>
      <w:r w:rsidRPr="00620945">
        <w:rPr>
          <w:rFonts w:ascii="Times New Roman" w:eastAsia="宋体" w:hAnsi="Times New Roman" w:hint="eastAsia"/>
          <w:b/>
          <w:bCs/>
        </w:rPr>
        <w:t>十六进制</w:t>
      </w:r>
      <w:r w:rsidR="00D51CC5" w:rsidRPr="00D51CC5">
        <w:rPr>
          <w:rFonts w:ascii="Times New Roman" w:eastAsia="宋体" w:hAnsi="Times New Roman"/>
          <w:b/>
          <w:bCs/>
        </w:rPr>
        <w:t>Hexadecimal</w:t>
      </w:r>
      <w:r w:rsidR="0011331C" w:rsidRPr="00620945">
        <w:rPr>
          <w:rFonts w:ascii="Times New Roman" w:eastAsia="宋体" w:hAnsi="Times New Roman" w:hint="eastAsia"/>
          <w:b/>
          <w:bCs/>
        </w:rPr>
        <w:t>：</w:t>
      </w:r>
    </w:p>
    <w:p w14:paraId="26A41782" w14:textId="59336ABD" w:rsidR="00E142B0" w:rsidRDefault="0011331C" w:rsidP="006B779B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每四位二进制数就是一位十六进制数</w:t>
      </w:r>
      <w:r w:rsidR="00E20319">
        <w:rPr>
          <w:rFonts w:ascii="Times New Roman" w:eastAsia="宋体" w:hAnsi="Times New Roman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DFA" w14:paraId="78429577" w14:textId="77777777" w:rsidTr="00EF5DFA">
        <w:tc>
          <w:tcPr>
            <w:tcW w:w="8296" w:type="dxa"/>
          </w:tcPr>
          <w:p w14:paraId="28DE6E84" w14:textId="61CC2DB4" w:rsidR="00EF5DFA" w:rsidRPr="00E336D5" w:rsidRDefault="00000000" w:rsidP="00673701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</w:rPr>
                      <m:t>1010</m:t>
                    </m:r>
                    <m:r>
                      <w:rPr>
                        <w:rFonts w:ascii="Cambria Math" w:eastAsia="宋体" w:hAnsi="Cambria Math"/>
                      </w:rPr>
                      <m:t xml:space="preserve"> </m:t>
                    </m:r>
                    <m:r>
                      <w:rPr>
                        <w:rFonts w:ascii="Cambria Math" w:eastAsia="宋体" w:hAnsi="Cambria Math"/>
                        <w:color w:val="BF8F00" w:themeColor="accent4" w:themeShade="BF"/>
                      </w:rPr>
                      <m:t>0110</m:t>
                    </m:r>
                    <m:r>
                      <w:rPr>
                        <w:rFonts w:ascii="Cambria Math" w:eastAsia="宋体" w:hAnsi="Cambria Math"/>
                      </w:rPr>
                      <m:t xml:space="preserve"> </m:t>
                    </m:r>
                    <m:r>
                      <w:rPr>
                        <w:rFonts w:ascii="Cambria Math" w:eastAsia="宋体" w:hAnsi="Cambria Math"/>
                        <w:color w:val="2E74B5" w:themeColor="accent5" w:themeShade="BF"/>
                      </w:rPr>
                      <m:t>1001</m:t>
                    </m:r>
                    <m:r>
                      <w:rPr>
                        <w:rFonts w:ascii="Cambria Math" w:eastAsia="宋体" w:hAnsi="Cambria Math"/>
                      </w:rPr>
                      <m:t xml:space="preserve"> </m:t>
                    </m:r>
                    <m:r>
                      <w:rPr>
                        <w:rFonts w:ascii="Cambria Math" w:eastAsia="宋体" w:hAnsi="Cambria Math"/>
                        <w:color w:val="538135" w:themeColor="accent6" w:themeShade="BF"/>
                      </w:rPr>
                      <m:t>1111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</w:rPr>
                      <m:t>A</m:t>
                    </m:r>
                    <m:r>
                      <w:rPr>
                        <w:rFonts w:ascii="Cambria Math" w:eastAsia="宋体" w:hAnsi="Cambria Math"/>
                        <w:color w:val="BF8F00" w:themeColor="accent4" w:themeShade="BF"/>
                      </w:rPr>
                      <m:t>6</m:t>
                    </m:r>
                    <m:r>
                      <w:rPr>
                        <w:rFonts w:ascii="Cambria Math" w:eastAsia="宋体" w:hAnsi="Cambria Math"/>
                        <w:color w:val="2E74B5" w:themeColor="accent5" w:themeShade="BF"/>
                      </w:rPr>
                      <m:t>9</m:t>
                    </m:r>
                    <m:r>
                      <w:rPr>
                        <w:rFonts w:ascii="Cambria Math" w:eastAsia="宋体" w:hAnsi="Cambria Math"/>
                        <w:color w:val="538135" w:themeColor="accent6" w:themeShade="BF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16</m:t>
                    </m:r>
                  </m:sub>
                </m:sSub>
              </m:oMath>
            </m:oMathPara>
          </w:p>
        </w:tc>
      </w:tr>
    </w:tbl>
    <w:p w14:paraId="24D1C18E" w14:textId="5BCEDB07" w:rsidR="003155DC" w:rsidRPr="00620945" w:rsidRDefault="0071267C" w:rsidP="006B779B">
      <w:pPr>
        <w:spacing w:beforeLines="50" w:before="156" w:afterLines="50" w:after="156"/>
        <w:rPr>
          <w:rFonts w:ascii="Times New Roman" w:eastAsia="宋体" w:hAnsi="Times New Roman"/>
          <w:b/>
          <w:bCs/>
        </w:rPr>
      </w:pPr>
      <w:r w:rsidRPr="00620945">
        <w:rPr>
          <w:rFonts w:ascii="Times New Roman" w:eastAsia="宋体" w:hAnsi="Times New Roman" w:hint="eastAsia"/>
          <w:b/>
          <w:bCs/>
        </w:rPr>
        <w:t>·</w:t>
      </w:r>
      <w:r w:rsidR="004446D6" w:rsidRPr="00620945">
        <w:rPr>
          <w:rFonts w:ascii="Times New Roman" w:eastAsia="宋体" w:hAnsi="Times New Roman" w:hint="eastAsia"/>
          <w:b/>
          <w:bCs/>
        </w:rPr>
        <w:t>二</w:t>
      </w:r>
      <w:r w:rsidR="000A747D" w:rsidRPr="00620945">
        <w:rPr>
          <w:rFonts w:ascii="Times New Roman" w:eastAsia="宋体" w:hAnsi="Times New Roman" w:hint="eastAsia"/>
          <w:b/>
          <w:bCs/>
        </w:rPr>
        <w:t>进制</w:t>
      </w:r>
      <w:r w:rsidR="00D51CC5">
        <w:rPr>
          <w:rFonts w:ascii="Times New Roman" w:eastAsia="宋体" w:hAnsi="Times New Roman" w:hint="eastAsia"/>
          <w:b/>
          <w:bCs/>
        </w:rPr>
        <w:t>B</w:t>
      </w:r>
      <w:r w:rsidR="00D51CC5">
        <w:rPr>
          <w:rFonts w:ascii="Times New Roman" w:eastAsia="宋体" w:hAnsi="Times New Roman"/>
          <w:b/>
          <w:bCs/>
        </w:rPr>
        <w:t>inary</w:t>
      </w:r>
      <w:r w:rsidR="000A747D" w:rsidRPr="00620945">
        <w:rPr>
          <w:rFonts w:ascii="Times New Roman" w:eastAsia="宋体" w:hAnsi="Times New Roman" w:hint="eastAsia"/>
          <w:b/>
          <w:bCs/>
        </w:rPr>
        <w:t>、</w:t>
      </w:r>
      <w:r w:rsidR="004446D6" w:rsidRPr="00620945">
        <w:rPr>
          <w:rFonts w:ascii="Times New Roman" w:eastAsia="宋体" w:hAnsi="Times New Roman" w:hint="eastAsia"/>
          <w:b/>
          <w:bCs/>
        </w:rPr>
        <w:t>十六进制</w:t>
      </w:r>
      <w:r w:rsidR="00D51CC5" w:rsidRPr="00D51CC5">
        <w:rPr>
          <w:rFonts w:ascii="Times New Roman" w:eastAsia="宋体" w:hAnsi="Times New Roman"/>
          <w:b/>
          <w:bCs/>
        </w:rPr>
        <w:t>Hexadecimal</w:t>
      </w:r>
      <w:r w:rsidR="000A747D" w:rsidRPr="00620945">
        <w:rPr>
          <w:rFonts w:ascii="Times New Roman" w:eastAsia="宋体" w:hAnsi="Times New Roman" w:hint="eastAsia"/>
          <w:b/>
          <w:bCs/>
        </w:rPr>
        <w:t xml:space="preserve"> </w:t>
      </w:r>
      <w:r w:rsidR="000A747D" w:rsidRPr="00620945">
        <w:rPr>
          <w:rFonts w:ascii="Times New Roman" w:eastAsia="宋体" w:hAnsi="Times New Roman" w:hint="eastAsia"/>
          <w:b/>
          <w:bCs/>
        </w:rPr>
        <w:t>—</w:t>
      </w:r>
      <w:r w:rsidR="000A747D" w:rsidRPr="00620945">
        <w:rPr>
          <w:rFonts w:ascii="Times New Roman" w:eastAsia="宋体" w:hAnsi="Times New Roman" w:hint="eastAsia"/>
          <w:b/>
          <w:bCs/>
        </w:rPr>
        <w:t>&gt;</w:t>
      </w:r>
      <w:r w:rsidR="000A747D" w:rsidRPr="00620945">
        <w:rPr>
          <w:rFonts w:ascii="Times New Roman" w:eastAsia="宋体" w:hAnsi="Times New Roman"/>
          <w:b/>
          <w:bCs/>
        </w:rPr>
        <w:t xml:space="preserve"> </w:t>
      </w:r>
      <w:r w:rsidR="000A747D" w:rsidRPr="00620945">
        <w:rPr>
          <w:rFonts w:ascii="Times New Roman" w:eastAsia="宋体" w:hAnsi="Times New Roman" w:hint="eastAsia"/>
          <w:b/>
          <w:bCs/>
        </w:rPr>
        <w:t>十进制</w:t>
      </w:r>
      <w:r w:rsidR="00D51CC5">
        <w:rPr>
          <w:rFonts w:ascii="Times New Roman" w:eastAsia="宋体" w:hAnsi="Times New Roman" w:hint="eastAsia"/>
          <w:b/>
          <w:bCs/>
        </w:rPr>
        <w:t>D</w:t>
      </w:r>
      <w:r w:rsidR="00D51CC5">
        <w:rPr>
          <w:rFonts w:ascii="Times New Roman" w:eastAsia="宋体" w:hAnsi="Times New Roman"/>
          <w:b/>
          <w:bCs/>
        </w:rPr>
        <w:t>ecimal</w:t>
      </w:r>
      <w:r w:rsidR="00B00C61" w:rsidRPr="00620945">
        <w:rPr>
          <w:rFonts w:ascii="Times New Roman" w:eastAsia="宋体" w:hAnsi="Times New Roman" w:hint="eastAsia"/>
          <w:b/>
          <w:bCs/>
        </w:rPr>
        <w:t>：</w:t>
      </w:r>
    </w:p>
    <w:p w14:paraId="653DE732" w14:textId="6CBC8977" w:rsidR="000A747D" w:rsidRDefault="00B00C61" w:rsidP="006B779B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任意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进制转换成十进制很简单，</w:t>
      </w:r>
      <w:r w:rsidR="00944E16">
        <w:rPr>
          <w:rFonts w:ascii="Times New Roman" w:eastAsia="宋体" w:hAnsi="Times New Roman" w:hint="eastAsia"/>
        </w:rPr>
        <w:t>就是</w:t>
      </w:r>
      <w:r w:rsidR="00906095">
        <w:rPr>
          <w:rFonts w:ascii="Times New Roman" w:eastAsia="宋体" w:hAnsi="Times New Roman" w:hint="eastAsia"/>
        </w:rPr>
        <w:t>每一位依次</w:t>
      </w:r>
      <w:r w:rsidR="00AE08BD">
        <w:rPr>
          <w:rFonts w:ascii="Times New Roman" w:eastAsia="宋体" w:hAnsi="Times New Roman" w:hint="eastAsia"/>
        </w:rPr>
        <w:t>乘上对应的进制基数</w:t>
      </w:r>
      <w:r w:rsidR="00B3482E">
        <w:rPr>
          <w:rFonts w:ascii="Times New Roman" w:eastAsia="宋体" w:hAnsi="Times New Roman" w:hint="eastAsia"/>
        </w:rPr>
        <w:t>n</w:t>
      </w:r>
      <w:r w:rsidR="00980E2C">
        <w:rPr>
          <w:rFonts w:ascii="Times New Roman" w:eastAsia="宋体" w:hAnsi="Times New Roman" w:hint="eastAsia"/>
        </w:rPr>
        <w:t>的</w:t>
      </w:r>
      <w:r w:rsidR="00AE08BD">
        <w:rPr>
          <w:rFonts w:ascii="Times New Roman" w:eastAsia="宋体" w:hAnsi="Times New Roman" w:hint="eastAsia"/>
        </w:rPr>
        <w:t>幂</w:t>
      </w:r>
      <w:r w:rsidR="00B3482E">
        <w:rPr>
          <w:rFonts w:ascii="Times New Roman" w:eastAsia="宋体" w:hAnsi="Times New Roman" w:hint="eastAsia"/>
        </w:rPr>
        <w:t>，整数和小数部分的操作是一样的</w:t>
      </w:r>
      <w:r w:rsidR="002D11DB">
        <w:rPr>
          <w:rFonts w:ascii="Times New Roman" w:eastAsia="宋体" w:hAnsi="Times New Roman" w:hint="eastAsia"/>
        </w:rPr>
        <w:t>。</w:t>
      </w:r>
      <w:r w:rsidR="007A1408">
        <w:rPr>
          <w:rFonts w:ascii="Times New Roman" w:eastAsia="宋体" w:hAnsi="Times New Roman" w:hint="eastAsia"/>
        </w:rPr>
        <w:t>转换</w:t>
      </w:r>
      <w:r w:rsidR="00A00987">
        <w:rPr>
          <w:rFonts w:ascii="Times New Roman" w:eastAsia="宋体" w:hAnsi="Times New Roman" w:hint="eastAsia"/>
        </w:rPr>
        <w:t>是</w:t>
      </w:r>
      <w:r w:rsidR="007A1408">
        <w:rPr>
          <w:rFonts w:ascii="Times New Roman" w:eastAsia="宋体" w:hAnsi="Times New Roman" w:hint="eastAsia"/>
        </w:rPr>
        <w:t>精确的</w:t>
      </w:r>
      <w:r w:rsidR="00B22672">
        <w:rPr>
          <w:rFonts w:ascii="Times New Roman" w:eastAsia="宋体" w:hAnsi="Times New Roman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026" w14:paraId="35CD6690" w14:textId="77777777" w:rsidTr="00734026">
        <w:tc>
          <w:tcPr>
            <w:tcW w:w="8296" w:type="dxa"/>
          </w:tcPr>
          <w:p w14:paraId="0BB0EF86" w14:textId="77777777" w:rsidR="00734026" w:rsidRPr="00734026" w:rsidRDefault="00734026" w:rsidP="00734026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w:lastRenderedPageBreak/>
                  <m:t>二进制：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101.01</m:t>
                    </m:r>
                  </m:e>
                  <m:sub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2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×1+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×0+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×1+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×0+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-2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×1=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5.25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</m:oMath>
            </m:oMathPara>
          </w:p>
          <w:p w14:paraId="5CE77055" w14:textId="4B6FA2AD" w:rsidR="00734026" w:rsidRPr="00734026" w:rsidRDefault="00734026" w:rsidP="00F80C2C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十六进制：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A3.5F</m:t>
                    </m:r>
                  </m:e>
                  <m:sub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16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16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×10+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16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×3+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16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×5+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16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-2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×15=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163.37109375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7CEA3A47" w14:textId="29BC6E1B" w:rsidR="00002448" w:rsidRPr="00620945" w:rsidRDefault="00002448" w:rsidP="00002448">
      <w:pPr>
        <w:spacing w:beforeLines="50" w:before="156" w:afterLines="50" w:after="156"/>
        <w:rPr>
          <w:rFonts w:ascii="Times New Roman" w:eastAsia="宋体" w:hAnsi="Times New Roman"/>
          <w:b/>
          <w:bCs/>
        </w:rPr>
      </w:pPr>
      <w:r w:rsidRPr="00620945">
        <w:rPr>
          <w:rFonts w:ascii="Times New Roman" w:eastAsia="宋体" w:hAnsi="Times New Roman" w:hint="eastAsia"/>
          <w:b/>
          <w:bCs/>
        </w:rPr>
        <w:t>·十进制</w:t>
      </w:r>
      <w:r w:rsidR="00D51CC5">
        <w:rPr>
          <w:rFonts w:ascii="Times New Roman" w:eastAsia="宋体" w:hAnsi="Times New Roman" w:hint="eastAsia"/>
          <w:b/>
          <w:bCs/>
        </w:rPr>
        <w:t>D</w:t>
      </w:r>
      <w:r w:rsidR="00D51CC5">
        <w:rPr>
          <w:rFonts w:ascii="Times New Roman" w:eastAsia="宋体" w:hAnsi="Times New Roman"/>
          <w:b/>
          <w:bCs/>
        </w:rPr>
        <w:t>ecimal</w:t>
      </w:r>
      <w:r w:rsidRPr="00620945">
        <w:rPr>
          <w:rFonts w:ascii="Times New Roman" w:eastAsia="宋体" w:hAnsi="Times New Roman" w:hint="eastAsia"/>
          <w:b/>
          <w:bCs/>
        </w:rPr>
        <w:t xml:space="preserve"> </w:t>
      </w:r>
      <w:r w:rsidRPr="00620945">
        <w:rPr>
          <w:rFonts w:ascii="Times New Roman" w:eastAsia="宋体" w:hAnsi="Times New Roman" w:hint="eastAsia"/>
          <w:b/>
          <w:bCs/>
        </w:rPr>
        <w:t>—</w:t>
      </w:r>
      <w:r w:rsidRPr="00620945">
        <w:rPr>
          <w:rFonts w:ascii="Times New Roman" w:eastAsia="宋体" w:hAnsi="Times New Roman" w:hint="eastAsia"/>
          <w:b/>
          <w:bCs/>
        </w:rPr>
        <w:t>&gt;</w:t>
      </w:r>
      <w:r w:rsidRPr="00620945">
        <w:rPr>
          <w:rFonts w:ascii="Times New Roman" w:eastAsia="宋体" w:hAnsi="Times New Roman"/>
          <w:b/>
          <w:bCs/>
        </w:rPr>
        <w:t xml:space="preserve"> </w:t>
      </w:r>
      <w:r w:rsidRPr="00620945">
        <w:rPr>
          <w:rFonts w:ascii="Times New Roman" w:eastAsia="宋体" w:hAnsi="Times New Roman" w:hint="eastAsia"/>
          <w:b/>
          <w:bCs/>
        </w:rPr>
        <w:t>二进制</w:t>
      </w:r>
      <w:r w:rsidR="002A56D4">
        <w:rPr>
          <w:rFonts w:ascii="Times New Roman" w:eastAsia="宋体" w:hAnsi="Times New Roman" w:hint="eastAsia"/>
          <w:b/>
          <w:bCs/>
        </w:rPr>
        <w:t>B</w:t>
      </w:r>
      <w:r w:rsidR="002A56D4">
        <w:rPr>
          <w:rFonts w:ascii="Times New Roman" w:eastAsia="宋体" w:hAnsi="Times New Roman"/>
          <w:b/>
          <w:bCs/>
        </w:rPr>
        <w:t>inary</w:t>
      </w:r>
      <w:r w:rsidRPr="00620945">
        <w:rPr>
          <w:rFonts w:ascii="Times New Roman" w:eastAsia="宋体" w:hAnsi="Times New Roman" w:hint="eastAsia"/>
          <w:b/>
          <w:bCs/>
        </w:rPr>
        <w:t>：</w:t>
      </w:r>
    </w:p>
    <w:p w14:paraId="5A9A21B1" w14:textId="42C4EE2F" w:rsidR="00002448" w:rsidRDefault="00551676" w:rsidP="006B779B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十进制转换为其他进制数</w:t>
      </w:r>
      <w:r w:rsidR="00977D7D">
        <w:rPr>
          <w:rFonts w:ascii="Times New Roman" w:eastAsia="宋体" w:hAnsi="Times New Roman" w:hint="eastAsia"/>
        </w:rPr>
        <w:t>稍微</w:t>
      </w:r>
      <w:r w:rsidR="008D1EAC">
        <w:rPr>
          <w:rFonts w:ascii="Times New Roman" w:eastAsia="宋体" w:hAnsi="Times New Roman" w:hint="eastAsia"/>
        </w:rPr>
        <w:t>复杂</w:t>
      </w:r>
      <w:r>
        <w:rPr>
          <w:rFonts w:ascii="Times New Roman" w:eastAsia="宋体" w:hAnsi="Times New Roman" w:hint="eastAsia"/>
        </w:rPr>
        <w:t>，整数部分用短除法</w:t>
      </w:r>
      <w:r w:rsidR="002E2ACB">
        <w:rPr>
          <w:rFonts w:ascii="Times New Roman" w:eastAsia="宋体" w:hAnsi="Times New Roman" w:hint="eastAsia"/>
        </w:rPr>
        <w:t>（除以基数</w:t>
      </w:r>
      <w:r w:rsidR="004E15A4">
        <w:rPr>
          <w:rFonts w:ascii="Times New Roman" w:eastAsia="宋体" w:hAnsi="Times New Roman" w:hint="eastAsia"/>
        </w:rPr>
        <w:t>n</w:t>
      </w:r>
      <w:r w:rsidR="002E2ACB">
        <w:rPr>
          <w:rFonts w:ascii="Times New Roman" w:eastAsia="宋体" w:hAnsi="Times New Roman" w:hint="eastAsia"/>
        </w:rPr>
        <w:t>取余）</w:t>
      </w:r>
      <w:r>
        <w:rPr>
          <w:rFonts w:ascii="Times New Roman" w:eastAsia="宋体" w:hAnsi="Times New Roman" w:hint="eastAsia"/>
        </w:rPr>
        <w:t>，</w:t>
      </w:r>
      <w:r w:rsidR="00F108BB">
        <w:rPr>
          <w:rFonts w:ascii="Times New Roman" w:eastAsia="宋体" w:hAnsi="Times New Roman" w:hint="eastAsia"/>
        </w:rPr>
        <w:t>小数</w:t>
      </w:r>
      <w:r w:rsidR="007E44EF">
        <w:rPr>
          <w:rFonts w:ascii="Times New Roman" w:eastAsia="宋体" w:hAnsi="Times New Roman" w:hint="eastAsia"/>
        </w:rPr>
        <w:t>部分</w:t>
      </w:r>
      <w:r w:rsidR="00EC5B42">
        <w:rPr>
          <w:rFonts w:ascii="Times New Roman" w:eastAsia="宋体" w:hAnsi="Times New Roman" w:hint="eastAsia"/>
        </w:rPr>
        <w:t>用</w:t>
      </w:r>
      <w:r w:rsidR="002E2ACB">
        <w:rPr>
          <w:rFonts w:ascii="Times New Roman" w:eastAsia="宋体" w:hAnsi="Times New Roman" w:hint="eastAsia"/>
        </w:rPr>
        <w:t>乘法（乘基数</w:t>
      </w:r>
      <w:r w:rsidR="004E15A4">
        <w:rPr>
          <w:rFonts w:ascii="Times New Roman" w:eastAsia="宋体" w:hAnsi="Times New Roman" w:hint="eastAsia"/>
        </w:rPr>
        <w:t>n</w:t>
      </w:r>
      <w:r w:rsidR="002E2ACB">
        <w:rPr>
          <w:rFonts w:ascii="Times New Roman" w:eastAsia="宋体" w:hAnsi="Times New Roman" w:hint="eastAsia"/>
        </w:rPr>
        <w:t>取整）</w:t>
      </w:r>
      <w:r w:rsidR="002D3855">
        <w:rPr>
          <w:rFonts w:ascii="Times New Roman" w:eastAsia="宋体" w:hAnsi="Times New Roman" w:hint="eastAsia"/>
        </w:rPr>
        <w:t>。</w:t>
      </w:r>
    </w:p>
    <w:p w14:paraId="1751EEB5" w14:textId="32FB7334" w:rsidR="00845495" w:rsidRDefault="002D3855" w:rsidP="006B779B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注意，某些在十进制</w:t>
      </w:r>
      <w:r w:rsidR="00BB52B8">
        <w:rPr>
          <w:rFonts w:ascii="Times New Roman" w:eastAsia="宋体" w:hAnsi="Times New Roman" w:hint="eastAsia"/>
        </w:rPr>
        <w:t>下可以用有限位表示的小数在二进制下无法用有限位表示，这时进制转换就引起</w:t>
      </w:r>
      <w:r w:rsidR="00BB52B8" w:rsidRPr="003D5C60">
        <w:rPr>
          <w:rFonts w:ascii="Times New Roman" w:eastAsia="宋体" w:hAnsi="Times New Roman" w:hint="eastAsia"/>
          <w:u w:val="single"/>
        </w:rPr>
        <w:t>进制误差</w:t>
      </w:r>
      <w:r w:rsidR="00BB52B8">
        <w:rPr>
          <w:rFonts w:ascii="Times New Roman" w:eastAsia="宋体" w:hAnsi="Times New Roman" w:hint="eastAsia"/>
        </w:rPr>
        <w:t>。</w:t>
      </w:r>
    </w:p>
    <w:p w14:paraId="497E81C6" w14:textId="450DFE93" w:rsidR="00BD598B" w:rsidRDefault="00CC2FC4" w:rsidP="006B779B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下列草稿显示十进制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49.71</w:t>
      </w:r>
      <w:r>
        <w:rPr>
          <w:rFonts w:ascii="Times New Roman" w:eastAsia="宋体" w:hAnsi="Times New Roman" w:hint="eastAsia"/>
        </w:rPr>
        <w:t>转化成二进制数的过程</w:t>
      </w:r>
      <w:r w:rsidR="009600BF">
        <w:rPr>
          <w:rFonts w:ascii="Times New Roman" w:eastAsia="宋体" w:hAnsi="Times New Roman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A95" w14:paraId="52A0A19C" w14:textId="77777777" w:rsidTr="00154A95">
        <w:tc>
          <w:tcPr>
            <w:tcW w:w="8296" w:type="dxa"/>
          </w:tcPr>
          <w:p w14:paraId="51555B69" w14:textId="6ED41E03" w:rsidR="00154A95" w:rsidRDefault="00154A95" w:rsidP="00154A95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</w:rPr>
            </w:pPr>
            <w:r w:rsidRPr="00064A4D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A903912" wp14:editId="69EA5B9A">
                  <wp:extent cx="2043632" cy="1790700"/>
                  <wp:effectExtent l="0" t="0" r="0" b="0"/>
                  <wp:docPr id="1868741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09" cy="179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1B2F3" w14:textId="257EC2F0" w:rsidR="006147FD" w:rsidRDefault="006147FD" w:rsidP="006147FD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12" w:name="_Toc158643792"/>
      <w:r>
        <w:rPr>
          <w:rFonts w:ascii="楷体" w:eastAsia="楷体" w:hAnsi="楷体" w:hint="eastAsia"/>
          <w:sz w:val="28"/>
          <w:szCs w:val="28"/>
        </w:rPr>
        <w:t>整型数</w:t>
      </w:r>
      <w:r w:rsidR="00656515">
        <w:rPr>
          <w:rFonts w:ascii="楷体" w:eastAsia="楷体" w:hAnsi="楷体" w:hint="eastAsia"/>
          <w:sz w:val="28"/>
          <w:szCs w:val="28"/>
        </w:rPr>
        <w:t>的表示——</w:t>
      </w:r>
      <w:r>
        <w:rPr>
          <w:rFonts w:ascii="楷体" w:eastAsia="楷体" w:hAnsi="楷体" w:hint="eastAsia"/>
          <w:sz w:val="28"/>
          <w:szCs w:val="28"/>
        </w:rPr>
        <w:t>补码</w:t>
      </w:r>
      <w:bookmarkEnd w:id="12"/>
    </w:p>
    <w:p w14:paraId="0F22D8ED" w14:textId="2C9A8EDC" w:rsidR="002C36ED" w:rsidRDefault="002C36ED" w:rsidP="00031FA0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负数并不是自然数，它是人类创造出来的</w:t>
      </w:r>
      <w:r w:rsidR="00DF209B">
        <w:rPr>
          <w:rFonts w:ascii="Times New Roman" w:eastAsia="宋体" w:hAnsi="Times New Roman" w:hint="eastAsia"/>
        </w:rPr>
        <w:t>表示“减损”概念的数字</w:t>
      </w:r>
      <w:r w:rsidR="00031FA0">
        <w:rPr>
          <w:rFonts w:ascii="Times New Roman" w:eastAsia="宋体" w:hAnsi="Times New Roman" w:hint="eastAsia"/>
        </w:rPr>
        <w:t>，因此要专门设计一种方法在计算机里表示负</w:t>
      </w:r>
      <w:r w:rsidR="005D5E03">
        <w:rPr>
          <w:rFonts w:ascii="Times New Roman" w:eastAsia="宋体" w:hAnsi="Times New Roman" w:hint="eastAsia"/>
        </w:rPr>
        <w:t>整</w:t>
      </w:r>
      <w:r w:rsidR="00031FA0">
        <w:rPr>
          <w:rFonts w:ascii="Times New Roman" w:eastAsia="宋体" w:hAnsi="Times New Roman" w:hint="eastAsia"/>
        </w:rPr>
        <w:t>数</w:t>
      </w:r>
      <w:r w:rsidR="000075FB">
        <w:rPr>
          <w:rFonts w:ascii="Times New Roman" w:eastAsia="宋体" w:hAnsi="Times New Roman" w:hint="eastAsia"/>
        </w:rPr>
        <w:t>。</w:t>
      </w:r>
      <w:r w:rsidR="005D5E03">
        <w:rPr>
          <w:rFonts w:ascii="Times New Roman" w:eastAsia="宋体" w:hAnsi="Times New Roman" w:hint="eastAsia"/>
        </w:rPr>
        <w:t>它就是有符号整型数的补码表示法。</w:t>
      </w:r>
    </w:p>
    <w:p w14:paraId="06150E54" w14:textId="77777777" w:rsidR="00D3568E" w:rsidRDefault="00A174A8" w:rsidP="00A174A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·源码：</w:t>
      </w:r>
    </w:p>
    <w:p w14:paraId="695689E2" w14:textId="57CA4710" w:rsidR="00503B2A" w:rsidRDefault="003418D2" w:rsidP="00D3568E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把</w:t>
      </w:r>
      <w:r w:rsidRPr="00E72279">
        <w:rPr>
          <w:rFonts w:ascii="Times New Roman" w:eastAsia="宋体" w:hAnsi="Times New Roman" w:hint="eastAsia"/>
          <w:color w:val="C45911" w:themeColor="accent2" w:themeShade="BF"/>
        </w:rPr>
        <w:t>最高位</w:t>
      </w:r>
      <w:r w:rsidR="005D439F" w:rsidRPr="00E72279">
        <w:rPr>
          <w:rFonts w:ascii="Times New Roman" w:eastAsia="宋体" w:hAnsi="Times New Roman" w:hint="eastAsia"/>
          <w:color w:val="C45911" w:themeColor="accent2" w:themeShade="BF"/>
        </w:rPr>
        <w:t>MSB</w:t>
      </w:r>
      <w:r>
        <w:rPr>
          <w:rFonts w:ascii="Times New Roman" w:eastAsia="宋体" w:hAnsi="Times New Roman" w:hint="eastAsia"/>
        </w:rPr>
        <w:t>作为符号位</w:t>
      </w:r>
      <w:r w:rsidR="00E90BD2">
        <w:rPr>
          <w:rFonts w:ascii="Times New Roman" w:eastAsia="宋体" w:hAnsi="Times New Roman" w:hint="eastAsia"/>
        </w:rPr>
        <w:t>，</w:t>
      </w:r>
      <w:r w:rsidR="008F0664">
        <w:rPr>
          <w:rFonts w:ascii="Times New Roman" w:eastAsia="宋体" w:hAnsi="Times New Roman" w:hint="eastAsia"/>
        </w:rPr>
        <w:t>用于</w:t>
      </w:r>
      <w:r w:rsidR="0039484E">
        <w:rPr>
          <w:rFonts w:ascii="Times New Roman" w:eastAsia="宋体" w:hAnsi="Times New Roman" w:hint="eastAsia"/>
        </w:rPr>
        <w:t>表示数的正负</w:t>
      </w:r>
      <w:r w:rsidR="000F4B56">
        <w:rPr>
          <w:rFonts w:ascii="Times New Roman" w:eastAsia="宋体" w:hAnsi="Times New Roman" w:hint="eastAsia"/>
        </w:rPr>
        <w:t>是很</w:t>
      </w:r>
      <w:r w:rsidR="00F02943">
        <w:rPr>
          <w:rFonts w:ascii="Times New Roman" w:eastAsia="宋体" w:hAnsi="Times New Roman" w:hint="eastAsia"/>
        </w:rPr>
        <w:t>自然的想法，</w:t>
      </w:r>
      <w:r w:rsidR="002915E4">
        <w:rPr>
          <w:rFonts w:ascii="Times New Roman" w:eastAsia="宋体" w:hAnsi="Times New Roman" w:hint="eastAsia"/>
        </w:rPr>
        <w:t>但是这种格式的有符号整型数</w:t>
      </w:r>
      <w:r w:rsidR="0098707D">
        <w:rPr>
          <w:rFonts w:ascii="Times New Roman" w:eastAsia="宋体" w:hAnsi="Times New Roman" w:hint="eastAsia"/>
        </w:rPr>
        <w:t>会有两个二进制数</w:t>
      </w:r>
      <w:r w:rsidR="009013E4">
        <w:rPr>
          <w:rFonts w:ascii="Times New Roman" w:eastAsia="宋体" w:hAnsi="Times New Roman" w:hint="eastAsia"/>
        </w:rPr>
        <w:t>（</w:t>
      </w:r>
      <w:r w:rsidR="009013E4">
        <w:rPr>
          <w:rFonts w:ascii="Times New Roman" w:eastAsia="宋体" w:hAnsi="Times New Roman" w:hint="eastAsia"/>
        </w:rPr>
        <w:t>1</w:t>
      </w:r>
      <w:r w:rsidR="009013E4">
        <w:rPr>
          <w:rFonts w:ascii="Times New Roman" w:eastAsia="宋体" w:hAnsi="Times New Roman"/>
        </w:rPr>
        <w:t>0000000</w:t>
      </w:r>
      <w:r w:rsidR="009013E4">
        <w:rPr>
          <w:rFonts w:ascii="Times New Roman" w:eastAsia="宋体" w:hAnsi="Times New Roman" w:hint="eastAsia"/>
        </w:rPr>
        <w:t>和</w:t>
      </w:r>
      <w:r w:rsidR="009013E4">
        <w:rPr>
          <w:rFonts w:ascii="Times New Roman" w:eastAsia="宋体" w:hAnsi="Times New Roman" w:hint="eastAsia"/>
        </w:rPr>
        <w:t>0</w:t>
      </w:r>
      <w:r w:rsidR="009013E4">
        <w:rPr>
          <w:rFonts w:ascii="Times New Roman" w:eastAsia="宋体" w:hAnsi="Times New Roman"/>
        </w:rPr>
        <w:t>0000000</w:t>
      </w:r>
      <w:r w:rsidR="009013E4">
        <w:rPr>
          <w:rFonts w:ascii="Times New Roman" w:eastAsia="宋体" w:hAnsi="Times New Roman" w:hint="eastAsia"/>
        </w:rPr>
        <w:t>）</w:t>
      </w:r>
      <w:r w:rsidR="0098707D">
        <w:rPr>
          <w:rFonts w:ascii="Times New Roman" w:eastAsia="宋体" w:hAnsi="Times New Roman" w:hint="eastAsia"/>
        </w:rPr>
        <w:t>表示</w:t>
      </w:r>
      <w:r w:rsidR="0098707D">
        <w:rPr>
          <w:rFonts w:ascii="Times New Roman" w:eastAsia="宋体" w:hAnsi="Times New Roman" w:hint="eastAsia"/>
        </w:rPr>
        <w:t>0</w:t>
      </w:r>
      <w:r w:rsidR="007F40DA">
        <w:rPr>
          <w:rFonts w:ascii="Times New Roman" w:eastAsia="宋体" w:hAnsi="Times New Roman" w:hint="eastAsia"/>
        </w:rPr>
        <w:t>。</w:t>
      </w:r>
    </w:p>
    <w:p w14:paraId="764A79A2" w14:textId="77777777" w:rsidR="00D3568E" w:rsidRDefault="0031356A" w:rsidP="00A174A8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</w:t>
      </w:r>
      <w:r w:rsidR="00745CD7">
        <w:rPr>
          <w:rFonts w:ascii="Times New Roman" w:eastAsia="宋体" w:hAnsi="Times New Roman" w:hint="eastAsia"/>
        </w:rPr>
        <w:t>补码：</w:t>
      </w:r>
    </w:p>
    <w:p w14:paraId="6562FCE3" w14:textId="70D35400" w:rsidR="00571997" w:rsidRDefault="00D7432F" w:rsidP="00D3568E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负数的二进制补码是它的源码</w:t>
      </w:r>
      <w:r w:rsidRPr="00581AA2">
        <w:rPr>
          <w:rFonts w:ascii="Times New Roman" w:eastAsia="宋体" w:hAnsi="Times New Roman" w:hint="eastAsia"/>
          <w:u w:val="single"/>
        </w:rPr>
        <w:t>除符号位以外</w:t>
      </w:r>
      <w:r>
        <w:rPr>
          <w:rFonts w:ascii="Times New Roman" w:eastAsia="宋体" w:hAnsi="Times New Roman" w:hint="eastAsia"/>
        </w:rPr>
        <w:t>取反</w:t>
      </w:r>
      <w:r w:rsidR="00045372">
        <w:rPr>
          <w:rFonts w:ascii="Times New Roman" w:eastAsia="宋体" w:hAnsi="Times New Roman" w:hint="eastAsia"/>
        </w:rPr>
        <w:t>，再加一得到的结果</w:t>
      </w:r>
      <w:r w:rsidR="00843D0E">
        <w:rPr>
          <w:rFonts w:ascii="Times New Roman" w:eastAsia="宋体" w:hAnsi="Times New Roman" w:hint="eastAsia"/>
        </w:rPr>
        <w:t>。这种处理方法确保了</w:t>
      </w:r>
      <w:r w:rsidR="00843D0E">
        <w:rPr>
          <w:rFonts w:ascii="Times New Roman" w:eastAsia="宋体" w:hAnsi="Times New Roman" w:hint="eastAsia"/>
        </w:rPr>
        <w:t>0</w:t>
      </w:r>
      <w:r w:rsidR="00843D0E">
        <w:rPr>
          <w:rFonts w:ascii="Times New Roman" w:eastAsia="宋体" w:hAnsi="Times New Roman" w:hint="eastAsia"/>
        </w:rPr>
        <w:t>的</w:t>
      </w:r>
      <w:r w:rsidR="0069312E">
        <w:rPr>
          <w:rFonts w:ascii="Times New Roman" w:eastAsia="宋体" w:hAnsi="Times New Roman" w:hint="eastAsia"/>
        </w:rPr>
        <w:t>表示的唯一性</w:t>
      </w:r>
      <w:r w:rsidR="00F80A6F">
        <w:rPr>
          <w:rFonts w:ascii="Times New Roman" w:eastAsia="宋体" w:hAnsi="Times New Roman" w:hint="eastAsia"/>
        </w:rPr>
        <w:t>。（此时只有</w:t>
      </w:r>
      <w:r w:rsidR="00F80A6F">
        <w:rPr>
          <w:rFonts w:ascii="Times New Roman" w:eastAsia="宋体" w:hAnsi="Times New Roman" w:hint="eastAsia"/>
        </w:rPr>
        <w:t>0</w:t>
      </w:r>
      <w:r w:rsidR="00F80A6F">
        <w:rPr>
          <w:rFonts w:ascii="Times New Roman" w:eastAsia="宋体" w:hAnsi="Times New Roman"/>
        </w:rPr>
        <w:t>0000000</w:t>
      </w:r>
      <w:r w:rsidR="00F80A6F">
        <w:rPr>
          <w:rFonts w:ascii="Times New Roman" w:eastAsia="宋体" w:hAnsi="Times New Roman" w:hint="eastAsia"/>
        </w:rPr>
        <w:t>表示</w:t>
      </w:r>
      <w:r w:rsidR="00F80A6F">
        <w:rPr>
          <w:rFonts w:ascii="Times New Roman" w:eastAsia="宋体" w:hAnsi="Times New Roman" w:hint="eastAsia"/>
        </w:rPr>
        <w:t>0</w:t>
      </w:r>
      <w:r w:rsidR="00F80A6F">
        <w:rPr>
          <w:rFonts w:ascii="Times New Roman" w:eastAsia="宋体" w:hAnsi="Times New Roman" w:hint="eastAsia"/>
        </w:rPr>
        <w:t>，</w:t>
      </w:r>
      <w:r w:rsidR="00F80A6F">
        <w:rPr>
          <w:rFonts w:ascii="Times New Roman" w:eastAsia="宋体" w:hAnsi="Times New Roman"/>
        </w:rPr>
        <w:t>10000000</w:t>
      </w:r>
      <w:r w:rsidR="00F80A6F">
        <w:rPr>
          <w:rFonts w:ascii="Times New Roman" w:eastAsia="宋体" w:hAnsi="Times New Roman" w:hint="eastAsia"/>
        </w:rPr>
        <w:t>表示</w:t>
      </w:r>
      <w:r w:rsidR="00F80A6F">
        <w:rPr>
          <w:rFonts w:ascii="Times New Roman" w:eastAsia="宋体" w:hAnsi="Times New Roman" w:hint="eastAsia"/>
        </w:rPr>
        <w:t>-</w:t>
      </w:r>
      <w:r w:rsidR="00F80A6F">
        <w:rPr>
          <w:rFonts w:ascii="Times New Roman" w:eastAsia="宋体" w:hAnsi="Times New Roman"/>
        </w:rPr>
        <w:t>128</w:t>
      </w:r>
      <w:r w:rsidR="00F80A6F">
        <w:rPr>
          <w:rFonts w:ascii="Times New Roman" w:eastAsia="宋体" w:hAnsi="Times New Roman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669" w14:paraId="09DE1B93" w14:textId="77777777" w:rsidTr="00963669">
        <w:tc>
          <w:tcPr>
            <w:tcW w:w="8296" w:type="dxa"/>
          </w:tcPr>
          <w:p w14:paraId="6663486B" w14:textId="6AE2C807" w:rsidR="00963669" w:rsidRPr="00963669" w:rsidRDefault="00000000" w:rsidP="00D3568E">
            <w:pPr>
              <w:spacing w:beforeLines="50" w:before="156" w:afterLines="50" w:after="156"/>
              <w:rPr>
                <w:rFonts w:ascii="Cambria Math" w:eastAsia="楷体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-78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</m:t>
                    </m:r>
                    <m:r>
                      <w:rPr>
                        <w:rFonts w:ascii="Cambria Math" w:eastAsia="楷体" w:hAnsi="Cambria Math"/>
                      </w:rPr>
                      <m:t>1001110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源码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)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</m:t>
                    </m:r>
                    <m:r>
                      <w:rPr>
                        <w:rFonts w:ascii="Cambria Math" w:eastAsia="楷体" w:hAnsi="Cambria Math"/>
                      </w:rPr>
                      <m:t>0110010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补码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)</m:t>
                    </m:r>
                  </m:sub>
                </m:sSub>
              </m:oMath>
            </m:oMathPara>
          </w:p>
        </w:tc>
      </w:tr>
    </w:tbl>
    <w:p w14:paraId="0A961259" w14:textId="2C103997" w:rsidR="0031356A" w:rsidRDefault="00753CE1" w:rsidP="00EF5DFA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补码</w:t>
      </w:r>
      <w:r w:rsidR="002C36ED">
        <w:rPr>
          <w:rFonts w:ascii="Times New Roman" w:eastAsia="宋体" w:hAnsi="Times New Roman" w:hint="eastAsia"/>
        </w:rPr>
        <w:t>表示法</w:t>
      </w:r>
      <w:r w:rsidR="005D439F">
        <w:rPr>
          <w:rFonts w:ascii="Times New Roman" w:eastAsia="宋体" w:hAnsi="Times New Roman" w:hint="eastAsia"/>
        </w:rPr>
        <w:t>同时赋予最高位</w:t>
      </w:r>
      <w:r w:rsidR="00BD0DAF">
        <w:rPr>
          <w:rFonts w:ascii="Times New Roman" w:eastAsia="宋体" w:hAnsi="Times New Roman" w:hint="eastAsia"/>
        </w:rPr>
        <w:t>MSB</w:t>
      </w:r>
      <w:r w:rsidR="005D439F">
        <w:rPr>
          <w:rFonts w:ascii="Times New Roman" w:eastAsia="宋体" w:hAnsi="Times New Roman" w:hint="eastAsia"/>
        </w:rPr>
        <w:t>“</w:t>
      </w:r>
      <w:r w:rsidR="00272C87">
        <w:rPr>
          <w:rFonts w:ascii="Times New Roman" w:eastAsia="宋体" w:hAnsi="Times New Roman" w:hint="eastAsia"/>
        </w:rPr>
        <w:t>符号位</w:t>
      </w:r>
      <w:r w:rsidR="005D439F">
        <w:rPr>
          <w:rFonts w:ascii="Times New Roman" w:eastAsia="宋体" w:hAnsi="Times New Roman" w:hint="eastAsia"/>
        </w:rPr>
        <w:t>”</w:t>
      </w:r>
      <w:r w:rsidR="00272C87">
        <w:rPr>
          <w:rFonts w:ascii="Times New Roman" w:eastAsia="宋体" w:hAnsi="Times New Roman" w:hint="eastAsia"/>
        </w:rPr>
        <w:t>和“数值位”</w:t>
      </w:r>
      <w:r w:rsidR="00E668C7">
        <w:rPr>
          <w:rFonts w:ascii="Times New Roman" w:eastAsia="宋体" w:hAnsi="Times New Roman" w:hint="eastAsia"/>
        </w:rPr>
        <w:t>的意义</w:t>
      </w:r>
      <w:r w:rsidR="00503B2A">
        <w:rPr>
          <w:rFonts w:ascii="Times New Roman" w:eastAsia="宋体" w:hAnsi="Times New Roman" w:hint="eastAsia"/>
        </w:rPr>
        <w:t>，一个八位的</w:t>
      </w:r>
      <w:r w:rsidR="00921FF0">
        <w:rPr>
          <w:rFonts w:ascii="Times New Roman" w:eastAsia="宋体" w:hAnsi="Times New Roman" w:hint="eastAsia"/>
        </w:rPr>
        <w:t>无符号数，</w:t>
      </w:r>
      <w:r w:rsidR="004E3D08">
        <w:rPr>
          <w:rFonts w:ascii="Times New Roman" w:eastAsia="宋体" w:hAnsi="Times New Roman" w:hint="eastAsia"/>
        </w:rPr>
        <w:t>其最高位表示</w:t>
      </w:r>
      <m:oMath>
        <m:r>
          <w:rPr>
            <w:rFonts w:ascii="Cambria Math" w:eastAsia="宋体" w:hAnsi="Cambria Math"/>
          </w:rPr>
          <m:t>128=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</m:oMath>
      <w:r w:rsidR="004E3D08">
        <w:rPr>
          <w:rFonts w:ascii="Times New Roman" w:eastAsia="宋体" w:hAnsi="Times New Roman" w:hint="eastAsia"/>
        </w:rPr>
        <w:t>，成为有符号数</w:t>
      </w:r>
      <w:r w:rsidR="00447AE9">
        <w:rPr>
          <w:rFonts w:ascii="Times New Roman" w:eastAsia="宋体" w:hAnsi="Times New Roman" w:hint="eastAsia"/>
        </w:rPr>
        <w:t>以后，最高位就</w:t>
      </w:r>
      <w:r w:rsidR="00590302">
        <w:rPr>
          <w:rFonts w:ascii="Times New Roman" w:eastAsia="宋体" w:hAnsi="Times New Roman" w:hint="eastAsia"/>
        </w:rPr>
        <w:t>表示</w:t>
      </w:r>
      <m:oMath>
        <m:r>
          <w:rPr>
            <w:rFonts w:ascii="Cambria Math" w:eastAsia="宋体" w:hAnsi="Cambria Math"/>
          </w:rPr>
          <m:t>-128=-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8A0" w14:paraId="4B8A27EB" w14:textId="77777777" w:rsidTr="006528A0">
        <w:tc>
          <w:tcPr>
            <w:tcW w:w="8296" w:type="dxa"/>
          </w:tcPr>
          <w:p w14:paraId="762383F4" w14:textId="3D6EC4B5" w:rsidR="006528A0" w:rsidRDefault="00000000" w:rsidP="00EF5DFA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1</m:t>
                    </m:r>
                    <m:r>
                      <w:rPr>
                        <w:rFonts w:ascii="Cambria Math" w:eastAsia="楷体" w:hAnsi="Cambria Math"/>
                      </w:rPr>
                      <m:t>0110010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补码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)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C45911" w:themeColor="accent2" w:themeShade="BF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-2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C45911" w:themeColor="accent2" w:themeShade="BF"/>
                      </w:rPr>
                      <m:t>7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-78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206539D2" w14:textId="6A02EADB" w:rsidR="00C1409D" w:rsidRDefault="002F7F83" w:rsidP="00DC6F95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八</w:t>
      </w:r>
      <w:r w:rsidR="00223DD1">
        <w:rPr>
          <w:rFonts w:ascii="Times New Roman" w:eastAsia="宋体" w:hAnsi="Times New Roman" w:hint="eastAsia"/>
        </w:rPr>
        <w:t>位二进制</w:t>
      </w:r>
      <w:r w:rsidR="00C1409D">
        <w:rPr>
          <w:rFonts w:ascii="Times New Roman" w:eastAsia="宋体" w:hAnsi="Times New Roman" w:hint="eastAsia"/>
        </w:rPr>
        <w:t>补码的表示</w:t>
      </w:r>
      <w:r w:rsidR="00223DD1">
        <w:rPr>
          <w:rFonts w:ascii="Times New Roman" w:eastAsia="宋体" w:hAnsi="Times New Roman" w:hint="eastAsia"/>
        </w:rPr>
        <w:t>范围是</w:t>
      </w:r>
      <m:oMath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  <m:r>
          <w:rPr>
            <w:rFonts w:ascii="Cambria Math" w:eastAsia="宋体" w:hAnsi="Cambria Math"/>
          </w:rPr>
          <m:t>~(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  <m:r>
          <w:rPr>
            <w:rFonts w:ascii="Cambria Math" w:eastAsia="宋体" w:hAnsi="Cambria Math"/>
          </w:rPr>
          <m:t>-1)</m:t>
        </m:r>
      </m:oMath>
      <w:r w:rsidR="00AC2D30">
        <w:rPr>
          <w:rFonts w:ascii="Times New Roman" w:eastAsia="宋体" w:hAnsi="Times New Roman" w:hint="eastAsia"/>
        </w:rPr>
        <w:t>，其中</w:t>
      </w:r>
      <w:r w:rsidR="00424646">
        <w:rPr>
          <w:rFonts w:ascii="Times New Roman" w:eastAsia="宋体" w:hAnsi="Times New Roman" w:hint="eastAsia"/>
        </w:rPr>
        <w:t>负数比正数多一位</w:t>
      </w:r>
      <w:r w:rsidR="0021034C">
        <w:rPr>
          <w:rFonts w:ascii="Times New Roman" w:eastAsia="宋体" w:hAnsi="Times New Roman" w:hint="eastAsia"/>
        </w:rPr>
        <w:t>是因为</w:t>
      </w:r>
      <w:r w:rsidR="002B7C26">
        <w:rPr>
          <w:rFonts w:ascii="Times New Roman" w:eastAsia="宋体" w:hAnsi="Times New Roman" w:hint="eastAsia"/>
        </w:rPr>
        <w:t>源码的“负</w:t>
      </w:r>
      <w:r w:rsidR="002B7C26">
        <w:rPr>
          <w:rFonts w:ascii="Times New Roman" w:eastAsia="宋体" w:hAnsi="Times New Roman" w:hint="eastAsia"/>
        </w:rPr>
        <w:t>0</w:t>
      </w:r>
      <w:r w:rsidR="002B7C26">
        <w:rPr>
          <w:rFonts w:ascii="Times New Roman" w:eastAsia="宋体" w:hAnsi="Times New Roman" w:hint="eastAsia"/>
        </w:rPr>
        <w:t>”</w:t>
      </w:r>
      <w:r w:rsidR="00B227F4">
        <w:rPr>
          <w:rFonts w:ascii="Times New Roman" w:eastAsia="宋体" w:hAnsi="Times New Roman" w:hint="eastAsia"/>
        </w:rPr>
        <w:t>分给了负数。</w:t>
      </w:r>
    </w:p>
    <w:p w14:paraId="0A9B3BCC" w14:textId="5EDC6825" w:rsidR="00495177" w:rsidRDefault="00EF5DFA" w:rsidP="00DC6F95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补码</w:t>
      </w:r>
      <w:r w:rsidR="00DC6F95">
        <w:rPr>
          <w:rFonts w:ascii="Times New Roman" w:eastAsia="宋体" w:hAnsi="Times New Roman" w:hint="eastAsia"/>
        </w:rPr>
        <w:t>还有一个</w:t>
      </w:r>
      <w:r w:rsidR="001B5CFB">
        <w:rPr>
          <w:rFonts w:ascii="Times New Roman" w:eastAsia="宋体" w:hAnsi="Times New Roman" w:hint="eastAsia"/>
        </w:rPr>
        <w:t>没啥用</w:t>
      </w:r>
      <w:r w:rsidR="00A363AE">
        <w:rPr>
          <w:rFonts w:ascii="Times New Roman" w:eastAsia="宋体" w:hAnsi="Times New Roman" w:hint="eastAsia"/>
        </w:rPr>
        <w:t>但是</w:t>
      </w:r>
      <w:r w:rsidR="00DC6F95">
        <w:rPr>
          <w:rFonts w:ascii="Times New Roman" w:eastAsia="宋体" w:hAnsi="Times New Roman" w:hint="eastAsia"/>
        </w:rPr>
        <w:t>很有趣的性质，</w:t>
      </w:r>
      <w:r w:rsidR="001B5CFB">
        <w:rPr>
          <w:rFonts w:ascii="Times New Roman" w:eastAsia="宋体" w:hAnsi="Times New Roman" w:hint="eastAsia"/>
        </w:rPr>
        <w:t>我把它称为</w:t>
      </w:r>
      <w:r w:rsidR="00D50902">
        <w:rPr>
          <w:rFonts w:ascii="Times New Roman" w:eastAsia="宋体" w:hAnsi="Times New Roman" w:hint="eastAsia"/>
        </w:rPr>
        <w:t>“溢出</w:t>
      </w:r>
      <w:r w:rsidR="007F0DF3">
        <w:rPr>
          <w:rFonts w:ascii="Times New Roman" w:eastAsia="宋体" w:hAnsi="Times New Roman" w:hint="eastAsia"/>
        </w:rPr>
        <w:t>周期性</w:t>
      </w:r>
      <w:r w:rsidR="00D50902">
        <w:rPr>
          <w:rFonts w:ascii="Times New Roman" w:eastAsia="宋体" w:hAnsi="Times New Roman" w:hint="eastAsia"/>
        </w:rPr>
        <w:t>”</w:t>
      </w:r>
      <w:r w:rsidR="0043500E">
        <w:rPr>
          <w:rFonts w:ascii="Times New Roman" w:eastAsia="宋体" w:hAnsi="Times New Roman" w:hint="eastAsia"/>
        </w:rPr>
        <w:t>。补码表示的有符号整型</w:t>
      </w:r>
      <w:r w:rsidR="00DF2E65">
        <w:rPr>
          <w:rFonts w:ascii="Times New Roman" w:eastAsia="宋体" w:hAnsi="Times New Roman" w:hint="eastAsia"/>
        </w:rPr>
        <w:t>向上溢出时会变为</w:t>
      </w:r>
      <w:r w:rsidR="00AA4CA9">
        <w:rPr>
          <w:rFonts w:ascii="Times New Roman" w:eastAsia="宋体" w:hAnsi="Times New Roman" w:hint="eastAsia"/>
        </w:rPr>
        <w:t>可表示的最小数，</w:t>
      </w:r>
      <w:r w:rsidR="00A51059">
        <w:rPr>
          <w:rFonts w:ascii="Times New Roman" w:eastAsia="宋体" w:hAnsi="Times New Roman" w:hint="eastAsia"/>
        </w:rPr>
        <w:t>向下溢出时会变为可表示的最大数</w:t>
      </w:r>
      <w:r w:rsidR="004A5339">
        <w:rPr>
          <w:rFonts w:ascii="Times New Roman" w:eastAsia="宋体" w:hAnsi="Times New Roman" w:hint="eastAsia"/>
        </w:rPr>
        <w:t>，看起来就像一条衔尾蛇</w:t>
      </w:r>
      <w:r w:rsidR="005B5782">
        <w:rPr>
          <w:rFonts w:ascii="Times New Roman" w:eastAsia="宋体" w:hAnsi="Times New Roman" w:hint="eastAsia"/>
        </w:rPr>
        <w:t>。以八位有符号整型为例：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6EDA" w14:paraId="3AFBB8FF" w14:textId="77777777" w:rsidTr="005A6EDA">
        <w:tc>
          <w:tcPr>
            <w:tcW w:w="8296" w:type="dxa"/>
          </w:tcPr>
          <w:p w14:paraId="3391008D" w14:textId="77777777" w:rsidR="005A6EDA" w:rsidRPr="002C362B" w:rsidRDefault="00000000" w:rsidP="005A6EDA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(127+1)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(01111111+00000001)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2(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溢出</m:t>
                    </m:r>
                    <m:r>
                      <w:rPr>
                        <w:rFonts w:ascii="Cambria Math" w:eastAsia="楷体" w:hAnsi="Cambria Math"/>
                      </w:rPr>
                      <m:t>)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10000000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-128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</m:oMath>
            </m:oMathPara>
          </w:p>
          <w:p w14:paraId="2EF653DB" w14:textId="5CCCD7AE" w:rsidR="002C362B" w:rsidRDefault="00000000" w:rsidP="005A6EDA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(-128-1)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(10000000-00000001)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2(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溢出</m:t>
                    </m:r>
                    <m:r>
                      <w:rPr>
                        <w:rFonts w:ascii="Cambria Math" w:eastAsia="楷体" w:hAnsi="Cambria Math"/>
                      </w:rPr>
                      <m:t>)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01111111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127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59819805" w14:textId="2603C2DA" w:rsidR="001B3E50" w:rsidRDefault="00087369" w:rsidP="005F70E9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13" w:name="_Toc158643793"/>
      <w:r>
        <w:rPr>
          <w:rFonts w:ascii="楷体" w:eastAsia="楷体" w:hAnsi="楷体" w:hint="eastAsia"/>
          <w:sz w:val="28"/>
          <w:szCs w:val="28"/>
        </w:rPr>
        <w:t>整型数的四则运算</w:t>
      </w:r>
      <w:bookmarkEnd w:id="13"/>
    </w:p>
    <w:p w14:paraId="0A281E1F" w14:textId="2C314D3B" w:rsidR="00F944F6" w:rsidRDefault="009F513B" w:rsidP="00F944F6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无论是二进制数还是十进制数，四则运算的基本原理是一样的，不过计算机和人的计算步骤不太一样。</w:t>
      </w:r>
    </w:p>
    <w:p w14:paraId="3147C318" w14:textId="37DC3029" w:rsidR="00DD5EE7" w:rsidRPr="00381EF4" w:rsidRDefault="00343BE7" w:rsidP="00343BE7">
      <w:pPr>
        <w:spacing w:beforeLines="50" w:before="156" w:afterLines="50" w:after="156"/>
        <w:rPr>
          <w:rFonts w:ascii="Times New Roman" w:eastAsia="宋体" w:hAnsi="Times New Roman"/>
          <w:b/>
          <w:bCs/>
        </w:rPr>
      </w:pPr>
      <w:r w:rsidRPr="00381EF4">
        <w:rPr>
          <w:rFonts w:ascii="Times New Roman" w:eastAsia="宋体" w:hAnsi="Times New Roman" w:hint="eastAsia"/>
          <w:b/>
          <w:bCs/>
        </w:rPr>
        <w:t>·加减法</w:t>
      </w:r>
    </w:p>
    <w:p w14:paraId="4CC6670C" w14:textId="570AAABF" w:rsidR="00121BE8" w:rsidRDefault="00A92C31" w:rsidP="00343BE7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6265F5">
        <w:rPr>
          <w:rFonts w:ascii="Times New Roman" w:eastAsia="宋体" w:hAnsi="Times New Roman" w:hint="eastAsia"/>
        </w:rPr>
        <w:t>减去一个数等价于加上这个数的相反数</w:t>
      </w:r>
      <w:r w:rsidR="00432E5F">
        <w:rPr>
          <w:rFonts w:ascii="Times New Roman" w:eastAsia="宋体" w:hAnsi="Times New Roman" w:hint="eastAsia"/>
        </w:rPr>
        <w:t>；</w:t>
      </w:r>
      <w:r w:rsidR="004A0F9A">
        <w:rPr>
          <w:rFonts w:ascii="Times New Roman" w:eastAsia="宋体" w:hAnsi="Times New Roman" w:hint="eastAsia"/>
        </w:rPr>
        <w:t>用补码表示负</w:t>
      </w:r>
      <w:r w:rsidR="00EA55D9">
        <w:rPr>
          <w:rFonts w:ascii="Times New Roman" w:eastAsia="宋体" w:hAnsi="Times New Roman" w:hint="eastAsia"/>
        </w:rPr>
        <w:t>整</w:t>
      </w:r>
      <w:r w:rsidR="004A0F9A">
        <w:rPr>
          <w:rFonts w:ascii="Times New Roman" w:eastAsia="宋体" w:hAnsi="Times New Roman" w:hint="eastAsia"/>
        </w:rPr>
        <w:t>数的一个好处是，</w:t>
      </w:r>
      <w:r w:rsidR="00771E9C">
        <w:rPr>
          <w:rFonts w:ascii="Times New Roman" w:eastAsia="宋体" w:hAnsi="Times New Roman" w:hint="eastAsia"/>
        </w:rPr>
        <w:t>加减法</w:t>
      </w:r>
      <w:r w:rsidR="00DF5F19">
        <w:rPr>
          <w:rFonts w:ascii="Times New Roman" w:eastAsia="宋体" w:hAnsi="Times New Roman" w:hint="eastAsia"/>
        </w:rPr>
        <w:t>可以用相同的</w:t>
      </w:r>
      <w:r w:rsidR="00306081">
        <w:rPr>
          <w:rFonts w:ascii="Times New Roman" w:eastAsia="宋体" w:hAnsi="Times New Roman" w:hint="eastAsia"/>
        </w:rPr>
        <w:t>硬件完成</w:t>
      </w:r>
      <w:r w:rsidR="00DE0D63">
        <w:rPr>
          <w:rFonts w:ascii="Times New Roman" w:eastAsia="宋体" w:hAnsi="Times New Roman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6B1" w14:paraId="57FB7345" w14:textId="77777777" w:rsidTr="00AF66B1">
        <w:tc>
          <w:tcPr>
            <w:tcW w:w="8296" w:type="dxa"/>
          </w:tcPr>
          <w:p w14:paraId="0E8EC0AF" w14:textId="77777777" w:rsidR="00130421" w:rsidRPr="00130421" w:rsidRDefault="00000000" w:rsidP="00343BE7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16-29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00010000-00011101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00010000+11100011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  <w:p w14:paraId="56B424FA" w14:textId="211158ED" w:rsidR="00AF66B1" w:rsidRDefault="006265F5" w:rsidP="00343BE7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11110011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-13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01312C13" w14:textId="221DD72D" w:rsidR="0093239C" w:rsidRDefault="00313E05" w:rsidP="00343BE7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加减法</w:t>
      </w:r>
      <w:r w:rsidR="006133F9">
        <w:rPr>
          <w:rFonts w:ascii="Times New Roman" w:eastAsia="宋体" w:hAnsi="Times New Roman" w:hint="eastAsia"/>
        </w:rPr>
        <w:t>的运算结果可能会溢出一位。</w:t>
      </w:r>
    </w:p>
    <w:p w14:paraId="0429D6FA" w14:textId="0FEC27F2" w:rsidR="00F944F6" w:rsidRDefault="00F944F6" w:rsidP="00343BE7">
      <w:pPr>
        <w:spacing w:beforeLines="50" w:before="156" w:afterLines="50" w:after="156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·移位</w:t>
      </w:r>
    </w:p>
    <w:p w14:paraId="3357C168" w14:textId="0588EAA9" w:rsidR="00F944F6" w:rsidRDefault="00F37BD9" w:rsidP="00343BE7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ab/>
      </w:r>
      <w:r w:rsidRPr="00F37BD9">
        <w:rPr>
          <w:rFonts w:ascii="Times New Roman" w:eastAsia="宋体" w:hAnsi="Times New Roman" w:hint="eastAsia"/>
        </w:rPr>
        <w:t>移位不是</w:t>
      </w:r>
      <w:r>
        <w:rPr>
          <w:rFonts w:ascii="Times New Roman" w:eastAsia="宋体" w:hAnsi="Times New Roman" w:hint="eastAsia"/>
        </w:rPr>
        <w:t>基本四则运算，</w:t>
      </w:r>
      <w:r w:rsidR="0006266F">
        <w:rPr>
          <w:rFonts w:ascii="Times New Roman" w:eastAsia="宋体" w:hAnsi="Times New Roman" w:hint="eastAsia"/>
        </w:rPr>
        <w:t>但从算术原理上，它是实现乘法的前提</w:t>
      </w:r>
      <w:r w:rsidR="009F04BD">
        <w:rPr>
          <w:rFonts w:ascii="Times New Roman" w:eastAsia="宋体" w:hAnsi="Times New Roman" w:hint="eastAsia"/>
        </w:rPr>
        <w:t>；二进制数</w:t>
      </w:r>
      <w:r w:rsidR="00ED21D1">
        <w:rPr>
          <w:rFonts w:ascii="Times New Roman" w:eastAsia="宋体" w:hAnsi="Times New Roman" w:hint="eastAsia"/>
        </w:rPr>
        <w:t>左移一位数值上</w:t>
      </w:r>
      <w:r w:rsidR="00CD5EAC">
        <w:rPr>
          <w:rFonts w:ascii="Times New Roman" w:eastAsia="宋体" w:hAnsi="Times New Roman" w:hint="eastAsia"/>
        </w:rPr>
        <w:t>变为原来的两倍</w:t>
      </w:r>
      <w:r w:rsidR="00ED21D1">
        <w:rPr>
          <w:rFonts w:ascii="Times New Roman" w:eastAsia="宋体" w:hAnsi="Times New Roman" w:hint="eastAsia"/>
        </w:rPr>
        <w:t>，</w:t>
      </w:r>
      <w:r w:rsidR="00CD5EAC">
        <w:rPr>
          <w:rFonts w:ascii="Times New Roman" w:eastAsia="宋体" w:hAnsi="Times New Roman" w:hint="eastAsia"/>
        </w:rPr>
        <w:t>右移一位则变为原来的一半。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6CF" w14:paraId="6772E347" w14:textId="77777777" w:rsidTr="00DA36CF">
        <w:tc>
          <w:tcPr>
            <w:tcW w:w="8296" w:type="dxa"/>
          </w:tcPr>
          <w:p w14:paraId="56006015" w14:textId="6C66A0E7" w:rsidR="00DA36CF" w:rsidRPr="008B2C56" w:rsidRDefault="00000000" w:rsidP="00343BE7">
            <w:pPr>
              <w:spacing w:beforeLines="50" w:before="156" w:afterLines="50" w:after="156"/>
              <w:rPr>
                <w:rFonts w:ascii="Times New Roman" w:eastAsia="宋体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10011010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</w:tc>
      </w:tr>
    </w:tbl>
    <w:p w14:paraId="24F954C8" w14:textId="667A7D67" w:rsidR="007F7A1F" w:rsidRPr="00381EF4" w:rsidRDefault="00A944E4" w:rsidP="00343BE7">
      <w:pPr>
        <w:spacing w:beforeLines="50" w:before="156" w:afterLines="50" w:after="156"/>
        <w:rPr>
          <w:rFonts w:ascii="Times New Roman" w:eastAsia="宋体" w:hAnsi="Times New Roman"/>
          <w:b/>
          <w:bCs/>
        </w:rPr>
      </w:pPr>
      <w:r w:rsidRPr="00381EF4">
        <w:rPr>
          <w:rFonts w:ascii="Times New Roman" w:eastAsia="宋体" w:hAnsi="Times New Roman" w:hint="eastAsia"/>
          <w:b/>
          <w:bCs/>
        </w:rPr>
        <w:t>·乘法</w:t>
      </w:r>
    </w:p>
    <w:p w14:paraId="42B075DC" w14:textId="724147F1" w:rsidR="00111EDF" w:rsidRPr="00D015C4" w:rsidRDefault="00111EDF" w:rsidP="00343BE7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254665">
        <w:rPr>
          <w:rFonts w:ascii="Times New Roman" w:eastAsia="宋体" w:hAnsi="Times New Roman" w:hint="eastAsia"/>
        </w:rPr>
        <w:t>计算机执行</w:t>
      </w:r>
      <w:r w:rsidR="00526635">
        <w:rPr>
          <w:rFonts w:ascii="Times New Roman" w:eastAsia="宋体" w:hAnsi="Times New Roman" w:hint="eastAsia"/>
        </w:rPr>
        <w:t>乘法操作的</w:t>
      </w:r>
      <w:r w:rsidR="0094545B">
        <w:rPr>
          <w:rFonts w:ascii="Times New Roman" w:eastAsia="宋体" w:hAnsi="Times New Roman" w:hint="eastAsia"/>
        </w:rPr>
        <w:t>性能花销</w:t>
      </w:r>
      <w:r w:rsidR="00C67ABC">
        <w:rPr>
          <w:rFonts w:ascii="Times New Roman" w:eastAsia="宋体" w:hAnsi="Times New Roman" w:hint="eastAsia"/>
        </w:rPr>
        <w:t>远大于加减法</w:t>
      </w:r>
      <w:r w:rsidR="00D47ABA">
        <w:rPr>
          <w:rFonts w:ascii="Times New Roman" w:eastAsia="宋体" w:hAnsi="Times New Roman" w:hint="eastAsia"/>
        </w:rPr>
        <w:t>，一次乘法操作就相当于多次的加法和移位操作</w:t>
      </w:r>
      <w:r w:rsidR="007E102B">
        <w:rPr>
          <w:rFonts w:ascii="Times New Roman" w:eastAsia="宋体" w:hAnsi="Times New Roman" w:hint="eastAsia"/>
        </w:rPr>
        <w:t>。</w:t>
      </w:r>
    </w:p>
    <w:p w14:paraId="1C1095C6" w14:textId="744AE862" w:rsidR="005F70E9" w:rsidRPr="000F46C5" w:rsidRDefault="005F70E9" w:rsidP="005F70E9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14" w:name="_Toc158643794"/>
      <w:r>
        <w:rPr>
          <w:rFonts w:ascii="楷体" w:eastAsia="楷体" w:hAnsi="楷体" w:hint="eastAsia"/>
          <w:sz w:val="28"/>
          <w:szCs w:val="28"/>
        </w:rPr>
        <w:t>浮点数</w:t>
      </w:r>
      <w:r w:rsidR="00442CE1">
        <w:rPr>
          <w:rFonts w:ascii="楷体" w:eastAsia="楷体" w:hAnsi="楷体" w:hint="eastAsia"/>
          <w:sz w:val="28"/>
          <w:szCs w:val="28"/>
        </w:rPr>
        <w:t>标准</w:t>
      </w:r>
      <w:bookmarkEnd w:id="14"/>
    </w:p>
    <w:p w14:paraId="31849C5E" w14:textId="09D87847" w:rsidR="00250B58" w:rsidRDefault="00B802C8" w:rsidP="00D260FF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为了让计算机能表示整数以外的实数，以及很小</w:t>
      </w:r>
      <w:r w:rsidR="00C809BA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很大的数</w:t>
      </w:r>
      <w:r w:rsidR="00C809BA">
        <w:rPr>
          <w:rFonts w:ascii="Times New Roman" w:eastAsia="宋体" w:hAnsi="Times New Roman" w:hint="eastAsia"/>
        </w:rPr>
        <w:t>，引入了浮点数</w:t>
      </w:r>
      <w:r w:rsidR="00250B58">
        <w:rPr>
          <w:rFonts w:ascii="Times New Roman" w:eastAsia="宋体" w:hAnsi="Times New Roman" w:hint="eastAsia"/>
        </w:rPr>
        <w:t>Floating</w:t>
      </w:r>
      <w:r w:rsidR="00250B58">
        <w:rPr>
          <w:rFonts w:ascii="Times New Roman" w:eastAsia="宋体" w:hAnsi="Times New Roman"/>
        </w:rPr>
        <w:t>-</w:t>
      </w:r>
      <w:r w:rsidR="00250B58">
        <w:rPr>
          <w:rFonts w:ascii="Times New Roman" w:eastAsia="宋体" w:hAnsi="Times New Roman" w:hint="eastAsia"/>
        </w:rPr>
        <w:t>point</w:t>
      </w:r>
      <w:r w:rsidR="00250B58">
        <w:rPr>
          <w:rFonts w:ascii="Times New Roman" w:eastAsia="宋体" w:hAnsi="Times New Roman"/>
        </w:rPr>
        <w:t xml:space="preserve"> </w:t>
      </w:r>
      <w:r w:rsidR="00250B58">
        <w:rPr>
          <w:rFonts w:ascii="Times New Roman" w:eastAsia="宋体" w:hAnsi="Times New Roman" w:hint="eastAsia"/>
        </w:rPr>
        <w:t>Value</w:t>
      </w:r>
      <w:r w:rsidR="004A12B4">
        <w:rPr>
          <w:rFonts w:ascii="Times New Roman" w:eastAsia="宋体" w:hAnsi="Times New Roman" w:hint="eastAsia"/>
        </w:rPr>
        <w:t>的</w:t>
      </w:r>
      <w:r w:rsidR="002F2255">
        <w:rPr>
          <w:rFonts w:ascii="Times New Roman" w:eastAsia="宋体" w:hAnsi="Times New Roman" w:hint="eastAsia"/>
        </w:rPr>
        <w:t>概念</w:t>
      </w:r>
      <w:r w:rsidR="00D90F71">
        <w:rPr>
          <w:rFonts w:ascii="Times New Roman" w:eastAsia="宋体" w:hAnsi="Times New Roman" w:hint="eastAsia"/>
        </w:rPr>
        <w:t>；</w:t>
      </w:r>
      <w:r w:rsidR="00306A14">
        <w:rPr>
          <w:rFonts w:ascii="Times New Roman" w:eastAsia="宋体" w:hAnsi="Times New Roman" w:hint="eastAsia"/>
        </w:rPr>
        <w:t>浮点数是一种基于科学计数法的二进制标准化实数表示</w:t>
      </w:r>
      <w:r w:rsidR="00125764">
        <w:rPr>
          <w:rFonts w:ascii="Times New Roman" w:eastAsia="宋体" w:hAnsi="Times New Roman" w:hint="eastAsia"/>
        </w:rPr>
        <w:t>法</w:t>
      </w:r>
      <w:r w:rsidR="00250B58">
        <w:rPr>
          <w:rFonts w:ascii="Times New Roman" w:eastAsia="宋体" w:hAnsi="Times New Roman" w:hint="eastAsia"/>
        </w:rPr>
        <w:t>。</w:t>
      </w:r>
    </w:p>
    <w:p w14:paraId="0B1BFB4A" w14:textId="168DAA6B" w:rsidR="00383079" w:rsidRDefault="00383079" w:rsidP="00383079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</w:t>
      </w:r>
      <w:r w:rsidR="003B2DA6">
        <w:rPr>
          <w:rFonts w:ascii="Times New Roman" w:eastAsia="宋体" w:hAnsi="Times New Roman" w:hint="eastAsia"/>
        </w:rPr>
        <w:t>二进制浮点数的规格化</w:t>
      </w:r>
      <w:r w:rsidR="00F46A0A">
        <w:rPr>
          <w:rFonts w:ascii="Times New Roman" w:eastAsia="宋体" w:hAnsi="Times New Roman" w:hint="eastAsia"/>
        </w:rPr>
        <w:t>（科学计数法）</w:t>
      </w:r>
      <w:r w:rsidR="003B2DA6">
        <w:rPr>
          <w:rFonts w:ascii="Times New Roman" w:eastAsia="宋体" w:hAnsi="Times New Roman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1C3" w14:paraId="243EA9C0" w14:textId="77777777" w:rsidTr="00AC21C3">
        <w:tc>
          <w:tcPr>
            <w:tcW w:w="8296" w:type="dxa"/>
          </w:tcPr>
          <w:p w14:paraId="0778115C" w14:textId="7337C20C" w:rsidR="00AC21C3" w:rsidRDefault="00BF0A03" w:rsidP="00383079">
            <w:pPr>
              <w:spacing w:beforeLines="50" w:before="156" w:afterLines="50" w:after="156"/>
              <w:rPr>
                <w:rFonts w:ascii="Times New Roman" w:eastAsia="宋体" w:hAnsi="Times New Roman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w:lastRenderedPageBreak/>
                  <m:t>10110.101→1.0110101×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0EF54A" w14:textId="0C4BD3B6" w:rsidR="001C5BFC" w:rsidRDefault="00CF5874" w:rsidP="00D260FF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787814">
        <w:rPr>
          <w:rFonts w:ascii="Times New Roman" w:eastAsia="宋体" w:hAnsi="Times New Roman" w:hint="eastAsia"/>
          <w:b/>
          <w:bCs/>
        </w:rPr>
        <w:t>IEEE</w:t>
      </w:r>
      <w:r w:rsidRPr="00787814">
        <w:rPr>
          <w:rFonts w:ascii="Times New Roman" w:eastAsia="宋体" w:hAnsi="Times New Roman"/>
          <w:b/>
          <w:bCs/>
        </w:rPr>
        <w:t xml:space="preserve"> 754</w:t>
      </w:r>
      <w:r>
        <w:rPr>
          <w:rFonts w:ascii="Times New Roman" w:eastAsia="宋体" w:hAnsi="Times New Roman" w:hint="eastAsia"/>
        </w:rPr>
        <w:t>标准</w:t>
      </w:r>
      <w:r w:rsidR="00AC7688">
        <w:rPr>
          <w:rFonts w:ascii="Times New Roman" w:eastAsia="宋体" w:hAnsi="Times New Roman" w:hint="eastAsia"/>
        </w:rPr>
        <w:t>定义</w:t>
      </w:r>
      <w:r w:rsidR="00250B58">
        <w:rPr>
          <w:rFonts w:ascii="Times New Roman" w:eastAsia="宋体" w:hAnsi="Times New Roman" w:hint="eastAsia"/>
        </w:rPr>
        <w:t>了常用的</w:t>
      </w:r>
      <w:r w:rsidR="00527AF5">
        <w:rPr>
          <w:rFonts w:ascii="Times New Roman" w:eastAsia="宋体" w:hAnsi="Times New Roman" w:hint="eastAsia"/>
        </w:rPr>
        <w:t>3</w:t>
      </w:r>
      <w:r w:rsidR="00527AF5">
        <w:rPr>
          <w:rFonts w:ascii="Times New Roman" w:eastAsia="宋体" w:hAnsi="Times New Roman"/>
        </w:rPr>
        <w:t>2</w:t>
      </w:r>
      <w:r w:rsidR="00527AF5">
        <w:rPr>
          <w:rFonts w:ascii="Times New Roman" w:eastAsia="宋体" w:hAnsi="Times New Roman" w:hint="eastAsia"/>
        </w:rPr>
        <w:t>位</w:t>
      </w:r>
      <w:r w:rsidR="00250B58">
        <w:rPr>
          <w:rFonts w:ascii="Times New Roman" w:eastAsia="宋体" w:hAnsi="Times New Roman" w:hint="eastAsia"/>
        </w:rPr>
        <w:t>单精度浮点数</w:t>
      </w:r>
      <w:r w:rsidR="00250B58">
        <w:rPr>
          <w:rFonts w:ascii="Times New Roman" w:eastAsia="宋体" w:hAnsi="Times New Roman" w:hint="eastAsia"/>
        </w:rPr>
        <w:t>float</w:t>
      </w:r>
      <w:r w:rsidR="00250B58">
        <w:rPr>
          <w:rFonts w:ascii="Times New Roman" w:eastAsia="宋体" w:hAnsi="Times New Roman" w:hint="eastAsia"/>
        </w:rPr>
        <w:t>，</w:t>
      </w:r>
      <w:r w:rsidR="00527AF5">
        <w:rPr>
          <w:rFonts w:ascii="Times New Roman" w:eastAsia="宋体" w:hAnsi="Times New Roman" w:hint="eastAsia"/>
        </w:rPr>
        <w:t>6</w:t>
      </w:r>
      <w:r w:rsidR="00527AF5">
        <w:rPr>
          <w:rFonts w:ascii="Times New Roman" w:eastAsia="宋体" w:hAnsi="Times New Roman"/>
        </w:rPr>
        <w:t>4</w:t>
      </w:r>
      <w:r w:rsidR="00527AF5">
        <w:rPr>
          <w:rFonts w:ascii="Times New Roman" w:eastAsia="宋体" w:hAnsi="Times New Roman" w:hint="eastAsia"/>
        </w:rPr>
        <w:t>位</w:t>
      </w:r>
      <w:r w:rsidR="00250B58">
        <w:rPr>
          <w:rFonts w:ascii="Times New Roman" w:eastAsia="宋体" w:hAnsi="Times New Roman" w:hint="eastAsia"/>
        </w:rPr>
        <w:t>双精度浮点数</w:t>
      </w:r>
      <w:r w:rsidR="00250B58">
        <w:rPr>
          <w:rFonts w:ascii="Times New Roman" w:eastAsia="宋体" w:hAnsi="Times New Roman" w:hint="eastAsia"/>
        </w:rPr>
        <w:t>double</w:t>
      </w:r>
      <w:r w:rsidR="00F7237C">
        <w:rPr>
          <w:rFonts w:ascii="Times New Roman" w:eastAsia="宋体" w:hAnsi="Times New Roman" w:hint="eastAsia"/>
        </w:rPr>
        <w:t>，以及其他</w:t>
      </w:r>
      <w:r w:rsidR="002D5155">
        <w:rPr>
          <w:rFonts w:ascii="Times New Roman" w:eastAsia="宋体" w:hAnsi="Times New Roman" w:hint="eastAsia"/>
        </w:rPr>
        <w:t>较为少用的浮点数</w:t>
      </w:r>
      <w:r w:rsidR="00AD4DD0">
        <w:rPr>
          <w:rFonts w:ascii="Times New Roman" w:eastAsia="宋体" w:hAnsi="Times New Roman" w:hint="eastAsia"/>
        </w:rPr>
        <w:t>格式，如</w:t>
      </w:r>
      <w:r w:rsidR="00AD4DD0">
        <w:rPr>
          <w:rFonts w:ascii="Times New Roman" w:eastAsia="宋体" w:hAnsi="Times New Roman" w:hint="eastAsia"/>
        </w:rPr>
        <w:t>1</w:t>
      </w:r>
      <w:r w:rsidR="00AD4DD0">
        <w:rPr>
          <w:rFonts w:ascii="Times New Roman" w:eastAsia="宋体" w:hAnsi="Times New Roman"/>
        </w:rPr>
        <w:t>28</w:t>
      </w:r>
      <w:r w:rsidR="00AD4DD0">
        <w:rPr>
          <w:rFonts w:ascii="Times New Roman" w:eastAsia="宋体" w:hAnsi="Times New Roman" w:hint="eastAsia"/>
        </w:rPr>
        <w:t>位四精度、</w:t>
      </w:r>
      <w:r w:rsidR="00AD4DD0">
        <w:rPr>
          <w:rFonts w:ascii="Times New Roman" w:eastAsia="宋体" w:hAnsi="Times New Roman" w:hint="eastAsia"/>
        </w:rPr>
        <w:t>1</w:t>
      </w:r>
      <w:r w:rsidR="00AD4DD0">
        <w:rPr>
          <w:rFonts w:ascii="Times New Roman" w:eastAsia="宋体" w:hAnsi="Times New Roman"/>
        </w:rPr>
        <w:t>6</w:t>
      </w:r>
      <w:r w:rsidR="00AD4DD0">
        <w:rPr>
          <w:rFonts w:ascii="Times New Roman" w:eastAsia="宋体" w:hAnsi="Times New Roman" w:hint="eastAsia"/>
        </w:rPr>
        <w:t>位半精度</w:t>
      </w:r>
      <w:r w:rsidR="00C076E5">
        <w:rPr>
          <w:rFonts w:ascii="Times New Roman" w:eastAsia="宋体" w:hAnsi="Times New Roman" w:hint="eastAsia"/>
        </w:rPr>
        <w:t>。</w:t>
      </w:r>
    </w:p>
    <w:p w14:paraId="75288D52" w14:textId="0C9FED8A" w:rsidR="00C076E5" w:rsidRDefault="00A44BA0" w:rsidP="00AC662A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标准</w:t>
      </w:r>
      <w:r w:rsidR="00AC662A">
        <w:rPr>
          <w:rFonts w:ascii="Times New Roman" w:eastAsia="宋体" w:hAnsi="Times New Roman" w:hint="eastAsia"/>
        </w:rPr>
        <w:t>格式下的</w:t>
      </w:r>
      <w:r w:rsidR="00AA3663">
        <w:rPr>
          <w:rFonts w:ascii="Times New Roman" w:eastAsia="宋体" w:hAnsi="Times New Roman" w:hint="eastAsia"/>
        </w:rPr>
        <w:t>浮点数</w:t>
      </w:r>
      <w:r w:rsidR="00AC662A">
        <w:rPr>
          <w:rFonts w:ascii="Times New Roman" w:eastAsia="宋体" w:hAnsi="Times New Roman" w:hint="eastAsia"/>
        </w:rPr>
        <w:t>由三部分</w:t>
      </w:r>
      <w:r w:rsidR="00897548">
        <w:rPr>
          <w:rFonts w:ascii="Times New Roman" w:eastAsia="宋体" w:hAnsi="Times New Roman" w:hint="eastAsia"/>
        </w:rPr>
        <w:t>组成，</w:t>
      </w:r>
      <w:r w:rsidR="00FA24B9" w:rsidRPr="00172A45">
        <w:rPr>
          <w:rFonts w:ascii="Times New Roman" w:eastAsia="宋体" w:hAnsi="Times New Roman" w:hint="eastAsia"/>
          <w:color w:val="C45911" w:themeColor="accent2" w:themeShade="BF"/>
        </w:rPr>
        <w:t>符号位</w:t>
      </w:r>
      <w:r w:rsidR="00741EFD" w:rsidRPr="00172A45">
        <w:rPr>
          <w:rFonts w:ascii="Times New Roman" w:eastAsia="宋体" w:hAnsi="Times New Roman" w:hint="eastAsia"/>
          <w:color w:val="C45911" w:themeColor="accent2" w:themeShade="BF"/>
        </w:rPr>
        <w:t>S</w:t>
      </w:r>
      <w:r w:rsidR="00112B07">
        <w:rPr>
          <w:rFonts w:ascii="Times New Roman" w:eastAsia="宋体" w:hAnsi="Times New Roman"/>
          <w:color w:val="C45911" w:themeColor="accent2" w:themeShade="BF"/>
        </w:rPr>
        <w:t>ign</w:t>
      </w:r>
      <w:r w:rsidR="00741EFD">
        <w:rPr>
          <w:rFonts w:ascii="Times New Roman" w:eastAsia="宋体" w:hAnsi="Times New Roman" w:hint="eastAsia"/>
        </w:rPr>
        <w:t>、</w:t>
      </w:r>
      <w:r w:rsidR="00741EFD" w:rsidRPr="00172A45">
        <w:rPr>
          <w:rFonts w:ascii="Times New Roman" w:eastAsia="宋体" w:hAnsi="Times New Roman" w:hint="eastAsia"/>
          <w:color w:val="2E74B5" w:themeColor="accent5" w:themeShade="BF"/>
        </w:rPr>
        <w:t>偏置指数</w:t>
      </w:r>
      <w:r w:rsidR="00741EFD" w:rsidRPr="00172A45">
        <w:rPr>
          <w:rFonts w:ascii="Times New Roman" w:eastAsia="宋体" w:hAnsi="Times New Roman" w:hint="eastAsia"/>
          <w:color w:val="2E74B5" w:themeColor="accent5" w:themeShade="BF"/>
        </w:rPr>
        <w:t>E</w:t>
      </w:r>
      <w:r w:rsidR="00112B07">
        <w:rPr>
          <w:rFonts w:ascii="Times New Roman" w:eastAsia="宋体" w:hAnsi="Times New Roman"/>
          <w:color w:val="2E74B5" w:themeColor="accent5" w:themeShade="BF"/>
        </w:rPr>
        <w:t>xponent</w:t>
      </w:r>
      <w:r w:rsidR="00741EFD">
        <w:rPr>
          <w:rFonts w:ascii="Times New Roman" w:eastAsia="宋体" w:hAnsi="Times New Roman" w:hint="eastAsia"/>
        </w:rPr>
        <w:t>、</w:t>
      </w:r>
      <w:r w:rsidR="00741EFD" w:rsidRPr="00172A45">
        <w:rPr>
          <w:rFonts w:ascii="Times New Roman" w:eastAsia="宋体" w:hAnsi="Times New Roman" w:hint="eastAsia"/>
          <w:color w:val="538135" w:themeColor="accent6" w:themeShade="BF"/>
        </w:rPr>
        <w:t>尾数（小数部分）</w:t>
      </w:r>
      <w:r w:rsidR="0016605D" w:rsidRPr="00172A45">
        <w:rPr>
          <w:rFonts w:ascii="Times New Roman" w:eastAsia="宋体" w:hAnsi="Times New Roman" w:hint="eastAsia"/>
          <w:color w:val="538135" w:themeColor="accent6" w:themeShade="BF"/>
        </w:rPr>
        <w:t>F</w:t>
      </w:r>
      <w:r w:rsidR="00112B07">
        <w:rPr>
          <w:rFonts w:ascii="Times New Roman" w:eastAsia="宋体" w:hAnsi="Times New Roman"/>
          <w:color w:val="538135" w:themeColor="accent6" w:themeShade="BF"/>
        </w:rPr>
        <w:t>raction</w:t>
      </w:r>
      <w:r w:rsidR="00262B55">
        <w:rPr>
          <w:rFonts w:ascii="Times New Roman" w:eastAsia="宋体" w:hAnsi="Times New Roman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A45" w14:paraId="404D8E0B" w14:textId="77777777" w:rsidTr="00172A45">
        <w:tc>
          <w:tcPr>
            <w:tcW w:w="8296" w:type="dxa"/>
          </w:tcPr>
          <w:p w14:paraId="7DEE76B9" w14:textId="186C5A5C" w:rsidR="00172A45" w:rsidRPr="00172A45" w:rsidRDefault="00172A45" w:rsidP="00172A45">
            <w:pPr>
              <w:spacing w:beforeLines="50" w:before="156" w:afterLines="50" w:after="156"/>
              <w:rPr>
                <w:rFonts w:ascii="Times New Roman" w:eastAsia="宋体" w:hAnsi="Times New Roman"/>
                <w:i/>
              </w:rPr>
            </w:pPr>
            <m:oMathPara>
              <m:oMath>
                <m:r>
                  <w:rPr>
                    <w:rFonts w:ascii="Cambria Math" w:eastAsia="宋体" w:hAnsi="Cambria Math"/>
                    <w:color w:val="C45911" w:themeColor="accent2" w:themeShade="BF"/>
                  </w:rPr>
                  <m:t>S</m:t>
                </m:r>
                <m:r>
                  <w:rPr>
                    <w:rFonts w:ascii="Cambria Math" w:eastAsia="宋体" w:hAnsi="Cambria Math"/>
                  </w:rPr>
                  <m:t xml:space="preserve"> </m:t>
                </m:r>
                <m:r>
                  <w:rPr>
                    <w:rFonts w:ascii="Cambria Math" w:eastAsia="宋体" w:hAnsi="Cambria Math"/>
                    <w:color w:val="2E74B5" w:themeColor="accent5" w:themeShade="BF"/>
                  </w:rPr>
                  <m:t>EEE…E</m:t>
                </m:r>
                <m:r>
                  <w:rPr>
                    <w:rFonts w:ascii="Cambria Math" w:eastAsia="宋体" w:hAnsi="Cambria Math"/>
                  </w:rPr>
                  <m:t xml:space="preserve"> </m:t>
                </m:r>
                <m:r>
                  <w:rPr>
                    <w:rFonts w:ascii="Cambria Math" w:eastAsia="宋体" w:hAnsi="Cambria Math"/>
                    <w:color w:val="538135" w:themeColor="accent6" w:themeShade="BF"/>
                  </w:rPr>
                  <m:t>FFF…F</m:t>
                </m:r>
              </m:oMath>
            </m:oMathPara>
          </w:p>
        </w:tc>
      </w:tr>
    </w:tbl>
    <w:p w14:paraId="20FB6C3E" w14:textId="25B9FFCB" w:rsidR="00600DBA" w:rsidRDefault="00AA3663" w:rsidP="00600DBA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·浮点数格式的特殊处理</w:t>
      </w:r>
      <w:r w:rsidR="002774C0">
        <w:rPr>
          <w:rFonts w:ascii="Times New Roman" w:eastAsia="宋体" w:hAnsi="Times New Roman" w:hint="eastAsia"/>
        </w:rPr>
        <w:t>：</w:t>
      </w:r>
    </w:p>
    <w:p w14:paraId="5F513B46" w14:textId="4941FCBB" w:rsidR="00BD2633" w:rsidRPr="00BD2633" w:rsidRDefault="00BD2633" w:rsidP="00BD2633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偏置指数：偏置指数所表示的并不是实际的指数，而是实际指数加上一个偏置值的数，这个设计主要是为了能用全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浮点数表示数字</w:t>
      </w:r>
      <w:r>
        <w:rPr>
          <w:rFonts w:ascii="Times New Roman" w:eastAsia="宋体" w:hAnsi="Times New Roman" w:hint="eastAsia"/>
        </w:rPr>
        <w:t>0.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。</w:t>
      </w:r>
    </w:p>
    <w:p w14:paraId="707E2010" w14:textId="1ABB5D11" w:rsidR="00BD2633" w:rsidRPr="00BD2633" w:rsidRDefault="00BD2633" w:rsidP="00BD2633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不保存整数开始位：在二进制的科学计数法中，除了表示数字</w:t>
      </w:r>
      <w:r>
        <w:rPr>
          <w:rFonts w:ascii="Times New Roman" w:eastAsia="宋体" w:hAnsi="Times New Roman" w:hint="eastAsia"/>
        </w:rPr>
        <w:t>0.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以外，尾数的整数部分都是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，因此为了节省储存空间，浮点数不会保存整数位的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；</w:t>
      </w:r>
    </w:p>
    <w:p w14:paraId="3A0DA78B" w14:textId="1E81B15E" w:rsidR="002774C0" w:rsidRDefault="004E395E" w:rsidP="00C209BB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负数用单独符号位而非补码表示</w:t>
      </w:r>
      <w:r w:rsidR="006E2F12">
        <w:rPr>
          <w:rFonts w:ascii="Times New Roman" w:eastAsia="宋体" w:hAnsi="Times New Roman" w:hint="eastAsia"/>
        </w:rPr>
        <w:t>：浮点数运算不是精确的，</w:t>
      </w:r>
      <w:r w:rsidR="00BC1D63">
        <w:rPr>
          <w:rFonts w:ascii="Times New Roman" w:eastAsia="宋体" w:hAnsi="Times New Roman" w:hint="eastAsia"/>
        </w:rPr>
        <w:t>对于</w:t>
      </w:r>
      <w:r w:rsidR="00695B8F">
        <w:rPr>
          <w:rFonts w:ascii="Times New Roman" w:eastAsia="宋体" w:hAnsi="Times New Roman" w:hint="eastAsia"/>
        </w:rPr>
        <w:t>截断或舍入处理后</w:t>
      </w:r>
      <w:r w:rsidR="00FE0E5C">
        <w:rPr>
          <w:rFonts w:ascii="Times New Roman" w:eastAsia="宋体" w:hAnsi="Times New Roman" w:hint="eastAsia"/>
        </w:rPr>
        <w:t>为</w:t>
      </w:r>
      <w:r w:rsidR="00FE0E5C">
        <w:rPr>
          <w:rFonts w:ascii="Times New Roman" w:eastAsia="宋体" w:hAnsi="Times New Roman" w:hint="eastAsia"/>
        </w:rPr>
        <w:t>0</w:t>
      </w:r>
      <w:r w:rsidR="00ED067C">
        <w:rPr>
          <w:rFonts w:ascii="Times New Roman" w:eastAsia="宋体" w:hAnsi="Times New Roman" w:hint="eastAsia"/>
        </w:rPr>
        <w:t>的运算结果</w:t>
      </w:r>
      <w:r w:rsidR="00BC1D63">
        <w:rPr>
          <w:rFonts w:ascii="Times New Roman" w:eastAsia="宋体" w:hAnsi="Times New Roman" w:hint="eastAsia"/>
        </w:rPr>
        <w:t>，</w:t>
      </w:r>
      <w:r w:rsidR="00792259">
        <w:rPr>
          <w:rFonts w:ascii="Times New Roman" w:eastAsia="宋体" w:hAnsi="Times New Roman" w:hint="eastAsia"/>
        </w:rPr>
        <w:t>符号位可以</w:t>
      </w:r>
      <w:r w:rsidR="00E51A54">
        <w:rPr>
          <w:rFonts w:ascii="Times New Roman" w:eastAsia="宋体" w:hAnsi="Times New Roman" w:hint="eastAsia"/>
        </w:rPr>
        <w:t>用于判断数的正负</w:t>
      </w:r>
      <w:r w:rsidR="0092544A">
        <w:rPr>
          <w:rFonts w:ascii="Times New Roman" w:eastAsia="宋体" w:hAnsi="Times New Roman" w:hint="eastAsia"/>
        </w:rPr>
        <w:t>，因此浮点数反而没有必要使用补码规避“正</w:t>
      </w:r>
      <w:r w:rsidR="0092544A">
        <w:rPr>
          <w:rFonts w:ascii="Times New Roman" w:eastAsia="宋体" w:hAnsi="Times New Roman" w:hint="eastAsia"/>
        </w:rPr>
        <w:t>0</w:t>
      </w:r>
      <w:r w:rsidR="0092544A">
        <w:rPr>
          <w:rFonts w:ascii="Times New Roman" w:eastAsia="宋体" w:hAnsi="Times New Roman" w:hint="eastAsia"/>
        </w:rPr>
        <w:t>”和“负</w:t>
      </w:r>
      <w:r w:rsidR="0092544A">
        <w:rPr>
          <w:rFonts w:ascii="Times New Roman" w:eastAsia="宋体" w:hAnsi="Times New Roman" w:hint="eastAsia"/>
        </w:rPr>
        <w:t>0</w:t>
      </w:r>
      <w:r w:rsidR="0092544A">
        <w:rPr>
          <w:rFonts w:ascii="Times New Roman" w:eastAsia="宋体" w:hAnsi="Times New Roman" w:hint="eastAsia"/>
        </w:rPr>
        <w:t>”的重复</w:t>
      </w:r>
      <w:r w:rsidR="00E164A7">
        <w:rPr>
          <w:rFonts w:ascii="Times New Roman" w:eastAsia="宋体" w:hAnsi="Times New Roman" w:hint="eastAsia"/>
        </w:rPr>
        <w:t>；</w:t>
      </w:r>
    </w:p>
    <w:p w14:paraId="3CFC2D9C" w14:textId="7319CF51" w:rsidR="006A56C0" w:rsidRDefault="00551DE6" w:rsidP="00551DE6">
      <w:pPr>
        <w:pStyle w:val="1"/>
        <w:rPr>
          <w:rFonts w:ascii="Times New Roman" w:eastAsia="楷体" w:hAnsi="Times New Roman"/>
          <w:sz w:val="32"/>
          <w:szCs w:val="32"/>
        </w:rPr>
      </w:pPr>
      <w:bookmarkStart w:id="15" w:name="_Toc158643795"/>
      <w:r>
        <w:rPr>
          <w:rFonts w:ascii="Times New Roman" w:eastAsia="楷体" w:hAnsi="Times New Roman" w:hint="eastAsia"/>
          <w:sz w:val="32"/>
          <w:szCs w:val="32"/>
        </w:rPr>
        <w:t>#</w:t>
      </w:r>
      <w:r>
        <w:rPr>
          <w:rFonts w:ascii="Times New Roman" w:eastAsia="楷体" w:hAnsi="Times New Roman"/>
          <w:sz w:val="32"/>
          <w:szCs w:val="32"/>
        </w:rPr>
        <w:t xml:space="preserve"> </w:t>
      </w:r>
      <w:r w:rsidR="000F46C5">
        <w:rPr>
          <w:rFonts w:ascii="Times New Roman" w:eastAsia="楷体" w:hAnsi="Times New Roman" w:hint="eastAsia"/>
          <w:sz w:val="32"/>
          <w:szCs w:val="32"/>
        </w:rPr>
        <w:t>附录</w:t>
      </w:r>
      <w:bookmarkEnd w:id="15"/>
    </w:p>
    <w:p w14:paraId="54A805A2" w14:textId="77777777" w:rsidR="000F46C5" w:rsidRPr="000F46C5" w:rsidRDefault="000F46C5" w:rsidP="000F46C5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楷体" w:eastAsia="楷体" w:hAnsi="楷体" w:cstheme="majorBidi"/>
          <w:b/>
          <w:bCs/>
          <w:vanish/>
          <w:sz w:val="28"/>
          <w:szCs w:val="28"/>
        </w:rPr>
      </w:pPr>
      <w:bookmarkStart w:id="16" w:name="_Toc158643660"/>
      <w:bookmarkStart w:id="17" w:name="_Toc158643680"/>
      <w:bookmarkStart w:id="18" w:name="_Toc158643702"/>
      <w:bookmarkStart w:id="19" w:name="_Toc158643725"/>
      <w:bookmarkStart w:id="20" w:name="_Toc158643742"/>
      <w:bookmarkStart w:id="21" w:name="_Toc158643796"/>
      <w:bookmarkEnd w:id="16"/>
      <w:bookmarkEnd w:id="17"/>
      <w:bookmarkEnd w:id="18"/>
      <w:bookmarkEnd w:id="19"/>
      <w:bookmarkEnd w:id="20"/>
      <w:bookmarkEnd w:id="21"/>
    </w:p>
    <w:p w14:paraId="53717B8A" w14:textId="293E4349" w:rsidR="000F46C5" w:rsidRPr="000F46C5" w:rsidRDefault="000F46C5" w:rsidP="000F46C5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22" w:name="_Toc158643797"/>
      <w:r w:rsidRPr="000F46C5">
        <w:rPr>
          <w:rFonts w:ascii="楷体" w:eastAsia="楷体" w:hAnsi="楷体" w:hint="eastAsia"/>
          <w:sz w:val="28"/>
          <w:szCs w:val="28"/>
        </w:rPr>
        <w:t>想法与收获</w:t>
      </w:r>
      <w:bookmarkEnd w:id="22"/>
    </w:p>
    <w:p w14:paraId="2038DE41" w14:textId="215F48D5" w:rsidR="00024F9E" w:rsidRDefault="00CF1831" w:rsidP="00CF1831">
      <w:pPr>
        <w:spacing w:beforeLines="50" w:before="156" w:afterLines="50" w:after="156"/>
        <w:rPr>
          <w:rFonts w:ascii="Times New Roman" w:eastAsia="宋体" w:hAnsi="Times New Roman"/>
        </w:rPr>
      </w:pPr>
      <w:r w:rsidRPr="00CF1831">
        <w:rPr>
          <w:rFonts w:ascii="Times New Roman" w:eastAsia="宋体" w:hAnsi="Times New Roman" w:hint="eastAsia"/>
        </w:rPr>
        <w:t>·</w:t>
      </w:r>
      <w:r w:rsidR="00D86B54">
        <w:rPr>
          <w:rFonts w:ascii="Times New Roman" w:eastAsia="宋体" w:hAnsi="Times New Roman" w:hint="eastAsia"/>
        </w:rPr>
        <w:t>只读存储器：</w:t>
      </w:r>
      <w:r w:rsidR="008810DE">
        <w:rPr>
          <w:rFonts w:ascii="Times New Roman" w:eastAsia="宋体" w:hAnsi="Times New Roman" w:hint="eastAsia"/>
        </w:rPr>
        <w:t>早期的任天堂红白机卡带是一种只读存储器</w:t>
      </w:r>
      <w:r w:rsidR="008810DE">
        <w:rPr>
          <w:rFonts w:ascii="Times New Roman" w:eastAsia="宋体" w:hAnsi="Times New Roman" w:hint="eastAsia"/>
        </w:rPr>
        <w:t>R</w:t>
      </w:r>
      <w:r w:rsidR="008810DE">
        <w:rPr>
          <w:rFonts w:ascii="Times New Roman" w:eastAsia="宋体" w:hAnsi="Times New Roman"/>
        </w:rPr>
        <w:t>OM</w:t>
      </w:r>
      <w:r w:rsidR="005E306B">
        <w:rPr>
          <w:rFonts w:ascii="Times New Roman" w:eastAsia="宋体" w:hAnsi="Times New Roman" w:hint="eastAsia"/>
        </w:rPr>
        <w:t>，现在的</w:t>
      </w:r>
      <w:r w:rsidR="005E306B">
        <w:rPr>
          <w:rFonts w:ascii="Times New Roman" w:eastAsia="宋体" w:hAnsi="Times New Roman" w:hint="eastAsia"/>
        </w:rPr>
        <w:t>Switch</w:t>
      </w:r>
      <w:r w:rsidR="005E306B">
        <w:rPr>
          <w:rFonts w:ascii="Times New Roman" w:eastAsia="宋体" w:hAnsi="Times New Roman" w:hint="eastAsia"/>
        </w:rPr>
        <w:t>卡带则</w:t>
      </w:r>
      <w:r w:rsidR="00D324B4">
        <w:rPr>
          <w:rFonts w:ascii="Times New Roman" w:eastAsia="宋体" w:hAnsi="Times New Roman" w:hint="eastAsia"/>
        </w:rPr>
        <w:t>使用</w:t>
      </w:r>
      <w:r w:rsidR="005E306B">
        <w:rPr>
          <w:rFonts w:ascii="Times New Roman" w:eastAsia="宋体" w:hAnsi="Times New Roman" w:hint="eastAsia"/>
        </w:rPr>
        <w:t>闪存</w:t>
      </w:r>
      <w:r w:rsidR="00D324B4">
        <w:rPr>
          <w:rFonts w:ascii="Times New Roman" w:eastAsia="宋体" w:hAnsi="Times New Roman" w:hint="eastAsia"/>
        </w:rPr>
        <w:t>技术</w:t>
      </w:r>
      <w:r w:rsidR="005E306B">
        <w:rPr>
          <w:rFonts w:ascii="Times New Roman" w:eastAsia="宋体" w:hAnsi="Times New Roman" w:hint="eastAsia"/>
        </w:rPr>
        <w:t>。</w:t>
      </w:r>
    </w:p>
    <w:p w14:paraId="090ECC5A" w14:textId="17BC048B" w:rsidR="00D86B54" w:rsidRDefault="00D86B54" w:rsidP="00CF1831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</w:t>
      </w:r>
      <w:r w:rsidR="00D65505">
        <w:rPr>
          <w:rFonts w:ascii="Times New Roman" w:eastAsia="宋体" w:hAnsi="Times New Roman" w:hint="eastAsia"/>
        </w:rPr>
        <w:t>指针和寻址：在寻址取数的过程中</w:t>
      </w:r>
      <w:r w:rsidR="00B81795">
        <w:rPr>
          <w:rFonts w:ascii="Times New Roman" w:eastAsia="宋体" w:hAnsi="Times New Roman" w:hint="eastAsia"/>
        </w:rPr>
        <w:t>，地址比数值更重要</w:t>
      </w:r>
      <w:r w:rsidR="00D65505">
        <w:rPr>
          <w:rFonts w:ascii="Times New Roman" w:eastAsia="宋体" w:hAnsi="Times New Roman" w:hint="eastAsia"/>
        </w:rPr>
        <w:t>，</w:t>
      </w:r>
      <w:r w:rsidR="007A5DBE">
        <w:rPr>
          <w:rFonts w:ascii="Times New Roman" w:eastAsia="宋体" w:hAnsi="Times New Roman" w:hint="eastAsia"/>
        </w:rPr>
        <w:t>计算机并</w:t>
      </w:r>
      <w:r w:rsidR="00B81795">
        <w:rPr>
          <w:rFonts w:ascii="Times New Roman" w:eastAsia="宋体" w:hAnsi="Times New Roman" w:hint="eastAsia"/>
        </w:rPr>
        <w:t>不关心</w:t>
      </w:r>
      <w:r w:rsidR="007F53C7">
        <w:rPr>
          <w:rFonts w:ascii="Times New Roman" w:eastAsia="宋体" w:hAnsi="Times New Roman" w:hint="eastAsia"/>
        </w:rPr>
        <w:t>具体的数值</w:t>
      </w:r>
      <w:r w:rsidR="00B81795">
        <w:rPr>
          <w:rFonts w:ascii="Times New Roman" w:eastAsia="宋体" w:hAnsi="Times New Roman" w:hint="eastAsia"/>
        </w:rPr>
        <w:t>。就像是一个刚开始学做饭的孩子，</w:t>
      </w:r>
      <w:r w:rsidR="00D52518">
        <w:rPr>
          <w:rFonts w:ascii="Times New Roman" w:eastAsia="宋体" w:hAnsi="Times New Roman" w:hint="eastAsia"/>
        </w:rPr>
        <w:t>他可以只记住某道菜需要的调味料</w:t>
      </w:r>
      <w:r w:rsidR="006A53DA">
        <w:rPr>
          <w:rFonts w:ascii="Times New Roman" w:eastAsia="宋体" w:hAnsi="Times New Roman" w:hint="eastAsia"/>
        </w:rPr>
        <w:t>是第几个架子上的第几瓶，不需要</w:t>
      </w:r>
      <w:r w:rsidR="00696420">
        <w:rPr>
          <w:rFonts w:ascii="Times New Roman" w:eastAsia="宋体" w:hAnsi="Times New Roman" w:hint="eastAsia"/>
        </w:rPr>
        <w:t>知道具体是什么调味料。</w:t>
      </w:r>
      <w:r w:rsidR="00F71D30">
        <w:rPr>
          <w:rFonts w:ascii="Times New Roman" w:eastAsia="宋体" w:hAnsi="Times New Roman" w:hint="eastAsia"/>
        </w:rPr>
        <w:t>P</w:t>
      </w:r>
      <w:r w:rsidR="00F71D30">
        <w:rPr>
          <w:rFonts w:ascii="Times New Roman" w:eastAsia="宋体" w:hAnsi="Times New Roman"/>
        </w:rPr>
        <w:t>28</w:t>
      </w:r>
    </w:p>
    <w:p w14:paraId="16EF0B2E" w14:textId="64375C58" w:rsidR="00B04AB7" w:rsidRDefault="00B04AB7" w:rsidP="00CF1831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·计算机的复杂性：计算机的原理是非常简单的</w:t>
      </w:r>
      <w:r w:rsidR="00F71D96">
        <w:rPr>
          <w:rFonts w:ascii="Times New Roman" w:eastAsia="宋体" w:hAnsi="Times New Roman" w:hint="eastAsia"/>
        </w:rPr>
        <w:t>，</w:t>
      </w:r>
      <w:r w:rsidR="00966099">
        <w:rPr>
          <w:rFonts w:ascii="Times New Roman" w:eastAsia="宋体" w:hAnsi="Times New Roman" w:hint="eastAsia"/>
        </w:rPr>
        <w:t>现代计算机复杂的一个原因是包含大量为提高性能、扩展功能而引入的设计细节。</w:t>
      </w:r>
      <w:r w:rsidR="00F71D30">
        <w:rPr>
          <w:rFonts w:ascii="Times New Roman" w:eastAsia="宋体" w:hAnsi="Times New Roman"/>
        </w:rPr>
        <w:t>P38</w:t>
      </w:r>
    </w:p>
    <w:p w14:paraId="4CE1327B" w14:textId="33F770DE" w:rsidR="005C3E61" w:rsidRDefault="005C3E61" w:rsidP="00CF1831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·保存地址的重要性：</w:t>
      </w:r>
      <w:r w:rsidR="00C27893">
        <w:rPr>
          <w:rFonts w:ascii="Times New Roman" w:eastAsia="宋体" w:hAnsi="Times New Roman" w:hint="eastAsia"/>
        </w:rPr>
        <w:t>无论是高级语言的指针还是</w:t>
      </w:r>
      <w:r w:rsidR="00C27893">
        <w:rPr>
          <w:rFonts w:ascii="Times New Roman" w:eastAsia="宋体" w:hAnsi="Times New Roman" w:hint="eastAsia"/>
        </w:rPr>
        <w:t>CPU</w:t>
      </w:r>
      <w:r w:rsidR="00C27893">
        <w:rPr>
          <w:rFonts w:ascii="Times New Roman" w:eastAsia="宋体" w:hAnsi="Times New Roman" w:hint="eastAsia"/>
        </w:rPr>
        <w:t>的指令寄存器，</w:t>
      </w:r>
      <w:r w:rsidR="00EB188A">
        <w:rPr>
          <w:rFonts w:ascii="Times New Roman" w:eastAsia="宋体" w:hAnsi="Times New Roman" w:hint="eastAsia"/>
        </w:rPr>
        <w:t>都体现了储存地址的重要性</w:t>
      </w:r>
      <w:r w:rsidR="00E560DD">
        <w:rPr>
          <w:rFonts w:ascii="Times New Roman" w:eastAsia="宋体" w:hAnsi="Times New Roman" w:hint="eastAsia"/>
        </w:rPr>
        <w:t>——</w:t>
      </w:r>
      <w:r w:rsidR="001B4F83">
        <w:rPr>
          <w:rFonts w:ascii="Times New Roman" w:eastAsia="宋体" w:hAnsi="Times New Roman" w:hint="eastAsia"/>
        </w:rPr>
        <w:t>数据看似被规整地保存在存储器中</w:t>
      </w:r>
      <w:r w:rsidR="00581F88">
        <w:rPr>
          <w:rFonts w:ascii="Times New Roman" w:eastAsia="宋体" w:hAnsi="Times New Roman" w:hint="eastAsia"/>
        </w:rPr>
        <w:t>，实则是</w:t>
      </w:r>
      <w:r w:rsidR="00FD1A55">
        <w:rPr>
          <w:rFonts w:ascii="Times New Roman" w:eastAsia="宋体" w:hAnsi="Times New Roman" w:hint="eastAsia"/>
        </w:rPr>
        <w:t>投入了</w:t>
      </w:r>
      <w:r w:rsidR="00581F88">
        <w:rPr>
          <w:rFonts w:ascii="Times New Roman" w:eastAsia="宋体" w:hAnsi="Times New Roman" w:hint="eastAsia"/>
        </w:rPr>
        <w:t>数据的茫茫大海中</w:t>
      </w:r>
      <w:r w:rsidR="009B6593">
        <w:rPr>
          <w:rFonts w:ascii="Times New Roman" w:eastAsia="宋体" w:hAnsi="Times New Roman" w:hint="eastAsia"/>
        </w:rPr>
        <w:t>；</w:t>
      </w:r>
      <w:r w:rsidR="00407C38">
        <w:rPr>
          <w:rFonts w:ascii="Times New Roman" w:eastAsia="宋体" w:hAnsi="Times New Roman" w:hint="eastAsia"/>
        </w:rPr>
        <w:t>如果</w:t>
      </w:r>
      <w:r w:rsidR="00AE62C7">
        <w:rPr>
          <w:rFonts w:ascii="Times New Roman" w:eastAsia="宋体" w:hAnsi="Times New Roman" w:hint="eastAsia"/>
        </w:rPr>
        <w:t>丢失</w:t>
      </w:r>
      <w:r w:rsidR="00407C38">
        <w:rPr>
          <w:rFonts w:ascii="Times New Roman" w:eastAsia="宋体" w:hAnsi="Times New Roman" w:hint="eastAsia"/>
        </w:rPr>
        <w:t>它的</w:t>
      </w:r>
      <w:r w:rsidR="00AE62C7">
        <w:rPr>
          <w:rFonts w:ascii="Times New Roman" w:eastAsia="宋体" w:hAnsi="Times New Roman" w:hint="eastAsia"/>
        </w:rPr>
        <w:t>存储</w:t>
      </w:r>
      <w:r w:rsidR="00407C38">
        <w:rPr>
          <w:rFonts w:ascii="Times New Roman" w:eastAsia="宋体" w:hAnsi="Times New Roman" w:hint="eastAsia"/>
        </w:rPr>
        <w:t>地址，</w:t>
      </w:r>
      <w:r w:rsidR="00FD1A55">
        <w:rPr>
          <w:rFonts w:ascii="Times New Roman" w:eastAsia="宋体" w:hAnsi="Times New Roman" w:hint="eastAsia"/>
        </w:rPr>
        <w:t>就难以找回了。</w:t>
      </w:r>
    </w:p>
    <w:p w14:paraId="723665F5" w14:textId="273C1434" w:rsidR="00D324B4" w:rsidRDefault="00F453D7" w:rsidP="00D324B4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23" w:name="_Toc158643798"/>
      <w:r>
        <w:rPr>
          <w:rFonts w:ascii="楷体" w:eastAsia="楷体" w:hAnsi="楷体" w:hint="eastAsia"/>
          <w:sz w:val="28"/>
          <w:szCs w:val="28"/>
        </w:rPr>
        <w:t>问题</w:t>
      </w:r>
      <w:r w:rsidR="00384B08">
        <w:rPr>
          <w:rFonts w:ascii="楷体" w:eastAsia="楷体" w:hAnsi="楷体" w:hint="eastAsia"/>
          <w:sz w:val="28"/>
          <w:szCs w:val="28"/>
        </w:rPr>
        <w:t>与疑难</w:t>
      </w:r>
      <w:bookmarkEnd w:id="23"/>
    </w:p>
    <w:p w14:paraId="5E5C87E0" w14:textId="0C4CE708" w:rsidR="00F453D7" w:rsidRDefault="00F453D7" w:rsidP="00F453D7">
      <w:pPr>
        <w:spacing w:beforeLines="50" w:before="156" w:afterLines="50" w:after="156"/>
        <w:rPr>
          <w:rFonts w:ascii="Times New Roman" w:eastAsia="宋体" w:hAnsi="Times New Roman"/>
        </w:rPr>
      </w:pPr>
      <w:r w:rsidRPr="00F453D7">
        <w:rPr>
          <w:rFonts w:ascii="Times New Roman" w:eastAsia="宋体" w:hAnsi="Times New Roman" w:hint="eastAsia"/>
        </w:rPr>
        <w:t>·</w:t>
      </w:r>
      <w:r w:rsidR="007001D6">
        <w:rPr>
          <w:rFonts w:ascii="Times New Roman" w:eastAsia="宋体" w:hAnsi="Times New Roman" w:hint="eastAsia"/>
        </w:rPr>
        <w:t>主存和内存有什么不同？</w:t>
      </w:r>
    </w:p>
    <w:p w14:paraId="490179B6" w14:textId="47A2FCE5" w:rsidR="007001D6" w:rsidRDefault="007001D6" w:rsidP="00F453D7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·寄存器的作用是什么？为什么指令</w:t>
      </w:r>
      <w:r w:rsidR="005249C8">
        <w:rPr>
          <w:rFonts w:ascii="Times New Roman" w:eastAsia="宋体" w:hAnsi="Times New Roman" w:hint="eastAsia"/>
        </w:rPr>
        <w:t>的类型要分为从寄存器读取和从储存器读取？</w:t>
      </w:r>
    </w:p>
    <w:p w14:paraId="7BC2CED3" w14:textId="246CD431" w:rsidR="00C746EA" w:rsidRDefault="00C746EA" w:rsidP="00F453D7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·</w:t>
      </w:r>
      <w:r w:rsidR="00CA5417">
        <w:rPr>
          <w:rFonts w:ascii="Times New Roman" w:eastAsia="宋体" w:hAnsi="Times New Roman" w:hint="eastAsia"/>
        </w:rPr>
        <w:t>浮点数怎么表示</w:t>
      </w:r>
      <w:r w:rsidR="00CA5417">
        <w:rPr>
          <w:rFonts w:ascii="Times New Roman" w:eastAsia="宋体" w:hAnsi="Times New Roman" w:hint="eastAsia"/>
        </w:rPr>
        <w:t>0</w:t>
      </w:r>
      <w:r w:rsidR="008B713E">
        <w:rPr>
          <w:rFonts w:ascii="Times New Roman" w:eastAsia="宋体" w:hAnsi="Times New Roman"/>
        </w:rPr>
        <w:t>.0</w:t>
      </w:r>
      <w:r w:rsidR="00CF77A3">
        <w:rPr>
          <w:rFonts w:ascii="Times New Roman" w:eastAsia="宋体" w:hAnsi="Times New Roman" w:hint="eastAsia"/>
        </w:rPr>
        <w:t>？</w:t>
      </w:r>
      <w:r w:rsidR="008B713E">
        <w:rPr>
          <w:rFonts w:ascii="Times New Roman" w:eastAsia="宋体" w:hAnsi="Times New Roman" w:hint="eastAsia"/>
        </w:rPr>
        <w:t>不会和</w:t>
      </w:r>
      <w:r w:rsidR="008B713E">
        <w:rPr>
          <w:rFonts w:ascii="Times New Roman" w:eastAsia="宋体" w:hAnsi="Times New Roman" w:hint="eastAsia"/>
        </w:rPr>
        <w:t>1</w:t>
      </w:r>
      <w:r w:rsidR="008B713E">
        <w:rPr>
          <w:rFonts w:ascii="Times New Roman" w:eastAsia="宋体" w:hAnsi="Times New Roman"/>
        </w:rPr>
        <w:t>.0</w:t>
      </w:r>
      <w:r w:rsidR="008B713E">
        <w:rPr>
          <w:rFonts w:ascii="Times New Roman" w:eastAsia="宋体" w:hAnsi="Times New Roman" w:hint="eastAsia"/>
        </w:rPr>
        <w:t>混淆吗？</w:t>
      </w:r>
    </w:p>
    <w:p w14:paraId="0A843D57" w14:textId="37334257" w:rsidR="00CD765D" w:rsidRPr="005A1FBC" w:rsidRDefault="00CD765D" w:rsidP="00F453D7">
      <w:pPr>
        <w:spacing w:beforeLines="50" w:before="156" w:afterLines="50" w:after="156"/>
        <w:rPr>
          <w:rFonts w:ascii="Garamond" w:eastAsia="仿宋" w:hAnsi="Garamond"/>
        </w:rPr>
      </w:pPr>
      <w:r>
        <w:rPr>
          <w:rFonts w:ascii="Times New Roman" w:eastAsia="宋体" w:hAnsi="Times New Roman"/>
        </w:rPr>
        <w:tab/>
      </w:r>
      <w:r w:rsidRPr="005A1FBC">
        <w:rPr>
          <w:rFonts w:ascii="Garamond" w:eastAsia="仿宋" w:hAnsi="Garamond" w:hint="eastAsia"/>
        </w:rPr>
        <w:t>注意，由于浮点数的指数是偏置指数，</w:t>
      </w:r>
      <w:r w:rsidR="00683F54" w:rsidRPr="005A1FBC">
        <w:rPr>
          <w:rFonts w:ascii="Garamond" w:eastAsia="仿宋" w:hAnsi="Garamond" w:hint="eastAsia"/>
        </w:rPr>
        <w:t>1</w:t>
      </w:r>
      <w:r w:rsidR="00683F54" w:rsidRPr="005A1FBC">
        <w:rPr>
          <w:rFonts w:ascii="Garamond" w:eastAsia="仿宋" w:hAnsi="Garamond"/>
        </w:rPr>
        <w:t>.0</w:t>
      </w:r>
      <w:r w:rsidR="00683F54" w:rsidRPr="005A1FBC">
        <w:rPr>
          <w:rFonts w:ascii="Garamond" w:eastAsia="仿宋" w:hAnsi="Garamond" w:hint="eastAsia"/>
        </w:rPr>
        <w:t>的指数在单精度格式下实际上表示为</w:t>
      </w:r>
      <w:r w:rsidR="00683F54" w:rsidRPr="005A1FBC">
        <w:rPr>
          <w:rFonts w:ascii="Garamond" w:eastAsia="仿宋" w:hAnsi="Garamond" w:hint="eastAsia"/>
        </w:rPr>
        <w:t>1</w:t>
      </w:r>
      <w:r w:rsidR="00683F54" w:rsidRPr="005A1FBC">
        <w:rPr>
          <w:rFonts w:ascii="Garamond" w:eastAsia="仿宋" w:hAnsi="Garamond"/>
        </w:rPr>
        <w:t>27</w:t>
      </w:r>
      <w:r w:rsidR="00925C7E" w:rsidRPr="005A1FBC">
        <w:rPr>
          <w:rFonts w:ascii="Garamond" w:eastAsia="仿宋" w:hAnsi="Garamond" w:hint="eastAsia"/>
        </w:rPr>
        <w:t>而</w:t>
      </w:r>
      <w:r w:rsidR="00E306F7">
        <w:rPr>
          <w:rFonts w:ascii="Garamond" w:eastAsia="仿宋" w:hAnsi="Garamond" w:hint="eastAsia"/>
        </w:rPr>
        <w:t>不是</w:t>
      </w:r>
      <w:r w:rsidR="00925C7E" w:rsidRPr="005A1FBC">
        <w:rPr>
          <w:rFonts w:ascii="Garamond" w:eastAsia="仿宋" w:hAnsi="Garamond" w:hint="eastAsia"/>
        </w:rPr>
        <w:t>0</w:t>
      </w:r>
      <w:r w:rsidR="00917F89" w:rsidRPr="005A1FBC">
        <w:rPr>
          <w:rFonts w:ascii="Garamond" w:eastAsia="仿宋" w:hAnsi="Garamond" w:hint="eastAsia"/>
        </w:rPr>
        <w:t>，尾数则为全零</w:t>
      </w:r>
      <w:r w:rsidR="003A1B03" w:rsidRPr="005A1FBC">
        <w:rPr>
          <w:rFonts w:ascii="Garamond" w:eastAsia="仿宋" w:hAnsi="Garamond" w:hint="eastAsia"/>
        </w:rPr>
        <w:t>；浮点数表示的</w:t>
      </w:r>
      <w:r w:rsidR="003A1B03" w:rsidRPr="005A1FBC">
        <w:rPr>
          <w:rFonts w:ascii="Garamond" w:eastAsia="仿宋" w:hAnsi="Garamond" w:hint="eastAsia"/>
        </w:rPr>
        <w:t>0</w:t>
      </w:r>
      <w:r w:rsidR="003A1B03" w:rsidRPr="005A1FBC">
        <w:rPr>
          <w:rFonts w:ascii="Garamond" w:eastAsia="仿宋" w:hAnsi="Garamond"/>
        </w:rPr>
        <w:t>.0</w:t>
      </w:r>
      <w:r w:rsidR="00977D99" w:rsidRPr="005A1FBC">
        <w:rPr>
          <w:rFonts w:ascii="Garamond" w:eastAsia="仿宋" w:hAnsi="Garamond" w:hint="eastAsia"/>
        </w:rPr>
        <w:t>实际上</w:t>
      </w:r>
      <w:r w:rsidR="003A1B03" w:rsidRPr="005A1FBC">
        <w:rPr>
          <w:rFonts w:ascii="Garamond" w:eastAsia="仿宋" w:hAnsi="Garamond" w:hint="eastAsia"/>
        </w:rPr>
        <w:t>是</w:t>
      </w:r>
      <w:r w:rsidR="00977D99" w:rsidRPr="005A1FBC">
        <w:rPr>
          <w:rFonts w:ascii="Garamond" w:eastAsia="仿宋" w:hAnsi="Garamond" w:hint="eastAsia"/>
        </w:rPr>
        <w:t>四种</w:t>
      </w:r>
      <w:r w:rsidR="003A1B03" w:rsidRPr="005A1FBC">
        <w:rPr>
          <w:rFonts w:ascii="Garamond" w:eastAsia="仿宋" w:hAnsi="Garamond" w:hint="eastAsia"/>
        </w:rPr>
        <w:t>特殊情况</w:t>
      </w:r>
      <w:r w:rsidR="00977D99" w:rsidRPr="005A1FBC">
        <w:rPr>
          <w:rFonts w:ascii="Garamond" w:eastAsia="仿宋" w:hAnsi="Garamond" w:hint="eastAsia"/>
        </w:rPr>
        <w:t>之一</w:t>
      </w:r>
      <w:r w:rsidR="00595437" w:rsidRPr="005A1FBC">
        <w:rPr>
          <w:rFonts w:ascii="Garamond" w:eastAsia="仿宋" w:hAnsi="Garamond" w:hint="eastAsia"/>
        </w:rPr>
        <w:t>，此时偏置指数</w:t>
      </w:r>
      <w:r w:rsidR="00CB0DE7" w:rsidRPr="005A1FBC">
        <w:rPr>
          <w:rFonts w:ascii="Garamond" w:eastAsia="仿宋" w:hAnsi="Garamond" w:hint="eastAsia"/>
        </w:rPr>
        <w:t>和尾数都</w:t>
      </w:r>
      <w:r w:rsidR="00595437" w:rsidRPr="005A1FBC">
        <w:rPr>
          <w:rFonts w:ascii="Garamond" w:eastAsia="仿宋" w:hAnsi="Garamond" w:hint="eastAsia"/>
        </w:rPr>
        <w:t>取</w:t>
      </w:r>
      <w:r w:rsidR="00595437" w:rsidRPr="005A1FBC">
        <w:rPr>
          <w:rFonts w:ascii="Garamond" w:eastAsia="仿宋" w:hAnsi="Garamond"/>
        </w:rPr>
        <w:t>0</w:t>
      </w:r>
      <w:r w:rsidR="00CB0DE7" w:rsidRPr="005A1FBC">
        <w:rPr>
          <w:rFonts w:ascii="Garamond" w:eastAsia="仿宋" w:hAnsi="Garamond" w:hint="eastAsia"/>
        </w:rPr>
        <w:t>。</w:t>
      </w:r>
    </w:p>
    <w:p w14:paraId="3712F4C7" w14:textId="0EDDE80B" w:rsidR="00C91C68" w:rsidRPr="005A1FBC" w:rsidRDefault="00C91C68" w:rsidP="00F453D7">
      <w:pPr>
        <w:spacing w:beforeLines="50" w:before="156" w:afterLines="50" w:after="156"/>
        <w:rPr>
          <w:rFonts w:ascii="Garamond" w:eastAsia="仿宋" w:hAnsi="Garamond"/>
        </w:rPr>
      </w:pPr>
      <w:r w:rsidRPr="005A1FBC">
        <w:rPr>
          <w:rFonts w:ascii="Garamond" w:eastAsia="仿宋" w:hAnsi="Garamond"/>
        </w:rPr>
        <w:tab/>
      </w:r>
      <w:r w:rsidRPr="005A1FBC">
        <w:rPr>
          <w:rFonts w:ascii="Garamond" w:eastAsia="仿宋" w:hAnsi="Garamond" w:hint="eastAsia"/>
        </w:rPr>
        <w:t>所以浮点数格式下的</w:t>
      </w:r>
      <w:r w:rsidRPr="005A1FBC">
        <w:rPr>
          <w:rFonts w:ascii="Garamond" w:eastAsia="仿宋" w:hAnsi="Garamond" w:hint="eastAsia"/>
        </w:rPr>
        <w:t>0</w:t>
      </w:r>
      <w:r w:rsidRPr="005A1FBC">
        <w:rPr>
          <w:rFonts w:ascii="Garamond" w:eastAsia="仿宋" w:hAnsi="Garamond"/>
        </w:rPr>
        <w:t>.0</w:t>
      </w:r>
      <w:r w:rsidRPr="005A1FBC">
        <w:rPr>
          <w:rFonts w:ascii="Garamond" w:eastAsia="仿宋" w:hAnsi="Garamond" w:hint="eastAsia"/>
        </w:rPr>
        <w:t>和</w:t>
      </w:r>
      <w:r w:rsidRPr="005A1FBC">
        <w:rPr>
          <w:rFonts w:ascii="Garamond" w:eastAsia="仿宋" w:hAnsi="Garamond" w:hint="eastAsia"/>
        </w:rPr>
        <w:t>1</w:t>
      </w:r>
      <w:r w:rsidRPr="005A1FBC">
        <w:rPr>
          <w:rFonts w:ascii="Garamond" w:eastAsia="仿宋" w:hAnsi="Garamond"/>
        </w:rPr>
        <w:t>.0</w:t>
      </w:r>
      <w:r w:rsidR="002E7CFC" w:rsidRPr="005A1FBC">
        <w:rPr>
          <w:rFonts w:ascii="Garamond" w:eastAsia="仿宋" w:hAnsi="Garamond" w:hint="eastAsia"/>
        </w:rPr>
        <w:t>区别在于</w:t>
      </w:r>
      <w:r w:rsidR="007C61F7" w:rsidRPr="005A1FBC">
        <w:rPr>
          <w:rFonts w:ascii="Garamond" w:eastAsia="仿宋" w:hAnsi="Garamond" w:hint="eastAsia"/>
        </w:rPr>
        <w:t>偏置指数</w:t>
      </w:r>
      <w:r w:rsidR="00C661BF" w:rsidRPr="005A1FBC">
        <w:rPr>
          <w:rFonts w:ascii="Garamond" w:eastAsia="仿宋" w:hAnsi="Garamond" w:hint="eastAsia"/>
        </w:rPr>
        <w:t>，前者是</w:t>
      </w:r>
      <w:r w:rsidR="00C661BF" w:rsidRPr="005A1FBC">
        <w:rPr>
          <w:rFonts w:ascii="Garamond" w:eastAsia="仿宋" w:hAnsi="Garamond" w:hint="eastAsia"/>
        </w:rPr>
        <w:t>1</w:t>
      </w:r>
      <w:r w:rsidR="00C661BF" w:rsidRPr="005A1FBC">
        <w:rPr>
          <w:rFonts w:ascii="Garamond" w:eastAsia="仿宋" w:hAnsi="Garamond"/>
        </w:rPr>
        <w:t>27</w:t>
      </w:r>
      <w:r w:rsidR="00C661BF" w:rsidRPr="005A1FBC">
        <w:rPr>
          <w:rFonts w:ascii="Garamond" w:eastAsia="仿宋" w:hAnsi="Garamond" w:hint="eastAsia"/>
        </w:rPr>
        <w:t>，后者是</w:t>
      </w:r>
      <w:r w:rsidR="00C661BF" w:rsidRPr="005A1FBC">
        <w:rPr>
          <w:rFonts w:ascii="Garamond" w:eastAsia="仿宋" w:hAnsi="Garamond" w:hint="eastAsia"/>
        </w:rPr>
        <w:t>0</w:t>
      </w:r>
      <w:r w:rsidR="000D65BE" w:rsidRPr="005A1FBC">
        <w:rPr>
          <w:rFonts w:ascii="Garamond" w:eastAsia="仿宋" w:hAnsi="Garamond" w:hint="eastAsia"/>
        </w:rPr>
        <w:t>，不会混淆的。</w:t>
      </w:r>
    </w:p>
    <w:p w14:paraId="71091DF2" w14:textId="4A7DECCF" w:rsidR="003C6E03" w:rsidRDefault="003C6E03" w:rsidP="00F453D7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·冯·诺依曼结构的计算机怎么</w:t>
      </w:r>
      <w:r w:rsidR="00EE4793">
        <w:rPr>
          <w:rFonts w:ascii="Times New Roman" w:eastAsia="宋体" w:hAnsi="Times New Roman" w:hint="eastAsia"/>
        </w:rPr>
        <w:t>区分</w:t>
      </w:r>
      <w:r w:rsidR="004D185F">
        <w:rPr>
          <w:rFonts w:ascii="Times New Roman" w:eastAsia="宋体" w:hAnsi="Times New Roman" w:hint="eastAsia"/>
        </w:rPr>
        <w:t>存储器中存放的</w:t>
      </w:r>
      <w:r>
        <w:rPr>
          <w:rFonts w:ascii="Times New Roman" w:eastAsia="宋体" w:hAnsi="Times New Roman" w:hint="eastAsia"/>
        </w:rPr>
        <w:t>指令和数据？</w:t>
      </w:r>
    </w:p>
    <w:p w14:paraId="218535E6" w14:textId="21188FCB" w:rsidR="0097577B" w:rsidRDefault="0097577B" w:rsidP="00F453D7">
      <w:pPr>
        <w:spacing w:beforeLines="50" w:before="156" w:afterLines="50" w:after="156"/>
        <w:rPr>
          <w:rFonts w:ascii="Garamond" w:eastAsia="仿宋" w:hAnsi="Garamond"/>
        </w:rPr>
      </w:pPr>
      <w:r>
        <w:rPr>
          <w:rFonts w:ascii="Times New Roman" w:eastAsia="宋体" w:hAnsi="Times New Roman"/>
        </w:rPr>
        <w:tab/>
      </w:r>
      <w:r w:rsidRPr="005A1FBC">
        <w:rPr>
          <w:rFonts w:ascii="Garamond" w:eastAsia="仿宋" w:hAnsi="Garamond" w:hint="eastAsia"/>
        </w:rPr>
        <w:t>实际上并不需要</w:t>
      </w:r>
      <w:r w:rsidR="00003015" w:rsidRPr="005A1FBC">
        <w:rPr>
          <w:rFonts w:ascii="Garamond" w:eastAsia="仿宋" w:hAnsi="Garamond" w:hint="eastAsia"/>
        </w:rPr>
        <w:t>刻意</w:t>
      </w:r>
      <w:r w:rsidRPr="005A1FBC">
        <w:rPr>
          <w:rFonts w:ascii="Garamond" w:eastAsia="仿宋" w:hAnsi="Garamond" w:hint="eastAsia"/>
        </w:rPr>
        <w:t>从存储格式上进行区分</w:t>
      </w:r>
      <w:r w:rsidR="00003015" w:rsidRPr="005A1FBC">
        <w:rPr>
          <w:rFonts w:ascii="Garamond" w:eastAsia="仿宋" w:hAnsi="Garamond" w:hint="eastAsia"/>
        </w:rPr>
        <w:t>，</w:t>
      </w:r>
      <w:r w:rsidR="00003015" w:rsidRPr="005A1FBC">
        <w:rPr>
          <w:rFonts w:ascii="Garamond" w:eastAsia="仿宋" w:hAnsi="Garamond" w:hint="eastAsia"/>
        </w:rPr>
        <w:t>CPU</w:t>
      </w:r>
      <w:r w:rsidR="00003015" w:rsidRPr="005A1FBC">
        <w:rPr>
          <w:rFonts w:ascii="Garamond" w:eastAsia="仿宋" w:hAnsi="Garamond" w:hint="eastAsia"/>
        </w:rPr>
        <w:t>中的</w:t>
      </w:r>
      <w:r w:rsidR="00BB28CB" w:rsidRPr="005A1FBC">
        <w:rPr>
          <w:rFonts w:ascii="Garamond" w:eastAsia="仿宋" w:hAnsi="Garamond" w:hint="eastAsia"/>
        </w:rPr>
        <w:t>指令寄存器</w:t>
      </w:r>
      <w:r w:rsidR="00BB28CB" w:rsidRPr="005A1FBC">
        <w:rPr>
          <w:rFonts w:ascii="Garamond" w:eastAsia="仿宋" w:hAnsi="Garamond" w:hint="eastAsia"/>
        </w:rPr>
        <w:t>IR</w:t>
      </w:r>
      <w:r w:rsidR="00F92AFA" w:rsidRPr="005A1FBC">
        <w:rPr>
          <w:rFonts w:ascii="Garamond" w:eastAsia="仿宋" w:hAnsi="Garamond" w:hint="eastAsia"/>
        </w:rPr>
        <w:t>会记录即将执行的指令在存储器中的地址。</w:t>
      </w:r>
    </w:p>
    <w:p w14:paraId="1011C92B" w14:textId="6D2815B7" w:rsidR="007F11A2" w:rsidRDefault="007F11A2" w:rsidP="00F453D7">
      <w:pPr>
        <w:spacing w:beforeLines="50" w:before="156" w:afterLines="50" w:after="156"/>
        <w:rPr>
          <w:rFonts w:ascii="Times New Roman" w:eastAsia="宋体" w:hAnsi="Times New Roman"/>
        </w:rPr>
      </w:pPr>
      <w:r w:rsidRPr="00A21498">
        <w:rPr>
          <w:rFonts w:ascii="Times New Roman" w:eastAsia="宋体" w:hAnsi="Times New Roman" w:hint="eastAsia"/>
        </w:rPr>
        <w:t>·</w:t>
      </w:r>
      <w:r w:rsidR="00A21498" w:rsidRPr="00A21498">
        <w:rPr>
          <w:rFonts w:ascii="Times New Roman" w:eastAsia="宋体" w:hAnsi="Times New Roman" w:hint="eastAsia"/>
        </w:rPr>
        <w:t>程序计数器</w:t>
      </w:r>
      <w:r w:rsidR="00A21498" w:rsidRPr="00A21498">
        <w:rPr>
          <w:rFonts w:ascii="Times New Roman" w:eastAsia="宋体" w:hAnsi="Times New Roman" w:hint="eastAsia"/>
        </w:rPr>
        <w:t>PC</w:t>
      </w:r>
      <w:r w:rsidR="00A21498" w:rsidRPr="00A21498">
        <w:rPr>
          <w:rFonts w:ascii="Times New Roman" w:eastAsia="宋体" w:hAnsi="Times New Roman" w:hint="eastAsia"/>
        </w:rPr>
        <w:t>是怎么</w:t>
      </w:r>
      <w:r w:rsidR="00A21498">
        <w:rPr>
          <w:rFonts w:ascii="Times New Roman" w:eastAsia="宋体" w:hAnsi="Times New Roman" w:hint="eastAsia"/>
        </w:rPr>
        <w:t>知道将要执行的指令的存放地址的？</w:t>
      </w:r>
    </w:p>
    <w:p w14:paraId="523A40A2" w14:textId="29803EA2" w:rsidR="003C2E6F" w:rsidRDefault="003C2E6F" w:rsidP="00F453D7">
      <w:pPr>
        <w:spacing w:beforeLines="50" w:before="156" w:afterLines="50" w:after="156"/>
        <w:rPr>
          <w:rFonts w:ascii="Garamond" w:eastAsia="仿宋" w:hAnsi="Garamond"/>
        </w:rPr>
      </w:pPr>
      <w:r w:rsidRPr="003C2E6F">
        <w:rPr>
          <w:rFonts w:ascii="Garamond" w:eastAsia="仿宋" w:hAnsi="Garamond"/>
        </w:rPr>
        <w:tab/>
      </w:r>
      <w:r w:rsidRPr="003C2E6F">
        <w:rPr>
          <w:rFonts w:ascii="Garamond" w:eastAsia="仿宋" w:hAnsi="Garamond" w:hint="eastAsia"/>
        </w:rPr>
        <w:t>没错，实际上</w:t>
      </w:r>
      <w:r w:rsidRPr="003C2E6F">
        <w:rPr>
          <w:rFonts w:ascii="Garamond" w:eastAsia="仿宋" w:hAnsi="Garamond" w:hint="eastAsia"/>
        </w:rPr>
        <w:t>PC</w:t>
      </w:r>
      <w:r w:rsidRPr="003C2E6F">
        <w:rPr>
          <w:rFonts w:ascii="Garamond" w:eastAsia="仿宋" w:hAnsi="Garamond" w:hint="eastAsia"/>
        </w:rPr>
        <w:t>并不知道</w:t>
      </w:r>
      <w:r>
        <w:rPr>
          <w:rFonts w:ascii="Garamond" w:eastAsia="仿宋" w:hAnsi="Garamond" w:hint="eastAsia"/>
        </w:rPr>
        <w:t>指令存放在哪，它只是一个存放执行中指令地址的寄存器。</w:t>
      </w:r>
    </w:p>
    <w:p w14:paraId="7F9888F2" w14:textId="6BDA8989" w:rsidR="003C2E6F" w:rsidRPr="003C2E6F" w:rsidRDefault="003C2E6F" w:rsidP="00F453D7">
      <w:pPr>
        <w:spacing w:beforeLines="50" w:before="156" w:afterLines="50" w:after="156"/>
        <w:rPr>
          <w:rFonts w:ascii="Garamond" w:eastAsia="仿宋" w:hAnsi="Garamond" w:hint="eastAsia"/>
        </w:rPr>
      </w:pPr>
      <w:r>
        <w:rPr>
          <w:rFonts w:ascii="Garamond" w:eastAsia="仿宋" w:hAnsi="Garamond"/>
        </w:rPr>
        <w:tab/>
      </w:r>
      <w:r>
        <w:rPr>
          <w:rFonts w:ascii="Garamond" w:eastAsia="仿宋" w:hAnsi="Garamond" w:hint="eastAsia"/>
        </w:rPr>
        <w:t>如果多条连续执行的指令在存储器中的地址是连续的，</w:t>
      </w:r>
      <w:r w:rsidRPr="003C2E6F">
        <w:rPr>
          <w:rFonts w:ascii="Garamond" w:eastAsia="仿宋" w:hAnsi="Garamond" w:hint="eastAsia"/>
        </w:rPr>
        <w:t>PC</w:t>
      </w:r>
      <w:r>
        <w:rPr>
          <w:rFonts w:ascii="Garamond" w:eastAsia="仿宋" w:hAnsi="Garamond" w:hint="eastAsia"/>
        </w:rPr>
        <w:t>通过自带的加法计数器可以自动定位下一条指令，但如果</w:t>
      </w:r>
      <w:r>
        <w:rPr>
          <w:rFonts w:ascii="Garamond" w:eastAsia="仿宋" w:hAnsi="Garamond" w:hint="eastAsia"/>
        </w:rPr>
        <w:t>指令</w:t>
      </w:r>
      <w:r>
        <w:rPr>
          <w:rFonts w:ascii="Garamond" w:eastAsia="仿宋" w:hAnsi="Garamond" w:hint="eastAsia"/>
        </w:rPr>
        <w:t>是任意存放的，就需要依靠汇编语言常见的跳转</w:t>
      </w:r>
      <w:r>
        <w:rPr>
          <w:rFonts w:ascii="Garamond" w:eastAsia="仿宋" w:hAnsi="Garamond" w:hint="eastAsia"/>
        </w:rPr>
        <w:t>Jump</w:t>
      </w:r>
      <w:r>
        <w:rPr>
          <w:rFonts w:ascii="Garamond" w:eastAsia="仿宋" w:hAnsi="Garamond" w:hint="eastAsia"/>
        </w:rPr>
        <w:t>或分支</w:t>
      </w:r>
      <w:r>
        <w:rPr>
          <w:rFonts w:ascii="Garamond" w:eastAsia="仿宋" w:hAnsi="Garamond" w:hint="eastAsia"/>
        </w:rPr>
        <w:t>Branch</w:t>
      </w:r>
      <w:r w:rsidR="00F561BC">
        <w:rPr>
          <w:rFonts w:ascii="Garamond" w:eastAsia="仿宋" w:hAnsi="Garamond" w:hint="eastAsia"/>
        </w:rPr>
        <w:t>指令</w:t>
      </w:r>
      <w:r>
        <w:rPr>
          <w:rFonts w:ascii="Garamond" w:eastAsia="仿宋" w:hAnsi="Garamond" w:hint="eastAsia"/>
        </w:rPr>
        <w:t>来告诉</w:t>
      </w:r>
      <w:r w:rsidRPr="003C2E6F">
        <w:rPr>
          <w:rFonts w:ascii="Garamond" w:eastAsia="仿宋" w:hAnsi="Garamond" w:hint="eastAsia"/>
        </w:rPr>
        <w:t>PC</w:t>
      </w:r>
      <w:r>
        <w:rPr>
          <w:rFonts w:ascii="Garamond" w:eastAsia="仿宋" w:hAnsi="Garamond" w:hint="eastAsia"/>
        </w:rPr>
        <w:t>下一条</w:t>
      </w:r>
      <w:r>
        <w:rPr>
          <w:rFonts w:ascii="Garamond" w:eastAsia="仿宋" w:hAnsi="Garamond" w:hint="eastAsia"/>
        </w:rPr>
        <w:t>要执行的</w:t>
      </w:r>
      <w:r>
        <w:rPr>
          <w:rFonts w:ascii="Garamond" w:eastAsia="仿宋" w:hAnsi="Garamond" w:hint="eastAsia"/>
        </w:rPr>
        <w:t>指令</w:t>
      </w:r>
      <w:r>
        <w:rPr>
          <w:rFonts w:ascii="Garamond" w:eastAsia="仿宋" w:hAnsi="Garamond" w:hint="eastAsia"/>
        </w:rPr>
        <w:t>在哪。</w:t>
      </w:r>
    </w:p>
    <w:p w14:paraId="676CABB6" w14:textId="3585DE70" w:rsidR="00DB68A5" w:rsidRDefault="00DB68A5" w:rsidP="00F453D7">
      <w:pPr>
        <w:spacing w:beforeLines="50" w:before="156" w:afterLines="50" w:after="156"/>
        <w:rPr>
          <w:rFonts w:ascii="Times New Roman" w:eastAsia="宋体" w:hAnsi="Times New Roman"/>
        </w:rPr>
      </w:pPr>
      <w:r w:rsidRPr="00DB68A5">
        <w:rPr>
          <w:rFonts w:ascii="Times New Roman" w:eastAsia="宋体" w:hAnsi="Times New Roman" w:hint="eastAsia"/>
        </w:rPr>
        <w:t>·为什么计算机的位数都是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位、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6</w:t>
      </w:r>
      <w:r>
        <w:rPr>
          <w:rFonts w:ascii="Times New Roman" w:eastAsia="宋体" w:hAnsi="Times New Roman" w:hint="eastAsia"/>
        </w:rPr>
        <w:t>位、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位、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位？没有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7</w:t>
      </w:r>
      <w:r>
        <w:rPr>
          <w:rFonts w:ascii="Times New Roman" w:eastAsia="宋体" w:hAnsi="Times New Roman" w:hint="eastAsia"/>
        </w:rPr>
        <w:t>位、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位、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位？</w:t>
      </w:r>
    </w:p>
    <w:p w14:paraId="1A3EF10B" w14:textId="646FE846" w:rsidR="00091ACF" w:rsidRPr="00091ACF" w:rsidRDefault="00091ACF" w:rsidP="00F453D7">
      <w:pPr>
        <w:spacing w:beforeLines="50" w:before="156" w:afterLines="50" w:after="156"/>
        <w:rPr>
          <w:rFonts w:ascii="Times New Roman" w:eastAsia="宋体" w:hAnsi="Times New Roman" w:hint="eastAsia"/>
        </w:rPr>
      </w:pPr>
    </w:p>
    <w:p w14:paraId="53284B44" w14:textId="56A16A95" w:rsidR="007B5F26" w:rsidRPr="000F46C5" w:rsidRDefault="007B5F26" w:rsidP="000F46C5">
      <w:pPr>
        <w:pStyle w:val="2"/>
        <w:numPr>
          <w:ilvl w:val="1"/>
          <w:numId w:val="3"/>
        </w:numPr>
        <w:rPr>
          <w:rFonts w:ascii="楷体" w:eastAsia="楷体" w:hAnsi="楷体"/>
          <w:sz w:val="28"/>
          <w:szCs w:val="28"/>
        </w:rPr>
      </w:pPr>
      <w:bookmarkStart w:id="24" w:name="_Toc158643799"/>
      <w:r w:rsidRPr="000F46C5">
        <w:rPr>
          <w:rFonts w:ascii="楷体" w:eastAsia="楷体" w:hAnsi="楷体" w:hint="eastAsia"/>
          <w:sz w:val="28"/>
          <w:szCs w:val="28"/>
        </w:rPr>
        <w:t>专业术语解释</w:t>
      </w:r>
      <w:bookmarkEnd w:id="24"/>
    </w:p>
    <w:p w14:paraId="521FAB22" w14:textId="255F66BF" w:rsidR="00C850C3" w:rsidRPr="002977F1" w:rsidRDefault="002977F1" w:rsidP="002977F1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</w:t>
      </w:r>
      <w:r w:rsidRPr="002977F1">
        <w:rPr>
          <w:rFonts w:ascii="Times New Roman" w:eastAsia="宋体" w:hAnsi="Times New Roman" w:hint="eastAsia"/>
        </w:rPr>
        <w:t>专业术语</w:t>
      </w:r>
      <w:r>
        <w:rPr>
          <w:rFonts w:ascii="Times New Roman" w:eastAsia="宋体" w:hAnsi="Times New Roman" w:hint="eastAsia"/>
        </w:rPr>
        <w:t>的不熟悉是学习过程的一大障碍，</w:t>
      </w:r>
      <w:r w:rsidR="00B54421">
        <w:rPr>
          <w:rFonts w:ascii="Times New Roman" w:eastAsia="宋体" w:hAnsi="Times New Roman" w:hint="eastAsia"/>
        </w:rPr>
        <w:t>一般分为两种情况</w:t>
      </w:r>
      <w:r w:rsidR="004A4DE0">
        <w:rPr>
          <w:rFonts w:ascii="Times New Roman" w:eastAsia="宋体" w:hAnsi="Times New Roman" w:hint="eastAsia"/>
        </w:rPr>
        <w:t>：一、完全不知道专业术语的含义</w:t>
      </w:r>
      <w:r w:rsidR="00BC0354">
        <w:rPr>
          <w:rFonts w:ascii="Times New Roman" w:eastAsia="宋体" w:hAnsi="Times New Roman" w:hint="eastAsia"/>
        </w:rPr>
        <w:t>，造成</w:t>
      </w:r>
      <w:r w:rsidR="00ED59E0">
        <w:rPr>
          <w:rFonts w:ascii="Times New Roman" w:eastAsia="宋体" w:hAnsi="Times New Roman" w:hint="eastAsia"/>
        </w:rPr>
        <w:t>阅读</w:t>
      </w:r>
      <w:r w:rsidR="00BC0354">
        <w:rPr>
          <w:rFonts w:ascii="Times New Roman" w:eastAsia="宋体" w:hAnsi="Times New Roman" w:hint="eastAsia"/>
        </w:rPr>
        <w:t>障碍</w:t>
      </w:r>
      <w:r w:rsidR="00CF230F">
        <w:rPr>
          <w:rFonts w:ascii="Times New Roman" w:eastAsia="宋体" w:hAnsi="Times New Roman" w:hint="eastAsia"/>
        </w:rPr>
        <w:t>；二、专业术语的指代过于具体，</w:t>
      </w:r>
      <w:r w:rsidR="00276E2C">
        <w:rPr>
          <w:rFonts w:ascii="Times New Roman" w:eastAsia="宋体" w:hAnsi="Times New Roman" w:hint="eastAsia"/>
        </w:rPr>
        <w:t>相似</w:t>
      </w:r>
      <w:r w:rsidR="00CF230F">
        <w:rPr>
          <w:rFonts w:ascii="Times New Roman" w:eastAsia="宋体" w:hAnsi="Times New Roman" w:hint="eastAsia"/>
        </w:rPr>
        <w:t>术语之间容易混淆。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880"/>
        <w:gridCol w:w="3441"/>
      </w:tblGrid>
      <w:tr w:rsidR="00E56B78" w14:paraId="6EEEE08F" w14:textId="77777777" w:rsidTr="00DA791B">
        <w:trPr>
          <w:trHeight w:val="596"/>
          <w:jc w:val="center"/>
        </w:trPr>
        <w:tc>
          <w:tcPr>
            <w:tcW w:w="1975" w:type="dxa"/>
            <w:vAlign w:val="center"/>
          </w:tcPr>
          <w:p w14:paraId="0E726126" w14:textId="01627C00" w:rsidR="00E56B78" w:rsidRPr="00E56B78" w:rsidRDefault="00E56B78" w:rsidP="00EA47DB">
            <w:pPr>
              <w:rPr>
                <w:rFonts w:ascii="Times New Roman" w:eastAsia="仿宋" w:hAnsi="Times New Roman"/>
              </w:rPr>
            </w:pPr>
            <w:r w:rsidRPr="00E56B78">
              <w:rPr>
                <w:rFonts w:ascii="Times New Roman" w:eastAsia="仿宋" w:hAnsi="Times New Roman" w:hint="eastAsia"/>
              </w:rPr>
              <w:t>中文</w:t>
            </w:r>
          </w:p>
        </w:tc>
        <w:tc>
          <w:tcPr>
            <w:tcW w:w="2880" w:type="dxa"/>
            <w:vAlign w:val="center"/>
          </w:tcPr>
          <w:p w14:paraId="5505A43A" w14:textId="6BA3E67E" w:rsidR="00E56B78" w:rsidRPr="00E56B78" w:rsidRDefault="00E56B78" w:rsidP="00EA47DB">
            <w:pPr>
              <w:rPr>
                <w:rFonts w:ascii="Times New Roman" w:eastAsia="仿宋" w:hAnsi="Times New Roman"/>
              </w:rPr>
            </w:pPr>
            <w:r w:rsidRPr="00E56B78">
              <w:rPr>
                <w:rFonts w:ascii="Times New Roman" w:eastAsia="仿宋" w:hAnsi="Times New Roman" w:hint="eastAsia"/>
              </w:rPr>
              <w:t>英文</w:t>
            </w:r>
          </w:p>
        </w:tc>
        <w:tc>
          <w:tcPr>
            <w:tcW w:w="3441" w:type="dxa"/>
            <w:vAlign w:val="center"/>
          </w:tcPr>
          <w:p w14:paraId="547A3277" w14:textId="423DE4D3" w:rsidR="00E56B78" w:rsidRPr="00E56B78" w:rsidRDefault="00E56B78" w:rsidP="00EA47DB">
            <w:pPr>
              <w:rPr>
                <w:rFonts w:ascii="Times New Roman" w:eastAsia="仿宋" w:hAnsi="Times New Roman"/>
              </w:rPr>
            </w:pPr>
            <w:r w:rsidRPr="00E56B78">
              <w:rPr>
                <w:rFonts w:ascii="Times New Roman" w:eastAsia="仿宋" w:hAnsi="Times New Roman" w:hint="eastAsia"/>
              </w:rPr>
              <w:t>解释</w:t>
            </w:r>
          </w:p>
        </w:tc>
      </w:tr>
      <w:tr w:rsidR="00E56B78" w14:paraId="194AB914" w14:textId="77777777" w:rsidTr="00DA791B">
        <w:trPr>
          <w:trHeight w:val="934"/>
          <w:jc w:val="center"/>
        </w:trPr>
        <w:tc>
          <w:tcPr>
            <w:tcW w:w="1975" w:type="dxa"/>
            <w:vAlign w:val="center"/>
          </w:tcPr>
          <w:p w14:paraId="5D29CC47" w14:textId="2F4A5716" w:rsidR="00E56B78" w:rsidRPr="00DA791B" w:rsidRDefault="00907A37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 w:rsidRPr="00DA791B">
              <w:rPr>
                <w:rFonts w:ascii="Garamond" w:eastAsia="仿宋" w:hAnsi="Garamond" w:hint="eastAsia"/>
                <w:sz w:val="18"/>
                <w:szCs w:val="18"/>
              </w:rPr>
              <w:t>指令集体系架构</w:t>
            </w:r>
          </w:p>
        </w:tc>
        <w:tc>
          <w:tcPr>
            <w:tcW w:w="2880" w:type="dxa"/>
            <w:vAlign w:val="center"/>
          </w:tcPr>
          <w:p w14:paraId="278EA33A" w14:textId="1C699E0E" w:rsidR="00E56B78" w:rsidRPr="00DA791B" w:rsidRDefault="00C87568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 w:rsidRPr="00DA791B">
              <w:rPr>
                <w:rFonts w:ascii="Garamond" w:eastAsia="仿宋" w:hAnsi="Garamond" w:hint="eastAsia"/>
                <w:sz w:val="18"/>
                <w:szCs w:val="18"/>
              </w:rPr>
              <w:t>ISA</w:t>
            </w:r>
            <w:r w:rsidR="006C7696" w:rsidRPr="00DA791B">
              <w:rPr>
                <w:rFonts w:ascii="Garamond" w:eastAsia="仿宋" w:hAnsi="Garamond"/>
                <w:sz w:val="18"/>
                <w:szCs w:val="18"/>
              </w:rPr>
              <w:t xml:space="preserve">, </w:t>
            </w:r>
            <w:r w:rsidRPr="00DA791B">
              <w:rPr>
                <w:rFonts w:ascii="Garamond" w:eastAsia="仿宋" w:hAnsi="Garamond"/>
                <w:sz w:val="18"/>
                <w:szCs w:val="18"/>
              </w:rPr>
              <w:t>Instruction Set Architecture</w:t>
            </w:r>
          </w:p>
        </w:tc>
        <w:tc>
          <w:tcPr>
            <w:tcW w:w="3441" w:type="dxa"/>
            <w:vAlign w:val="center"/>
          </w:tcPr>
          <w:p w14:paraId="26189CF9" w14:textId="31143311" w:rsidR="00E56B78" w:rsidRPr="00DA791B" w:rsidRDefault="009D4042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 w:rsidRPr="00DA791B">
              <w:rPr>
                <w:rFonts w:ascii="Garamond" w:eastAsia="仿宋" w:hAnsi="Garamond" w:hint="eastAsia"/>
                <w:sz w:val="18"/>
                <w:szCs w:val="18"/>
              </w:rPr>
              <w:t>程序员看到的计算机视图，</w:t>
            </w:r>
          </w:p>
        </w:tc>
      </w:tr>
      <w:tr w:rsidR="00F052D8" w14:paraId="38C54311" w14:textId="77777777" w:rsidTr="00DA791B">
        <w:trPr>
          <w:trHeight w:val="934"/>
          <w:jc w:val="center"/>
        </w:trPr>
        <w:tc>
          <w:tcPr>
            <w:tcW w:w="1975" w:type="dxa"/>
            <w:vAlign w:val="center"/>
          </w:tcPr>
          <w:p w14:paraId="62A3E80D" w14:textId="29BC9516" w:rsidR="00F052D8" w:rsidRPr="00DA791B" w:rsidRDefault="00F052D8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微体系结构</w:t>
            </w:r>
          </w:p>
        </w:tc>
        <w:tc>
          <w:tcPr>
            <w:tcW w:w="2880" w:type="dxa"/>
            <w:vAlign w:val="center"/>
          </w:tcPr>
          <w:p w14:paraId="450A1EC0" w14:textId="0AEE1616" w:rsidR="00F052D8" w:rsidRPr="00DA791B" w:rsidRDefault="00F052D8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M</w:t>
            </w:r>
            <w:r>
              <w:rPr>
                <w:rFonts w:ascii="Garamond" w:eastAsia="仿宋" w:hAnsi="Garamond"/>
                <w:sz w:val="18"/>
                <w:szCs w:val="18"/>
              </w:rPr>
              <w:t>icroarchitecture</w:t>
            </w:r>
          </w:p>
        </w:tc>
        <w:tc>
          <w:tcPr>
            <w:tcW w:w="3441" w:type="dxa"/>
            <w:vAlign w:val="center"/>
          </w:tcPr>
          <w:p w14:paraId="304A9866" w14:textId="77777777" w:rsidR="00F052D8" w:rsidRPr="00DA791B" w:rsidRDefault="00F052D8" w:rsidP="00EA47DB">
            <w:pPr>
              <w:rPr>
                <w:rFonts w:ascii="Garamond" w:eastAsia="仿宋" w:hAnsi="Garamond"/>
                <w:sz w:val="18"/>
                <w:szCs w:val="18"/>
              </w:rPr>
            </w:pPr>
          </w:p>
        </w:tc>
      </w:tr>
      <w:tr w:rsidR="00E56B78" w14:paraId="591DBCD6" w14:textId="77777777" w:rsidTr="00DA791B">
        <w:trPr>
          <w:trHeight w:val="918"/>
          <w:jc w:val="center"/>
        </w:trPr>
        <w:tc>
          <w:tcPr>
            <w:tcW w:w="1975" w:type="dxa"/>
            <w:vAlign w:val="center"/>
          </w:tcPr>
          <w:p w14:paraId="62AAE5B7" w14:textId="7EA4F50B" w:rsidR="00E56B78" w:rsidRPr="00DA791B" w:rsidRDefault="006C7696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 w:rsidRPr="00DA791B">
              <w:rPr>
                <w:rFonts w:ascii="Garamond" w:eastAsia="仿宋" w:hAnsi="Garamond" w:hint="eastAsia"/>
                <w:sz w:val="18"/>
                <w:szCs w:val="18"/>
              </w:rPr>
              <w:t>微处理器</w:t>
            </w:r>
          </w:p>
        </w:tc>
        <w:tc>
          <w:tcPr>
            <w:tcW w:w="2880" w:type="dxa"/>
            <w:vAlign w:val="center"/>
          </w:tcPr>
          <w:p w14:paraId="513B9930" w14:textId="23DE15B8" w:rsidR="00E56B78" w:rsidRPr="00DA791B" w:rsidRDefault="006C7696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 w:rsidRPr="00DA791B">
              <w:rPr>
                <w:rFonts w:ascii="Garamond" w:eastAsia="仿宋" w:hAnsi="Garamond" w:hint="eastAsia"/>
                <w:sz w:val="18"/>
                <w:szCs w:val="18"/>
              </w:rPr>
              <w:t>Microprocessor</w:t>
            </w:r>
          </w:p>
        </w:tc>
        <w:tc>
          <w:tcPr>
            <w:tcW w:w="3441" w:type="dxa"/>
            <w:vAlign w:val="center"/>
          </w:tcPr>
          <w:p w14:paraId="76709C01" w14:textId="77777777" w:rsidR="00E56B78" w:rsidRPr="00DA791B" w:rsidRDefault="00E56B78" w:rsidP="00EA47DB">
            <w:pPr>
              <w:rPr>
                <w:rFonts w:ascii="Garamond" w:eastAsia="仿宋" w:hAnsi="Garamond"/>
                <w:sz w:val="18"/>
                <w:szCs w:val="18"/>
              </w:rPr>
            </w:pPr>
          </w:p>
        </w:tc>
      </w:tr>
      <w:tr w:rsidR="00E56B78" w14:paraId="151DE546" w14:textId="77777777" w:rsidTr="00E03953">
        <w:trPr>
          <w:trHeight w:val="1217"/>
          <w:jc w:val="center"/>
        </w:trPr>
        <w:tc>
          <w:tcPr>
            <w:tcW w:w="1975" w:type="dxa"/>
            <w:vAlign w:val="center"/>
          </w:tcPr>
          <w:p w14:paraId="64E23BED" w14:textId="399E0C35" w:rsidR="00E56B78" w:rsidRPr="00DA791B" w:rsidRDefault="00F052D8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系统体系结构</w:t>
            </w:r>
          </w:p>
        </w:tc>
        <w:tc>
          <w:tcPr>
            <w:tcW w:w="2880" w:type="dxa"/>
            <w:vAlign w:val="center"/>
          </w:tcPr>
          <w:p w14:paraId="5621D94C" w14:textId="6B76CDE0" w:rsidR="00E56B78" w:rsidRPr="00DA791B" w:rsidRDefault="00880FC6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S</w:t>
            </w:r>
            <w:r>
              <w:rPr>
                <w:rFonts w:ascii="Garamond" w:eastAsia="仿宋" w:hAnsi="Garamond"/>
                <w:sz w:val="18"/>
                <w:szCs w:val="18"/>
              </w:rPr>
              <w:t>ystem Architecture</w:t>
            </w:r>
          </w:p>
        </w:tc>
        <w:tc>
          <w:tcPr>
            <w:tcW w:w="3441" w:type="dxa"/>
            <w:vAlign w:val="center"/>
          </w:tcPr>
          <w:p w14:paraId="6B9A2F85" w14:textId="337A8DCB" w:rsidR="00E56B78" w:rsidRPr="00DA791B" w:rsidRDefault="00A016FA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一台完整计算机的结构</w:t>
            </w:r>
            <w:r w:rsidR="00594385">
              <w:rPr>
                <w:rFonts w:ascii="Garamond" w:eastAsia="仿宋" w:hAnsi="Garamond" w:hint="eastAsia"/>
                <w:sz w:val="18"/>
                <w:szCs w:val="18"/>
              </w:rPr>
              <w:t>，包括</w:t>
            </w:r>
            <w:r w:rsidR="00594385">
              <w:rPr>
                <w:rFonts w:ascii="Garamond" w:eastAsia="仿宋" w:hAnsi="Garamond" w:hint="eastAsia"/>
                <w:sz w:val="18"/>
                <w:szCs w:val="18"/>
              </w:rPr>
              <w:t>CPU</w:t>
            </w:r>
            <w:r w:rsidR="00594385">
              <w:rPr>
                <w:rFonts w:ascii="Garamond" w:eastAsia="仿宋" w:hAnsi="Garamond" w:hint="eastAsia"/>
                <w:sz w:val="18"/>
                <w:szCs w:val="18"/>
              </w:rPr>
              <w:t>、存储器、总线、接口和所有输入输出外设，关注它们的排布</w:t>
            </w:r>
          </w:p>
        </w:tc>
      </w:tr>
      <w:tr w:rsidR="002D477F" w14:paraId="4E663B38" w14:textId="77777777" w:rsidTr="00E03953">
        <w:trPr>
          <w:trHeight w:val="1217"/>
          <w:jc w:val="center"/>
        </w:trPr>
        <w:tc>
          <w:tcPr>
            <w:tcW w:w="1975" w:type="dxa"/>
            <w:vAlign w:val="center"/>
          </w:tcPr>
          <w:p w14:paraId="7F6CB319" w14:textId="3B628C75" w:rsidR="002D477F" w:rsidRDefault="002D477F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主存</w:t>
            </w:r>
          </w:p>
        </w:tc>
        <w:tc>
          <w:tcPr>
            <w:tcW w:w="2880" w:type="dxa"/>
            <w:vAlign w:val="center"/>
          </w:tcPr>
          <w:p w14:paraId="081FCD08" w14:textId="2BB021D3" w:rsidR="002D477F" w:rsidRDefault="0088041A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M</w:t>
            </w:r>
            <w:r>
              <w:rPr>
                <w:rFonts w:ascii="Garamond" w:eastAsia="仿宋" w:hAnsi="Garamond"/>
                <w:sz w:val="18"/>
                <w:szCs w:val="18"/>
              </w:rPr>
              <w:t>ain Memory</w:t>
            </w:r>
          </w:p>
        </w:tc>
        <w:tc>
          <w:tcPr>
            <w:tcW w:w="3441" w:type="dxa"/>
            <w:vAlign w:val="center"/>
          </w:tcPr>
          <w:p w14:paraId="470964A0" w14:textId="77777777" w:rsidR="002D477F" w:rsidRDefault="002D477F" w:rsidP="00EA47DB">
            <w:pPr>
              <w:rPr>
                <w:rFonts w:ascii="Garamond" w:eastAsia="仿宋" w:hAnsi="Garamond"/>
                <w:sz w:val="18"/>
                <w:szCs w:val="18"/>
              </w:rPr>
            </w:pPr>
          </w:p>
        </w:tc>
      </w:tr>
      <w:tr w:rsidR="005B210F" w14:paraId="5352CE9C" w14:textId="77777777" w:rsidTr="00595655">
        <w:trPr>
          <w:trHeight w:val="1704"/>
          <w:jc w:val="center"/>
        </w:trPr>
        <w:tc>
          <w:tcPr>
            <w:tcW w:w="1975" w:type="dxa"/>
            <w:vAlign w:val="center"/>
          </w:tcPr>
          <w:p w14:paraId="0C0BB947" w14:textId="59D4C81D" w:rsidR="005B210F" w:rsidRDefault="005B210F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lastRenderedPageBreak/>
              <w:t>冯</w:t>
            </w:r>
            <w:r w:rsidR="00BE4A05">
              <w:rPr>
                <w:rFonts w:ascii="Garamond" w:eastAsia="仿宋" w:hAnsi="Garamond" w:hint="eastAsia"/>
                <w:sz w:val="18"/>
                <w:szCs w:val="18"/>
              </w:rPr>
              <w:t>·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诺依曼瓶颈</w:t>
            </w:r>
          </w:p>
        </w:tc>
        <w:tc>
          <w:tcPr>
            <w:tcW w:w="2880" w:type="dxa"/>
            <w:vAlign w:val="center"/>
          </w:tcPr>
          <w:p w14:paraId="38CF87C6" w14:textId="76D3F058" w:rsidR="005B210F" w:rsidRDefault="00BE4A05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 w:rsidRPr="00BE4A05">
              <w:rPr>
                <w:rFonts w:ascii="Garamond" w:eastAsia="仿宋" w:hAnsi="Garamond"/>
                <w:sz w:val="18"/>
                <w:szCs w:val="18"/>
              </w:rPr>
              <w:t>The von Neumann bottleneck</w:t>
            </w:r>
          </w:p>
        </w:tc>
        <w:tc>
          <w:tcPr>
            <w:tcW w:w="3441" w:type="dxa"/>
            <w:vAlign w:val="center"/>
          </w:tcPr>
          <w:p w14:paraId="0C988C80" w14:textId="78192F74" w:rsidR="005B210F" w:rsidRDefault="00BE4A05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CPU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与存储器之间的</w:t>
            </w:r>
            <w:r w:rsidR="004E793C">
              <w:rPr>
                <w:rFonts w:ascii="Garamond" w:eastAsia="仿宋" w:hAnsi="Garamond" w:hint="eastAsia"/>
                <w:sz w:val="18"/>
                <w:szCs w:val="18"/>
              </w:rPr>
              <w:t>传输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制约计算机的性能</w:t>
            </w:r>
            <w:r w:rsidR="00B33F20">
              <w:rPr>
                <w:rFonts w:ascii="Garamond" w:eastAsia="仿宋" w:hAnsi="Garamond" w:hint="eastAsia"/>
                <w:sz w:val="18"/>
                <w:szCs w:val="18"/>
              </w:rPr>
              <w:t>，这是因为</w:t>
            </w:r>
            <w:r w:rsidR="004F36A4">
              <w:rPr>
                <w:rFonts w:ascii="Garamond" w:eastAsia="仿宋" w:hAnsi="Garamond" w:hint="eastAsia"/>
                <w:sz w:val="18"/>
                <w:szCs w:val="18"/>
              </w:rPr>
              <w:t>冯·诺依曼架构的计算机把指令和数据同时存放在存储器中</w:t>
            </w:r>
          </w:p>
        </w:tc>
      </w:tr>
      <w:tr w:rsidR="002D1A43" w14:paraId="33A6860B" w14:textId="77777777" w:rsidTr="00595655">
        <w:trPr>
          <w:trHeight w:val="1704"/>
          <w:jc w:val="center"/>
        </w:trPr>
        <w:tc>
          <w:tcPr>
            <w:tcW w:w="1975" w:type="dxa"/>
            <w:vAlign w:val="center"/>
          </w:tcPr>
          <w:p w14:paraId="40C77847" w14:textId="10F1F572" w:rsidR="002D1A43" w:rsidRDefault="002D1A43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储存墙</w:t>
            </w:r>
          </w:p>
        </w:tc>
        <w:tc>
          <w:tcPr>
            <w:tcW w:w="2880" w:type="dxa"/>
            <w:vAlign w:val="center"/>
          </w:tcPr>
          <w:p w14:paraId="3F5E01C7" w14:textId="41C0674F" w:rsidR="002D1A43" w:rsidRPr="00BE4A05" w:rsidRDefault="002D1A43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Memory</w:t>
            </w:r>
            <w:r>
              <w:rPr>
                <w:rFonts w:ascii="Garamond" w:eastAsia="仿宋" w:hAnsi="Garamond"/>
                <w:sz w:val="18"/>
                <w:szCs w:val="18"/>
              </w:rPr>
              <w:t xml:space="preserve"> 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Wall</w:t>
            </w:r>
          </w:p>
        </w:tc>
        <w:tc>
          <w:tcPr>
            <w:tcW w:w="3441" w:type="dxa"/>
            <w:vAlign w:val="center"/>
          </w:tcPr>
          <w:p w14:paraId="1476FBCC" w14:textId="74F3D30E" w:rsidR="002D1A43" w:rsidRDefault="00B34208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储存</w:t>
            </w:r>
            <w:r w:rsidR="00D660D1">
              <w:rPr>
                <w:rFonts w:ascii="Garamond" w:eastAsia="仿宋" w:hAnsi="Garamond" w:hint="eastAsia"/>
                <w:sz w:val="18"/>
                <w:szCs w:val="18"/>
              </w:rPr>
              <w:t>性能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的落后制约计算机技术的发展</w:t>
            </w:r>
            <w:r w:rsidR="00A61BF2">
              <w:rPr>
                <w:rFonts w:ascii="Garamond" w:eastAsia="仿宋" w:hAnsi="Garamond" w:hint="eastAsia"/>
                <w:sz w:val="18"/>
                <w:szCs w:val="18"/>
              </w:rPr>
              <w:t>，因为</w:t>
            </w:r>
            <w:r w:rsidR="00AE44C0">
              <w:rPr>
                <w:rFonts w:ascii="Garamond" w:eastAsia="仿宋" w:hAnsi="Garamond" w:hint="eastAsia"/>
                <w:sz w:val="18"/>
                <w:szCs w:val="18"/>
              </w:rPr>
              <w:t>储存技术的发展速度</w:t>
            </w:r>
            <w:r w:rsidR="00B771E5">
              <w:rPr>
                <w:rFonts w:ascii="Garamond" w:eastAsia="仿宋" w:hAnsi="Garamond" w:hint="eastAsia"/>
                <w:sz w:val="18"/>
                <w:szCs w:val="18"/>
              </w:rPr>
              <w:t>远低于处理器的发展速度</w:t>
            </w:r>
          </w:p>
        </w:tc>
      </w:tr>
      <w:tr w:rsidR="00481DB3" w14:paraId="550BEF2F" w14:textId="77777777" w:rsidTr="00595655">
        <w:trPr>
          <w:trHeight w:val="1704"/>
          <w:jc w:val="center"/>
        </w:trPr>
        <w:tc>
          <w:tcPr>
            <w:tcW w:w="1975" w:type="dxa"/>
            <w:vAlign w:val="center"/>
          </w:tcPr>
          <w:p w14:paraId="0219D716" w14:textId="3E946C98" w:rsidR="00481DB3" w:rsidRDefault="00481DB3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最高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/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低位</w:t>
            </w:r>
          </w:p>
        </w:tc>
        <w:tc>
          <w:tcPr>
            <w:tcW w:w="2880" w:type="dxa"/>
            <w:vAlign w:val="center"/>
          </w:tcPr>
          <w:p w14:paraId="345D1021" w14:textId="0A187DCB" w:rsidR="00481DB3" w:rsidRDefault="00481DB3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M</w:t>
            </w:r>
            <w:r>
              <w:rPr>
                <w:rFonts w:ascii="Garamond" w:eastAsia="仿宋" w:hAnsi="Garamond"/>
                <w:sz w:val="18"/>
                <w:szCs w:val="18"/>
              </w:rPr>
              <w:t>ost/Least Significant Bit</w:t>
            </w:r>
          </w:p>
        </w:tc>
        <w:tc>
          <w:tcPr>
            <w:tcW w:w="3441" w:type="dxa"/>
            <w:vAlign w:val="center"/>
          </w:tcPr>
          <w:p w14:paraId="7140911D" w14:textId="03F2CC14" w:rsidR="00481DB3" w:rsidRDefault="00481DB3" w:rsidP="00EA47DB">
            <w:pPr>
              <w:rPr>
                <w:rFonts w:ascii="Garamond" w:eastAsia="仿宋" w:hAnsi="Garamond"/>
                <w:sz w:val="18"/>
                <w:szCs w:val="18"/>
              </w:rPr>
            </w:pPr>
            <w:r>
              <w:rPr>
                <w:rFonts w:ascii="Garamond" w:eastAsia="仿宋" w:hAnsi="Garamond" w:hint="eastAsia"/>
                <w:sz w:val="18"/>
                <w:szCs w:val="18"/>
              </w:rPr>
              <w:t>一个二进制数的最高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/</w:t>
            </w:r>
            <w:r>
              <w:rPr>
                <w:rFonts w:ascii="Garamond" w:eastAsia="仿宋" w:hAnsi="Garamond" w:hint="eastAsia"/>
                <w:sz w:val="18"/>
                <w:szCs w:val="18"/>
              </w:rPr>
              <w:t>最低位</w:t>
            </w:r>
            <w:r w:rsidR="003A5414">
              <w:rPr>
                <w:rFonts w:ascii="Garamond" w:eastAsia="仿宋" w:hAnsi="Garamond" w:hint="eastAsia"/>
                <w:sz w:val="18"/>
                <w:szCs w:val="18"/>
              </w:rPr>
              <w:t>（比特）</w:t>
            </w:r>
            <w:r w:rsidR="00CB2003">
              <w:rPr>
                <w:rFonts w:ascii="Garamond" w:eastAsia="仿宋" w:hAnsi="Garamond" w:hint="eastAsia"/>
                <w:sz w:val="18"/>
                <w:szCs w:val="18"/>
              </w:rPr>
              <w:t>，英文直译“最重要</w:t>
            </w:r>
            <w:r w:rsidR="00CB2003">
              <w:rPr>
                <w:rFonts w:ascii="Garamond" w:eastAsia="仿宋" w:hAnsi="Garamond" w:hint="eastAsia"/>
                <w:sz w:val="18"/>
                <w:szCs w:val="18"/>
              </w:rPr>
              <w:t>/</w:t>
            </w:r>
            <w:r w:rsidR="00CB2003">
              <w:rPr>
                <w:rFonts w:ascii="Garamond" w:eastAsia="仿宋" w:hAnsi="Garamond" w:hint="eastAsia"/>
                <w:sz w:val="18"/>
                <w:szCs w:val="18"/>
              </w:rPr>
              <w:t>最次要</w:t>
            </w:r>
            <w:r w:rsidR="00804842">
              <w:rPr>
                <w:rFonts w:ascii="Garamond" w:eastAsia="仿宋" w:hAnsi="Garamond" w:hint="eastAsia"/>
                <w:sz w:val="18"/>
                <w:szCs w:val="18"/>
              </w:rPr>
              <w:t>比特</w:t>
            </w:r>
            <w:r w:rsidR="00CB2003">
              <w:rPr>
                <w:rFonts w:ascii="Garamond" w:eastAsia="仿宋" w:hAnsi="Garamond" w:hint="eastAsia"/>
                <w:sz w:val="18"/>
                <w:szCs w:val="18"/>
              </w:rPr>
              <w:t>”</w:t>
            </w:r>
          </w:p>
        </w:tc>
      </w:tr>
    </w:tbl>
    <w:p w14:paraId="1C72498A" w14:textId="4905722F" w:rsidR="00EA47DB" w:rsidRPr="00EA47DB" w:rsidRDefault="00EA47DB" w:rsidP="00EA47DB"/>
    <w:p w14:paraId="2EE24F3A" w14:textId="77777777" w:rsidR="007B1332" w:rsidRPr="00C84A14" w:rsidRDefault="007B1332" w:rsidP="00C84A14">
      <w:pPr>
        <w:spacing w:beforeLines="50" w:before="156" w:afterLines="50" w:after="156"/>
        <w:rPr>
          <w:rFonts w:ascii="Times New Roman" w:eastAsia="宋体" w:hAnsi="Times New Roman"/>
        </w:rPr>
      </w:pPr>
    </w:p>
    <w:sectPr w:rsidR="007B1332" w:rsidRPr="00C84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DDC4" w14:textId="77777777" w:rsidR="009051D5" w:rsidRDefault="009051D5" w:rsidP="00781911">
      <w:r>
        <w:separator/>
      </w:r>
    </w:p>
  </w:endnote>
  <w:endnote w:type="continuationSeparator" w:id="0">
    <w:p w14:paraId="3852CECF" w14:textId="77777777" w:rsidR="009051D5" w:rsidRDefault="009051D5" w:rsidP="0078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4F93" w14:textId="77777777" w:rsidR="009051D5" w:rsidRDefault="009051D5" w:rsidP="00781911">
      <w:r>
        <w:separator/>
      </w:r>
    </w:p>
  </w:footnote>
  <w:footnote w:type="continuationSeparator" w:id="0">
    <w:p w14:paraId="0A62C224" w14:textId="77777777" w:rsidR="009051D5" w:rsidRDefault="009051D5" w:rsidP="00781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B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5008E7"/>
    <w:multiLevelType w:val="hybridMultilevel"/>
    <w:tmpl w:val="6270C0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D9574A"/>
    <w:multiLevelType w:val="hybridMultilevel"/>
    <w:tmpl w:val="831C4FD4"/>
    <w:lvl w:ilvl="0" w:tplc="DC287434">
      <w:start w:val="1"/>
      <w:numFmt w:val="decimal"/>
      <w:lvlText w:val="[%1]"/>
      <w:lvlJc w:val="left"/>
      <w:pPr>
        <w:ind w:left="440" w:hanging="440"/>
      </w:pPr>
      <w:rPr>
        <w:rFonts w:ascii="仿宋" w:eastAsia="仿宋" w:hAnsi="仿宋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9C353E"/>
    <w:multiLevelType w:val="multilevel"/>
    <w:tmpl w:val="91C0F5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98760902">
    <w:abstractNumId w:val="0"/>
  </w:num>
  <w:num w:numId="2" w16cid:durableId="1703246547">
    <w:abstractNumId w:val="2"/>
  </w:num>
  <w:num w:numId="3" w16cid:durableId="2128543886">
    <w:abstractNumId w:val="3"/>
  </w:num>
  <w:num w:numId="4" w16cid:durableId="56649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23"/>
    <w:rsid w:val="00002448"/>
    <w:rsid w:val="00003015"/>
    <w:rsid w:val="000058B5"/>
    <w:rsid w:val="000075FB"/>
    <w:rsid w:val="00015999"/>
    <w:rsid w:val="000173C5"/>
    <w:rsid w:val="00024F9E"/>
    <w:rsid w:val="00031FA0"/>
    <w:rsid w:val="00034A23"/>
    <w:rsid w:val="00045372"/>
    <w:rsid w:val="00055C13"/>
    <w:rsid w:val="000615D4"/>
    <w:rsid w:val="0006266F"/>
    <w:rsid w:val="00064A4D"/>
    <w:rsid w:val="00074802"/>
    <w:rsid w:val="00077E59"/>
    <w:rsid w:val="00087369"/>
    <w:rsid w:val="0008755A"/>
    <w:rsid w:val="00091ACF"/>
    <w:rsid w:val="00092888"/>
    <w:rsid w:val="000962C5"/>
    <w:rsid w:val="000A0C07"/>
    <w:rsid w:val="000A68FC"/>
    <w:rsid w:val="000A747D"/>
    <w:rsid w:val="000B509D"/>
    <w:rsid w:val="000B6EB6"/>
    <w:rsid w:val="000C18BB"/>
    <w:rsid w:val="000C60C5"/>
    <w:rsid w:val="000D65BE"/>
    <w:rsid w:val="000D79CD"/>
    <w:rsid w:val="000F46C5"/>
    <w:rsid w:val="000F4B56"/>
    <w:rsid w:val="00100D86"/>
    <w:rsid w:val="00104550"/>
    <w:rsid w:val="00107247"/>
    <w:rsid w:val="001103A6"/>
    <w:rsid w:val="0011110D"/>
    <w:rsid w:val="00111EDF"/>
    <w:rsid w:val="0011240E"/>
    <w:rsid w:val="00112B07"/>
    <w:rsid w:val="00112F56"/>
    <w:rsid w:val="0011331C"/>
    <w:rsid w:val="00117B52"/>
    <w:rsid w:val="001213DB"/>
    <w:rsid w:val="00121BE8"/>
    <w:rsid w:val="0012265A"/>
    <w:rsid w:val="00122799"/>
    <w:rsid w:val="00123703"/>
    <w:rsid w:val="00125597"/>
    <w:rsid w:val="00125764"/>
    <w:rsid w:val="00130421"/>
    <w:rsid w:val="00135440"/>
    <w:rsid w:val="00145C2D"/>
    <w:rsid w:val="00154A95"/>
    <w:rsid w:val="0015752F"/>
    <w:rsid w:val="00162D44"/>
    <w:rsid w:val="0016605D"/>
    <w:rsid w:val="00172A45"/>
    <w:rsid w:val="00173BE7"/>
    <w:rsid w:val="00182A31"/>
    <w:rsid w:val="00195C80"/>
    <w:rsid w:val="00195F8D"/>
    <w:rsid w:val="001A198C"/>
    <w:rsid w:val="001B3E50"/>
    <w:rsid w:val="001B4F83"/>
    <w:rsid w:val="001B5CFB"/>
    <w:rsid w:val="001C001B"/>
    <w:rsid w:val="001C3F6B"/>
    <w:rsid w:val="001C4935"/>
    <w:rsid w:val="001C5BFC"/>
    <w:rsid w:val="001D426F"/>
    <w:rsid w:val="001D7FDA"/>
    <w:rsid w:val="001E4D5C"/>
    <w:rsid w:val="001E5BB2"/>
    <w:rsid w:val="001F01EF"/>
    <w:rsid w:val="0020191B"/>
    <w:rsid w:val="0020402F"/>
    <w:rsid w:val="0021034C"/>
    <w:rsid w:val="00210384"/>
    <w:rsid w:val="002106A6"/>
    <w:rsid w:val="002164E0"/>
    <w:rsid w:val="00220EC3"/>
    <w:rsid w:val="00223DD1"/>
    <w:rsid w:val="0023340F"/>
    <w:rsid w:val="0023607D"/>
    <w:rsid w:val="00246130"/>
    <w:rsid w:val="0024716D"/>
    <w:rsid w:val="00250B58"/>
    <w:rsid w:val="00254665"/>
    <w:rsid w:val="00262B55"/>
    <w:rsid w:val="00264961"/>
    <w:rsid w:val="00271773"/>
    <w:rsid w:val="00271ADA"/>
    <w:rsid w:val="00272C87"/>
    <w:rsid w:val="00276E2C"/>
    <w:rsid w:val="002774C0"/>
    <w:rsid w:val="002915E4"/>
    <w:rsid w:val="00291783"/>
    <w:rsid w:val="0029214B"/>
    <w:rsid w:val="00292F19"/>
    <w:rsid w:val="002977F1"/>
    <w:rsid w:val="002A3921"/>
    <w:rsid w:val="002A56D4"/>
    <w:rsid w:val="002B7B79"/>
    <w:rsid w:val="002B7C26"/>
    <w:rsid w:val="002C362B"/>
    <w:rsid w:val="002C36ED"/>
    <w:rsid w:val="002D11DB"/>
    <w:rsid w:val="002D1A43"/>
    <w:rsid w:val="002D3855"/>
    <w:rsid w:val="002D477F"/>
    <w:rsid w:val="002D5155"/>
    <w:rsid w:val="002D51E4"/>
    <w:rsid w:val="002E2ACB"/>
    <w:rsid w:val="002E42AF"/>
    <w:rsid w:val="002E5E4D"/>
    <w:rsid w:val="002E7CFC"/>
    <w:rsid w:val="002F1436"/>
    <w:rsid w:val="002F2255"/>
    <w:rsid w:val="002F5904"/>
    <w:rsid w:val="002F7F83"/>
    <w:rsid w:val="00300407"/>
    <w:rsid w:val="003037E9"/>
    <w:rsid w:val="00306081"/>
    <w:rsid w:val="003069D5"/>
    <w:rsid w:val="00306A14"/>
    <w:rsid w:val="00310FB0"/>
    <w:rsid w:val="0031356A"/>
    <w:rsid w:val="0031396F"/>
    <w:rsid w:val="00313E05"/>
    <w:rsid w:val="0031540E"/>
    <w:rsid w:val="003155DC"/>
    <w:rsid w:val="003418D2"/>
    <w:rsid w:val="00343BE7"/>
    <w:rsid w:val="003719E9"/>
    <w:rsid w:val="0037714A"/>
    <w:rsid w:val="00377D01"/>
    <w:rsid w:val="00381EF4"/>
    <w:rsid w:val="00383079"/>
    <w:rsid w:val="00384B08"/>
    <w:rsid w:val="0039484E"/>
    <w:rsid w:val="003A1B03"/>
    <w:rsid w:val="003A5414"/>
    <w:rsid w:val="003A6860"/>
    <w:rsid w:val="003B001C"/>
    <w:rsid w:val="003B1DF7"/>
    <w:rsid w:val="003B2DA6"/>
    <w:rsid w:val="003B6C38"/>
    <w:rsid w:val="003C2E6F"/>
    <w:rsid w:val="003C6E03"/>
    <w:rsid w:val="003D5C60"/>
    <w:rsid w:val="003E4A24"/>
    <w:rsid w:val="003E4F7C"/>
    <w:rsid w:val="003E5774"/>
    <w:rsid w:val="003F0A08"/>
    <w:rsid w:val="003F5989"/>
    <w:rsid w:val="00407C38"/>
    <w:rsid w:val="00424646"/>
    <w:rsid w:val="004304F5"/>
    <w:rsid w:val="00431EF8"/>
    <w:rsid w:val="00432E5F"/>
    <w:rsid w:val="0043500E"/>
    <w:rsid w:val="00442CE1"/>
    <w:rsid w:val="004446D6"/>
    <w:rsid w:val="00447AE9"/>
    <w:rsid w:val="00452689"/>
    <w:rsid w:val="00465E87"/>
    <w:rsid w:val="004663EA"/>
    <w:rsid w:val="00470897"/>
    <w:rsid w:val="0047364E"/>
    <w:rsid w:val="00476201"/>
    <w:rsid w:val="00480876"/>
    <w:rsid w:val="00481DB3"/>
    <w:rsid w:val="00482861"/>
    <w:rsid w:val="00492A07"/>
    <w:rsid w:val="00495177"/>
    <w:rsid w:val="004A0F9A"/>
    <w:rsid w:val="004A12B4"/>
    <w:rsid w:val="004A4DE0"/>
    <w:rsid w:val="004A5339"/>
    <w:rsid w:val="004B44F9"/>
    <w:rsid w:val="004B5A84"/>
    <w:rsid w:val="004C1AB9"/>
    <w:rsid w:val="004C6131"/>
    <w:rsid w:val="004D01AE"/>
    <w:rsid w:val="004D0571"/>
    <w:rsid w:val="004D185F"/>
    <w:rsid w:val="004E15A4"/>
    <w:rsid w:val="004E27CA"/>
    <w:rsid w:val="004E395E"/>
    <w:rsid w:val="004E3D08"/>
    <w:rsid w:val="004E4A9F"/>
    <w:rsid w:val="004E793C"/>
    <w:rsid w:val="004F2916"/>
    <w:rsid w:val="004F36A4"/>
    <w:rsid w:val="004F73D8"/>
    <w:rsid w:val="00503B2A"/>
    <w:rsid w:val="00506EE9"/>
    <w:rsid w:val="00513067"/>
    <w:rsid w:val="00517853"/>
    <w:rsid w:val="005249C8"/>
    <w:rsid w:val="00526635"/>
    <w:rsid w:val="00527AF5"/>
    <w:rsid w:val="0054413F"/>
    <w:rsid w:val="00551676"/>
    <w:rsid w:val="00551DE6"/>
    <w:rsid w:val="00552B58"/>
    <w:rsid w:val="0055308A"/>
    <w:rsid w:val="005541E9"/>
    <w:rsid w:val="00556DDB"/>
    <w:rsid w:val="00571997"/>
    <w:rsid w:val="00571B05"/>
    <w:rsid w:val="00572407"/>
    <w:rsid w:val="0057742D"/>
    <w:rsid w:val="0058173D"/>
    <w:rsid w:val="00581AA2"/>
    <w:rsid w:val="00581F88"/>
    <w:rsid w:val="00590302"/>
    <w:rsid w:val="005941C3"/>
    <w:rsid w:val="00594385"/>
    <w:rsid w:val="00594A23"/>
    <w:rsid w:val="00595437"/>
    <w:rsid w:val="00595655"/>
    <w:rsid w:val="005A1FBC"/>
    <w:rsid w:val="005A2A69"/>
    <w:rsid w:val="005A6EDA"/>
    <w:rsid w:val="005B210F"/>
    <w:rsid w:val="005B4BD4"/>
    <w:rsid w:val="005B5782"/>
    <w:rsid w:val="005B6144"/>
    <w:rsid w:val="005C3E61"/>
    <w:rsid w:val="005C4761"/>
    <w:rsid w:val="005D439F"/>
    <w:rsid w:val="005D494A"/>
    <w:rsid w:val="005D4F6D"/>
    <w:rsid w:val="005D5E03"/>
    <w:rsid w:val="005E1092"/>
    <w:rsid w:val="005E306B"/>
    <w:rsid w:val="005F2C4B"/>
    <w:rsid w:val="005F3E79"/>
    <w:rsid w:val="005F70E9"/>
    <w:rsid w:val="00600DBA"/>
    <w:rsid w:val="0060133D"/>
    <w:rsid w:val="006133F9"/>
    <w:rsid w:val="006147FD"/>
    <w:rsid w:val="00620945"/>
    <w:rsid w:val="00621980"/>
    <w:rsid w:val="006221F5"/>
    <w:rsid w:val="00624C83"/>
    <w:rsid w:val="006265F5"/>
    <w:rsid w:val="00627992"/>
    <w:rsid w:val="006440B5"/>
    <w:rsid w:val="00646D97"/>
    <w:rsid w:val="006528A0"/>
    <w:rsid w:val="00656515"/>
    <w:rsid w:val="00673701"/>
    <w:rsid w:val="00677897"/>
    <w:rsid w:val="006802A9"/>
    <w:rsid w:val="00680ECE"/>
    <w:rsid w:val="00681207"/>
    <w:rsid w:val="00681873"/>
    <w:rsid w:val="00683F54"/>
    <w:rsid w:val="00686835"/>
    <w:rsid w:val="0069312E"/>
    <w:rsid w:val="00695B8F"/>
    <w:rsid w:val="00695ED7"/>
    <w:rsid w:val="00696420"/>
    <w:rsid w:val="006A3899"/>
    <w:rsid w:val="006A53DA"/>
    <w:rsid w:val="006A56C0"/>
    <w:rsid w:val="006A6DF5"/>
    <w:rsid w:val="006B0006"/>
    <w:rsid w:val="006B06ED"/>
    <w:rsid w:val="006B0FB1"/>
    <w:rsid w:val="006B265B"/>
    <w:rsid w:val="006B2C71"/>
    <w:rsid w:val="006B302C"/>
    <w:rsid w:val="006B779B"/>
    <w:rsid w:val="006C3DFF"/>
    <w:rsid w:val="006C7696"/>
    <w:rsid w:val="006C782D"/>
    <w:rsid w:val="006E08A4"/>
    <w:rsid w:val="006E2CAF"/>
    <w:rsid w:val="006E2F12"/>
    <w:rsid w:val="006E67AA"/>
    <w:rsid w:val="007001D6"/>
    <w:rsid w:val="00710E6C"/>
    <w:rsid w:val="0071267C"/>
    <w:rsid w:val="00714069"/>
    <w:rsid w:val="00715E2A"/>
    <w:rsid w:val="0071632A"/>
    <w:rsid w:val="007167EB"/>
    <w:rsid w:val="00717EA8"/>
    <w:rsid w:val="00721DD6"/>
    <w:rsid w:val="00730D9C"/>
    <w:rsid w:val="007338A9"/>
    <w:rsid w:val="00734026"/>
    <w:rsid w:val="00741EFD"/>
    <w:rsid w:val="00745CD7"/>
    <w:rsid w:val="00750220"/>
    <w:rsid w:val="00753CE1"/>
    <w:rsid w:val="00754472"/>
    <w:rsid w:val="00766F77"/>
    <w:rsid w:val="00771E9C"/>
    <w:rsid w:val="007754F9"/>
    <w:rsid w:val="00776F86"/>
    <w:rsid w:val="00780A4C"/>
    <w:rsid w:val="00781911"/>
    <w:rsid w:val="00781E55"/>
    <w:rsid w:val="00787414"/>
    <w:rsid w:val="007877C2"/>
    <w:rsid w:val="00787814"/>
    <w:rsid w:val="00792259"/>
    <w:rsid w:val="007968D9"/>
    <w:rsid w:val="007A1408"/>
    <w:rsid w:val="007A330E"/>
    <w:rsid w:val="007A5DBE"/>
    <w:rsid w:val="007A6317"/>
    <w:rsid w:val="007B1332"/>
    <w:rsid w:val="007B5F26"/>
    <w:rsid w:val="007C5345"/>
    <w:rsid w:val="007C61F7"/>
    <w:rsid w:val="007D5C49"/>
    <w:rsid w:val="007E102B"/>
    <w:rsid w:val="007E44EF"/>
    <w:rsid w:val="007F0DF3"/>
    <w:rsid w:val="007F11A2"/>
    <w:rsid w:val="007F40DA"/>
    <w:rsid w:val="007F53C7"/>
    <w:rsid w:val="007F7A1F"/>
    <w:rsid w:val="00801495"/>
    <w:rsid w:val="00804842"/>
    <w:rsid w:val="00806858"/>
    <w:rsid w:val="00817695"/>
    <w:rsid w:val="008240F7"/>
    <w:rsid w:val="00824163"/>
    <w:rsid w:val="0082608B"/>
    <w:rsid w:val="00841E55"/>
    <w:rsid w:val="00842D08"/>
    <w:rsid w:val="00843D0E"/>
    <w:rsid w:val="00845495"/>
    <w:rsid w:val="00850F9A"/>
    <w:rsid w:val="00862BC6"/>
    <w:rsid w:val="00870818"/>
    <w:rsid w:val="008739AA"/>
    <w:rsid w:val="0088041A"/>
    <w:rsid w:val="00880FC6"/>
    <w:rsid w:val="008810DE"/>
    <w:rsid w:val="00886ED4"/>
    <w:rsid w:val="008874FC"/>
    <w:rsid w:val="00897166"/>
    <w:rsid w:val="00897548"/>
    <w:rsid w:val="008A076E"/>
    <w:rsid w:val="008B06BA"/>
    <w:rsid w:val="008B2C56"/>
    <w:rsid w:val="008B713E"/>
    <w:rsid w:val="008C57CE"/>
    <w:rsid w:val="008D1EAC"/>
    <w:rsid w:val="008D2C46"/>
    <w:rsid w:val="008E4D4D"/>
    <w:rsid w:val="008E6625"/>
    <w:rsid w:val="008F0664"/>
    <w:rsid w:val="0090074C"/>
    <w:rsid w:val="009013E4"/>
    <w:rsid w:val="009021A3"/>
    <w:rsid w:val="00902F24"/>
    <w:rsid w:val="009035B8"/>
    <w:rsid w:val="009051D5"/>
    <w:rsid w:val="00906095"/>
    <w:rsid w:val="00907799"/>
    <w:rsid w:val="009079A4"/>
    <w:rsid w:val="00907A37"/>
    <w:rsid w:val="0091512E"/>
    <w:rsid w:val="00917F89"/>
    <w:rsid w:val="00921FF0"/>
    <w:rsid w:val="0092544A"/>
    <w:rsid w:val="00925C7E"/>
    <w:rsid w:val="0093239C"/>
    <w:rsid w:val="00935765"/>
    <w:rsid w:val="00935D07"/>
    <w:rsid w:val="009371B7"/>
    <w:rsid w:val="00944E16"/>
    <w:rsid w:val="0094545B"/>
    <w:rsid w:val="00950627"/>
    <w:rsid w:val="00950E50"/>
    <w:rsid w:val="009600BF"/>
    <w:rsid w:val="00963669"/>
    <w:rsid w:val="00965D1A"/>
    <w:rsid w:val="00966099"/>
    <w:rsid w:val="0097577B"/>
    <w:rsid w:val="00977B52"/>
    <w:rsid w:val="00977D7D"/>
    <w:rsid w:val="00977D99"/>
    <w:rsid w:val="00980E2C"/>
    <w:rsid w:val="00981671"/>
    <w:rsid w:val="0098707D"/>
    <w:rsid w:val="0099406C"/>
    <w:rsid w:val="009A44B2"/>
    <w:rsid w:val="009B0AFE"/>
    <w:rsid w:val="009B3EC4"/>
    <w:rsid w:val="009B6593"/>
    <w:rsid w:val="009C08FF"/>
    <w:rsid w:val="009C7DCE"/>
    <w:rsid w:val="009C7F53"/>
    <w:rsid w:val="009D05BC"/>
    <w:rsid w:val="009D4042"/>
    <w:rsid w:val="009D5639"/>
    <w:rsid w:val="009D631D"/>
    <w:rsid w:val="009E4849"/>
    <w:rsid w:val="009F04BD"/>
    <w:rsid w:val="009F513B"/>
    <w:rsid w:val="009F514C"/>
    <w:rsid w:val="009F7F76"/>
    <w:rsid w:val="00A00987"/>
    <w:rsid w:val="00A016FA"/>
    <w:rsid w:val="00A06FB1"/>
    <w:rsid w:val="00A105DB"/>
    <w:rsid w:val="00A125D0"/>
    <w:rsid w:val="00A174A8"/>
    <w:rsid w:val="00A21498"/>
    <w:rsid w:val="00A24122"/>
    <w:rsid w:val="00A3295B"/>
    <w:rsid w:val="00A33DD2"/>
    <w:rsid w:val="00A34C69"/>
    <w:rsid w:val="00A363AE"/>
    <w:rsid w:val="00A44BA0"/>
    <w:rsid w:val="00A46B85"/>
    <w:rsid w:val="00A51059"/>
    <w:rsid w:val="00A52220"/>
    <w:rsid w:val="00A61BF2"/>
    <w:rsid w:val="00A72A7E"/>
    <w:rsid w:val="00A740A7"/>
    <w:rsid w:val="00A767D7"/>
    <w:rsid w:val="00A83AD6"/>
    <w:rsid w:val="00A90ABB"/>
    <w:rsid w:val="00A92C31"/>
    <w:rsid w:val="00A944E4"/>
    <w:rsid w:val="00A956B6"/>
    <w:rsid w:val="00A95D23"/>
    <w:rsid w:val="00A96802"/>
    <w:rsid w:val="00A96C3E"/>
    <w:rsid w:val="00AA251B"/>
    <w:rsid w:val="00AA35B6"/>
    <w:rsid w:val="00AA3663"/>
    <w:rsid w:val="00AA4CA9"/>
    <w:rsid w:val="00AC21C3"/>
    <w:rsid w:val="00AC2D30"/>
    <w:rsid w:val="00AC3082"/>
    <w:rsid w:val="00AC662A"/>
    <w:rsid w:val="00AC7688"/>
    <w:rsid w:val="00AD0E57"/>
    <w:rsid w:val="00AD3749"/>
    <w:rsid w:val="00AD4DD0"/>
    <w:rsid w:val="00AE08BD"/>
    <w:rsid w:val="00AE1712"/>
    <w:rsid w:val="00AE44C0"/>
    <w:rsid w:val="00AE62C7"/>
    <w:rsid w:val="00AF081D"/>
    <w:rsid w:val="00AF1784"/>
    <w:rsid w:val="00AF56B0"/>
    <w:rsid w:val="00AF66B1"/>
    <w:rsid w:val="00AF7B0A"/>
    <w:rsid w:val="00B00C61"/>
    <w:rsid w:val="00B02731"/>
    <w:rsid w:val="00B04AB7"/>
    <w:rsid w:val="00B059D9"/>
    <w:rsid w:val="00B2071D"/>
    <w:rsid w:val="00B20DA0"/>
    <w:rsid w:val="00B22672"/>
    <w:rsid w:val="00B227F4"/>
    <w:rsid w:val="00B25095"/>
    <w:rsid w:val="00B26321"/>
    <w:rsid w:val="00B32C87"/>
    <w:rsid w:val="00B33F20"/>
    <w:rsid w:val="00B34208"/>
    <w:rsid w:val="00B3482E"/>
    <w:rsid w:val="00B40A06"/>
    <w:rsid w:val="00B46100"/>
    <w:rsid w:val="00B54421"/>
    <w:rsid w:val="00B771E5"/>
    <w:rsid w:val="00B802C8"/>
    <w:rsid w:val="00B81795"/>
    <w:rsid w:val="00B90F50"/>
    <w:rsid w:val="00B966A1"/>
    <w:rsid w:val="00BA0700"/>
    <w:rsid w:val="00BA19DC"/>
    <w:rsid w:val="00BB09AF"/>
    <w:rsid w:val="00BB28CB"/>
    <w:rsid w:val="00BB52B8"/>
    <w:rsid w:val="00BC0354"/>
    <w:rsid w:val="00BC1D63"/>
    <w:rsid w:val="00BC4CE0"/>
    <w:rsid w:val="00BC77F6"/>
    <w:rsid w:val="00BD0DAF"/>
    <w:rsid w:val="00BD2633"/>
    <w:rsid w:val="00BD598B"/>
    <w:rsid w:val="00BE4A05"/>
    <w:rsid w:val="00BE4B7B"/>
    <w:rsid w:val="00BE7004"/>
    <w:rsid w:val="00BF0A03"/>
    <w:rsid w:val="00BF66A3"/>
    <w:rsid w:val="00C01AAB"/>
    <w:rsid w:val="00C06925"/>
    <w:rsid w:val="00C076E5"/>
    <w:rsid w:val="00C12727"/>
    <w:rsid w:val="00C1409D"/>
    <w:rsid w:val="00C173A0"/>
    <w:rsid w:val="00C209BB"/>
    <w:rsid w:val="00C2534F"/>
    <w:rsid w:val="00C27207"/>
    <w:rsid w:val="00C27893"/>
    <w:rsid w:val="00C41C39"/>
    <w:rsid w:val="00C451D4"/>
    <w:rsid w:val="00C50F2A"/>
    <w:rsid w:val="00C606DA"/>
    <w:rsid w:val="00C623EA"/>
    <w:rsid w:val="00C661BF"/>
    <w:rsid w:val="00C67ABC"/>
    <w:rsid w:val="00C746EA"/>
    <w:rsid w:val="00C809BA"/>
    <w:rsid w:val="00C84A14"/>
    <w:rsid w:val="00C850C3"/>
    <w:rsid w:val="00C8749D"/>
    <w:rsid w:val="00C87568"/>
    <w:rsid w:val="00C91C68"/>
    <w:rsid w:val="00C92A27"/>
    <w:rsid w:val="00C93D09"/>
    <w:rsid w:val="00CA5417"/>
    <w:rsid w:val="00CA69DF"/>
    <w:rsid w:val="00CB0DE7"/>
    <w:rsid w:val="00CB2003"/>
    <w:rsid w:val="00CC2FC4"/>
    <w:rsid w:val="00CC4379"/>
    <w:rsid w:val="00CD5BE9"/>
    <w:rsid w:val="00CD5EAC"/>
    <w:rsid w:val="00CD765D"/>
    <w:rsid w:val="00CE3A56"/>
    <w:rsid w:val="00CE5889"/>
    <w:rsid w:val="00CF1831"/>
    <w:rsid w:val="00CF230F"/>
    <w:rsid w:val="00CF5874"/>
    <w:rsid w:val="00CF77A3"/>
    <w:rsid w:val="00D015C4"/>
    <w:rsid w:val="00D03EB7"/>
    <w:rsid w:val="00D10BD3"/>
    <w:rsid w:val="00D20366"/>
    <w:rsid w:val="00D23F6B"/>
    <w:rsid w:val="00D25F45"/>
    <w:rsid w:val="00D260FF"/>
    <w:rsid w:val="00D318AE"/>
    <w:rsid w:val="00D324B4"/>
    <w:rsid w:val="00D3568E"/>
    <w:rsid w:val="00D47ABA"/>
    <w:rsid w:val="00D50902"/>
    <w:rsid w:val="00D51CC5"/>
    <w:rsid w:val="00D52518"/>
    <w:rsid w:val="00D55892"/>
    <w:rsid w:val="00D5626B"/>
    <w:rsid w:val="00D60D23"/>
    <w:rsid w:val="00D65505"/>
    <w:rsid w:val="00D660D1"/>
    <w:rsid w:val="00D7432F"/>
    <w:rsid w:val="00D81AE7"/>
    <w:rsid w:val="00D86B54"/>
    <w:rsid w:val="00D90F71"/>
    <w:rsid w:val="00D96DE2"/>
    <w:rsid w:val="00DA36CF"/>
    <w:rsid w:val="00DA791B"/>
    <w:rsid w:val="00DB68A5"/>
    <w:rsid w:val="00DC4F32"/>
    <w:rsid w:val="00DC6F95"/>
    <w:rsid w:val="00DD0DB7"/>
    <w:rsid w:val="00DD498D"/>
    <w:rsid w:val="00DD5929"/>
    <w:rsid w:val="00DD5EE7"/>
    <w:rsid w:val="00DE0D63"/>
    <w:rsid w:val="00DF209B"/>
    <w:rsid w:val="00DF2E65"/>
    <w:rsid w:val="00DF5F19"/>
    <w:rsid w:val="00E02508"/>
    <w:rsid w:val="00E03953"/>
    <w:rsid w:val="00E142B0"/>
    <w:rsid w:val="00E15D90"/>
    <w:rsid w:val="00E164A7"/>
    <w:rsid w:val="00E16EC7"/>
    <w:rsid w:val="00E20319"/>
    <w:rsid w:val="00E2197E"/>
    <w:rsid w:val="00E306F7"/>
    <w:rsid w:val="00E336D5"/>
    <w:rsid w:val="00E33BD5"/>
    <w:rsid w:val="00E36CAA"/>
    <w:rsid w:val="00E4385A"/>
    <w:rsid w:val="00E43936"/>
    <w:rsid w:val="00E43FE4"/>
    <w:rsid w:val="00E51A54"/>
    <w:rsid w:val="00E54CA8"/>
    <w:rsid w:val="00E560DD"/>
    <w:rsid w:val="00E56B78"/>
    <w:rsid w:val="00E56F0B"/>
    <w:rsid w:val="00E65F61"/>
    <w:rsid w:val="00E668C7"/>
    <w:rsid w:val="00E72279"/>
    <w:rsid w:val="00E77F27"/>
    <w:rsid w:val="00E86821"/>
    <w:rsid w:val="00E90BD2"/>
    <w:rsid w:val="00E94BB4"/>
    <w:rsid w:val="00EA1C20"/>
    <w:rsid w:val="00EA3818"/>
    <w:rsid w:val="00EA47DB"/>
    <w:rsid w:val="00EA55D9"/>
    <w:rsid w:val="00EB188A"/>
    <w:rsid w:val="00EB5D82"/>
    <w:rsid w:val="00EB6BBC"/>
    <w:rsid w:val="00EC04A1"/>
    <w:rsid w:val="00EC2EB6"/>
    <w:rsid w:val="00EC5B42"/>
    <w:rsid w:val="00ED067C"/>
    <w:rsid w:val="00ED21D1"/>
    <w:rsid w:val="00ED59E0"/>
    <w:rsid w:val="00EE285A"/>
    <w:rsid w:val="00EE4793"/>
    <w:rsid w:val="00EF3446"/>
    <w:rsid w:val="00EF5DFA"/>
    <w:rsid w:val="00EF5F45"/>
    <w:rsid w:val="00F003DB"/>
    <w:rsid w:val="00F02943"/>
    <w:rsid w:val="00F052D8"/>
    <w:rsid w:val="00F06148"/>
    <w:rsid w:val="00F07E30"/>
    <w:rsid w:val="00F108BB"/>
    <w:rsid w:val="00F15820"/>
    <w:rsid w:val="00F27584"/>
    <w:rsid w:val="00F27E85"/>
    <w:rsid w:val="00F32B01"/>
    <w:rsid w:val="00F33B7F"/>
    <w:rsid w:val="00F37BD9"/>
    <w:rsid w:val="00F37F27"/>
    <w:rsid w:val="00F40D11"/>
    <w:rsid w:val="00F44A25"/>
    <w:rsid w:val="00F453D7"/>
    <w:rsid w:val="00F46A0A"/>
    <w:rsid w:val="00F50FDA"/>
    <w:rsid w:val="00F52D07"/>
    <w:rsid w:val="00F561BC"/>
    <w:rsid w:val="00F6315F"/>
    <w:rsid w:val="00F71D30"/>
    <w:rsid w:val="00F71D96"/>
    <w:rsid w:val="00F7237C"/>
    <w:rsid w:val="00F76D9F"/>
    <w:rsid w:val="00F80A6F"/>
    <w:rsid w:val="00F80C2C"/>
    <w:rsid w:val="00F86B35"/>
    <w:rsid w:val="00F87E36"/>
    <w:rsid w:val="00F92AFA"/>
    <w:rsid w:val="00F944F6"/>
    <w:rsid w:val="00FA24B9"/>
    <w:rsid w:val="00FA2660"/>
    <w:rsid w:val="00FA7B80"/>
    <w:rsid w:val="00FB6170"/>
    <w:rsid w:val="00FC0A77"/>
    <w:rsid w:val="00FD1A55"/>
    <w:rsid w:val="00FD7C30"/>
    <w:rsid w:val="00FE0E5C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F55C3"/>
  <w15:chartTrackingRefBased/>
  <w15:docId w15:val="{59504323-0A61-42A2-9FD8-9D99178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4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5F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9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9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3F6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C43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5F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5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3482E"/>
    <w:rPr>
      <w:color w:val="666666"/>
    </w:rPr>
  </w:style>
  <w:style w:type="paragraph" w:styleId="TOC">
    <w:name w:val="TOC Heading"/>
    <w:basedOn w:val="1"/>
    <w:next w:val="a"/>
    <w:uiPriority w:val="39"/>
    <w:unhideWhenUsed/>
    <w:qFormat/>
    <w:rsid w:val="00384B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384B08"/>
  </w:style>
  <w:style w:type="paragraph" w:styleId="TOC2">
    <w:name w:val="toc 2"/>
    <w:basedOn w:val="a"/>
    <w:next w:val="a"/>
    <w:autoRedefine/>
    <w:uiPriority w:val="39"/>
    <w:unhideWhenUsed/>
    <w:rsid w:val="00384B08"/>
    <w:pPr>
      <w:ind w:leftChars="200" w:left="420"/>
    </w:pPr>
  </w:style>
  <w:style w:type="character" w:styleId="aa">
    <w:name w:val="Hyperlink"/>
    <w:basedOn w:val="a0"/>
    <w:uiPriority w:val="99"/>
    <w:unhideWhenUsed/>
    <w:rsid w:val="00384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D08C-003C-410F-8EA0-944EF1A1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7470</TotalTime>
  <Pages>7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Philip Zheng</cp:lastModifiedBy>
  <cp:revision>2494</cp:revision>
  <dcterms:created xsi:type="dcterms:W3CDTF">2023-06-08T16:10:00Z</dcterms:created>
  <dcterms:modified xsi:type="dcterms:W3CDTF">2024-02-26T02:18:00Z</dcterms:modified>
</cp:coreProperties>
</file>