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774DE" w14:textId="5C7ECBEB" w:rsidR="008A5FC3" w:rsidRDefault="00530C41" w:rsidP="00530C41">
      <w:pPr>
        <w:jc w:val="center"/>
        <w:rPr>
          <w:rFonts w:ascii="黑体" w:eastAsia="黑体" w:hAnsi="黑体"/>
          <w:sz w:val="44"/>
          <w:szCs w:val="44"/>
        </w:rPr>
      </w:pPr>
      <w:r w:rsidRPr="00530C41">
        <w:rPr>
          <w:rFonts w:ascii="黑体" w:eastAsia="黑体" w:hAnsi="黑体" w:hint="eastAsia"/>
          <w:sz w:val="44"/>
          <w:szCs w:val="44"/>
        </w:rPr>
        <w:t>过程控制系统</w:t>
      </w:r>
    </w:p>
    <w:p w14:paraId="59FDD5A3" w14:textId="0346F65D" w:rsidR="005F1E81" w:rsidRPr="005B162B" w:rsidRDefault="005F1E81" w:rsidP="00823949">
      <w:pPr>
        <w:pStyle w:val="1"/>
        <w:numPr>
          <w:ilvl w:val="0"/>
          <w:numId w:val="1"/>
        </w:numPr>
        <w:spacing w:before="240" w:after="240"/>
        <w:rPr>
          <w:rFonts w:ascii="楷体" w:eastAsia="楷体" w:hAnsi="楷体"/>
          <w:sz w:val="32"/>
          <w:szCs w:val="32"/>
        </w:rPr>
      </w:pPr>
      <w:r w:rsidRPr="005B162B">
        <w:rPr>
          <w:rFonts w:ascii="楷体" w:eastAsia="楷体" w:hAnsi="楷体" w:hint="eastAsia"/>
          <w:sz w:val="32"/>
          <w:szCs w:val="32"/>
        </w:rPr>
        <w:t>认识过程控制系统</w:t>
      </w:r>
    </w:p>
    <w:p w14:paraId="2DBF45AE" w14:textId="77777777" w:rsidR="008F5565" w:rsidRDefault="00823949" w:rsidP="00F6036C">
      <w:pPr>
        <w:spacing w:beforeLines="50" w:before="156" w:afterLines="50" w:after="156"/>
        <w:ind w:firstLine="420"/>
        <w:rPr>
          <w:rFonts w:ascii="宋体" w:eastAsia="宋体" w:hAnsi="宋体"/>
        </w:rPr>
      </w:pPr>
      <w:r w:rsidRPr="00823949">
        <w:rPr>
          <w:rFonts w:ascii="宋体" w:eastAsia="宋体" w:hAnsi="宋体" w:hint="eastAsia"/>
        </w:rPr>
        <w:t>过程控制系统</w:t>
      </w:r>
      <w:r w:rsidR="00CC707A" w:rsidRPr="00823949">
        <w:rPr>
          <w:rFonts w:ascii="宋体" w:eastAsia="宋体" w:hAnsi="宋体" w:hint="eastAsia"/>
        </w:rPr>
        <w:t>是一类特殊的自动控制系统</w:t>
      </w:r>
      <w:r w:rsidR="00CC707A">
        <w:rPr>
          <w:rFonts w:ascii="宋体" w:eastAsia="宋体" w:hAnsi="宋体" w:hint="eastAsia"/>
        </w:rPr>
        <w:t>，</w:t>
      </w:r>
      <w:r>
        <w:rPr>
          <w:rFonts w:ascii="宋体" w:eastAsia="宋体" w:hAnsi="宋体" w:hint="eastAsia"/>
        </w:rPr>
        <w:t>一般用于连续工业生产</w:t>
      </w:r>
      <w:r w:rsidR="006A07B0">
        <w:rPr>
          <w:rFonts w:ascii="宋体" w:eastAsia="宋体" w:hAnsi="宋体" w:hint="eastAsia"/>
        </w:rPr>
        <w:t>流程</w:t>
      </w:r>
      <w:r w:rsidR="00CC707A">
        <w:rPr>
          <w:rFonts w:ascii="宋体" w:eastAsia="宋体" w:hAnsi="宋体" w:hint="eastAsia"/>
        </w:rPr>
        <w:t>的控制</w:t>
      </w:r>
      <w:r w:rsidR="005E69AD">
        <w:rPr>
          <w:rFonts w:ascii="宋体" w:eastAsia="宋体" w:hAnsi="宋体" w:hint="eastAsia"/>
        </w:rPr>
        <w:t>。</w:t>
      </w:r>
      <w:r w:rsidR="00822F8E">
        <w:rPr>
          <w:rFonts w:ascii="宋体" w:eastAsia="宋体" w:hAnsi="宋体" w:hint="eastAsia"/>
        </w:rPr>
        <w:t>在连续生产过程中</w:t>
      </w:r>
      <w:r w:rsidR="005E69AD">
        <w:rPr>
          <w:rFonts w:ascii="宋体" w:eastAsia="宋体" w:hAnsi="宋体" w:hint="eastAsia"/>
        </w:rPr>
        <w:t>，各种流体在连续或间歇的流动过程中进行物理化学反应、物质能量的转换与传递</w:t>
      </w:r>
      <w:r w:rsidR="00E93755">
        <w:rPr>
          <w:rFonts w:ascii="宋体" w:eastAsia="宋体" w:hAnsi="宋体" w:hint="eastAsia"/>
        </w:rPr>
        <w:t>。</w:t>
      </w:r>
    </w:p>
    <w:p w14:paraId="2A863B2B" w14:textId="0F46A0EC" w:rsidR="008B5236" w:rsidRDefault="008B5236" w:rsidP="00F6036C">
      <w:pPr>
        <w:spacing w:beforeLines="50" w:before="156" w:afterLines="50" w:after="156"/>
        <w:ind w:firstLine="420"/>
        <w:rPr>
          <w:rFonts w:ascii="宋体" w:eastAsia="宋体" w:hAnsi="宋体"/>
        </w:rPr>
      </w:pPr>
      <w:r>
        <w:rPr>
          <w:rFonts w:ascii="宋体" w:eastAsia="宋体" w:hAnsi="宋体" w:hint="eastAsia"/>
        </w:rPr>
        <w:t>过程控制系统的主要任务：对生产过程的重要参数</w:t>
      </w:r>
      <w:r w:rsidR="00FD17DF">
        <w:rPr>
          <w:rFonts w:ascii="宋体" w:eastAsia="宋体" w:hAnsi="宋体" w:hint="eastAsia"/>
        </w:rPr>
        <w:t>（温度、压力、流量、物位、含量等）</w:t>
      </w:r>
      <w:r>
        <w:rPr>
          <w:rFonts w:ascii="宋体" w:eastAsia="宋体" w:hAnsi="宋体" w:hint="eastAsia"/>
        </w:rPr>
        <w:t>进行控制，使其保持恒定或以一定规律变化。</w:t>
      </w:r>
    </w:p>
    <w:p w14:paraId="6E8F1C8B" w14:textId="7DEE28F3" w:rsidR="004116B4" w:rsidRPr="000175A1" w:rsidRDefault="00E93755" w:rsidP="008F5565">
      <w:pPr>
        <w:pStyle w:val="2"/>
        <w:numPr>
          <w:ilvl w:val="0"/>
          <w:numId w:val="3"/>
        </w:numPr>
        <w:spacing w:before="120" w:after="120"/>
        <w:rPr>
          <w:rFonts w:ascii="楷体" w:eastAsia="楷体" w:hAnsi="楷体"/>
          <w:sz w:val="28"/>
          <w:szCs w:val="28"/>
        </w:rPr>
      </w:pPr>
      <w:r w:rsidRPr="000175A1">
        <w:rPr>
          <w:rFonts w:ascii="楷体" w:eastAsia="楷体" w:hAnsi="楷体" w:hint="eastAsia"/>
          <w:sz w:val="28"/>
          <w:szCs w:val="28"/>
        </w:rPr>
        <w:t>特点</w:t>
      </w:r>
    </w:p>
    <w:p w14:paraId="4D1EE70F" w14:textId="399DD3BE" w:rsidR="00F6036C" w:rsidRDefault="005C7F0B" w:rsidP="005C7F0B">
      <w:pPr>
        <w:pStyle w:val="a3"/>
        <w:numPr>
          <w:ilvl w:val="0"/>
          <w:numId w:val="2"/>
        </w:numPr>
        <w:spacing w:beforeLines="50" w:before="156" w:afterLines="50" w:after="156"/>
        <w:ind w:firstLineChars="0"/>
        <w:rPr>
          <w:rFonts w:ascii="宋体" w:eastAsia="宋体" w:hAnsi="宋体"/>
        </w:rPr>
      </w:pPr>
      <w:r w:rsidRPr="00CF2AB6">
        <w:rPr>
          <w:rFonts w:ascii="宋体" w:eastAsia="宋体" w:hAnsi="宋体" w:hint="eastAsia"/>
          <w:b/>
          <w:bCs/>
        </w:rPr>
        <w:t>控制对象复杂、控制要求多样</w:t>
      </w:r>
      <w:r>
        <w:rPr>
          <w:rFonts w:ascii="宋体" w:eastAsia="宋体" w:hAnsi="宋体" w:hint="eastAsia"/>
        </w:rPr>
        <w:t>：</w:t>
      </w:r>
      <w:r w:rsidR="001B0180">
        <w:rPr>
          <w:rFonts w:ascii="宋体" w:eastAsia="宋体" w:hAnsi="宋体" w:hint="eastAsia"/>
        </w:rPr>
        <w:t>工业场景中的系统往往是多输入多输出系统</w:t>
      </w:r>
      <w:r w:rsidR="0062291B">
        <w:rPr>
          <w:rFonts w:ascii="宋体" w:eastAsia="宋体" w:hAnsi="宋体" w:hint="eastAsia"/>
        </w:rPr>
        <w:t>，有很多不可忽略的扰动</w:t>
      </w:r>
      <w:r w:rsidR="001B0180">
        <w:rPr>
          <w:rFonts w:ascii="宋体" w:eastAsia="宋体" w:hAnsi="宋体" w:hint="eastAsia"/>
        </w:rPr>
        <w:t>，模型复杂，而且由于控制的是实际系统，</w:t>
      </w:r>
      <w:r w:rsidR="0062291B">
        <w:rPr>
          <w:rFonts w:ascii="宋体" w:eastAsia="宋体" w:hAnsi="宋体" w:hint="eastAsia"/>
        </w:rPr>
        <w:t>与理论</w:t>
      </w:r>
      <w:r w:rsidR="00587813">
        <w:rPr>
          <w:rFonts w:ascii="宋体" w:eastAsia="宋体" w:hAnsi="宋体" w:hint="eastAsia"/>
        </w:rPr>
        <w:t>系统</w:t>
      </w:r>
      <w:r w:rsidR="0062291B">
        <w:rPr>
          <w:rFonts w:ascii="宋体" w:eastAsia="宋体" w:hAnsi="宋体" w:hint="eastAsia"/>
        </w:rPr>
        <w:t>有一定差别</w:t>
      </w:r>
      <w:r w:rsidR="00587813">
        <w:rPr>
          <w:rFonts w:ascii="宋体" w:eastAsia="宋体" w:hAnsi="宋体" w:hint="eastAsia"/>
        </w:rPr>
        <w:t>，需要按照工程实际设计。</w:t>
      </w:r>
    </w:p>
    <w:p w14:paraId="6EF41DCA" w14:textId="69B390F6" w:rsidR="00505F8B" w:rsidRDefault="003E378B" w:rsidP="005C7F0B">
      <w:pPr>
        <w:pStyle w:val="a3"/>
        <w:numPr>
          <w:ilvl w:val="0"/>
          <w:numId w:val="2"/>
        </w:numPr>
        <w:spacing w:beforeLines="50" w:before="156" w:afterLines="50" w:after="156"/>
        <w:ind w:firstLineChars="0"/>
        <w:rPr>
          <w:rFonts w:ascii="宋体" w:eastAsia="宋体" w:hAnsi="宋体"/>
        </w:rPr>
      </w:pPr>
      <w:r w:rsidRPr="008E7A0C">
        <w:rPr>
          <w:rFonts w:ascii="宋体" w:eastAsia="宋体" w:hAnsi="宋体" w:hint="eastAsia"/>
          <w:b/>
          <w:bCs/>
        </w:rPr>
        <w:t>控制方案丰富</w:t>
      </w:r>
      <w:r>
        <w:rPr>
          <w:rFonts w:ascii="宋体" w:eastAsia="宋体" w:hAnsi="宋体" w:hint="eastAsia"/>
        </w:rPr>
        <w:t>：</w:t>
      </w:r>
      <w:r w:rsidR="000D6B5B">
        <w:rPr>
          <w:rFonts w:ascii="宋体" w:eastAsia="宋体" w:hAnsi="宋体" w:hint="eastAsia"/>
        </w:rPr>
        <w:t>由于运用广泛以及注重实际工程问题，过程控制已经发展出一套成熟的控制理论。</w:t>
      </w:r>
    </w:p>
    <w:p w14:paraId="59CB89F9" w14:textId="00FE2C02" w:rsidR="00075D18" w:rsidRDefault="00075D18" w:rsidP="005C7F0B">
      <w:pPr>
        <w:pStyle w:val="a3"/>
        <w:numPr>
          <w:ilvl w:val="0"/>
          <w:numId w:val="2"/>
        </w:numPr>
        <w:spacing w:beforeLines="50" w:before="156" w:afterLines="50" w:after="156"/>
        <w:ind w:firstLineChars="0"/>
        <w:rPr>
          <w:rFonts w:ascii="宋体" w:eastAsia="宋体" w:hAnsi="宋体"/>
        </w:rPr>
      </w:pPr>
      <w:r>
        <w:rPr>
          <w:rFonts w:ascii="宋体" w:eastAsia="宋体" w:hAnsi="宋体" w:hint="eastAsia"/>
          <w:b/>
          <w:bCs/>
        </w:rPr>
        <w:t>控制对象大多属于慢过程</w:t>
      </w:r>
      <w:r w:rsidRPr="00075D18">
        <w:rPr>
          <w:rFonts w:ascii="宋体" w:eastAsia="宋体" w:hAnsi="宋体" w:hint="eastAsia"/>
        </w:rPr>
        <w:t>：</w:t>
      </w:r>
      <w:r w:rsidR="00E84266">
        <w:rPr>
          <w:rFonts w:ascii="宋体" w:eastAsia="宋体" w:hAnsi="宋体" w:hint="eastAsia"/>
        </w:rPr>
        <w:t>由于物质能量的传输过程有较大滞后，过程控制系统模型往往具有很大的时间常数</w:t>
      </w:r>
      <m:oMath>
        <m:r>
          <w:rPr>
            <w:rFonts w:ascii="Cambria Math" w:eastAsia="宋体" w:hAnsi="Cambria Math"/>
          </w:rPr>
          <m:t>T</m:t>
        </m:r>
      </m:oMath>
      <w:r w:rsidR="00E84266">
        <w:rPr>
          <w:rFonts w:ascii="宋体" w:eastAsia="宋体" w:hAnsi="宋体" w:hint="eastAsia"/>
        </w:rPr>
        <w:t>甚至纯滞后时间</w:t>
      </w:r>
      <m:oMath>
        <m:r>
          <w:rPr>
            <w:rFonts w:ascii="Cambria Math" w:eastAsia="宋体" w:hAnsi="Cambria Math"/>
          </w:rPr>
          <m:t>τ</m:t>
        </m:r>
      </m:oMath>
      <w:r w:rsidR="00E84266">
        <w:rPr>
          <w:rFonts w:ascii="宋体" w:eastAsia="宋体" w:hAnsi="宋体" w:hint="eastAsia"/>
        </w:rPr>
        <w:t>，响应时间非常长</w:t>
      </w:r>
      <w:r w:rsidR="00431638">
        <w:rPr>
          <w:rFonts w:ascii="宋体" w:eastAsia="宋体" w:hAnsi="宋体" w:hint="eastAsia"/>
        </w:rPr>
        <w:t>（小时级别）</w:t>
      </w:r>
      <w:r w:rsidR="00943699">
        <w:rPr>
          <w:rFonts w:ascii="宋体" w:eastAsia="宋体" w:hAnsi="宋体" w:hint="eastAsia"/>
        </w:rPr>
        <w:t>。</w:t>
      </w:r>
    </w:p>
    <w:p w14:paraId="6C8412A2" w14:textId="47AF2AB8" w:rsidR="00DA2677" w:rsidRDefault="00DA2677" w:rsidP="005C7F0B">
      <w:pPr>
        <w:pStyle w:val="a3"/>
        <w:numPr>
          <w:ilvl w:val="0"/>
          <w:numId w:val="2"/>
        </w:numPr>
        <w:spacing w:beforeLines="50" w:before="156" w:afterLines="50" w:after="156"/>
        <w:ind w:firstLineChars="0"/>
        <w:rPr>
          <w:rFonts w:ascii="宋体" w:eastAsia="宋体" w:hAnsi="宋体"/>
        </w:rPr>
      </w:pPr>
      <w:r w:rsidRPr="00B627EE">
        <w:rPr>
          <w:rFonts w:ascii="宋体" w:eastAsia="宋体" w:hAnsi="宋体" w:hint="eastAsia"/>
          <w:b/>
          <w:bCs/>
        </w:rPr>
        <w:t>大多数工艺要求定制控制</w:t>
      </w:r>
      <w:r>
        <w:rPr>
          <w:rFonts w:ascii="宋体" w:eastAsia="宋体" w:hAnsi="宋体" w:hint="eastAsia"/>
        </w:rPr>
        <w:t>：过程控制系统大多希望系统输出稳定于一个设定的常量，</w:t>
      </w:r>
      <w:r w:rsidR="003F4763">
        <w:rPr>
          <w:rFonts w:ascii="宋体" w:eastAsia="宋体" w:hAnsi="宋体" w:hint="eastAsia"/>
        </w:rPr>
        <w:t>因此其属于调节系统，注重稳定性和干扰抑制能力。</w:t>
      </w:r>
    </w:p>
    <w:p w14:paraId="47F4C2C1" w14:textId="725FDB4E" w:rsidR="000475F7" w:rsidRDefault="000475F7" w:rsidP="005C7F0B">
      <w:pPr>
        <w:pStyle w:val="a3"/>
        <w:numPr>
          <w:ilvl w:val="0"/>
          <w:numId w:val="2"/>
        </w:numPr>
        <w:spacing w:beforeLines="50" w:before="156" w:afterLines="50" w:after="156"/>
        <w:ind w:firstLineChars="0"/>
        <w:rPr>
          <w:rFonts w:ascii="宋体" w:eastAsia="宋体" w:hAnsi="宋体"/>
        </w:rPr>
      </w:pPr>
      <w:r>
        <w:rPr>
          <w:rFonts w:ascii="宋体" w:eastAsia="宋体" w:hAnsi="宋体" w:hint="eastAsia"/>
          <w:b/>
          <w:bCs/>
        </w:rPr>
        <w:t>大多使用标准化仪器设备</w:t>
      </w:r>
      <w:r w:rsidRPr="009316CE">
        <w:rPr>
          <w:rFonts w:ascii="宋体" w:eastAsia="宋体" w:hAnsi="宋体" w:hint="eastAsia"/>
        </w:rPr>
        <w:t>：</w:t>
      </w:r>
      <w:r w:rsidR="009316CE">
        <w:rPr>
          <w:rFonts w:ascii="宋体" w:eastAsia="宋体" w:hAnsi="宋体" w:hint="eastAsia"/>
        </w:rPr>
        <w:t>由于应用广泛，许多过程控制的仪器设备都已标准化，只需按照</w:t>
      </w:r>
      <w:r w:rsidR="002D6E41">
        <w:rPr>
          <w:rFonts w:ascii="宋体" w:eastAsia="宋体" w:hAnsi="宋体" w:hint="eastAsia"/>
        </w:rPr>
        <w:t>设计</w:t>
      </w:r>
      <w:r w:rsidR="00D63127">
        <w:rPr>
          <w:rFonts w:ascii="宋体" w:eastAsia="宋体" w:hAnsi="宋体" w:hint="eastAsia"/>
        </w:rPr>
        <w:t>指标</w:t>
      </w:r>
      <w:r w:rsidR="009316CE">
        <w:rPr>
          <w:rFonts w:ascii="宋体" w:eastAsia="宋体" w:hAnsi="宋体" w:hint="eastAsia"/>
        </w:rPr>
        <w:t>需求</w:t>
      </w:r>
      <w:r w:rsidR="001D3D1B">
        <w:rPr>
          <w:rFonts w:ascii="宋体" w:eastAsia="宋体" w:hAnsi="宋体" w:hint="eastAsia"/>
        </w:rPr>
        <w:t>和控制要求</w:t>
      </w:r>
      <w:r w:rsidR="009316CE">
        <w:rPr>
          <w:rFonts w:ascii="宋体" w:eastAsia="宋体" w:hAnsi="宋体" w:hint="eastAsia"/>
        </w:rPr>
        <w:t>选用即可</w:t>
      </w:r>
      <w:r w:rsidR="006A756D">
        <w:rPr>
          <w:rFonts w:ascii="宋体" w:eastAsia="宋体" w:hAnsi="宋体" w:hint="eastAsia"/>
        </w:rPr>
        <w:t>。</w:t>
      </w:r>
    </w:p>
    <w:p w14:paraId="3FD27974" w14:textId="34A5DE06" w:rsidR="008F5565" w:rsidRPr="000175A1" w:rsidRDefault="008F5565" w:rsidP="008F5565">
      <w:pPr>
        <w:pStyle w:val="2"/>
        <w:numPr>
          <w:ilvl w:val="0"/>
          <w:numId w:val="3"/>
        </w:numPr>
        <w:spacing w:before="120" w:after="120"/>
        <w:rPr>
          <w:rFonts w:ascii="楷体" w:eastAsia="楷体" w:hAnsi="楷体"/>
          <w:sz w:val="28"/>
          <w:szCs w:val="28"/>
        </w:rPr>
      </w:pPr>
      <w:r w:rsidRPr="000175A1">
        <w:rPr>
          <w:rFonts w:ascii="楷体" w:eastAsia="楷体" w:hAnsi="楷体" w:hint="eastAsia"/>
          <w:sz w:val="28"/>
          <w:szCs w:val="28"/>
        </w:rPr>
        <w:t>结构</w:t>
      </w:r>
    </w:p>
    <w:p w14:paraId="02224D4C" w14:textId="6D80AF4F" w:rsidR="008F5565" w:rsidRDefault="00571E5E" w:rsidP="00571E5E">
      <w:pPr>
        <w:spacing w:beforeLines="50" w:before="156" w:afterLines="50" w:after="156"/>
        <w:ind w:firstLine="420"/>
        <w:rPr>
          <w:rFonts w:ascii="宋体" w:eastAsia="宋体" w:hAnsi="宋体"/>
        </w:rPr>
      </w:pPr>
      <w:r w:rsidRPr="00823949">
        <w:rPr>
          <w:rFonts w:ascii="宋体" w:eastAsia="宋体" w:hAnsi="宋体" w:hint="eastAsia"/>
        </w:rPr>
        <w:t>过程控制系统</w:t>
      </w:r>
      <w:r>
        <w:rPr>
          <w:rFonts w:ascii="宋体" w:eastAsia="宋体" w:hAnsi="宋体" w:hint="eastAsia"/>
        </w:rPr>
        <w:t>的基本结构和一般的自动控制系统类似，只是某些部件的说法不同</w:t>
      </w:r>
      <w:r w:rsidR="005B17DF">
        <w:rPr>
          <w:rFonts w:ascii="宋体" w:eastAsia="宋体" w:hAnsi="宋体" w:hint="eastAsia"/>
        </w:rPr>
        <w:t>。</w:t>
      </w:r>
    </w:p>
    <w:p w14:paraId="1BF1105D" w14:textId="3E3C0DAD" w:rsidR="00044C8D" w:rsidRDefault="00044C8D" w:rsidP="00044C8D">
      <w:pPr>
        <w:spacing w:beforeLines="50" w:before="156" w:afterLines="50" w:after="156"/>
        <w:ind w:firstLine="420"/>
        <w:jc w:val="center"/>
        <w:rPr>
          <w:rFonts w:ascii="宋体" w:eastAsia="宋体" w:hAnsi="宋体"/>
        </w:rPr>
      </w:pPr>
      <w:r w:rsidRPr="00044C8D">
        <w:rPr>
          <w:rFonts w:ascii="宋体" w:eastAsia="宋体" w:hAnsi="宋体"/>
          <w:noProof/>
        </w:rPr>
        <w:drawing>
          <wp:inline distT="0" distB="0" distL="0" distR="0" wp14:anchorId="20E58589" wp14:editId="28D1EB9A">
            <wp:extent cx="3845859" cy="1378879"/>
            <wp:effectExtent l="0" t="0" r="2540" b="0"/>
            <wp:docPr id="277518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18944" name=""/>
                    <pic:cNvPicPr/>
                  </pic:nvPicPr>
                  <pic:blipFill>
                    <a:blip r:embed="rId6"/>
                    <a:stretch>
                      <a:fillRect/>
                    </a:stretch>
                  </pic:blipFill>
                  <pic:spPr>
                    <a:xfrm>
                      <a:off x="0" y="0"/>
                      <a:ext cx="3854850" cy="1382103"/>
                    </a:xfrm>
                    <a:prstGeom prst="rect">
                      <a:avLst/>
                    </a:prstGeom>
                  </pic:spPr>
                </pic:pic>
              </a:graphicData>
            </a:graphic>
          </wp:inline>
        </w:drawing>
      </w:r>
    </w:p>
    <w:p w14:paraId="25A8AFDF" w14:textId="45F99826" w:rsidR="00044C8D" w:rsidRPr="00D0434B" w:rsidRDefault="00044C8D" w:rsidP="00044C8D">
      <w:pPr>
        <w:pStyle w:val="a3"/>
        <w:numPr>
          <w:ilvl w:val="0"/>
          <w:numId w:val="4"/>
        </w:numPr>
        <w:spacing w:beforeLines="50" w:before="156" w:afterLines="50" w:after="156"/>
        <w:ind w:firstLineChars="0"/>
        <w:rPr>
          <w:rFonts w:ascii="宋体" w:eastAsia="宋体" w:hAnsi="宋体"/>
          <w:b/>
          <w:bCs/>
        </w:rPr>
      </w:pPr>
      <w:r w:rsidRPr="00044C8D">
        <w:rPr>
          <w:rFonts w:ascii="宋体" w:eastAsia="宋体" w:hAnsi="宋体" w:hint="eastAsia"/>
          <w:b/>
          <w:bCs/>
        </w:rPr>
        <w:t>控制器</w:t>
      </w:r>
      <w:r w:rsidRPr="00044C8D">
        <w:rPr>
          <w:rFonts w:ascii="宋体" w:eastAsia="宋体" w:hAnsi="宋体" w:hint="eastAsia"/>
        </w:rPr>
        <w:t>：</w:t>
      </w:r>
      <w:r>
        <w:rPr>
          <w:rFonts w:ascii="宋体" w:eastAsia="宋体" w:hAnsi="宋体" w:hint="eastAsia"/>
        </w:rPr>
        <w:t>接受两路</w:t>
      </w:r>
      <w:r w:rsidR="008F2EB0">
        <w:rPr>
          <w:rFonts w:ascii="宋体" w:eastAsia="宋体" w:hAnsi="宋体" w:hint="eastAsia"/>
        </w:rPr>
        <w:t>标准</w:t>
      </w:r>
      <w:r>
        <w:rPr>
          <w:rFonts w:ascii="宋体" w:eastAsia="宋体" w:hAnsi="宋体" w:hint="eastAsia"/>
        </w:rPr>
        <w:t>电气形式的输入，</w:t>
      </w:r>
      <w:r w:rsidR="008F2EB0">
        <w:rPr>
          <w:rFonts w:ascii="宋体" w:eastAsia="宋体" w:hAnsi="宋体" w:hint="eastAsia"/>
        </w:rPr>
        <w:t>给定值和实测值</w:t>
      </w:r>
      <w:r w:rsidR="00D0434B">
        <w:rPr>
          <w:rFonts w:ascii="宋体" w:eastAsia="宋体" w:hAnsi="宋体" w:hint="eastAsia"/>
        </w:rPr>
        <w:t>，按照设计的控制率输出控制信号给执行器。</w:t>
      </w:r>
    </w:p>
    <w:p w14:paraId="4EE84BCB" w14:textId="32B0507B" w:rsidR="00D0434B" w:rsidRPr="00502F10" w:rsidRDefault="00D0434B" w:rsidP="00044C8D">
      <w:pPr>
        <w:pStyle w:val="a3"/>
        <w:numPr>
          <w:ilvl w:val="0"/>
          <w:numId w:val="4"/>
        </w:numPr>
        <w:spacing w:beforeLines="50" w:before="156" w:afterLines="50" w:after="156"/>
        <w:ind w:firstLineChars="0"/>
        <w:rPr>
          <w:rFonts w:ascii="宋体" w:eastAsia="宋体" w:hAnsi="宋体"/>
          <w:b/>
          <w:bCs/>
        </w:rPr>
      </w:pPr>
      <w:r>
        <w:rPr>
          <w:rFonts w:ascii="宋体" w:eastAsia="宋体" w:hAnsi="宋体" w:hint="eastAsia"/>
          <w:b/>
          <w:bCs/>
        </w:rPr>
        <w:t>执行器</w:t>
      </w:r>
      <w:r w:rsidRPr="00D0434B">
        <w:rPr>
          <w:rFonts w:ascii="宋体" w:eastAsia="宋体" w:hAnsi="宋体" w:hint="eastAsia"/>
        </w:rPr>
        <w:t>：</w:t>
      </w:r>
      <w:r>
        <w:rPr>
          <w:rFonts w:ascii="宋体" w:eastAsia="宋体" w:hAnsi="宋体" w:hint="eastAsia"/>
        </w:rPr>
        <w:t>将控制信号转变为实际的物理动作，对被控对象进行符合预期的作用，以使被控变量往设定方向改变。</w:t>
      </w:r>
    </w:p>
    <w:p w14:paraId="5384F187" w14:textId="65D2A8EB" w:rsidR="00502F10" w:rsidRPr="006521B3" w:rsidRDefault="00502F10" w:rsidP="00044C8D">
      <w:pPr>
        <w:pStyle w:val="a3"/>
        <w:numPr>
          <w:ilvl w:val="0"/>
          <w:numId w:val="4"/>
        </w:numPr>
        <w:spacing w:beforeLines="50" w:before="156" w:afterLines="50" w:after="156"/>
        <w:ind w:firstLineChars="0"/>
        <w:rPr>
          <w:rFonts w:ascii="宋体" w:eastAsia="宋体" w:hAnsi="宋体"/>
          <w:b/>
          <w:bCs/>
        </w:rPr>
      </w:pPr>
      <w:r>
        <w:rPr>
          <w:rFonts w:ascii="宋体" w:eastAsia="宋体" w:hAnsi="宋体" w:hint="eastAsia"/>
          <w:b/>
          <w:bCs/>
        </w:rPr>
        <w:lastRenderedPageBreak/>
        <w:t>被控对象</w:t>
      </w:r>
      <w:r w:rsidRPr="00480613">
        <w:rPr>
          <w:rFonts w:ascii="宋体" w:eastAsia="宋体" w:hAnsi="宋体" w:hint="eastAsia"/>
        </w:rPr>
        <w:t>：</w:t>
      </w:r>
      <w:r w:rsidR="00916E2C" w:rsidRPr="00916E2C">
        <w:rPr>
          <w:rFonts w:ascii="宋体" w:eastAsia="宋体" w:hAnsi="宋体" w:hint="eastAsia"/>
        </w:rPr>
        <w:t>实际的控制对象</w:t>
      </w:r>
      <w:r w:rsidR="00B25060">
        <w:rPr>
          <w:rFonts w:ascii="宋体" w:eastAsia="宋体" w:hAnsi="宋体" w:hint="eastAsia"/>
        </w:rPr>
        <w:t>，输出即为被控变量（也是系统输出），</w:t>
      </w:r>
      <w:r w:rsidR="0090501C">
        <w:rPr>
          <w:rFonts w:ascii="宋体" w:eastAsia="宋体" w:hAnsi="宋体" w:hint="eastAsia"/>
        </w:rPr>
        <w:t>常常是需要建模的对象。</w:t>
      </w:r>
      <w:r w:rsidR="00E86A32">
        <w:rPr>
          <w:rFonts w:ascii="宋体" w:eastAsia="宋体" w:hAnsi="宋体" w:hint="eastAsia"/>
        </w:rPr>
        <w:t>它的复杂程度也决定了控制方案的选用。</w:t>
      </w:r>
    </w:p>
    <w:p w14:paraId="16A61E9F" w14:textId="635E2466" w:rsidR="006521B3" w:rsidRPr="008B5236" w:rsidRDefault="006521B3" w:rsidP="00044C8D">
      <w:pPr>
        <w:pStyle w:val="a3"/>
        <w:numPr>
          <w:ilvl w:val="0"/>
          <w:numId w:val="4"/>
        </w:numPr>
        <w:spacing w:beforeLines="50" w:before="156" w:afterLines="50" w:after="156"/>
        <w:ind w:firstLineChars="0"/>
        <w:rPr>
          <w:rFonts w:ascii="宋体" w:eastAsia="宋体" w:hAnsi="宋体"/>
          <w:b/>
          <w:bCs/>
        </w:rPr>
      </w:pPr>
      <w:r>
        <w:rPr>
          <w:rFonts w:ascii="宋体" w:eastAsia="宋体" w:hAnsi="宋体" w:hint="eastAsia"/>
          <w:b/>
          <w:bCs/>
        </w:rPr>
        <w:t>检测变送器</w:t>
      </w:r>
      <w:r w:rsidRPr="00480613">
        <w:rPr>
          <w:rFonts w:ascii="宋体" w:eastAsia="宋体" w:hAnsi="宋体" w:hint="eastAsia"/>
        </w:rPr>
        <w:t>：</w:t>
      </w:r>
      <w:r w:rsidR="00480613">
        <w:rPr>
          <w:rFonts w:ascii="宋体" w:eastAsia="宋体" w:hAnsi="宋体" w:hint="eastAsia"/>
        </w:rPr>
        <w:t>相当于控制理论的“传感器”，检测被控变量的值，将其转换为控制器可以接受的</w:t>
      </w:r>
      <w:r w:rsidR="001F5609">
        <w:rPr>
          <w:rFonts w:ascii="宋体" w:eastAsia="宋体" w:hAnsi="宋体" w:hint="eastAsia"/>
        </w:rPr>
        <w:t>电气形式测量值信号</w:t>
      </w:r>
      <w:r w:rsidR="00CB33D2">
        <w:rPr>
          <w:rFonts w:ascii="宋体" w:eastAsia="宋体" w:hAnsi="宋体" w:hint="eastAsia"/>
        </w:rPr>
        <w:t>。完成系统的闭环反馈控制。</w:t>
      </w:r>
    </w:p>
    <w:p w14:paraId="1C4752C0" w14:textId="5A436DCF" w:rsidR="008B5236" w:rsidRPr="000175A1" w:rsidRDefault="007D34C5" w:rsidP="008B5236">
      <w:pPr>
        <w:pStyle w:val="2"/>
        <w:numPr>
          <w:ilvl w:val="0"/>
          <w:numId w:val="3"/>
        </w:numPr>
        <w:spacing w:before="120" w:after="120"/>
        <w:rPr>
          <w:rFonts w:ascii="楷体" w:eastAsia="楷体" w:hAnsi="楷体"/>
          <w:sz w:val="28"/>
          <w:szCs w:val="28"/>
        </w:rPr>
      </w:pPr>
      <w:r w:rsidRPr="000175A1">
        <w:rPr>
          <w:rFonts w:ascii="楷体" w:eastAsia="楷体" w:hAnsi="楷体" w:hint="eastAsia"/>
          <w:sz w:val="28"/>
          <w:szCs w:val="28"/>
        </w:rPr>
        <w:t>发展</w:t>
      </w:r>
    </w:p>
    <w:p w14:paraId="5A66C6A0" w14:textId="545CBC66" w:rsidR="00AF7259" w:rsidRPr="00AF7259" w:rsidRDefault="00AF7259" w:rsidP="00AF7259">
      <w:pPr>
        <w:spacing w:beforeLines="50" w:before="156" w:afterLines="50" w:after="156"/>
        <w:rPr>
          <w:rFonts w:ascii="宋体" w:eastAsia="宋体" w:hAnsi="宋体"/>
        </w:rPr>
      </w:pPr>
      <w:r w:rsidRPr="00AF7259">
        <w:rPr>
          <w:rFonts w:ascii="宋体" w:eastAsia="宋体" w:hAnsi="宋体" w:hint="eastAsia"/>
        </w:rPr>
        <w:t>·控制装置与系统架构的发展：</w:t>
      </w:r>
    </w:p>
    <w:p w14:paraId="0F4FEA92" w14:textId="1C5B0BC9" w:rsidR="007D34C5" w:rsidRDefault="007D34C5" w:rsidP="007D34C5">
      <w:pPr>
        <w:pStyle w:val="a3"/>
        <w:numPr>
          <w:ilvl w:val="0"/>
          <w:numId w:val="5"/>
        </w:numPr>
        <w:spacing w:beforeLines="50" w:before="156" w:afterLines="50" w:after="156"/>
        <w:ind w:firstLineChars="0"/>
        <w:rPr>
          <w:rFonts w:ascii="宋体" w:eastAsia="宋体" w:hAnsi="宋体"/>
          <w:b/>
          <w:bCs/>
        </w:rPr>
      </w:pPr>
      <w:r w:rsidRPr="007D34C5">
        <w:rPr>
          <w:rFonts w:ascii="宋体" w:eastAsia="宋体" w:hAnsi="宋体" w:hint="eastAsia"/>
          <w:b/>
          <w:bCs/>
        </w:rPr>
        <w:t>局部自动化阶段</w:t>
      </w:r>
      <w:r w:rsidR="00883E46" w:rsidRPr="00812FC1">
        <w:rPr>
          <w:rFonts w:ascii="宋体" w:eastAsia="宋体" w:hAnsi="宋体" w:hint="eastAsia"/>
        </w:rPr>
        <w:t>：</w:t>
      </w:r>
      <w:r w:rsidR="00CA73DB">
        <w:rPr>
          <w:rFonts w:ascii="宋体" w:eastAsia="宋体" w:hAnsi="宋体" w:hint="eastAsia"/>
        </w:rPr>
        <w:t>只有部分生产过程配备简单的自动测控仪表，大部分生产过程需要人力协调</w:t>
      </w:r>
      <w:r w:rsidR="00E4226E">
        <w:rPr>
          <w:rFonts w:ascii="宋体" w:eastAsia="宋体" w:hAnsi="宋体" w:hint="eastAsia"/>
        </w:rPr>
        <w:t>。</w:t>
      </w:r>
    </w:p>
    <w:p w14:paraId="3F2C862D" w14:textId="7B6E0570" w:rsidR="00883E46" w:rsidRDefault="00883E46" w:rsidP="007D34C5">
      <w:pPr>
        <w:pStyle w:val="a3"/>
        <w:numPr>
          <w:ilvl w:val="0"/>
          <w:numId w:val="5"/>
        </w:numPr>
        <w:spacing w:beforeLines="50" w:before="156" w:afterLines="50" w:after="156"/>
        <w:ind w:firstLineChars="0"/>
        <w:rPr>
          <w:rFonts w:ascii="宋体" w:eastAsia="宋体" w:hAnsi="宋体"/>
          <w:b/>
          <w:bCs/>
        </w:rPr>
      </w:pPr>
      <w:r>
        <w:rPr>
          <w:rFonts w:ascii="宋体" w:eastAsia="宋体" w:hAnsi="宋体" w:hint="eastAsia"/>
          <w:b/>
          <w:bCs/>
        </w:rPr>
        <w:t>模拟单元仪表控制阶段</w:t>
      </w:r>
      <w:r w:rsidRPr="00812FC1">
        <w:rPr>
          <w:rFonts w:ascii="宋体" w:eastAsia="宋体" w:hAnsi="宋体" w:hint="eastAsia"/>
        </w:rPr>
        <w:t>：</w:t>
      </w:r>
      <w:r w:rsidR="006D3949">
        <w:rPr>
          <w:rFonts w:ascii="宋体" w:eastAsia="宋体" w:hAnsi="宋体" w:hint="eastAsia"/>
        </w:rPr>
        <w:t>系统有多个控制单元，可以组合成不同的自动控制系统，</w:t>
      </w:r>
      <w:r w:rsidR="00320A9C">
        <w:rPr>
          <w:rFonts w:ascii="宋体" w:eastAsia="宋体" w:hAnsi="宋体" w:hint="eastAsia"/>
        </w:rPr>
        <w:t>各部分测量信号在控制室显示，集中控制。</w:t>
      </w:r>
      <w:r w:rsidR="001E5A9F">
        <w:rPr>
          <w:rFonts w:ascii="宋体" w:eastAsia="宋体" w:hAnsi="宋体" w:hint="eastAsia"/>
        </w:rPr>
        <w:t>这种架构适用于生产规模大的</w:t>
      </w:r>
      <w:r w:rsidR="001122BC">
        <w:rPr>
          <w:rFonts w:ascii="宋体" w:eastAsia="宋体" w:hAnsi="宋体" w:hint="eastAsia"/>
        </w:rPr>
        <w:t>多</w:t>
      </w:r>
      <w:r w:rsidR="001E5A9F">
        <w:rPr>
          <w:rFonts w:ascii="宋体" w:eastAsia="宋体" w:hAnsi="宋体" w:hint="eastAsia"/>
        </w:rPr>
        <w:t>回路控制系统。</w:t>
      </w:r>
    </w:p>
    <w:p w14:paraId="3910FC15" w14:textId="6E881305" w:rsidR="00883E46" w:rsidRPr="007D34C5" w:rsidRDefault="00883E46" w:rsidP="007D34C5">
      <w:pPr>
        <w:pStyle w:val="a3"/>
        <w:numPr>
          <w:ilvl w:val="0"/>
          <w:numId w:val="5"/>
        </w:numPr>
        <w:spacing w:beforeLines="50" w:before="156" w:afterLines="50" w:after="156"/>
        <w:ind w:firstLineChars="0"/>
        <w:rPr>
          <w:rFonts w:ascii="宋体" w:eastAsia="宋体" w:hAnsi="宋体"/>
          <w:b/>
          <w:bCs/>
        </w:rPr>
      </w:pPr>
      <w:r>
        <w:rPr>
          <w:rFonts w:ascii="宋体" w:eastAsia="宋体" w:hAnsi="宋体" w:hint="eastAsia"/>
          <w:b/>
          <w:bCs/>
        </w:rPr>
        <w:t>集散控制阶段</w:t>
      </w:r>
      <w:r w:rsidRPr="00812FC1">
        <w:rPr>
          <w:rFonts w:ascii="宋体" w:eastAsia="宋体" w:hAnsi="宋体" w:hint="eastAsia"/>
        </w:rPr>
        <w:t>：</w:t>
      </w:r>
      <w:r w:rsidR="004453C0">
        <w:rPr>
          <w:rFonts w:ascii="宋体" w:eastAsia="宋体" w:hAnsi="宋体" w:hint="eastAsia"/>
        </w:rPr>
        <w:t>缘于计算机技术进步和</w:t>
      </w:r>
      <w:r w:rsidR="004453C0" w:rsidRPr="00FE7EA0">
        <w:rPr>
          <w:rFonts w:ascii="Times New Roman" w:eastAsia="宋体" w:hAnsi="Times New Roman" w:cs="Times New Roman"/>
        </w:rPr>
        <w:t>CPU</w:t>
      </w:r>
      <w:r w:rsidR="004453C0">
        <w:rPr>
          <w:rFonts w:ascii="宋体" w:eastAsia="宋体" w:hAnsi="宋体" w:hint="eastAsia"/>
        </w:rPr>
        <w:t>性能的提高</w:t>
      </w:r>
      <w:r w:rsidR="009E6AC0">
        <w:rPr>
          <w:rFonts w:ascii="宋体" w:eastAsia="宋体" w:hAnsi="宋体" w:hint="eastAsia"/>
        </w:rPr>
        <w:t>，</w:t>
      </w:r>
      <w:r w:rsidR="008A790F">
        <w:rPr>
          <w:rFonts w:ascii="宋体" w:eastAsia="宋体" w:hAnsi="宋体" w:hint="eastAsia"/>
        </w:rPr>
        <w:t>仪表内装</w:t>
      </w:r>
      <w:r w:rsidR="008A790F" w:rsidRPr="008A790F">
        <w:rPr>
          <w:rFonts w:ascii="Times New Roman" w:eastAsia="宋体" w:hAnsi="Times New Roman" w:cs="Times New Roman" w:hint="eastAsia"/>
        </w:rPr>
        <w:t>C</w:t>
      </w:r>
      <w:r w:rsidR="008A790F" w:rsidRPr="008A790F">
        <w:rPr>
          <w:rFonts w:ascii="Times New Roman" w:eastAsia="宋体" w:hAnsi="Times New Roman" w:cs="Times New Roman"/>
        </w:rPr>
        <w:t>PU</w:t>
      </w:r>
      <w:r w:rsidR="008A790F">
        <w:rPr>
          <w:rFonts w:ascii="宋体" w:eastAsia="宋体" w:hAnsi="宋体" w:hint="eastAsia"/>
        </w:rPr>
        <w:t>，</w:t>
      </w:r>
      <w:r w:rsidR="00083751">
        <w:rPr>
          <w:rFonts w:ascii="宋体" w:eastAsia="宋体" w:hAnsi="宋体" w:hint="eastAsia"/>
        </w:rPr>
        <w:t>通过计算机网络分散控制，</w:t>
      </w:r>
      <w:r w:rsidR="0023392C">
        <w:rPr>
          <w:rFonts w:ascii="宋体" w:eastAsia="宋体" w:hAnsi="宋体" w:hint="eastAsia"/>
        </w:rPr>
        <w:t>可有效降低故障风险。</w:t>
      </w:r>
    </w:p>
    <w:p w14:paraId="67A90533" w14:textId="5B94858C" w:rsidR="008B5236" w:rsidRDefault="00AF7259" w:rsidP="008B5236">
      <w:pPr>
        <w:spacing w:beforeLines="50" w:before="156" w:afterLines="50" w:after="156"/>
        <w:rPr>
          <w:rFonts w:ascii="宋体" w:eastAsia="宋体" w:hAnsi="宋体"/>
        </w:rPr>
      </w:pPr>
      <w:r w:rsidRPr="001C602E">
        <w:rPr>
          <w:rFonts w:ascii="宋体" w:eastAsia="宋体" w:hAnsi="宋体" w:hint="eastAsia"/>
        </w:rPr>
        <w:t>·</w:t>
      </w:r>
      <w:r w:rsidRPr="00AF7259">
        <w:rPr>
          <w:rFonts w:ascii="宋体" w:eastAsia="宋体" w:hAnsi="宋体" w:hint="eastAsia"/>
        </w:rPr>
        <w:t>控制策略与算法的发展：</w:t>
      </w:r>
    </w:p>
    <w:p w14:paraId="6F6A5E34" w14:textId="23E61A08" w:rsidR="001C602E" w:rsidRPr="00BE658B" w:rsidRDefault="001C602E" w:rsidP="001C602E">
      <w:pPr>
        <w:pStyle w:val="a3"/>
        <w:numPr>
          <w:ilvl w:val="0"/>
          <w:numId w:val="6"/>
        </w:numPr>
        <w:spacing w:beforeLines="50" w:before="156" w:afterLines="50" w:after="156"/>
        <w:ind w:firstLineChars="0"/>
        <w:rPr>
          <w:rFonts w:ascii="宋体" w:eastAsia="宋体" w:hAnsi="宋体"/>
          <w:b/>
          <w:bCs/>
        </w:rPr>
      </w:pPr>
      <w:r w:rsidRPr="001C602E">
        <w:rPr>
          <w:rFonts w:ascii="宋体" w:eastAsia="宋体" w:hAnsi="宋体" w:hint="eastAsia"/>
          <w:b/>
          <w:bCs/>
        </w:rPr>
        <w:t>经典控制理论</w:t>
      </w:r>
      <w:r w:rsidRPr="001C602E">
        <w:rPr>
          <w:rFonts w:ascii="宋体" w:eastAsia="宋体" w:hAnsi="宋体" w:hint="eastAsia"/>
        </w:rPr>
        <w:t>：</w:t>
      </w:r>
      <w:r w:rsidR="00BE658B" w:rsidRPr="00BE658B">
        <w:rPr>
          <w:rFonts w:ascii="Times New Roman" w:eastAsia="宋体" w:hAnsi="Times New Roman" w:cs="Times New Roman"/>
        </w:rPr>
        <w:t>PID</w:t>
      </w:r>
      <w:r w:rsidR="00BE658B">
        <w:rPr>
          <w:rFonts w:ascii="宋体" w:eastAsia="宋体" w:hAnsi="宋体" w:hint="eastAsia"/>
        </w:rPr>
        <w:t>控制、单回路控制、串级控制、比值控制、前馈控制、均匀控制、</w:t>
      </w:r>
      <w:r w:rsidR="00BE658B" w:rsidRPr="00BE658B">
        <w:rPr>
          <w:rFonts w:ascii="Times New Roman" w:eastAsia="宋体" w:hAnsi="Times New Roman" w:cs="Times New Roman" w:hint="eastAsia"/>
        </w:rPr>
        <w:t>Smith</w:t>
      </w:r>
      <w:r w:rsidR="00BE658B">
        <w:rPr>
          <w:rFonts w:ascii="宋体" w:eastAsia="宋体" w:hAnsi="宋体" w:hint="eastAsia"/>
        </w:rPr>
        <w:t>预估控制、选择性控制；</w:t>
      </w:r>
    </w:p>
    <w:p w14:paraId="6300C08A" w14:textId="2BA9EE45" w:rsidR="00BE658B" w:rsidRPr="00AE72F9" w:rsidRDefault="00BE658B" w:rsidP="001C602E">
      <w:pPr>
        <w:pStyle w:val="a3"/>
        <w:numPr>
          <w:ilvl w:val="0"/>
          <w:numId w:val="6"/>
        </w:numPr>
        <w:spacing w:beforeLines="50" w:before="156" w:afterLines="50" w:after="156"/>
        <w:ind w:firstLineChars="0"/>
        <w:rPr>
          <w:rFonts w:ascii="宋体" w:eastAsia="宋体" w:hAnsi="宋体"/>
          <w:b/>
          <w:bCs/>
        </w:rPr>
      </w:pPr>
      <w:r>
        <w:rPr>
          <w:rFonts w:ascii="宋体" w:eastAsia="宋体" w:hAnsi="宋体" w:hint="eastAsia"/>
          <w:b/>
          <w:bCs/>
        </w:rPr>
        <w:t>现代控制理论</w:t>
      </w:r>
      <w:r w:rsidRPr="00AE72F9">
        <w:rPr>
          <w:rFonts w:ascii="宋体" w:eastAsia="宋体" w:hAnsi="宋体" w:hint="eastAsia"/>
        </w:rPr>
        <w:t>：解耦控制、推断控制、预测控制、模糊控制、自适应控制</w:t>
      </w:r>
      <w:r w:rsidR="00AE72F9">
        <w:rPr>
          <w:rFonts w:ascii="宋体" w:eastAsia="宋体" w:hAnsi="宋体" w:hint="eastAsia"/>
        </w:rPr>
        <w:t>。</w:t>
      </w:r>
    </w:p>
    <w:p w14:paraId="0B8B66A9" w14:textId="29382092" w:rsidR="00AE72F9" w:rsidRPr="000175A1" w:rsidRDefault="00AE72F9" w:rsidP="00AE72F9">
      <w:pPr>
        <w:pStyle w:val="2"/>
        <w:numPr>
          <w:ilvl w:val="0"/>
          <w:numId w:val="3"/>
        </w:numPr>
        <w:spacing w:before="120" w:after="120"/>
        <w:rPr>
          <w:rFonts w:ascii="楷体" w:eastAsia="楷体" w:hAnsi="楷体"/>
          <w:sz w:val="28"/>
          <w:szCs w:val="28"/>
        </w:rPr>
      </w:pPr>
      <w:r w:rsidRPr="000175A1">
        <w:rPr>
          <w:rFonts w:ascii="楷体" w:eastAsia="楷体" w:hAnsi="楷体" w:hint="eastAsia"/>
          <w:sz w:val="28"/>
          <w:szCs w:val="28"/>
        </w:rPr>
        <w:t>分类</w:t>
      </w:r>
    </w:p>
    <w:p w14:paraId="2E155B0C" w14:textId="76DA48FB" w:rsidR="00AE72F9" w:rsidRDefault="00AE72F9" w:rsidP="00AE72F9">
      <w:pPr>
        <w:spacing w:beforeLines="50" w:before="156" w:afterLines="50" w:after="156"/>
        <w:rPr>
          <w:rFonts w:ascii="宋体" w:eastAsia="宋体" w:hAnsi="宋体"/>
        </w:rPr>
      </w:pPr>
      <w:r w:rsidRPr="00AE72F9">
        <w:rPr>
          <w:rFonts w:ascii="宋体" w:eastAsia="宋体" w:hAnsi="宋体" w:hint="eastAsia"/>
        </w:rPr>
        <w:t>·按被控变量的</w:t>
      </w:r>
      <w:r w:rsidR="006D74FB">
        <w:rPr>
          <w:rFonts w:ascii="宋体" w:eastAsia="宋体" w:hAnsi="宋体" w:hint="eastAsia"/>
        </w:rPr>
        <w:t>类型：温度、压力、流量、含量、液位等；</w:t>
      </w:r>
    </w:p>
    <w:p w14:paraId="31992A3A" w14:textId="5E12B517" w:rsidR="006D74FB" w:rsidRDefault="006D74FB" w:rsidP="00AE72F9">
      <w:pPr>
        <w:spacing w:beforeLines="50" w:before="156" w:afterLines="50" w:after="156"/>
        <w:rPr>
          <w:rFonts w:ascii="宋体" w:eastAsia="宋体" w:hAnsi="宋体"/>
        </w:rPr>
      </w:pPr>
      <w:r>
        <w:rPr>
          <w:rFonts w:ascii="宋体" w:eastAsia="宋体" w:hAnsi="宋体" w:hint="eastAsia"/>
        </w:rPr>
        <w:t>·按信号形式：模拟（连续）控制、数字（离散）控制</w:t>
      </w:r>
      <w:r w:rsidR="00C8172A">
        <w:rPr>
          <w:rFonts w:ascii="宋体" w:eastAsia="宋体" w:hAnsi="宋体" w:hint="eastAsia"/>
        </w:rPr>
        <w:t>；</w:t>
      </w:r>
    </w:p>
    <w:p w14:paraId="04B02765" w14:textId="4A5BE980" w:rsidR="006D74FB" w:rsidRDefault="006D74FB" w:rsidP="00AE72F9">
      <w:pPr>
        <w:spacing w:beforeLines="50" w:before="156" w:afterLines="50" w:after="156"/>
        <w:rPr>
          <w:rFonts w:ascii="宋体" w:eastAsia="宋体" w:hAnsi="宋体"/>
        </w:rPr>
      </w:pPr>
      <w:r>
        <w:rPr>
          <w:rFonts w:ascii="宋体" w:eastAsia="宋体" w:hAnsi="宋体" w:hint="eastAsia"/>
        </w:rPr>
        <w:t>·按控制器类型：</w:t>
      </w:r>
      <w:r w:rsidR="00AA7832">
        <w:rPr>
          <w:rFonts w:ascii="宋体" w:eastAsia="宋体" w:hAnsi="宋体" w:hint="eastAsia"/>
        </w:rPr>
        <w:t>常规仪表控制、计算机控制</w:t>
      </w:r>
      <w:r w:rsidR="00C8172A">
        <w:rPr>
          <w:rFonts w:ascii="宋体" w:eastAsia="宋体" w:hAnsi="宋体" w:hint="eastAsia"/>
        </w:rPr>
        <w:t>；</w:t>
      </w:r>
    </w:p>
    <w:p w14:paraId="7D364891" w14:textId="6D8E0A93" w:rsidR="00421123" w:rsidRDefault="00421123" w:rsidP="00AE72F9">
      <w:pPr>
        <w:spacing w:beforeLines="50" w:before="156" w:afterLines="50" w:after="156"/>
        <w:rPr>
          <w:rFonts w:ascii="宋体" w:eastAsia="宋体" w:hAnsi="宋体"/>
        </w:rPr>
      </w:pPr>
      <w:r w:rsidRPr="00421123">
        <w:rPr>
          <w:rFonts w:ascii="宋体" w:eastAsia="宋体" w:hAnsi="宋体" w:hint="eastAsia"/>
          <w:b/>
          <w:bCs/>
        </w:rPr>
        <w:t>·按设定输入值形式</w:t>
      </w:r>
      <w:r>
        <w:rPr>
          <w:rFonts w:ascii="宋体" w:eastAsia="宋体" w:hAnsi="宋体" w:hint="eastAsia"/>
        </w:rPr>
        <w:t>：</w:t>
      </w:r>
    </w:p>
    <w:p w14:paraId="0264EA56" w14:textId="6B21D87E" w:rsidR="007B6B23" w:rsidRDefault="007B6B23" w:rsidP="007B6B23">
      <w:pPr>
        <w:pStyle w:val="a3"/>
        <w:numPr>
          <w:ilvl w:val="0"/>
          <w:numId w:val="7"/>
        </w:numPr>
        <w:spacing w:beforeLines="50" w:before="156" w:afterLines="50" w:after="156"/>
        <w:ind w:firstLineChars="0"/>
        <w:rPr>
          <w:rFonts w:ascii="宋体" w:eastAsia="宋体" w:hAnsi="宋体"/>
        </w:rPr>
      </w:pPr>
      <w:r w:rsidRPr="007B6B23">
        <w:rPr>
          <w:rFonts w:ascii="宋体" w:eastAsia="宋体" w:hAnsi="宋体" w:hint="eastAsia"/>
          <w:b/>
          <w:bCs/>
        </w:rPr>
        <w:t>定值控制</w:t>
      </w:r>
      <w:r>
        <w:rPr>
          <w:rFonts w:ascii="宋体" w:eastAsia="宋体" w:hAnsi="宋体" w:hint="eastAsia"/>
        </w:rPr>
        <w:t>：恒定设定值</w:t>
      </w:r>
      <w:r w:rsidR="000175A1">
        <w:rPr>
          <w:rFonts w:ascii="宋体" w:eastAsia="宋体" w:hAnsi="宋体" w:hint="eastAsia"/>
        </w:rPr>
        <w:t>；</w:t>
      </w:r>
    </w:p>
    <w:p w14:paraId="727FA5D7" w14:textId="54588028" w:rsidR="000175A1" w:rsidRPr="000175A1" w:rsidRDefault="000175A1" w:rsidP="007B6B23">
      <w:pPr>
        <w:pStyle w:val="a3"/>
        <w:numPr>
          <w:ilvl w:val="0"/>
          <w:numId w:val="7"/>
        </w:numPr>
        <w:spacing w:beforeLines="50" w:before="156" w:afterLines="50" w:after="156"/>
        <w:ind w:firstLineChars="0"/>
        <w:rPr>
          <w:rFonts w:ascii="宋体" w:eastAsia="宋体" w:hAnsi="宋体"/>
        </w:rPr>
      </w:pPr>
      <w:r>
        <w:rPr>
          <w:rFonts w:ascii="宋体" w:eastAsia="宋体" w:hAnsi="宋体" w:hint="eastAsia"/>
          <w:b/>
          <w:bCs/>
        </w:rPr>
        <w:t>随动控制</w:t>
      </w:r>
      <w:r w:rsidRPr="000175A1">
        <w:rPr>
          <w:rFonts w:ascii="宋体" w:eastAsia="宋体" w:hAnsi="宋体" w:hint="eastAsia"/>
        </w:rPr>
        <w:t>：设定值随时变化；</w:t>
      </w:r>
    </w:p>
    <w:p w14:paraId="4C259003" w14:textId="728E8943" w:rsidR="000175A1" w:rsidRDefault="000175A1" w:rsidP="007B6B23">
      <w:pPr>
        <w:pStyle w:val="a3"/>
        <w:numPr>
          <w:ilvl w:val="0"/>
          <w:numId w:val="7"/>
        </w:numPr>
        <w:spacing w:beforeLines="50" w:before="156" w:afterLines="50" w:after="156"/>
        <w:ind w:firstLineChars="0"/>
        <w:rPr>
          <w:rFonts w:ascii="宋体" w:eastAsia="宋体" w:hAnsi="宋体"/>
        </w:rPr>
      </w:pPr>
      <w:r>
        <w:rPr>
          <w:rFonts w:ascii="宋体" w:eastAsia="宋体" w:hAnsi="宋体" w:hint="eastAsia"/>
          <w:b/>
          <w:bCs/>
        </w:rPr>
        <w:t>程序控制</w:t>
      </w:r>
      <w:r w:rsidRPr="000175A1">
        <w:rPr>
          <w:rFonts w:ascii="宋体" w:eastAsia="宋体" w:hAnsi="宋体" w:hint="eastAsia"/>
        </w:rPr>
        <w:t>：设定值按预定程序变化</w:t>
      </w:r>
      <w:r>
        <w:rPr>
          <w:rFonts w:ascii="宋体" w:eastAsia="宋体" w:hAnsi="宋体" w:hint="eastAsia"/>
        </w:rPr>
        <w:t>。</w:t>
      </w:r>
    </w:p>
    <w:p w14:paraId="4172802C" w14:textId="425E06F6" w:rsidR="000175A1" w:rsidRDefault="000175A1" w:rsidP="000175A1">
      <w:pPr>
        <w:pStyle w:val="2"/>
        <w:numPr>
          <w:ilvl w:val="0"/>
          <w:numId w:val="3"/>
        </w:numPr>
        <w:spacing w:before="120" w:after="120"/>
        <w:rPr>
          <w:rFonts w:ascii="楷体" w:eastAsia="楷体" w:hAnsi="楷体"/>
          <w:sz w:val="28"/>
          <w:szCs w:val="28"/>
        </w:rPr>
      </w:pPr>
      <w:r w:rsidRPr="000175A1">
        <w:rPr>
          <w:rFonts w:ascii="楷体" w:eastAsia="楷体" w:hAnsi="楷体" w:hint="eastAsia"/>
          <w:sz w:val="28"/>
          <w:szCs w:val="28"/>
        </w:rPr>
        <w:t>性能指标</w:t>
      </w:r>
    </w:p>
    <w:p w14:paraId="43143116" w14:textId="5B856539" w:rsidR="000175A1" w:rsidRDefault="000175A1" w:rsidP="000175A1">
      <w:pPr>
        <w:spacing w:beforeLines="50" w:before="156" w:afterLines="50" w:after="156"/>
        <w:ind w:firstLine="420"/>
        <w:rPr>
          <w:rFonts w:ascii="宋体" w:eastAsia="宋体" w:hAnsi="宋体"/>
        </w:rPr>
      </w:pPr>
      <w:r w:rsidRPr="000175A1">
        <w:rPr>
          <w:rFonts w:ascii="宋体" w:eastAsia="宋体" w:hAnsi="宋体" w:hint="eastAsia"/>
        </w:rPr>
        <w:t>控制性能根据工艺要求制定，</w:t>
      </w:r>
      <w:r>
        <w:rPr>
          <w:rFonts w:ascii="宋体" w:eastAsia="宋体" w:hAnsi="宋体" w:hint="eastAsia"/>
        </w:rPr>
        <w:t>粗略概括为稳定性、准确性、快速性（“快准稳”，重要程度依次递增）</w:t>
      </w:r>
      <w:r w:rsidR="00102C44">
        <w:rPr>
          <w:rFonts w:ascii="宋体" w:eastAsia="宋体" w:hAnsi="宋体" w:hint="eastAsia"/>
        </w:rPr>
        <w:t>，</w:t>
      </w:r>
      <w:r w:rsidR="00B93D0E">
        <w:rPr>
          <w:rFonts w:ascii="宋体" w:eastAsia="宋体" w:hAnsi="宋体" w:hint="eastAsia"/>
        </w:rPr>
        <w:t>取决于系统结构</w:t>
      </w:r>
      <w:r w:rsidR="00434468">
        <w:rPr>
          <w:rFonts w:ascii="宋体" w:eastAsia="宋体" w:hAnsi="宋体" w:hint="eastAsia"/>
        </w:rPr>
        <w:t>。常用测试信号为阶跃信号、正弦信号。</w:t>
      </w:r>
      <w:r w:rsidR="00DF7CCA">
        <w:rPr>
          <w:rFonts w:ascii="宋体" w:eastAsia="宋体" w:hAnsi="宋体" w:hint="eastAsia"/>
        </w:rPr>
        <w:t>综合权衡“快准稳”的要求，一般希望系统输出响应是</w:t>
      </w:r>
      <w:r w:rsidR="00DF7CCA" w:rsidRPr="00DF7CCA">
        <w:rPr>
          <w:rFonts w:ascii="宋体" w:eastAsia="宋体" w:hAnsi="宋体" w:hint="eastAsia"/>
          <w:b/>
          <w:bCs/>
        </w:rPr>
        <w:t>振荡收敛形式</w:t>
      </w:r>
      <w:r w:rsidR="00DF7CCA">
        <w:rPr>
          <w:rFonts w:ascii="宋体" w:eastAsia="宋体" w:hAnsi="宋体" w:hint="eastAsia"/>
        </w:rPr>
        <w:t>。</w:t>
      </w:r>
    </w:p>
    <w:p w14:paraId="19CD199A" w14:textId="42C19679" w:rsidR="00EE6068" w:rsidRDefault="00EE6068" w:rsidP="00EE6068">
      <w:pPr>
        <w:spacing w:beforeLines="50" w:before="156" w:afterLines="50" w:after="156"/>
        <w:ind w:firstLine="420"/>
        <w:jc w:val="center"/>
        <w:rPr>
          <w:rFonts w:ascii="宋体" w:eastAsia="宋体" w:hAnsi="宋体"/>
        </w:rPr>
      </w:pPr>
      <w:r w:rsidRPr="00EE6068">
        <w:rPr>
          <w:rFonts w:ascii="宋体" w:eastAsia="宋体" w:hAnsi="宋体"/>
          <w:noProof/>
        </w:rPr>
        <w:lastRenderedPageBreak/>
        <w:drawing>
          <wp:inline distT="0" distB="0" distL="0" distR="0" wp14:anchorId="17B67EAB" wp14:editId="31095A79">
            <wp:extent cx="4354286" cy="1883572"/>
            <wp:effectExtent l="0" t="0" r="8255" b="2540"/>
            <wp:docPr id="96894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4204" name=""/>
                    <pic:cNvPicPr/>
                  </pic:nvPicPr>
                  <pic:blipFill>
                    <a:blip r:embed="rId7"/>
                    <a:stretch>
                      <a:fillRect/>
                    </a:stretch>
                  </pic:blipFill>
                  <pic:spPr>
                    <a:xfrm>
                      <a:off x="0" y="0"/>
                      <a:ext cx="4364216" cy="1887867"/>
                    </a:xfrm>
                    <a:prstGeom prst="rect">
                      <a:avLst/>
                    </a:prstGeom>
                  </pic:spPr>
                </pic:pic>
              </a:graphicData>
            </a:graphic>
          </wp:inline>
        </w:drawing>
      </w:r>
    </w:p>
    <w:p w14:paraId="388B5DC8" w14:textId="6B051408" w:rsidR="002B1707" w:rsidRDefault="001D22E7" w:rsidP="002B1707">
      <w:pPr>
        <w:pStyle w:val="a3"/>
        <w:numPr>
          <w:ilvl w:val="0"/>
          <w:numId w:val="8"/>
        </w:numPr>
        <w:spacing w:beforeLines="50" w:before="156" w:afterLines="50" w:after="156"/>
        <w:ind w:firstLineChars="0"/>
        <w:rPr>
          <w:rFonts w:ascii="宋体" w:eastAsia="宋体" w:hAnsi="宋体"/>
        </w:rPr>
      </w:pPr>
      <w:r w:rsidRPr="001D22E7">
        <w:rPr>
          <w:rFonts w:ascii="宋体" w:eastAsia="宋体" w:hAnsi="宋体" w:hint="eastAsia"/>
          <w:b/>
          <w:bCs/>
        </w:rPr>
        <w:t>衰减比</w:t>
      </w:r>
      <m:oMath>
        <m:r>
          <m:rPr>
            <m:sty m:val="bi"/>
          </m:rPr>
          <w:rPr>
            <w:rFonts w:ascii="Cambria Math" w:eastAsia="宋体" w:hAnsi="Cambria Math" w:hint="eastAsia"/>
          </w:rPr>
          <m:t>n</m:t>
        </m:r>
      </m:oMath>
      <w:r w:rsidR="00DD38A5">
        <w:rPr>
          <w:rFonts w:ascii="宋体" w:eastAsia="宋体" w:hAnsi="宋体" w:hint="eastAsia"/>
          <w:b/>
          <w:bCs/>
        </w:rPr>
        <w:t>、衰减率</w:t>
      </w:r>
      <m:oMath>
        <m:r>
          <m:rPr>
            <m:sty m:val="bi"/>
          </m:rPr>
          <w:rPr>
            <w:rFonts w:ascii="Cambria Math" w:eastAsia="宋体" w:hAnsi="Cambria Math"/>
          </w:rPr>
          <m:t>ψ</m:t>
        </m:r>
      </m:oMath>
      <w:r>
        <w:rPr>
          <w:rFonts w:ascii="宋体" w:eastAsia="宋体" w:hAnsi="宋体" w:hint="eastAsia"/>
        </w:rPr>
        <w:t>：</w:t>
      </w:r>
      <w:r w:rsidR="002B1707">
        <w:rPr>
          <w:rFonts w:ascii="宋体" w:eastAsia="宋体" w:hAnsi="宋体" w:hint="eastAsia"/>
        </w:rPr>
        <w:t>反映系统稳定程度。</w:t>
      </w:r>
      <w:r w:rsidR="00CA47AB">
        <w:rPr>
          <w:rFonts w:ascii="宋体" w:eastAsia="宋体" w:hAnsi="宋体" w:hint="eastAsia"/>
        </w:rPr>
        <w:t>衰减比定义为前两个波峰（即第一、三个振幅）</w:t>
      </w:r>
      <w:r w:rsidR="00F66B2B">
        <w:rPr>
          <w:rFonts w:ascii="宋体" w:eastAsia="宋体" w:hAnsi="宋体" w:hint="eastAsia"/>
        </w:rPr>
        <w:t>的比值</w:t>
      </w:r>
      <w:r w:rsidR="00C56378">
        <w:rPr>
          <w:rFonts w:ascii="宋体" w:eastAsia="宋体" w:hAnsi="宋体" w:hint="eastAsia"/>
        </w:rPr>
        <w:t>，衰减率是前两个波峰</w:t>
      </w:r>
      <w:r w:rsidR="00975AFA">
        <w:rPr>
          <w:rFonts w:ascii="宋体" w:eastAsia="宋体" w:hAnsi="宋体" w:hint="eastAsia"/>
        </w:rPr>
        <w:t>振幅</w:t>
      </w:r>
      <w:r w:rsidR="00C56378">
        <w:rPr>
          <w:rFonts w:ascii="宋体" w:eastAsia="宋体" w:hAnsi="宋体" w:hint="eastAsia"/>
        </w:rPr>
        <w:t>差值与第一个波峰</w:t>
      </w:r>
      <w:r w:rsidR="00975AFA">
        <w:rPr>
          <w:rFonts w:ascii="宋体" w:eastAsia="宋体" w:hAnsi="宋体" w:hint="eastAsia"/>
        </w:rPr>
        <w:t>振幅</w:t>
      </w:r>
      <w:r w:rsidR="00C56378">
        <w:rPr>
          <w:rFonts w:ascii="宋体" w:eastAsia="宋体" w:hAnsi="宋体" w:hint="eastAsia"/>
        </w:rPr>
        <w:t>的比值</w:t>
      </w:r>
      <w:r w:rsidR="00975AFA">
        <w:rPr>
          <w:rFonts w:ascii="宋体" w:eastAsia="宋体" w:hAnsi="宋体" w:hint="eastAsia"/>
        </w:rPr>
        <w:t>，注意这里不取波谷，而且</w:t>
      </w:r>
      <w:r w:rsidR="000D7DBE">
        <w:rPr>
          <w:rFonts w:ascii="宋体" w:eastAsia="宋体" w:hAnsi="宋体" w:hint="eastAsia"/>
        </w:rPr>
        <w:t>波</w:t>
      </w:r>
      <w:r w:rsidR="00975AFA">
        <w:rPr>
          <w:rFonts w:ascii="宋体" w:eastAsia="宋体" w:hAnsi="宋体" w:hint="eastAsia"/>
        </w:rPr>
        <w:t>振幅定义为响应曲线极大值与</w:t>
      </w:r>
      <w:r w:rsidR="00975AFA" w:rsidRPr="002B1707">
        <w:rPr>
          <w:rFonts w:ascii="宋体" w:eastAsia="宋体" w:hAnsi="宋体" w:hint="eastAsia"/>
          <w:color w:val="FF0000"/>
        </w:rPr>
        <w:t>实际稳态值</w:t>
      </w:r>
      <w:r w:rsidR="00975AFA">
        <w:rPr>
          <w:rFonts w:ascii="宋体" w:eastAsia="宋体" w:hAnsi="宋体" w:hint="eastAsia"/>
        </w:rPr>
        <w:t>的高差。</w:t>
      </w:r>
      <w:r w:rsidR="002D4679">
        <w:rPr>
          <w:rFonts w:ascii="宋体" w:eastAsia="宋体" w:hAnsi="宋体" w:hint="eastAsia"/>
        </w:rPr>
        <w:t>衰减比以</w:t>
      </w:r>
      <m:oMath>
        <m:r>
          <w:rPr>
            <w:rFonts w:ascii="Cambria Math" w:eastAsia="宋体" w:hAnsi="Cambria Math"/>
          </w:rPr>
          <m:t>4:1~10:1</m:t>
        </m:r>
      </m:oMath>
      <w:r w:rsidR="002D4679">
        <w:rPr>
          <w:rFonts w:ascii="宋体" w:eastAsia="宋体" w:hAnsi="宋体" w:hint="eastAsia"/>
        </w:rPr>
        <w:t>为合适。</w:t>
      </w:r>
    </w:p>
    <w:p w14:paraId="45504CE9" w14:textId="77C967A6" w:rsidR="002B1707" w:rsidRPr="002B1707" w:rsidRDefault="002B1707" w:rsidP="002B1707">
      <w:pPr>
        <w:spacing w:beforeLines="50" w:before="156" w:afterLines="50" w:after="156"/>
        <w:rPr>
          <w:rFonts w:ascii="宋体" w:eastAsia="宋体" w:hAnsi="宋体"/>
        </w:rPr>
      </w:pPr>
      <m:oMathPara>
        <m:oMath>
          <m:r>
            <w:rPr>
              <w:rFonts w:ascii="Cambria Math" w:eastAsia="宋体" w:hAnsi="Cambria Math"/>
            </w:rPr>
            <m:t>n=</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num>
            <m:den>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den>
          </m:f>
          <m:r>
            <w:rPr>
              <w:rFonts w:ascii="Cambria Math" w:eastAsia="宋体" w:hAnsi="Cambria Math"/>
            </w:rPr>
            <m:t xml:space="preserve">       ψ=</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num>
            <m:den>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den>
          </m:f>
        </m:oMath>
      </m:oMathPara>
    </w:p>
    <w:p w14:paraId="10452370" w14:textId="033BB678" w:rsidR="002B1707" w:rsidRPr="00EE6068" w:rsidRDefault="00BC4D31" w:rsidP="001D22E7">
      <w:pPr>
        <w:pStyle w:val="a3"/>
        <w:numPr>
          <w:ilvl w:val="0"/>
          <w:numId w:val="8"/>
        </w:numPr>
        <w:spacing w:beforeLines="50" w:before="156" w:afterLines="50" w:after="156"/>
        <w:ind w:firstLineChars="0"/>
        <w:rPr>
          <w:rFonts w:ascii="宋体" w:eastAsia="宋体" w:hAnsi="宋体"/>
          <w:b/>
          <w:bCs/>
        </w:rPr>
      </w:pPr>
      <w:r w:rsidRPr="00BC4D31">
        <w:rPr>
          <w:rFonts w:ascii="宋体" w:eastAsia="宋体" w:hAnsi="宋体" w:hint="eastAsia"/>
          <w:b/>
          <w:bCs/>
        </w:rPr>
        <w:t>最大动态偏差</w:t>
      </w:r>
      <m:oMath>
        <m:r>
          <m:rPr>
            <m:sty m:val="bi"/>
          </m:rPr>
          <w:rPr>
            <w:rFonts w:ascii="Cambria Math" w:eastAsia="宋体" w:hAnsi="Cambria Math" w:hint="eastAsia"/>
          </w:rPr>
          <m:t>A</m:t>
        </m:r>
      </m:oMath>
      <w:r w:rsidR="00B67DC3">
        <w:rPr>
          <w:rFonts w:ascii="宋体" w:eastAsia="宋体" w:hAnsi="宋体" w:hint="eastAsia"/>
          <w:b/>
          <w:bCs/>
        </w:rPr>
        <w:t>、超调量</w:t>
      </w:r>
      <m:oMath>
        <m:r>
          <m:rPr>
            <m:sty m:val="bi"/>
          </m:rPr>
          <w:rPr>
            <w:rFonts w:ascii="Cambria Math" w:eastAsia="宋体" w:hAnsi="Cambria Math"/>
          </w:rPr>
          <m:t>σ</m:t>
        </m:r>
      </m:oMath>
      <w:r w:rsidR="00B67DC3" w:rsidRPr="00B67DC3">
        <w:rPr>
          <w:rFonts w:ascii="宋体" w:eastAsia="宋体" w:hAnsi="宋体" w:hint="eastAsia"/>
        </w:rPr>
        <w:t>：</w:t>
      </w:r>
      <w:r w:rsidR="00B67DC3">
        <w:rPr>
          <w:rFonts w:ascii="宋体" w:eastAsia="宋体" w:hAnsi="宋体" w:hint="eastAsia"/>
        </w:rPr>
        <w:t>反映系统动态准确性。最大动态偏差是系统偏离</w:t>
      </w:r>
      <w:r w:rsidR="00B67DC3" w:rsidRPr="00B67DC3">
        <w:rPr>
          <w:rFonts w:ascii="宋体" w:eastAsia="宋体" w:hAnsi="宋体" w:hint="eastAsia"/>
          <w:color w:val="FF0000"/>
        </w:rPr>
        <w:t>设定稳态值</w:t>
      </w:r>
      <w:r w:rsidR="00B67DC3">
        <w:rPr>
          <w:rFonts w:ascii="宋体" w:eastAsia="宋体" w:hAnsi="宋体" w:hint="eastAsia"/>
        </w:rPr>
        <w:t>的最大程度，即设定值</w:t>
      </w:r>
      <m:oMath>
        <m:r>
          <w:rPr>
            <w:rFonts w:ascii="Cambria Math" w:eastAsia="宋体" w:hAnsi="Cambria Math"/>
          </w:rPr>
          <m:t>r</m:t>
        </m:r>
      </m:oMath>
      <w:r w:rsidR="00B67DC3">
        <w:rPr>
          <w:rFonts w:ascii="宋体" w:eastAsia="宋体" w:hAnsi="宋体" w:hint="eastAsia"/>
        </w:rPr>
        <w:t>到第一个波峰的高差。</w:t>
      </w:r>
      <w:r w:rsidR="00EE6068">
        <w:rPr>
          <w:rFonts w:ascii="宋体" w:eastAsia="宋体" w:hAnsi="宋体" w:hint="eastAsia"/>
        </w:rPr>
        <w:t>超调量是第一个波峰振幅与</w:t>
      </w:r>
      <w:r w:rsidR="00EE6068" w:rsidRPr="00EE6068">
        <w:rPr>
          <w:rFonts w:ascii="宋体" w:eastAsia="宋体" w:hAnsi="宋体" w:hint="eastAsia"/>
          <w:color w:val="FF0000"/>
        </w:rPr>
        <w:t>实际稳态值</w:t>
      </w:r>
      <w:r w:rsidR="00EE6068">
        <w:rPr>
          <w:rFonts w:ascii="宋体" w:eastAsia="宋体" w:hAnsi="宋体" w:hint="eastAsia"/>
        </w:rPr>
        <w:t>的比值。</w:t>
      </w:r>
    </w:p>
    <w:p w14:paraId="70C04640" w14:textId="669B49F4" w:rsidR="00EE6068" w:rsidRPr="00CD6639" w:rsidRDefault="00EE6068" w:rsidP="00EE6068">
      <w:pPr>
        <w:spacing w:beforeLines="50" w:before="156" w:afterLines="50" w:after="156"/>
        <w:rPr>
          <w:rFonts w:ascii="宋体" w:eastAsia="宋体" w:hAnsi="宋体"/>
        </w:rPr>
      </w:pPr>
      <m:oMathPara>
        <m:oMath>
          <m:r>
            <w:rPr>
              <w:rFonts w:ascii="Cambria Math" w:eastAsia="宋体" w:hAnsi="Cambria Math"/>
            </w:rPr>
            <m:t>A=</m:t>
          </m:r>
          <m:sSub>
            <m:sSubPr>
              <m:ctrlPr>
                <w:rPr>
                  <w:rFonts w:ascii="Cambria Math" w:eastAsia="宋体" w:hAnsi="Cambria Math"/>
                  <w:i/>
                </w:rPr>
              </m:ctrlPr>
            </m:sSubPr>
            <m:e>
              <m:r>
                <w:rPr>
                  <w:rFonts w:ascii="Cambria Math" w:eastAsia="宋体" w:hAnsi="Cambria Math" w:hint="eastAsia"/>
                </w:rPr>
                <m:t>y</m:t>
              </m:r>
            </m:e>
            <m:sub>
              <m:r>
                <w:rPr>
                  <w:rFonts w:ascii="Cambria Math" w:eastAsia="宋体" w:hAnsi="Cambria Math"/>
                </w:rPr>
                <m:t>max</m:t>
              </m:r>
            </m:sub>
          </m:sSub>
          <m:r>
            <w:rPr>
              <w:rFonts w:ascii="Cambria Math" w:eastAsia="宋体" w:hAnsi="Cambria Math"/>
            </w:rPr>
            <m:t>-r         σ=</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num>
            <m:den>
              <m:r>
                <w:rPr>
                  <w:rFonts w:ascii="Cambria Math" w:eastAsia="宋体" w:hAnsi="Cambria Math"/>
                </w:rPr>
                <m:t>y(∞)</m:t>
              </m:r>
            </m:den>
          </m:f>
        </m:oMath>
      </m:oMathPara>
    </w:p>
    <w:p w14:paraId="0188665B" w14:textId="0F681BE6" w:rsidR="00CD6639" w:rsidRPr="00D23D7F" w:rsidRDefault="00CD6639" w:rsidP="00CD6639">
      <w:pPr>
        <w:pStyle w:val="a3"/>
        <w:numPr>
          <w:ilvl w:val="0"/>
          <w:numId w:val="8"/>
        </w:numPr>
        <w:spacing w:beforeLines="50" w:before="156" w:afterLines="50" w:after="156"/>
        <w:ind w:firstLineChars="0"/>
        <w:rPr>
          <w:rFonts w:ascii="宋体" w:eastAsia="宋体" w:hAnsi="宋体"/>
          <w:b/>
          <w:bCs/>
        </w:rPr>
      </w:pPr>
      <w:r w:rsidRPr="00CD6639">
        <w:rPr>
          <w:rFonts w:ascii="宋体" w:eastAsia="宋体" w:hAnsi="宋体" w:hint="eastAsia"/>
          <w:b/>
          <w:bCs/>
        </w:rPr>
        <w:t>余差</w:t>
      </w:r>
      <m:oMath>
        <m:r>
          <m:rPr>
            <m:sty m:val="bi"/>
          </m:rPr>
          <w:rPr>
            <w:rFonts w:ascii="Cambria Math" w:eastAsia="宋体" w:hAnsi="Cambria Math" w:hint="eastAsia"/>
          </w:rPr>
          <m:t>C</m:t>
        </m:r>
      </m:oMath>
      <w:r w:rsidR="00ED2814" w:rsidRPr="00ED2814">
        <w:rPr>
          <w:rFonts w:ascii="宋体" w:eastAsia="宋体" w:hAnsi="宋体" w:hint="eastAsia"/>
        </w:rPr>
        <w:t>：</w:t>
      </w:r>
      <w:r w:rsidR="00ED2814">
        <w:rPr>
          <w:rFonts w:ascii="宋体" w:eastAsia="宋体" w:hAnsi="宋体" w:hint="eastAsia"/>
        </w:rPr>
        <w:t>反映系统稳态准确性。</w:t>
      </w:r>
      <w:r w:rsidR="00C055CA">
        <w:rPr>
          <w:rFonts w:ascii="宋体" w:eastAsia="宋体" w:hAnsi="宋体" w:hint="eastAsia"/>
        </w:rPr>
        <w:t>余差定义为被控量</w:t>
      </w:r>
      <w:r w:rsidR="00C055CA" w:rsidRPr="00851818">
        <w:rPr>
          <w:rFonts w:ascii="宋体" w:eastAsia="宋体" w:hAnsi="宋体" w:hint="eastAsia"/>
          <w:color w:val="FF0000"/>
        </w:rPr>
        <w:t>实际稳态值</w:t>
      </w:r>
      <w:r w:rsidR="00C055CA">
        <w:rPr>
          <w:rFonts w:ascii="宋体" w:eastAsia="宋体" w:hAnsi="宋体" w:hint="eastAsia"/>
        </w:rPr>
        <w:t>与</w:t>
      </w:r>
      <w:r w:rsidR="00C055CA" w:rsidRPr="00851818">
        <w:rPr>
          <w:rFonts w:ascii="宋体" w:eastAsia="宋体" w:hAnsi="宋体" w:hint="eastAsia"/>
          <w:color w:val="FF0000"/>
        </w:rPr>
        <w:t>设定稳态值</w:t>
      </w:r>
      <w:r w:rsidR="00C055CA">
        <w:rPr>
          <w:rFonts w:ascii="宋体" w:eastAsia="宋体" w:hAnsi="宋体" w:hint="eastAsia"/>
        </w:rPr>
        <w:t>之差。</w:t>
      </w:r>
    </w:p>
    <w:p w14:paraId="1ABF7ABC" w14:textId="67856686" w:rsidR="00D23D7F" w:rsidRPr="00D23D7F" w:rsidRDefault="00D23D7F" w:rsidP="00D23D7F">
      <w:pPr>
        <w:spacing w:beforeLines="50" w:before="156" w:afterLines="50" w:after="156"/>
        <w:rPr>
          <w:rFonts w:ascii="宋体" w:eastAsia="宋体" w:hAnsi="宋体"/>
        </w:rPr>
      </w:pPr>
      <m:oMathPara>
        <m:oMath>
          <m:r>
            <w:rPr>
              <w:rFonts w:ascii="Cambria Math" w:eastAsia="宋体" w:hAnsi="Cambria Math"/>
            </w:rPr>
            <m:t>C=y</m:t>
          </m:r>
          <m:d>
            <m:dPr>
              <m:ctrlPr>
                <w:rPr>
                  <w:rFonts w:ascii="Cambria Math" w:eastAsia="宋体" w:hAnsi="Cambria Math"/>
                  <w:i/>
                </w:rPr>
              </m:ctrlPr>
            </m:dPr>
            <m:e>
              <m:r>
                <w:rPr>
                  <w:rFonts w:ascii="Cambria Math" w:eastAsia="宋体" w:hAnsi="Cambria Math"/>
                </w:rPr>
                <m:t>∞</m:t>
              </m:r>
            </m:e>
          </m:d>
          <m:r>
            <w:rPr>
              <w:rFonts w:ascii="Cambria Math" w:eastAsia="宋体" w:hAnsi="Cambria Math"/>
            </w:rPr>
            <m:t>-r</m:t>
          </m:r>
        </m:oMath>
      </m:oMathPara>
    </w:p>
    <w:p w14:paraId="3BC05A96" w14:textId="07B6996F" w:rsidR="00D23D7F" w:rsidRDefault="00D23D7F" w:rsidP="00D23D7F">
      <w:pPr>
        <w:pStyle w:val="a3"/>
        <w:numPr>
          <w:ilvl w:val="0"/>
          <w:numId w:val="8"/>
        </w:numPr>
        <w:spacing w:beforeLines="50" w:before="156" w:afterLines="50" w:after="156"/>
        <w:ind w:firstLineChars="0"/>
        <w:rPr>
          <w:rFonts w:ascii="宋体" w:eastAsia="宋体" w:hAnsi="宋体"/>
        </w:rPr>
      </w:pPr>
      <w:r w:rsidRPr="00D23D7F">
        <w:rPr>
          <w:rFonts w:ascii="宋体" w:eastAsia="宋体" w:hAnsi="宋体" w:hint="eastAsia"/>
          <w:b/>
          <w:bCs/>
        </w:rPr>
        <w:t>调节时间</w:t>
      </w:r>
      <m:oMath>
        <m:sSub>
          <m:sSubPr>
            <m:ctrlPr>
              <w:rPr>
                <w:rFonts w:ascii="Cambria Math" w:eastAsia="宋体" w:hAnsi="Cambria Math"/>
                <w:b/>
                <w:bCs/>
              </w:rPr>
            </m:ctrlPr>
          </m:sSubPr>
          <m:e>
            <m:r>
              <m:rPr>
                <m:sty m:val="bi"/>
              </m:rPr>
              <w:rPr>
                <w:rFonts w:ascii="Cambria Math" w:eastAsia="宋体" w:hAnsi="Cambria Math"/>
              </w:rPr>
              <m:t>T</m:t>
            </m:r>
          </m:e>
          <m:sub>
            <m:r>
              <m:rPr>
                <m:sty m:val="bi"/>
              </m:rPr>
              <w:rPr>
                <w:rFonts w:ascii="Cambria Math" w:eastAsia="宋体" w:hAnsi="Cambria Math" w:hint="eastAsia"/>
              </w:rPr>
              <m:t>s</m:t>
            </m:r>
          </m:sub>
        </m:sSub>
      </m:oMath>
      <w:r w:rsidRPr="00D23D7F">
        <w:rPr>
          <w:rFonts w:ascii="宋体" w:eastAsia="宋体" w:hAnsi="宋体" w:hint="eastAsia"/>
          <w:b/>
          <w:bCs/>
        </w:rPr>
        <w:t>、振荡频率</w:t>
      </w:r>
      <m:oMath>
        <m:r>
          <m:rPr>
            <m:sty m:val="bi"/>
          </m:rPr>
          <w:rPr>
            <w:rFonts w:ascii="Cambria Math" w:eastAsia="宋体" w:hAnsi="Cambria Math"/>
          </w:rPr>
          <m:t>ω</m:t>
        </m:r>
      </m:oMath>
      <w:r w:rsidRPr="00D23D7F">
        <w:rPr>
          <w:rFonts w:ascii="宋体" w:eastAsia="宋体" w:hAnsi="宋体" w:hint="eastAsia"/>
        </w:rPr>
        <w:t>：</w:t>
      </w:r>
      <w:r>
        <w:rPr>
          <w:rFonts w:ascii="宋体" w:eastAsia="宋体" w:hAnsi="宋体" w:hint="eastAsia"/>
        </w:rPr>
        <w:t>反映系统快速性。</w:t>
      </w:r>
      <w:r w:rsidR="00F10250">
        <w:rPr>
          <w:rFonts w:ascii="宋体" w:eastAsia="宋体" w:hAnsi="宋体" w:hint="eastAsia"/>
        </w:rPr>
        <w:t>调节时间是系统偏差量进入</w:t>
      </w:r>
      <m:oMath>
        <m:r>
          <w:rPr>
            <w:rFonts w:ascii="Cambria Math" w:eastAsia="宋体" w:hAnsi="Cambria Math" w:hint="eastAsia"/>
          </w:rPr>
          <m:t>2</m:t>
        </m:r>
        <m:r>
          <w:rPr>
            <w:rFonts w:ascii="Cambria Math" w:eastAsia="宋体" w:hAnsi="Cambria Math"/>
          </w:rPr>
          <m:t>%</m:t>
        </m:r>
      </m:oMath>
      <w:r w:rsidR="00F10250">
        <w:rPr>
          <w:rFonts w:ascii="宋体" w:eastAsia="宋体" w:hAnsi="宋体" w:hint="eastAsia"/>
        </w:rPr>
        <w:t>或</w:t>
      </w:r>
      <m:oMath>
        <m:r>
          <w:rPr>
            <w:rFonts w:ascii="Cambria Math" w:eastAsia="宋体" w:hAnsi="Cambria Math" w:hint="eastAsia"/>
          </w:rPr>
          <m:t>5</m:t>
        </m:r>
        <m:r>
          <w:rPr>
            <w:rFonts w:ascii="Cambria Math" w:eastAsia="宋体" w:hAnsi="Cambria Math"/>
          </w:rPr>
          <m:t>%</m:t>
        </m:r>
      </m:oMath>
      <w:r w:rsidR="00F10250">
        <w:rPr>
          <w:rFonts w:ascii="宋体" w:eastAsia="宋体" w:hAnsi="宋体" w:hint="eastAsia"/>
        </w:rPr>
        <w:t>稳态值范围的时间（过渡过程时间）</w:t>
      </w:r>
      <w:r w:rsidR="00A45FE3">
        <w:rPr>
          <w:rFonts w:ascii="宋体" w:eastAsia="宋体" w:hAnsi="宋体" w:hint="eastAsia"/>
        </w:rPr>
        <w:t>。</w:t>
      </w:r>
      <w:r w:rsidR="005A5CD6">
        <w:rPr>
          <w:rFonts w:ascii="宋体" w:eastAsia="宋体" w:hAnsi="宋体" w:hint="eastAsia"/>
        </w:rPr>
        <w:t>振荡频率即系统振荡收敛的频率，两个波峰时间</w:t>
      </w:r>
      <w:r w:rsidR="00CD08A4">
        <w:rPr>
          <w:rFonts w:ascii="宋体" w:eastAsia="宋体" w:hAnsi="宋体" w:hint="eastAsia"/>
        </w:rPr>
        <w:t>间隔</w:t>
      </w:r>
      <w:r w:rsidR="005A5CD6">
        <w:rPr>
          <w:rFonts w:ascii="宋体" w:eastAsia="宋体" w:hAnsi="宋体" w:hint="eastAsia"/>
        </w:rPr>
        <w:t>（</w:t>
      </w:r>
      <w:r w:rsidR="008D7561">
        <w:rPr>
          <w:rFonts w:ascii="宋体" w:eastAsia="宋体" w:hAnsi="宋体" w:hint="eastAsia"/>
        </w:rPr>
        <w:t>一个</w:t>
      </w:r>
      <w:r w:rsidR="005A5CD6">
        <w:rPr>
          <w:rFonts w:ascii="宋体" w:eastAsia="宋体" w:hAnsi="宋体" w:hint="eastAsia"/>
        </w:rPr>
        <w:t>周期）的倒数。</w:t>
      </w:r>
    </w:p>
    <w:p w14:paraId="060C888B" w14:textId="1A7DBE8C" w:rsidR="004C53B9" w:rsidRDefault="004C53B9" w:rsidP="00D23D7F">
      <w:pPr>
        <w:pStyle w:val="a3"/>
        <w:numPr>
          <w:ilvl w:val="0"/>
          <w:numId w:val="8"/>
        </w:numPr>
        <w:spacing w:beforeLines="50" w:before="156" w:afterLines="50" w:after="156"/>
        <w:ind w:firstLineChars="0"/>
        <w:rPr>
          <w:rFonts w:ascii="宋体" w:eastAsia="宋体" w:hAnsi="宋体"/>
        </w:rPr>
      </w:pPr>
      <w:r>
        <w:rPr>
          <w:rFonts w:ascii="宋体" w:eastAsia="宋体" w:hAnsi="宋体" w:hint="eastAsia"/>
          <w:b/>
          <w:bCs/>
        </w:rPr>
        <w:t>偏差积分</w:t>
      </w:r>
      <m:oMath>
        <m:r>
          <m:rPr>
            <m:sty m:val="bi"/>
          </m:rPr>
          <w:rPr>
            <w:rFonts w:ascii="Cambria Math" w:eastAsia="宋体" w:hAnsi="Cambria Math" w:hint="eastAsia"/>
          </w:rPr>
          <m:t>I</m:t>
        </m:r>
        <m:r>
          <m:rPr>
            <m:sty m:val="bi"/>
          </m:rPr>
          <w:rPr>
            <w:rFonts w:ascii="Cambria Math" w:eastAsia="宋体" w:hAnsi="Cambria Math"/>
          </w:rPr>
          <m:t>E</m:t>
        </m:r>
      </m:oMath>
      <w:r w:rsidRPr="004C53B9">
        <w:rPr>
          <w:rFonts w:ascii="宋体" w:eastAsia="宋体" w:hAnsi="宋体" w:hint="eastAsia"/>
        </w:rPr>
        <w:t>：</w:t>
      </w:r>
      <w:r>
        <w:rPr>
          <w:rFonts w:ascii="宋体" w:eastAsia="宋体" w:hAnsi="宋体" w:hint="eastAsia"/>
        </w:rPr>
        <w:t>偏差积分是系统</w:t>
      </w:r>
      <w:r w:rsidR="003C5B79">
        <w:rPr>
          <w:rFonts w:ascii="宋体" w:eastAsia="宋体" w:hAnsi="宋体" w:hint="eastAsia"/>
        </w:rPr>
        <w:t>全时间段</w:t>
      </w:r>
      <w:r>
        <w:rPr>
          <w:rFonts w:ascii="宋体" w:eastAsia="宋体" w:hAnsi="宋体" w:hint="eastAsia"/>
        </w:rPr>
        <w:t>所有偏差的积分，属于综合性指标</w:t>
      </w:r>
      <w:r w:rsidR="0084240A">
        <w:rPr>
          <w:rFonts w:ascii="宋体" w:eastAsia="宋体" w:hAnsi="宋体" w:hint="eastAsia"/>
        </w:rPr>
        <w:t>。它的变体有绝对偏差积分</w:t>
      </w:r>
      <m:oMath>
        <m:r>
          <w:rPr>
            <w:rFonts w:ascii="Cambria Math" w:eastAsia="宋体" w:hAnsi="Cambria Math" w:hint="eastAsia"/>
          </w:rPr>
          <m:t>I</m:t>
        </m:r>
        <m:r>
          <w:rPr>
            <w:rFonts w:ascii="Cambria Math" w:eastAsia="宋体" w:hAnsi="Cambria Math"/>
          </w:rPr>
          <m:t>AE</m:t>
        </m:r>
      </m:oMath>
      <w:r w:rsidR="0084240A">
        <w:rPr>
          <w:rFonts w:ascii="宋体" w:eastAsia="宋体" w:hAnsi="宋体" w:hint="eastAsia"/>
        </w:rPr>
        <w:t>、平方偏差积分</w:t>
      </w:r>
      <m:oMath>
        <m:r>
          <w:rPr>
            <w:rFonts w:ascii="Cambria Math" w:eastAsia="宋体" w:hAnsi="Cambria Math" w:hint="eastAsia"/>
          </w:rPr>
          <m:t>I</m:t>
        </m:r>
        <m:r>
          <w:rPr>
            <w:rFonts w:ascii="Cambria Math" w:eastAsia="宋体" w:hAnsi="Cambria Math"/>
          </w:rPr>
          <m:t>SE</m:t>
        </m:r>
      </m:oMath>
      <w:r w:rsidR="0084240A">
        <w:rPr>
          <w:rFonts w:ascii="宋体" w:eastAsia="宋体" w:hAnsi="宋体" w:hint="eastAsia"/>
        </w:rPr>
        <w:t>、时间与绝对偏差乘积积分</w:t>
      </w:r>
      <m:oMath>
        <m:r>
          <w:rPr>
            <w:rFonts w:ascii="Cambria Math" w:eastAsia="宋体" w:hAnsi="Cambria Math" w:hint="eastAsia"/>
          </w:rPr>
          <m:t>I</m:t>
        </m:r>
        <m:r>
          <w:rPr>
            <w:rFonts w:ascii="Cambria Math" w:eastAsia="宋体" w:hAnsi="Cambria Math"/>
          </w:rPr>
          <m:t>TAE</m:t>
        </m:r>
      </m:oMath>
      <w:r w:rsidR="0084240A">
        <w:rPr>
          <w:rFonts w:ascii="宋体" w:eastAsia="宋体" w:hAnsi="宋体" w:hint="eastAsia"/>
        </w:rPr>
        <w:t>。</w:t>
      </w:r>
    </w:p>
    <w:p w14:paraId="21456885" w14:textId="17976367" w:rsidR="003C5B79" w:rsidRPr="00621EB8" w:rsidRDefault="003C5B79" w:rsidP="003C5B79">
      <w:pPr>
        <w:spacing w:beforeLines="50" w:before="156" w:afterLines="50" w:after="156"/>
        <w:rPr>
          <w:rFonts w:ascii="宋体" w:eastAsia="宋体" w:hAnsi="宋体"/>
        </w:rPr>
      </w:pPr>
      <m:oMathPara>
        <m:oMath>
          <m:r>
            <w:rPr>
              <w:rFonts w:ascii="Cambria Math" w:eastAsia="宋体" w:hAnsi="Cambria Math"/>
            </w:rPr>
            <m:t>IE=</m:t>
          </m:r>
          <m:nary>
            <m:naryPr>
              <m:limLoc m:val="subSup"/>
              <m:ctrlPr>
                <w:rPr>
                  <w:rFonts w:ascii="Cambria Math" w:eastAsia="宋体" w:hAnsi="Cambria Math"/>
                  <w:i/>
                </w:rPr>
              </m:ctrlPr>
            </m:naryPr>
            <m:sub>
              <m:r>
                <w:rPr>
                  <w:rFonts w:ascii="Cambria Math" w:eastAsia="宋体" w:hAnsi="Cambria Math"/>
                </w:rPr>
                <m:t>0</m:t>
              </m:r>
            </m:sub>
            <m:sup>
              <m:r>
                <w:rPr>
                  <w:rFonts w:ascii="Cambria Math" w:eastAsia="宋体" w:hAnsi="Cambria Math"/>
                </w:rPr>
                <m:t>+∞</m:t>
              </m:r>
            </m:sup>
            <m:e>
              <m:r>
                <w:rPr>
                  <w:rFonts w:ascii="Cambria Math" w:eastAsia="宋体" w:hAnsi="Cambria Math"/>
                </w:rPr>
                <m:t>e</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dt</m:t>
              </m:r>
            </m:e>
          </m:nary>
        </m:oMath>
      </m:oMathPara>
    </w:p>
    <w:p w14:paraId="2912A244" w14:textId="2133A500" w:rsidR="00621EB8" w:rsidRPr="005B162B" w:rsidRDefault="00621EB8" w:rsidP="00621EB8">
      <w:pPr>
        <w:pStyle w:val="1"/>
        <w:numPr>
          <w:ilvl w:val="0"/>
          <w:numId w:val="1"/>
        </w:numPr>
        <w:spacing w:before="240" w:after="240"/>
        <w:rPr>
          <w:rFonts w:ascii="楷体" w:eastAsia="楷体" w:hAnsi="楷体"/>
          <w:sz w:val="32"/>
          <w:szCs w:val="32"/>
        </w:rPr>
      </w:pPr>
      <w:r w:rsidRPr="005B162B">
        <w:rPr>
          <w:rFonts w:ascii="楷体" w:eastAsia="楷体" w:hAnsi="楷体" w:hint="eastAsia"/>
          <w:sz w:val="32"/>
          <w:szCs w:val="32"/>
        </w:rPr>
        <w:t>过程控制系统的测量仪器</w:t>
      </w:r>
    </w:p>
    <w:p w14:paraId="34F2FBF0" w14:textId="68B7FEC0" w:rsidR="0082610E" w:rsidRDefault="00C04CCC" w:rsidP="0082610E">
      <w:pPr>
        <w:spacing w:beforeLines="50" w:before="156" w:afterLines="50" w:after="156"/>
        <w:ind w:firstLine="420"/>
        <w:rPr>
          <w:rFonts w:ascii="宋体" w:eastAsia="宋体" w:hAnsi="宋体"/>
        </w:rPr>
      </w:pPr>
      <w:r w:rsidRPr="00C04CCC">
        <w:rPr>
          <w:rFonts w:ascii="宋体" w:eastAsia="宋体" w:hAnsi="宋体" w:hint="eastAsia"/>
        </w:rPr>
        <w:t>过程控制系统中，需要测量仪器实时监测生产过程中的变量。这些测量仪器相当于控制系统中的</w:t>
      </w:r>
      <w:r>
        <w:rPr>
          <w:rFonts w:ascii="宋体" w:eastAsia="宋体" w:hAnsi="宋体" w:hint="eastAsia"/>
        </w:rPr>
        <w:t>传感器，由两部分组成，分别是检测参数的测量指示仪表和将测量信号转换为标准信号的检测变送器。</w:t>
      </w:r>
    </w:p>
    <w:p w14:paraId="3BDDB53B" w14:textId="00192796" w:rsidR="0082610E" w:rsidRDefault="0082610E" w:rsidP="0082610E">
      <w:pPr>
        <w:spacing w:beforeLines="50" w:before="156" w:afterLines="50" w:after="156"/>
        <w:ind w:firstLine="420"/>
        <w:rPr>
          <w:rFonts w:ascii="宋体" w:eastAsia="宋体" w:hAnsi="宋体"/>
        </w:rPr>
      </w:pPr>
      <w:r>
        <w:rPr>
          <w:rFonts w:ascii="宋体" w:eastAsia="宋体" w:hAnsi="宋体" w:hint="eastAsia"/>
        </w:rPr>
        <w:t>大多数常用仪器的标准信号：电流</w:t>
      </w:r>
      <m:oMath>
        <m:r>
          <w:rPr>
            <w:rFonts w:ascii="Cambria Math" w:eastAsia="宋体" w:hAnsi="Cambria Math"/>
          </w:rPr>
          <m:t>4~20</m:t>
        </m:r>
        <m:r>
          <m:rPr>
            <m:sty m:val="p"/>
          </m:rPr>
          <w:rPr>
            <w:rFonts w:ascii="Cambria Math" w:eastAsia="宋体" w:hAnsi="Cambria Math"/>
          </w:rPr>
          <m:t>mA</m:t>
        </m:r>
      </m:oMath>
      <w:r>
        <w:rPr>
          <w:rFonts w:ascii="宋体" w:eastAsia="宋体" w:hAnsi="宋体" w:hint="eastAsia"/>
        </w:rPr>
        <w:t>，气压</w:t>
      </w:r>
      <m:oMath>
        <m:r>
          <w:rPr>
            <w:rFonts w:ascii="Cambria Math" w:eastAsia="宋体" w:hAnsi="Cambria Math"/>
          </w:rPr>
          <m:t>20~100</m:t>
        </m:r>
        <m:r>
          <m:rPr>
            <m:sty m:val="p"/>
          </m:rPr>
          <w:rPr>
            <w:rFonts w:ascii="Cambria Math" w:eastAsia="宋体" w:hAnsi="Cambria Math"/>
          </w:rPr>
          <m:t>kPa</m:t>
        </m:r>
      </m:oMath>
      <w:r>
        <w:rPr>
          <w:rFonts w:ascii="宋体" w:eastAsia="宋体" w:hAnsi="宋体" w:hint="eastAsia"/>
          <w:iCs/>
        </w:rPr>
        <w:t>。</w:t>
      </w:r>
    </w:p>
    <w:p w14:paraId="050616C6" w14:textId="081EDFD9" w:rsidR="00561487" w:rsidRDefault="00561487" w:rsidP="00561487">
      <w:pPr>
        <w:pStyle w:val="2"/>
        <w:numPr>
          <w:ilvl w:val="0"/>
          <w:numId w:val="9"/>
        </w:numPr>
        <w:spacing w:before="120" w:after="120"/>
        <w:rPr>
          <w:rFonts w:ascii="楷体" w:eastAsia="楷体" w:hAnsi="楷体"/>
          <w:sz w:val="28"/>
          <w:szCs w:val="28"/>
        </w:rPr>
      </w:pPr>
      <w:r w:rsidRPr="00561487">
        <w:rPr>
          <w:rFonts w:ascii="楷体" w:eastAsia="楷体" w:hAnsi="楷体" w:hint="eastAsia"/>
          <w:sz w:val="28"/>
          <w:szCs w:val="28"/>
        </w:rPr>
        <w:lastRenderedPageBreak/>
        <w:t>技术指标</w:t>
      </w:r>
    </w:p>
    <w:p w14:paraId="1FA1B66D" w14:textId="77777777" w:rsidR="00830708" w:rsidRDefault="00561487" w:rsidP="00830708">
      <w:pPr>
        <w:spacing w:beforeLines="50" w:before="156" w:afterLines="50" w:after="156"/>
        <w:ind w:firstLine="420"/>
        <w:rPr>
          <w:rFonts w:ascii="宋体" w:eastAsia="宋体" w:hAnsi="宋体"/>
        </w:rPr>
      </w:pPr>
      <w:r w:rsidRPr="004B7C3E">
        <w:rPr>
          <w:rFonts w:ascii="宋体" w:eastAsia="宋体" w:hAnsi="宋体" w:hint="eastAsia"/>
        </w:rPr>
        <w:t>测量仪器大多数已经标准化，无需重新设计，</w:t>
      </w:r>
      <w:r w:rsidR="009B2946" w:rsidRPr="004B7C3E">
        <w:rPr>
          <w:rFonts w:ascii="宋体" w:eastAsia="宋体" w:hAnsi="宋体" w:hint="eastAsia"/>
        </w:rPr>
        <w:t>按照技术指标要求选用即可。</w:t>
      </w:r>
    </w:p>
    <w:p w14:paraId="5249527E" w14:textId="7D3CC44C" w:rsidR="00830708" w:rsidRDefault="00830708" w:rsidP="00830708">
      <w:pPr>
        <w:spacing w:beforeLines="50" w:before="156" w:afterLines="50" w:after="156"/>
        <w:ind w:firstLine="420"/>
        <w:rPr>
          <w:rFonts w:ascii="宋体" w:eastAsia="宋体" w:hAnsi="宋体"/>
        </w:rPr>
      </w:pPr>
      <w:r>
        <w:rPr>
          <w:rFonts w:ascii="宋体" w:eastAsia="宋体" w:hAnsi="宋体" w:hint="eastAsia"/>
        </w:rPr>
        <w:t>选择量程的原则如下：被测信号最小值大于三分之一量程，最大值小于三分之二量程，对于脉动信号，则要求其最大值小于二分之一量程。</w:t>
      </w:r>
    </w:p>
    <w:p w14:paraId="7EAED514" w14:textId="642A081E" w:rsidR="00602C06" w:rsidRDefault="00602C06" w:rsidP="00602C06">
      <w:pPr>
        <w:pStyle w:val="a3"/>
        <w:numPr>
          <w:ilvl w:val="0"/>
          <w:numId w:val="11"/>
        </w:numPr>
        <w:spacing w:beforeLines="50" w:before="156" w:afterLines="50" w:after="156"/>
        <w:ind w:firstLineChars="0"/>
        <w:rPr>
          <w:rFonts w:ascii="宋体" w:eastAsia="宋体" w:hAnsi="宋体"/>
        </w:rPr>
      </w:pPr>
      <w:r w:rsidRPr="002E3640">
        <w:rPr>
          <w:rFonts w:ascii="宋体" w:eastAsia="宋体" w:hAnsi="宋体" w:hint="eastAsia"/>
          <w:b/>
          <w:bCs/>
        </w:rPr>
        <w:t>绝对误差</w:t>
      </w:r>
      <m:oMath>
        <m:r>
          <m:rPr>
            <m:sty m:val="b"/>
          </m:rPr>
          <w:rPr>
            <w:rFonts w:ascii="Cambria Math" w:eastAsia="宋体" w:hAnsi="Cambria Math"/>
          </w:rPr>
          <m:t>Δ</m:t>
        </m:r>
      </m:oMath>
      <w:r>
        <w:rPr>
          <w:rFonts w:ascii="宋体" w:eastAsia="宋体" w:hAnsi="宋体" w:hint="eastAsia"/>
        </w:rPr>
        <w:t>：检测仪表被测值</w:t>
      </w:r>
      <m:oMath>
        <m:r>
          <w:rPr>
            <w:rFonts w:ascii="Cambria Math" w:eastAsia="宋体" w:hAnsi="Cambria Math"/>
          </w:rPr>
          <m:t>X</m:t>
        </m:r>
      </m:oMath>
      <w:r>
        <w:rPr>
          <w:rFonts w:ascii="宋体" w:eastAsia="宋体" w:hAnsi="宋体" w:hint="eastAsia"/>
        </w:rPr>
        <w:t>与真值</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t</m:t>
            </m:r>
          </m:sub>
        </m:sSub>
      </m:oMath>
      <w:r>
        <w:rPr>
          <w:rFonts w:ascii="宋体" w:eastAsia="宋体" w:hAnsi="宋体" w:hint="eastAsia"/>
        </w:rPr>
        <w:t>的</w:t>
      </w:r>
      <w:r w:rsidR="00B51DB0">
        <w:rPr>
          <w:rFonts w:ascii="宋体" w:eastAsia="宋体" w:hAnsi="宋体" w:hint="eastAsia"/>
        </w:rPr>
        <w:t>差</w:t>
      </w:r>
      <w:r>
        <w:rPr>
          <w:rFonts w:ascii="宋体" w:eastAsia="宋体" w:hAnsi="宋体" w:hint="eastAsia"/>
        </w:rPr>
        <w:t>，实际上由于真值不可知，常用高精度标准表的标准值</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oMath>
      <w:r>
        <w:rPr>
          <w:rFonts w:ascii="宋体" w:eastAsia="宋体" w:hAnsi="宋体" w:hint="eastAsia"/>
        </w:rPr>
        <w:t>代替真值</w:t>
      </w:r>
      <w:r w:rsidR="00D962F6">
        <w:rPr>
          <w:rFonts w:ascii="宋体" w:eastAsia="宋体" w:hAnsi="宋体" w:hint="eastAsia"/>
        </w:rPr>
        <w:t>。</w:t>
      </w:r>
      <w:r w:rsidR="00BB742B">
        <w:rPr>
          <w:rFonts w:ascii="宋体" w:eastAsia="宋体" w:hAnsi="宋体" w:hint="eastAsia"/>
        </w:rPr>
        <w:t>可为</w:t>
      </w:r>
      <m:oMath>
        <m:r>
          <w:rPr>
            <w:rFonts w:ascii="Cambria Math" w:eastAsia="宋体" w:hAnsi="Cambria Math"/>
          </w:rPr>
          <m:t>±</m:t>
        </m:r>
      </m:oMath>
      <w:r w:rsidR="00C37088">
        <w:rPr>
          <w:rFonts w:ascii="宋体" w:eastAsia="宋体" w:hAnsi="宋体" w:hint="eastAsia"/>
        </w:rPr>
        <w:t>。</w:t>
      </w:r>
    </w:p>
    <w:p w14:paraId="61A6B0CE" w14:textId="1A11E87F" w:rsidR="002E3910" w:rsidRPr="002E3910" w:rsidRDefault="00D962F6" w:rsidP="00D962F6">
      <w:pPr>
        <w:spacing w:beforeLines="50" w:before="156" w:afterLines="50" w:after="156"/>
        <w:rPr>
          <w:rFonts w:ascii="宋体" w:eastAsia="宋体" w:hAnsi="宋体"/>
        </w:rPr>
      </w:pPr>
      <m:oMathPara>
        <m:oMath>
          <m:r>
            <m:rPr>
              <m:sty m:val="p"/>
            </m:rPr>
            <w:rPr>
              <w:rFonts w:ascii="Cambria Math" w:eastAsia="宋体" w:hAnsi="Cambria Math"/>
            </w:rPr>
            <m:t>Δ</m:t>
          </m:r>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t</m:t>
              </m:r>
            </m:sub>
          </m:sSub>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oMath>
      </m:oMathPara>
    </w:p>
    <w:p w14:paraId="75C9D86D" w14:textId="34149F80" w:rsidR="002E3910" w:rsidRPr="00D962F6" w:rsidRDefault="002E3910" w:rsidP="00D962F6">
      <w:pPr>
        <w:spacing w:beforeLines="50" w:before="156" w:afterLines="50" w:after="156"/>
        <w:rPr>
          <w:rFonts w:ascii="宋体" w:eastAsia="宋体" w:hAnsi="宋体"/>
        </w:rPr>
      </w:pPr>
      <w:r>
        <w:rPr>
          <w:rFonts w:ascii="宋体" w:eastAsia="宋体" w:hAnsi="宋体"/>
        </w:rPr>
        <w:tab/>
        <w:t xml:space="preserve">   </w:t>
      </w:r>
      <w:r>
        <w:rPr>
          <w:rFonts w:ascii="宋体" w:eastAsia="宋体" w:hAnsi="宋体" w:hint="eastAsia"/>
        </w:rPr>
        <w:t>此外，仪表量程内的最大绝对误差记为</w:t>
      </w:r>
      <m:oMath>
        <m:sSub>
          <m:sSubPr>
            <m:ctrlPr>
              <w:rPr>
                <w:rFonts w:ascii="Cambria Math" w:eastAsia="宋体" w:hAnsi="Cambria Math"/>
              </w:rPr>
            </m:ctrlPr>
          </m:sSubPr>
          <m:e>
            <m:r>
              <m:rPr>
                <m:sty m:val="p"/>
              </m:rPr>
              <w:rPr>
                <w:rFonts w:ascii="Cambria Math" w:eastAsia="宋体" w:hAnsi="Cambria Math"/>
              </w:rPr>
              <m:t>Δ</m:t>
            </m:r>
          </m:e>
          <m:sub>
            <m:r>
              <w:rPr>
                <w:rFonts w:ascii="Cambria Math" w:eastAsia="宋体" w:hAnsi="Cambria Math" w:hint="eastAsia"/>
              </w:rPr>
              <m:t>max</m:t>
            </m:r>
          </m:sub>
        </m:sSub>
      </m:oMath>
    </w:p>
    <w:p w14:paraId="77A99F4B" w14:textId="2CCF71E5" w:rsidR="00D962F6" w:rsidRDefault="00BB742B" w:rsidP="00602C06">
      <w:pPr>
        <w:pStyle w:val="a3"/>
        <w:numPr>
          <w:ilvl w:val="0"/>
          <w:numId w:val="11"/>
        </w:numPr>
        <w:spacing w:beforeLines="50" w:before="156" w:afterLines="50" w:after="156"/>
        <w:ind w:firstLineChars="0"/>
        <w:rPr>
          <w:rFonts w:ascii="宋体" w:eastAsia="宋体" w:hAnsi="宋体"/>
        </w:rPr>
      </w:pPr>
      <w:r w:rsidRPr="002E3640">
        <w:rPr>
          <w:rFonts w:ascii="宋体" w:eastAsia="宋体" w:hAnsi="宋体" w:hint="eastAsia"/>
          <w:b/>
          <w:bCs/>
        </w:rPr>
        <w:t>基本误差</w:t>
      </w:r>
      <w:r w:rsidR="00B23606" w:rsidRPr="002E3640">
        <w:rPr>
          <w:rFonts w:ascii="宋体" w:eastAsia="宋体" w:hAnsi="宋体" w:hint="eastAsia"/>
          <w:b/>
          <w:bCs/>
        </w:rPr>
        <w:t>（相对百分误差）</w:t>
      </w:r>
      <m:oMath>
        <m:r>
          <m:rPr>
            <m:sty m:val="bi"/>
          </m:rPr>
          <w:rPr>
            <w:rFonts w:ascii="Cambria Math" w:eastAsia="宋体" w:hAnsi="Cambria Math"/>
          </w:rPr>
          <m:t>σ</m:t>
        </m:r>
      </m:oMath>
      <w:r>
        <w:rPr>
          <w:rFonts w:ascii="宋体" w:eastAsia="宋体" w:hAnsi="宋体" w:hint="eastAsia"/>
        </w:rPr>
        <w:t>：</w:t>
      </w:r>
      <w:r w:rsidR="00B23606">
        <w:rPr>
          <w:rFonts w:ascii="宋体" w:eastAsia="宋体" w:hAnsi="宋体" w:hint="eastAsia"/>
        </w:rPr>
        <w:t>仪表最大绝对误差</w:t>
      </w:r>
      <m:oMath>
        <m:sSub>
          <m:sSubPr>
            <m:ctrlPr>
              <w:rPr>
                <w:rFonts w:ascii="Cambria Math" w:eastAsia="宋体" w:hAnsi="Cambria Math"/>
              </w:rPr>
            </m:ctrlPr>
          </m:sSubPr>
          <m:e>
            <m:r>
              <m:rPr>
                <m:sty m:val="p"/>
              </m:rPr>
              <w:rPr>
                <w:rFonts w:ascii="Cambria Math" w:eastAsia="宋体" w:hAnsi="Cambria Math"/>
              </w:rPr>
              <m:t>Δ</m:t>
            </m:r>
          </m:e>
          <m:sub>
            <m:r>
              <w:rPr>
                <w:rFonts w:ascii="Cambria Math" w:eastAsia="宋体" w:hAnsi="Cambria Math" w:hint="eastAsia"/>
              </w:rPr>
              <m:t>max</m:t>
            </m:r>
          </m:sub>
        </m:sSub>
      </m:oMath>
      <w:r w:rsidR="00B23606">
        <w:rPr>
          <w:rFonts w:ascii="宋体" w:eastAsia="宋体" w:hAnsi="宋体" w:hint="eastAsia"/>
        </w:rPr>
        <w:t>与量程</w:t>
      </w:r>
      <m:oMath>
        <m:r>
          <w:rPr>
            <w:rFonts w:ascii="Cambria Math" w:eastAsia="宋体" w:hAnsi="Cambria Math" w:hint="eastAsia"/>
          </w:rPr>
          <m:t>l</m:t>
        </m:r>
      </m:oMath>
      <w:r w:rsidR="00B23606">
        <w:rPr>
          <w:rFonts w:ascii="宋体" w:eastAsia="宋体" w:hAnsi="宋体" w:hint="eastAsia"/>
        </w:rPr>
        <w:t>的比值</w:t>
      </w:r>
      <w:r w:rsidR="00A17A12">
        <w:rPr>
          <w:rFonts w:ascii="宋体" w:eastAsia="宋体" w:hAnsi="宋体" w:hint="eastAsia"/>
        </w:rPr>
        <w:t>。</w:t>
      </w:r>
      <w:r w:rsidR="00A15595">
        <w:rPr>
          <w:rFonts w:ascii="宋体" w:eastAsia="宋体" w:hAnsi="宋体" w:hint="eastAsia"/>
        </w:rPr>
        <w:t>可为</w:t>
      </w:r>
      <m:oMath>
        <m:r>
          <w:rPr>
            <w:rFonts w:ascii="Cambria Math" w:eastAsia="宋体" w:hAnsi="Cambria Math"/>
          </w:rPr>
          <m:t>±</m:t>
        </m:r>
      </m:oMath>
      <w:r w:rsidR="00A15595">
        <w:rPr>
          <w:rFonts w:ascii="宋体" w:eastAsia="宋体" w:hAnsi="宋体" w:hint="eastAsia"/>
        </w:rPr>
        <w:t>。</w:t>
      </w:r>
    </w:p>
    <w:p w14:paraId="6832AED1" w14:textId="00392C28" w:rsidR="00A15595" w:rsidRPr="00A15595" w:rsidRDefault="00A15595" w:rsidP="00A15595">
      <w:pPr>
        <w:spacing w:beforeLines="50" w:before="156" w:afterLines="50" w:after="156"/>
        <w:rPr>
          <w:rFonts w:ascii="宋体" w:eastAsia="宋体" w:hAnsi="宋体"/>
        </w:rPr>
      </w:pPr>
      <m:oMathPara>
        <m:oMath>
          <m:r>
            <w:rPr>
              <w:rFonts w:ascii="Cambria Math" w:eastAsia="宋体" w:hAnsi="Cambria Math"/>
            </w:rPr>
            <m:t>σ=</m:t>
          </m:r>
          <m:f>
            <m:fPr>
              <m:ctrlPr>
                <w:rPr>
                  <w:rFonts w:ascii="Cambria Math" w:eastAsia="宋体" w:hAnsi="Cambria Math"/>
                  <w:i/>
                </w:rPr>
              </m:ctrlPr>
            </m:fPr>
            <m:num>
              <m:sSub>
                <m:sSubPr>
                  <m:ctrlPr>
                    <w:rPr>
                      <w:rFonts w:ascii="Cambria Math" w:eastAsia="宋体" w:hAnsi="Cambria Math"/>
                    </w:rPr>
                  </m:ctrlPr>
                </m:sSubPr>
                <m:e>
                  <m:r>
                    <m:rPr>
                      <m:sty m:val="p"/>
                    </m:rPr>
                    <w:rPr>
                      <w:rFonts w:ascii="Cambria Math" w:eastAsia="宋体" w:hAnsi="Cambria Math"/>
                    </w:rPr>
                    <m:t>Δ</m:t>
                  </m:r>
                </m:e>
                <m:sub>
                  <m:r>
                    <w:rPr>
                      <w:rFonts w:ascii="Cambria Math" w:eastAsia="宋体" w:hAnsi="Cambria Math" w:hint="eastAsia"/>
                    </w:rPr>
                    <m:t>max</m:t>
                  </m:r>
                </m:sub>
              </m:sSub>
            </m:num>
            <m:den>
              <m:r>
                <w:rPr>
                  <w:rFonts w:ascii="Cambria Math" w:eastAsia="宋体" w:hAnsi="Cambria Math" w:hint="eastAsia"/>
                </w:rPr>
                <m:t>l</m:t>
              </m:r>
            </m:den>
          </m:f>
          <m:r>
            <w:rPr>
              <w:rFonts w:ascii="Cambria Math" w:eastAsia="宋体" w:hAnsi="Cambria Math"/>
            </w:rPr>
            <m:t>×100%</m:t>
          </m:r>
        </m:oMath>
      </m:oMathPara>
    </w:p>
    <w:p w14:paraId="2788A1D8" w14:textId="51EB8489" w:rsidR="005663F7" w:rsidRDefault="00067B2D" w:rsidP="005663F7">
      <w:pPr>
        <w:pStyle w:val="a3"/>
        <w:numPr>
          <w:ilvl w:val="0"/>
          <w:numId w:val="11"/>
        </w:numPr>
        <w:spacing w:beforeLines="50" w:before="156" w:afterLines="50" w:after="156"/>
        <w:ind w:firstLineChars="0"/>
        <w:rPr>
          <w:rFonts w:ascii="宋体" w:eastAsia="宋体" w:hAnsi="宋体"/>
        </w:rPr>
      </w:pPr>
      <w:r w:rsidRPr="00211C9A">
        <w:rPr>
          <w:rFonts w:ascii="宋体" w:eastAsia="宋体" w:hAnsi="宋体" w:hint="eastAsia"/>
          <w:b/>
          <w:bCs/>
        </w:rPr>
        <w:t>精确度</w:t>
      </w:r>
      <w:r>
        <w:rPr>
          <w:rFonts w:ascii="宋体" w:eastAsia="宋体" w:hAnsi="宋体" w:hint="eastAsia"/>
        </w:rPr>
        <w:t>：</w:t>
      </w:r>
      <w:r w:rsidR="002E3640">
        <w:rPr>
          <w:rFonts w:ascii="宋体" w:eastAsia="宋体" w:hAnsi="宋体" w:hint="eastAsia"/>
        </w:rPr>
        <w:t>国标规定的精度等级本质上是去掉正负号</w:t>
      </w:r>
      <m:oMath>
        <m:r>
          <w:rPr>
            <w:rFonts w:ascii="Cambria Math" w:eastAsia="宋体" w:hAnsi="Cambria Math"/>
          </w:rPr>
          <m:t>±</m:t>
        </m:r>
      </m:oMath>
      <w:r w:rsidR="002E3640">
        <w:rPr>
          <w:rFonts w:ascii="宋体" w:eastAsia="宋体" w:hAnsi="宋体" w:hint="eastAsia"/>
        </w:rPr>
        <w:t>和百分号</w:t>
      </w:r>
      <m:oMath>
        <m:r>
          <w:rPr>
            <w:rFonts w:ascii="Cambria Math" w:eastAsia="宋体" w:hAnsi="Cambria Math"/>
          </w:rPr>
          <m:t>%</m:t>
        </m:r>
      </m:oMath>
      <w:r w:rsidR="002E3640">
        <w:rPr>
          <w:rFonts w:ascii="宋体" w:eastAsia="宋体" w:hAnsi="宋体" w:hint="eastAsia"/>
        </w:rPr>
        <w:t>的基本误差</w:t>
      </w:r>
      <w:r w:rsidR="006F4ADC">
        <w:rPr>
          <w:rFonts w:ascii="宋体" w:eastAsia="宋体" w:hAnsi="宋体" w:hint="eastAsia"/>
        </w:rPr>
        <w:t>（</w:t>
      </w:r>
      <w:r w:rsidR="006F4ADC">
        <w:rPr>
          <w:rFonts w:ascii="宋体" w:eastAsia="宋体" w:hAnsi="宋体"/>
        </w:rPr>
        <w:t>0.5</w:t>
      </w:r>
      <w:r w:rsidR="006F4ADC">
        <w:rPr>
          <w:rFonts w:ascii="宋体" w:eastAsia="宋体" w:hAnsi="宋体" w:hint="eastAsia"/>
        </w:rPr>
        <w:t>级、1</w:t>
      </w:r>
      <w:r w:rsidR="006F4ADC">
        <w:rPr>
          <w:rFonts w:ascii="宋体" w:eastAsia="宋体" w:hAnsi="宋体"/>
        </w:rPr>
        <w:t>.0</w:t>
      </w:r>
      <w:r w:rsidR="006F4ADC">
        <w:rPr>
          <w:rFonts w:ascii="宋体" w:eastAsia="宋体" w:hAnsi="宋体" w:hint="eastAsia"/>
        </w:rPr>
        <w:t>级）</w:t>
      </w:r>
      <w:r w:rsidR="002E3640">
        <w:rPr>
          <w:rFonts w:ascii="宋体" w:eastAsia="宋体" w:hAnsi="宋体" w:hint="eastAsia"/>
        </w:rPr>
        <w:t>，</w:t>
      </w:r>
      <w:r w:rsidR="00E42010">
        <w:rPr>
          <w:rFonts w:ascii="宋体" w:eastAsia="宋体" w:hAnsi="宋体" w:hint="eastAsia"/>
        </w:rPr>
        <w:t>因此精确度数字越小，精度越高。</w:t>
      </w:r>
      <w:r w:rsidR="006F4ADC">
        <w:rPr>
          <w:rFonts w:ascii="宋体" w:eastAsia="宋体" w:hAnsi="宋体" w:hint="eastAsia"/>
        </w:rPr>
        <w:t>若</w:t>
      </w:r>
      <w:r w:rsidR="001E0F57">
        <w:rPr>
          <w:rFonts w:ascii="宋体" w:eastAsia="宋体" w:hAnsi="宋体" w:hint="eastAsia"/>
        </w:rPr>
        <w:t>基本误差</w:t>
      </w:r>
      <w:r w:rsidR="006F4ADC">
        <w:rPr>
          <w:rFonts w:ascii="宋体" w:eastAsia="宋体" w:hAnsi="宋体" w:hint="eastAsia"/>
        </w:rPr>
        <w:t>无法对应</w:t>
      </w:r>
      <w:r w:rsidR="001E0F57">
        <w:rPr>
          <w:rFonts w:ascii="宋体" w:eastAsia="宋体" w:hAnsi="宋体" w:hint="eastAsia"/>
        </w:rPr>
        <w:t>一个标准精确度</w:t>
      </w:r>
      <w:r w:rsidR="006F4ADC">
        <w:rPr>
          <w:rFonts w:ascii="宋体" w:eastAsia="宋体" w:hAnsi="宋体" w:hint="eastAsia"/>
        </w:rPr>
        <w:t>则往低取</w:t>
      </w:r>
      <w:r w:rsidR="005663F7">
        <w:rPr>
          <w:rFonts w:ascii="宋体" w:eastAsia="宋体" w:hAnsi="宋体" w:hint="eastAsia"/>
        </w:rPr>
        <w:t>，如基本误差</w:t>
      </w:r>
      <m:oMath>
        <m:r>
          <w:rPr>
            <w:rFonts w:ascii="Cambria Math" w:eastAsia="宋体" w:hAnsi="Cambria Math"/>
          </w:rPr>
          <m:t>±1.3%</m:t>
        </m:r>
      </m:oMath>
      <w:r w:rsidR="005663F7">
        <w:rPr>
          <w:rFonts w:ascii="宋体" w:eastAsia="宋体" w:hAnsi="宋体" w:hint="eastAsia"/>
        </w:rPr>
        <w:t>则</w:t>
      </w:r>
      <w:r w:rsidR="00A56097">
        <w:rPr>
          <w:rFonts w:ascii="宋体" w:eastAsia="宋体" w:hAnsi="宋体" w:hint="eastAsia"/>
        </w:rPr>
        <w:t>为</w:t>
      </w:r>
      <w:r w:rsidR="005663F7">
        <w:rPr>
          <w:rFonts w:ascii="宋体" w:eastAsia="宋体" w:hAnsi="宋体" w:hint="eastAsia"/>
        </w:rPr>
        <w:t>1</w:t>
      </w:r>
      <w:r w:rsidR="005663F7">
        <w:rPr>
          <w:rFonts w:ascii="宋体" w:eastAsia="宋体" w:hAnsi="宋体"/>
        </w:rPr>
        <w:t>.5</w:t>
      </w:r>
      <w:r w:rsidR="005663F7">
        <w:rPr>
          <w:rFonts w:ascii="宋体" w:eastAsia="宋体" w:hAnsi="宋体" w:hint="eastAsia"/>
        </w:rPr>
        <w:t>级</w:t>
      </w:r>
      <w:r w:rsidR="005D0C86">
        <w:rPr>
          <w:rFonts w:ascii="宋体" w:eastAsia="宋体" w:hAnsi="宋体" w:hint="eastAsia"/>
        </w:rPr>
        <w:t>精度</w:t>
      </w:r>
      <w:r w:rsidR="005663F7">
        <w:rPr>
          <w:rFonts w:ascii="宋体" w:eastAsia="宋体" w:hAnsi="宋体" w:hint="eastAsia"/>
        </w:rPr>
        <w:t>。</w:t>
      </w:r>
    </w:p>
    <w:p w14:paraId="003166B4" w14:textId="041125DE" w:rsidR="00211C9A" w:rsidRDefault="00211C9A" w:rsidP="00211C9A">
      <w:pPr>
        <w:pStyle w:val="a3"/>
        <w:spacing w:beforeLines="50" w:before="156" w:afterLines="50" w:after="156"/>
        <w:ind w:left="720" w:firstLineChars="0" w:firstLine="0"/>
        <w:rPr>
          <w:rFonts w:ascii="宋体" w:eastAsia="宋体" w:hAnsi="宋体"/>
        </w:rPr>
      </w:pPr>
      <w:r w:rsidRPr="00211C9A">
        <w:rPr>
          <w:rFonts w:ascii="宋体" w:eastAsia="宋体" w:hAnsi="宋体" w:hint="eastAsia"/>
        </w:rPr>
        <w:t>同理，</w:t>
      </w:r>
      <w:r>
        <w:rPr>
          <w:rFonts w:ascii="宋体" w:eastAsia="宋体" w:hAnsi="宋体" w:hint="eastAsia"/>
        </w:rPr>
        <w:t>若给定基本误差的要求，选择仪表精确度时应该往高取。</w:t>
      </w:r>
    </w:p>
    <w:p w14:paraId="7C96CAA7" w14:textId="77777777" w:rsidR="00EB72F7" w:rsidRDefault="00EB72F7" w:rsidP="00EB72F7">
      <w:pPr>
        <w:pStyle w:val="a3"/>
        <w:numPr>
          <w:ilvl w:val="0"/>
          <w:numId w:val="11"/>
        </w:numPr>
        <w:spacing w:beforeLines="50" w:before="156" w:afterLines="50" w:after="156"/>
        <w:ind w:firstLineChars="0"/>
        <w:rPr>
          <w:rFonts w:ascii="宋体" w:eastAsia="宋体" w:hAnsi="宋体"/>
        </w:rPr>
      </w:pPr>
      <w:r w:rsidRPr="00EB72F7">
        <w:rPr>
          <w:rFonts w:ascii="宋体" w:eastAsia="宋体" w:hAnsi="宋体" w:hint="eastAsia"/>
          <w:b/>
          <w:bCs/>
        </w:rPr>
        <w:t>灵敏度</w:t>
      </w:r>
      <m:oMath>
        <m:r>
          <m:rPr>
            <m:sty m:val="bi"/>
          </m:rPr>
          <w:rPr>
            <w:rFonts w:ascii="Cambria Math" w:eastAsia="宋体" w:hAnsi="Cambria Math"/>
          </w:rPr>
          <m:t>S</m:t>
        </m:r>
      </m:oMath>
      <w:r>
        <w:rPr>
          <w:rFonts w:ascii="宋体" w:eastAsia="宋体" w:hAnsi="宋体" w:hint="eastAsia"/>
        </w:rPr>
        <w:t>：适用于模拟仪表，仪表示数变化量</w:t>
      </w:r>
      <m:oMath>
        <m:r>
          <m:rPr>
            <m:sty m:val="p"/>
          </m:rPr>
          <w:rPr>
            <w:rFonts w:ascii="Cambria Math" w:eastAsia="宋体" w:hAnsi="Cambria Math"/>
          </w:rPr>
          <m:t>ΔY</m:t>
        </m:r>
      </m:oMath>
      <w:r>
        <w:rPr>
          <w:rFonts w:ascii="宋体" w:eastAsia="宋体" w:hAnsi="宋体" w:hint="eastAsia"/>
        </w:rPr>
        <w:t>与被控参数变化量</w:t>
      </w:r>
      <m:oMath>
        <m:r>
          <m:rPr>
            <m:sty m:val="p"/>
          </m:rPr>
          <w:rPr>
            <w:rFonts w:ascii="Cambria Math" w:eastAsia="宋体" w:hAnsi="Cambria Math"/>
          </w:rPr>
          <m:t>ΔX</m:t>
        </m:r>
      </m:oMath>
      <w:r>
        <w:rPr>
          <w:rFonts w:ascii="宋体" w:eastAsia="宋体" w:hAnsi="宋体" w:hint="eastAsia"/>
        </w:rPr>
        <w:t>之比。</w:t>
      </w:r>
    </w:p>
    <w:p w14:paraId="25C10FFB" w14:textId="3FE970E3" w:rsidR="00EB72F7" w:rsidRPr="00EB72F7" w:rsidRDefault="00EB72F7" w:rsidP="00EB72F7">
      <w:pPr>
        <w:spacing w:beforeLines="50" w:before="156" w:afterLines="50" w:after="156"/>
        <w:rPr>
          <w:rFonts w:ascii="宋体" w:eastAsia="宋体" w:hAnsi="宋体"/>
        </w:rPr>
      </w:pPr>
      <m:oMathPara>
        <m:oMathParaPr>
          <m:jc m:val="center"/>
        </m:oMathParaPr>
        <m:oMath>
          <m:r>
            <w:rPr>
              <w:rFonts w:ascii="Cambria Math" w:eastAsia="宋体" w:hAnsi="Cambria Math"/>
            </w:rPr>
            <m:t>S=</m:t>
          </m:r>
          <m:f>
            <m:fPr>
              <m:ctrlPr>
                <w:rPr>
                  <w:rFonts w:ascii="Cambria Math" w:eastAsia="宋体" w:hAnsi="Cambria Math"/>
                  <w:i/>
                </w:rPr>
              </m:ctrlPr>
            </m:fPr>
            <m:num>
              <m:r>
                <m:rPr>
                  <m:sty m:val="p"/>
                </m:rPr>
                <w:rPr>
                  <w:rFonts w:ascii="Cambria Math" w:eastAsia="宋体" w:hAnsi="Cambria Math"/>
                </w:rPr>
                <m:t>ΔY</m:t>
              </m:r>
            </m:num>
            <m:den>
              <m:r>
                <m:rPr>
                  <m:sty m:val="p"/>
                </m:rPr>
                <w:rPr>
                  <w:rFonts w:ascii="Cambria Math" w:eastAsia="宋体" w:hAnsi="Cambria Math"/>
                </w:rPr>
                <m:t>ΔX</m:t>
              </m:r>
            </m:den>
          </m:f>
          <m:r>
            <w:rPr>
              <w:rFonts w:ascii="Cambria Math" w:eastAsia="宋体" w:hAnsi="Cambria Math"/>
            </w:rPr>
            <m:t>×100%</m:t>
          </m:r>
        </m:oMath>
      </m:oMathPara>
    </w:p>
    <w:p w14:paraId="2F59E4B4" w14:textId="70226C62" w:rsidR="00EB72F7" w:rsidRPr="006E5C17" w:rsidRDefault="00EB72F7" w:rsidP="00FA0ED7">
      <w:pPr>
        <w:pStyle w:val="a3"/>
        <w:numPr>
          <w:ilvl w:val="0"/>
          <w:numId w:val="11"/>
        </w:numPr>
        <w:spacing w:beforeLines="50" w:before="156" w:afterLines="50" w:after="156"/>
        <w:ind w:firstLineChars="0"/>
        <w:rPr>
          <w:rFonts w:ascii="宋体" w:eastAsia="宋体" w:hAnsi="宋体"/>
        </w:rPr>
      </w:pPr>
      <w:r w:rsidRPr="00FA0ED7">
        <w:rPr>
          <w:rFonts w:ascii="宋体" w:eastAsia="宋体" w:hAnsi="宋体" w:hint="eastAsia"/>
          <w:b/>
          <w:bCs/>
        </w:rPr>
        <w:t>分辨率与分辨力</w:t>
      </w:r>
      <w:r w:rsidRPr="00FA0ED7">
        <w:rPr>
          <w:rFonts w:ascii="宋体" w:eastAsia="宋体" w:hAnsi="宋体" w:hint="eastAsia"/>
        </w:rPr>
        <w:t>：</w:t>
      </w:r>
      <w:r w:rsidR="00FA0ED7" w:rsidRPr="00FA0ED7">
        <w:rPr>
          <w:rFonts w:ascii="宋体" w:eastAsia="宋体" w:hAnsi="宋体" w:hint="eastAsia"/>
        </w:rPr>
        <w:t>适用于数字仪表，分辨率是数字仪表显示位数的倒数；分辨力是能显示的最小变化量，即最低位</w:t>
      </w:r>
      <w:r w:rsidR="005F7ACC">
        <w:rPr>
          <w:rFonts w:ascii="宋体" w:eastAsia="宋体" w:hAnsi="宋体" w:hint="eastAsia"/>
        </w:rPr>
        <w:t>变化的大小，类似分度值</w:t>
      </w:r>
      <w:r w:rsidR="00FA0ED7" w:rsidRPr="00FA0ED7">
        <w:rPr>
          <w:rFonts w:ascii="宋体" w:eastAsia="宋体" w:hAnsi="宋体" w:hint="eastAsia"/>
        </w:rPr>
        <w:t>。</w:t>
      </w:r>
    </w:p>
    <w:p w14:paraId="55462A7F" w14:textId="2330F061" w:rsidR="006E5C17" w:rsidRPr="001057EE" w:rsidRDefault="006E5C17" w:rsidP="00FA0ED7">
      <w:pPr>
        <w:pStyle w:val="a3"/>
        <w:numPr>
          <w:ilvl w:val="0"/>
          <w:numId w:val="11"/>
        </w:numPr>
        <w:spacing w:beforeLines="50" w:before="156" w:afterLines="50" w:after="156"/>
        <w:ind w:firstLineChars="0"/>
        <w:rPr>
          <w:rFonts w:ascii="宋体" w:eastAsia="宋体" w:hAnsi="宋体"/>
        </w:rPr>
      </w:pPr>
      <w:r>
        <w:rPr>
          <w:rFonts w:ascii="宋体" w:eastAsia="宋体" w:hAnsi="宋体" w:hint="eastAsia"/>
          <w:b/>
          <w:bCs/>
        </w:rPr>
        <w:t>变差</w:t>
      </w:r>
      <w:r w:rsidRPr="00A81C79">
        <w:rPr>
          <w:rFonts w:ascii="宋体" w:eastAsia="宋体" w:hAnsi="宋体" w:hint="eastAsia"/>
        </w:rPr>
        <w:t>：</w:t>
      </w:r>
      <w:r w:rsidR="00A81C79" w:rsidRPr="00A81C79">
        <w:rPr>
          <w:rFonts w:ascii="宋体" w:eastAsia="宋体" w:hAnsi="宋体" w:hint="eastAsia"/>
        </w:rPr>
        <w:t>测量值在正反测量形成的最大差值与</w:t>
      </w:r>
      <w:r w:rsidR="00A81C79">
        <w:rPr>
          <w:rFonts w:ascii="宋体" w:eastAsia="宋体" w:hAnsi="宋体" w:hint="eastAsia"/>
        </w:rPr>
        <w:t>量程之比</w:t>
      </w:r>
      <w:r w:rsidR="005C194C">
        <w:rPr>
          <w:rFonts w:ascii="宋体" w:eastAsia="宋体" w:hAnsi="宋体" w:hint="eastAsia"/>
        </w:rPr>
        <w:t>，由间隙、摩擦和弹性滞后引起。</w:t>
      </w:r>
    </w:p>
    <w:p w14:paraId="042E5AEF" w14:textId="2DA126E3" w:rsidR="001057EE" w:rsidRPr="00D327FD" w:rsidRDefault="001057EE" w:rsidP="00FA0ED7">
      <w:pPr>
        <w:pStyle w:val="a3"/>
        <w:numPr>
          <w:ilvl w:val="0"/>
          <w:numId w:val="11"/>
        </w:numPr>
        <w:spacing w:beforeLines="50" w:before="156" w:afterLines="50" w:after="156"/>
        <w:ind w:firstLineChars="0"/>
        <w:rPr>
          <w:rFonts w:ascii="宋体" w:eastAsia="宋体" w:hAnsi="宋体"/>
        </w:rPr>
      </w:pPr>
      <w:r>
        <w:rPr>
          <w:rFonts w:ascii="宋体" w:eastAsia="宋体" w:hAnsi="宋体" w:hint="eastAsia"/>
          <w:b/>
          <w:bCs/>
        </w:rPr>
        <w:t>响应时间</w:t>
      </w:r>
      <w:r w:rsidRPr="004073EC">
        <w:rPr>
          <w:rFonts w:ascii="宋体" w:eastAsia="宋体" w:hAnsi="宋体" w:hint="eastAsia"/>
        </w:rPr>
        <w:t>：阶跃信号下，仪表测量值变化到新稳态值的</w:t>
      </w:r>
      <m:oMath>
        <m:r>
          <w:rPr>
            <w:rFonts w:ascii="Cambria Math" w:eastAsia="宋体" w:hAnsi="Cambria Math" w:hint="eastAsia"/>
          </w:rPr>
          <m:t>9</m:t>
        </m:r>
        <m:r>
          <w:rPr>
            <w:rFonts w:ascii="Cambria Math" w:eastAsia="宋体" w:hAnsi="Cambria Math"/>
          </w:rPr>
          <m:t>5%</m:t>
        </m:r>
      </m:oMath>
      <w:r w:rsidRPr="004073EC">
        <w:rPr>
          <w:rFonts w:ascii="宋体" w:eastAsia="宋体" w:hAnsi="宋体" w:hint="eastAsia"/>
        </w:rPr>
        <w:t>所用时间。</w:t>
      </w:r>
    </w:p>
    <w:p w14:paraId="368C7FA7" w14:textId="25E84331" w:rsidR="00D327FD" w:rsidRDefault="00AE4B0B" w:rsidP="00AE4B0B">
      <w:pPr>
        <w:pStyle w:val="2"/>
        <w:numPr>
          <w:ilvl w:val="0"/>
          <w:numId w:val="9"/>
        </w:numPr>
        <w:spacing w:before="120" w:after="120"/>
        <w:rPr>
          <w:rFonts w:ascii="楷体" w:eastAsia="楷体" w:hAnsi="楷体"/>
          <w:sz w:val="28"/>
          <w:szCs w:val="28"/>
        </w:rPr>
      </w:pPr>
      <w:r w:rsidRPr="00AE4B0B">
        <w:rPr>
          <w:rFonts w:ascii="楷体" w:eastAsia="楷体" w:hAnsi="楷体" w:hint="eastAsia"/>
          <w:sz w:val="28"/>
          <w:szCs w:val="28"/>
        </w:rPr>
        <w:t>温度检测</w:t>
      </w:r>
      <w:r w:rsidR="002D35F3">
        <w:rPr>
          <w:rFonts w:ascii="楷体" w:eastAsia="楷体" w:hAnsi="楷体" w:hint="eastAsia"/>
          <w:sz w:val="28"/>
          <w:szCs w:val="28"/>
        </w:rPr>
        <w:t>仪表</w:t>
      </w:r>
    </w:p>
    <w:p w14:paraId="03A57BAE" w14:textId="7E867C21" w:rsidR="00F90CDA" w:rsidRDefault="00F90CDA" w:rsidP="00F90CDA">
      <w:pPr>
        <w:spacing w:beforeLines="50" w:before="156" w:afterLines="50" w:after="156"/>
        <w:ind w:firstLine="420"/>
        <w:rPr>
          <w:rFonts w:ascii="宋体" w:eastAsia="宋体" w:hAnsi="宋体"/>
        </w:rPr>
      </w:pPr>
      <w:r w:rsidRPr="00F90CDA">
        <w:rPr>
          <w:rFonts w:ascii="宋体" w:eastAsia="宋体" w:hAnsi="宋体" w:hint="eastAsia"/>
        </w:rPr>
        <w:t>温度表征物体的冷热程度，是生产工艺中最常见的参数之一。</w:t>
      </w:r>
    </w:p>
    <w:p w14:paraId="69D113FB" w14:textId="5C10C642" w:rsidR="00F90CDA" w:rsidRDefault="00F90CDA" w:rsidP="00F90CDA">
      <w:pPr>
        <w:spacing w:beforeLines="50" w:before="156" w:afterLines="50" w:after="156"/>
        <w:ind w:firstLine="420"/>
        <w:rPr>
          <w:rFonts w:ascii="宋体" w:eastAsia="宋体" w:hAnsi="宋体"/>
        </w:rPr>
      </w:pPr>
      <w:r>
        <w:rPr>
          <w:rFonts w:ascii="宋体" w:eastAsia="宋体" w:hAnsi="宋体" w:hint="eastAsia"/>
        </w:rPr>
        <w:t>·接触式测温：原理为直接接触热传导，</w:t>
      </w:r>
      <w:r w:rsidR="007B307A">
        <w:rPr>
          <w:rFonts w:ascii="宋体" w:eastAsia="宋体" w:hAnsi="宋体" w:hint="eastAsia"/>
        </w:rPr>
        <w:t>常见类型有液体膨胀式温度计、固体膨胀式温度计（线膨胀系数不同的金属片）</w:t>
      </w:r>
      <w:r w:rsidR="00FC2C4B">
        <w:rPr>
          <w:rFonts w:ascii="宋体" w:eastAsia="宋体" w:hAnsi="宋体" w:hint="eastAsia"/>
        </w:rPr>
        <w:t>、压力式温度计（气体压力随温度变化）、</w:t>
      </w:r>
      <w:r w:rsidR="00FC2C4B" w:rsidRPr="00CE3A72">
        <w:rPr>
          <w:rFonts w:ascii="宋体" w:eastAsia="宋体" w:hAnsi="宋体" w:hint="eastAsia"/>
          <w:b/>
          <w:bCs/>
        </w:rPr>
        <w:t>热电偶温度计</w:t>
      </w:r>
      <w:r w:rsidR="00FC2C4B">
        <w:rPr>
          <w:rFonts w:ascii="宋体" w:eastAsia="宋体" w:hAnsi="宋体" w:hint="eastAsia"/>
        </w:rPr>
        <w:t>、</w:t>
      </w:r>
      <w:r w:rsidR="00FC2C4B" w:rsidRPr="00CE3A72">
        <w:rPr>
          <w:rFonts w:ascii="宋体" w:eastAsia="宋体" w:hAnsi="宋体" w:hint="eastAsia"/>
          <w:b/>
          <w:bCs/>
        </w:rPr>
        <w:t>热电阻温度计</w:t>
      </w:r>
      <w:r w:rsidR="00D91126">
        <w:rPr>
          <w:rFonts w:ascii="宋体" w:eastAsia="宋体" w:hAnsi="宋体" w:hint="eastAsia"/>
        </w:rPr>
        <w:t>、半导体温度计</w:t>
      </w:r>
    </w:p>
    <w:p w14:paraId="3C2EB08D" w14:textId="5D043CE7" w:rsidR="00D91126" w:rsidRDefault="00D91126" w:rsidP="00F90CDA">
      <w:pPr>
        <w:spacing w:beforeLines="50" w:before="156" w:afterLines="50" w:after="156"/>
        <w:ind w:firstLine="420"/>
        <w:rPr>
          <w:rFonts w:ascii="宋体" w:eastAsia="宋体" w:hAnsi="宋体"/>
        </w:rPr>
      </w:pPr>
      <w:r>
        <w:rPr>
          <w:rFonts w:ascii="宋体" w:eastAsia="宋体" w:hAnsi="宋体" w:hint="eastAsia"/>
        </w:rPr>
        <w:t>·非接触式测温：原理为检测热辐射功率</w:t>
      </w:r>
      <w:r w:rsidR="00C3441E">
        <w:rPr>
          <w:rFonts w:ascii="宋体" w:eastAsia="宋体" w:hAnsi="宋体" w:hint="eastAsia"/>
        </w:rPr>
        <w:t>，常见类型有辐射式温度计、红外式温度计</w:t>
      </w:r>
    </w:p>
    <w:p w14:paraId="3ED79A5C" w14:textId="2A26E6F6" w:rsidR="00CE3A72" w:rsidRDefault="00CE3A72" w:rsidP="00CE3A72">
      <w:pPr>
        <w:pStyle w:val="3"/>
        <w:numPr>
          <w:ilvl w:val="0"/>
          <w:numId w:val="12"/>
        </w:numPr>
        <w:rPr>
          <w:rFonts w:ascii="幼圆" w:eastAsia="幼圆"/>
          <w:sz w:val="24"/>
          <w:szCs w:val="24"/>
        </w:rPr>
      </w:pPr>
      <w:r w:rsidRPr="00CE3A72">
        <w:rPr>
          <w:rFonts w:ascii="幼圆" w:eastAsia="幼圆" w:hint="eastAsia"/>
          <w:sz w:val="24"/>
          <w:szCs w:val="24"/>
        </w:rPr>
        <w:t>热电偶温度计</w:t>
      </w:r>
    </w:p>
    <w:p w14:paraId="6D2338DD" w14:textId="63ACA0B1" w:rsidR="00CE3A72" w:rsidRDefault="00A745E6" w:rsidP="00537120">
      <w:pPr>
        <w:spacing w:beforeLines="50" w:before="156" w:afterLines="50" w:after="156"/>
        <w:ind w:firstLine="420"/>
        <w:rPr>
          <w:rFonts w:ascii="宋体" w:eastAsia="宋体" w:hAnsi="宋体"/>
        </w:rPr>
      </w:pPr>
      <w:r w:rsidRPr="00537120">
        <w:rPr>
          <w:rFonts w:ascii="宋体" w:eastAsia="宋体" w:hAnsi="宋体" w:hint="eastAsia"/>
        </w:rPr>
        <w:t>热电偶温度计利用热电效应制成，适合用于测量几百度到几千度的高温。</w:t>
      </w:r>
    </w:p>
    <w:p w14:paraId="6CA3362F" w14:textId="40864FB1" w:rsidR="00537120" w:rsidRDefault="00537120" w:rsidP="007A5679">
      <w:pPr>
        <w:spacing w:beforeLines="50" w:before="156" w:afterLines="50" w:after="156"/>
        <w:ind w:firstLine="420"/>
        <w:rPr>
          <w:rFonts w:ascii="宋体" w:eastAsia="宋体" w:hAnsi="宋体"/>
        </w:rPr>
      </w:pPr>
      <w:r>
        <w:rPr>
          <w:rFonts w:ascii="宋体" w:eastAsia="宋体" w:hAnsi="宋体" w:hint="eastAsia"/>
        </w:rPr>
        <w:lastRenderedPageBreak/>
        <w:t>·接触电势</w:t>
      </w:r>
      <w:r w:rsidR="007A5679">
        <w:rPr>
          <w:rFonts w:ascii="宋体" w:eastAsia="宋体" w:hAnsi="宋体" w:hint="eastAsia"/>
        </w:rPr>
        <w:t>与温差电势</w:t>
      </w:r>
      <w:r>
        <w:rPr>
          <w:rFonts w:ascii="宋体" w:eastAsia="宋体" w:hAnsi="宋体" w:hint="eastAsia"/>
        </w:rPr>
        <w:t>：</w:t>
      </w:r>
      <w:r w:rsidR="007A5679">
        <w:rPr>
          <w:rFonts w:ascii="宋体" w:eastAsia="宋体" w:hAnsi="宋体" w:hint="eastAsia"/>
        </w:rPr>
        <w:t>接触电势是</w:t>
      </w:r>
      <w:r w:rsidR="005B3D65">
        <w:rPr>
          <w:rFonts w:ascii="宋体" w:eastAsia="宋体" w:hAnsi="宋体" w:hint="eastAsia"/>
        </w:rPr>
        <w:t>不同导体接触时自由电子扩散引起的电势差，与温度有关</w:t>
      </w:r>
      <w:r w:rsidR="007A5679">
        <w:rPr>
          <w:rFonts w:ascii="宋体" w:eastAsia="宋体" w:hAnsi="宋体" w:hint="eastAsia"/>
        </w:rPr>
        <w:t>；温差电势是同一导体两端温度不同引起的电势差，一般可以忽略</w:t>
      </w:r>
      <w:r w:rsidR="00BC73D7">
        <w:rPr>
          <w:rFonts w:ascii="宋体" w:eastAsia="宋体" w:hAnsi="宋体" w:hint="eastAsia"/>
        </w:rPr>
        <w:t>。两个不同导体</w:t>
      </w:r>
      <m:oMath>
        <m:r>
          <w:rPr>
            <w:rFonts w:ascii="Cambria Math" w:eastAsia="宋体" w:hAnsi="Cambria Math"/>
          </w:rPr>
          <m:t>A,B</m:t>
        </m:r>
      </m:oMath>
      <w:r w:rsidR="00BC73D7">
        <w:rPr>
          <w:rFonts w:ascii="宋体" w:eastAsia="宋体" w:hAnsi="宋体" w:hint="eastAsia"/>
        </w:rPr>
        <w:t>组成回路时，会有一个</w:t>
      </w:r>
      <w:r w:rsidR="006558F4">
        <w:rPr>
          <w:rFonts w:ascii="宋体" w:eastAsia="宋体" w:hAnsi="宋体" w:hint="eastAsia"/>
        </w:rPr>
        <w:t>温度为</w:t>
      </w:r>
      <m:oMath>
        <m:r>
          <w:rPr>
            <w:rFonts w:ascii="Cambria Math" w:eastAsia="宋体" w:hAnsi="Cambria Math"/>
          </w:rPr>
          <m:t>t</m:t>
        </m:r>
      </m:oMath>
      <w:r w:rsidR="006558F4">
        <w:rPr>
          <w:rFonts w:ascii="宋体" w:eastAsia="宋体" w:hAnsi="宋体" w:hint="eastAsia"/>
        </w:rPr>
        <w:t>的</w:t>
      </w:r>
      <w:r w:rsidR="00BC73D7">
        <w:rPr>
          <w:rFonts w:ascii="宋体" w:eastAsia="宋体" w:hAnsi="宋体" w:hint="eastAsia"/>
        </w:rPr>
        <w:t>热端接触点和一个</w:t>
      </w:r>
      <w:r w:rsidR="006558F4">
        <w:rPr>
          <w:rFonts w:ascii="宋体" w:eastAsia="宋体" w:hAnsi="宋体" w:hint="eastAsia"/>
        </w:rPr>
        <w:t>温度为</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oMath>
      <w:r w:rsidR="006558F4">
        <w:rPr>
          <w:rFonts w:ascii="宋体" w:eastAsia="宋体" w:hAnsi="宋体" w:hint="eastAsia"/>
        </w:rPr>
        <w:t>的</w:t>
      </w:r>
      <w:r w:rsidR="00BC73D7">
        <w:rPr>
          <w:rFonts w:ascii="宋体" w:eastAsia="宋体" w:hAnsi="宋体" w:hint="eastAsia"/>
        </w:rPr>
        <w:t>冷端接触点</w:t>
      </w:r>
      <w:r w:rsidR="00CC624B">
        <w:rPr>
          <w:rFonts w:ascii="宋体" w:eastAsia="宋体" w:hAnsi="宋体" w:hint="eastAsia"/>
        </w:rPr>
        <w:t>，两者产生的热电势差</w:t>
      </w:r>
      <w:r w:rsidR="0081059D">
        <w:rPr>
          <w:rFonts w:ascii="宋体" w:eastAsia="宋体" w:hAnsi="宋体" w:hint="eastAsia"/>
        </w:rPr>
        <w:t>值</w:t>
      </w:r>
      <w:r w:rsidR="00CC624B">
        <w:rPr>
          <w:rFonts w:ascii="宋体" w:eastAsia="宋体" w:hAnsi="宋体" w:hint="eastAsia"/>
        </w:rPr>
        <w:t>即为回路总电势。</w:t>
      </w:r>
    </w:p>
    <w:p w14:paraId="4A8A3F8A" w14:textId="658CB475" w:rsidR="002F233C" w:rsidRDefault="00000000" w:rsidP="002F233C">
      <w:pPr>
        <w:spacing w:beforeLines="50" w:before="156" w:afterLines="50" w:after="156"/>
        <w:rPr>
          <w:rFonts w:ascii="宋体" w:eastAsia="宋体" w:hAnsi="宋体"/>
        </w:rPr>
      </w:pPr>
      <m:oMathPara>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m:t>
              </m:r>
              <w:bookmarkStart w:id="0" w:name="_Hlk137461131"/>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w:bookmarkEnd w:id="0"/>
            </m:e>
          </m:d>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hint="eastAsia"/>
                </w:rPr>
                <m:t>e</m:t>
              </m:r>
            </m:e>
            <m:sub>
              <m:r>
                <w:rPr>
                  <w:rFonts w:ascii="Cambria Math" w:eastAsia="宋体" w:hAnsi="Cambria Math"/>
                </w:rPr>
                <m:t>AB</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e>
          </m:d>
        </m:oMath>
      </m:oMathPara>
    </w:p>
    <w:p w14:paraId="16A29A7C" w14:textId="61820DA2" w:rsidR="00BC73D7" w:rsidRDefault="00730757" w:rsidP="00BC73D7">
      <w:pPr>
        <w:spacing w:beforeLines="50" w:before="156" w:afterLines="50" w:after="156"/>
        <w:rPr>
          <w:rFonts w:ascii="宋体" w:eastAsia="宋体" w:hAnsi="宋体"/>
        </w:rPr>
      </w:pPr>
      <w:r>
        <w:rPr>
          <w:rFonts w:ascii="宋体" w:eastAsia="宋体" w:hAnsi="宋体"/>
        </w:rPr>
        <w:tab/>
      </w:r>
      <w:r>
        <w:rPr>
          <w:rFonts w:ascii="宋体" w:eastAsia="宋体" w:hAnsi="宋体" w:hint="eastAsia"/>
        </w:rPr>
        <w:t>若冷端温度</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oMath>
      <w:r>
        <w:rPr>
          <w:rFonts w:ascii="宋体" w:eastAsia="宋体" w:hAnsi="宋体" w:hint="eastAsia"/>
        </w:rPr>
        <w:t>固定不变，</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oMath>
      <w:r>
        <w:rPr>
          <w:rFonts w:ascii="宋体" w:eastAsia="宋体" w:hAnsi="宋体" w:hint="eastAsia"/>
        </w:rPr>
        <w:t>成为热端温度</w:t>
      </w:r>
      <m:oMath>
        <m:r>
          <w:rPr>
            <w:rFonts w:ascii="Cambria Math" w:eastAsia="宋体" w:hAnsi="Cambria Math"/>
          </w:rPr>
          <m:t>t</m:t>
        </m:r>
      </m:oMath>
      <w:r>
        <w:rPr>
          <w:rFonts w:ascii="宋体" w:eastAsia="宋体" w:hAnsi="宋体" w:hint="eastAsia"/>
        </w:rPr>
        <w:t>的单值函数。</w:t>
      </w:r>
    </w:p>
    <w:p w14:paraId="29754109" w14:textId="32B1319B" w:rsidR="00C10FCC" w:rsidRDefault="00C10FCC" w:rsidP="00BC73D7">
      <w:pPr>
        <w:spacing w:beforeLines="50" w:before="156" w:afterLines="50" w:after="156"/>
        <w:rPr>
          <w:rFonts w:ascii="宋体" w:eastAsia="宋体" w:hAnsi="宋体"/>
        </w:rPr>
      </w:pPr>
      <w:r>
        <w:rPr>
          <w:rFonts w:ascii="宋体" w:eastAsia="宋体" w:hAnsi="宋体"/>
        </w:rPr>
        <w:tab/>
      </w:r>
      <w:r>
        <w:rPr>
          <w:rFonts w:ascii="宋体" w:eastAsia="宋体" w:hAnsi="宋体" w:hint="eastAsia"/>
        </w:rPr>
        <w:t>与此同时，热电偶的</w:t>
      </w:r>
      <w:r w:rsidR="00E829DF">
        <w:rPr>
          <w:rFonts w:ascii="宋体" w:eastAsia="宋体" w:hAnsi="宋体" w:hint="eastAsia"/>
        </w:rPr>
        <w:t>正常</w:t>
      </w:r>
      <w:r>
        <w:rPr>
          <w:rFonts w:ascii="宋体" w:eastAsia="宋体" w:hAnsi="宋体" w:hint="eastAsia"/>
        </w:rPr>
        <w:t>使用还需依靠三大定律：</w:t>
      </w:r>
    </w:p>
    <w:p w14:paraId="4F0E90B4" w14:textId="16AF8B68" w:rsidR="007A5679" w:rsidRPr="00C10FCC" w:rsidRDefault="002321CA" w:rsidP="00C10FCC">
      <w:pPr>
        <w:pStyle w:val="a3"/>
        <w:numPr>
          <w:ilvl w:val="0"/>
          <w:numId w:val="13"/>
        </w:numPr>
        <w:spacing w:beforeLines="50" w:before="156" w:afterLines="50" w:after="156"/>
        <w:ind w:firstLineChars="0"/>
        <w:rPr>
          <w:rFonts w:ascii="宋体" w:eastAsia="宋体" w:hAnsi="宋体"/>
        </w:rPr>
      </w:pPr>
      <w:r w:rsidRPr="00954F88">
        <w:rPr>
          <w:rFonts w:ascii="宋体" w:eastAsia="宋体" w:hAnsi="宋体" w:hint="eastAsia"/>
          <w:b/>
          <w:bCs/>
        </w:rPr>
        <w:t>均质导体定律</w:t>
      </w:r>
      <w:r w:rsidRPr="00C10FCC">
        <w:rPr>
          <w:rFonts w:ascii="宋体" w:eastAsia="宋体" w:hAnsi="宋体" w:hint="eastAsia"/>
        </w:rPr>
        <w:t>：</w:t>
      </w:r>
      <w:r w:rsidR="0056495A" w:rsidRPr="00C10FCC">
        <w:rPr>
          <w:rFonts w:ascii="宋体" w:eastAsia="宋体" w:hAnsi="宋体" w:hint="eastAsia"/>
        </w:rPr>
        <w:t>同一种均质导体组成的回路无法产生热电势。</w:t>
      </w:r>
    </w:p>
    <w:p w14:paraId="6B57F621" w14:textId="74E3F4B9" w:rsidR="00C10FCC" w:rsidRDefault="00C10FCC" w:rsidP="00C10FCC">
      <w:pPr>
        <w:pStyle w:val="a3"/>
        <w:numPr>
          <w:ilvl w:val="0"/>
          <w:numId w:val="13"/>
        </w:numPr>
        <w:spacing w:beforeLines="50" w:before="156" w:afterLines="50" w:after="156"/>
        <w:ind w:firstLineChars="0"/>
        <w:rPr>
          <w:rFonts w:ascii="宋体" w:eastAsia="宋体" w:hAnsi="宋体"/>
        </w:rPr>
      </w:pPr>
      <w:r w:rsidRPr="00954F88">
        <w:rPr>
          <w:rFonts w:ascii="宋体" w:eastAsia="宋体" w:hAnsi="宋体" w:hint="eastAsia"/>
          <w:b/>
          <w:bCs/>
        </w:rPr>
        <w:t>中间导体定律</w:t>
      </w:r>
      <w:r>
        <w:rPr>
          <w:rFonts w:ascii="宋体" w:eastAsia="宋体" w:hAnsi="宋体" w:hint="eastAsia"/>
        </w:rPr>
        <w:t>：回路中若接入第三段导体，只要新产生的两个接触点温度相同，不影响回路电势。这允许测量仪表的接入。</w:t>
      </w:r>
    </w:p>
    <w:p w14:paraId="48D1CB65" w14:textId="3CE8666E" w:rsidR="00B95D63" w:rsidRDefault="00B95D63" w:rsidP="00C10FCC">
      <w:pPr>
        <w:pStyle w:val="a3"/>
        <w:numPr>
          <w:ilvl w:val="0"/>
          <w:numId w:val="13"/>
        </w:numPr>
        <w:spacing w:beforeLines="50" w:before="156" w:afterLines="50" w:after="156"/>
        <w:ind w:firstLineChars="0"/>
        <w:rPr>
          <w:rFonts w:ascii="宋体" w:eastAsia="宋体" w:hAnsi="宋体"/>
        </w:rPr>
      </w:pPr>
      <w:r w:rsidRPr="00954F88">
        <w:rPr>
          <w:rFonts w:ascii="宋体" w:eastAsia="宋体" w:hAnsi="宋体" w:hint="eastAsia"/>
          <w:b/>
          <w:bCs/>
        </w:rPr>
        <w:t>中间温度定律</w:t>
      </w:r>
      <w:r>
        <w:rPr>
          <w:rFonts w:ascii="宋体" w:eastAsia="宋体" w:hAnsi="宋体" w:hint="eastAsia"/>
        </w:rPr>
        <w:t>：同一支热电偶</w:t>
      </w:r>
      <w:r w:rsidR="00942BFD">
        <w:rPr>
          <w:rFonts w:ascii="宋体" w:eastAsia="宋体" w:hAnsi="宋体" w:hint="eastAsia"/>
        </w:rPr>
        <w:t>在不同测试条件下</w:t>
      </w:r>
      <w:r>
        <w:rPr>
          <w:rFonts w:ascii="宋体" w:eastAsia="宋体" w:hAnsi="宋体" w:hint="eastAsia"/>
        </w:rPr>
        <w:t>满足</w:t>
      </w:r>
      <w:r w:rsidR="00942BFD">
        <w:rPr>
          <w:rFonts w:ascii="宋体" w:eastAsia="宋体" w:hAnsi="宋体" w:hint="eastAsia"/>
        </w:rPr>
        <w:t>：</w:t>
      </w:r>
    </w:p>
    <w:p w14:paraId="4F515FFB" w14:textId="729ED6F6" w:rsidR="00942BFD" w:rsidRPr="00DB6A3B" w:rsidRDefault="00000000" w:rsidP="00942BFD">
      <w:pPr>
        <w:spacing w:beforeLines="50" w:before="156" w:afterLines="50" w:after="156"/>
        <w:rPr>
          <w:rFonts w:ascii="宋体" w:eastAsia="宋体" w:hAnsi="宋体"/>
        </w:rPr>
      </w:pPr>
      <m:oMathPara>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 xml:space="preserve">t,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hint="eastAsia"/>
                    </w:rPr>
                    <m:t>a</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 xml:space="preserve">t,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a</m:t>
                  </m:r>
                </m:sub>
              </m:sSub>
            </m:e>
          </m:d>
        </m:oMath>
      </m:oMathPara>
    </w:p>
    <w:p w14:paraId="0ECAC7F7" w14:textId="0B83A9A3" w:rsidR="00B71AE4" w:rsidRDefault="00DB6A3B" w:rsidP="00942BFD">
      <w:pPr>
        <w:spacing w:beforeLines="50" w:before="156" w:afterLines="50" w:after="156"/>
        <w:rPr>
          <w:rFonts w:ascii="宋体" w:eastAsia="宋体" w:hAnsi="宋体"/>
        </w:rPr>
      </w:pPr>
      <w:r>
        <w:rPr>
          <w:rFonts w:ascii="宋体" w:eastAsia="宋体" w:hAnsi="宋体"/>
        </w:rPr>
        <w:tab/>
      </w:r>
      <w:r>
        <w:rPr>
          <w:rFonts w:ascii="宋体" w:eastAsia="宋体" w:hAnsi="宋体" w:hint="eastAsia"/>
        </w:rPr>
        <w:t>因此，</w:t>
      </w:r>
      <w:r w:rsidR="00552583">
        <w:rPr>
          <w:rFonts w:ascii="宋体" w:eastAsia="宋体" w:hAnsi="宋体" w:hint="eastAsia"/>
        </w:rPr>
        <w:t>只要给出冷端为</w:t>
      </w:r>
      <w:r w:rsidR="003674AC">
        <w:rPr>
          <w:rFonts w:ascii="宋体" w:eastAsia="宋体" w:hAnsi="宋体"/>
        </w:rPr>
        <w:t>0</w:t>
      </w:r>
      <w:r w:rsidR="003674AC">
        <w:rPr>
          <w:rFonts w:ascii="宋体" w:eastAsia="宋体" w:hAnsi="宋体" w:hint="eastAsia"/>
        </w:rPr>
        <w:t>°</w:t>
      </w:r>
      <w:r w:rsidR="00552583">
        <w:rPr>
          <w:rFonts w:ascii="宋体" w:eastAsia="宋体" w:hAnsi="宋体" w:hint="eastAsia"/>
        </w:rPr>
        <w:t>的热电值表</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 0</m:t>
            </m:r>
          </m:e>
        </m:d>
      </m:oMath>
      <w:r w:rsidR="00552583">
        <w:rPr>
          <w:rFonts w:ascii="宋体" w:eastAsia="宋体" w:hAnsi="宋体" w:hint="eastAsia"/>
        </w:rPr>
        <w:t>，就能用查表法校正测量值，得出实测值</w:t>
      </w:r>
      <w:r w:rsidR="00121E0D">
        <w:rPr>
          <w:rFonts w:ascii="宋体" w:eastAsia="宋体" w:hAnsi="宋体" w:hint="eastAsia"/>
        </w:rPr>
        <w:t>，并计算出温度</w:t>
      </w:r>
      <w:r w:rsidR="008C4353">
        <w:rPr>
          <w:rFonts w:ascii="宋体" w:eastAsia="宋体" w:hAnsi="宋体" w:hint="eastAsia"/>
        </w:rPr>
        <w:t>。</w:t>
      </w:r>
    </w:p>
    <w:p w14:paraId="105A640B" w14:textId="2C020A6F" w:rsidR="00DB6A3B" w:rsidRDefault="00B71AE4" w:rsidP="00B71AE4">
      <w:pPr>
        <w:spacing w:beforeLines="50" w:before="156" w:afterLines="50" w:after="156"/>
        <w:ind w:firstLine="420"/>
        <w:rPr>
          <w:rFonts w:ascii="宋体" w:eastAsia="宋体" w:hAnsi="宋体"/>
        </w:rPr>
      </w:pPr>
      <w:r>
        <w:rPr>
          <w:rFonts w:ascii="宋体" w:eastAsia="宋体" w:hAnsi="宋体" w:hint="eastAsia"/>
        </w:rPr>
        <w:t>例</w:t>
      </w:r>
      <w:r w:rsidR="00121E0D">
        <w:rPr>
          <w:rFonts w:ascii="宋体" w:eastAsia="宋体" w:hAnsi="宋体" w:hint="eastAsia"/>
        </w:rPr>
        <w:t>：测量值</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 xml:space="preserve">t, </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e>
        </m:d>
      </m:oMath>
      <w:r>
        <w:rPr>
          <w:rFonts w:ascii="宋体" w:eastAsia="宋体" w:hAnsi="宋体" w:hint="eastAsia"/>
        </w:rPr>
        <w:t>，</w:t>
      </w:r>
      <w:r w:rsidR="00774669">
        <w:rPr>
          <w:rFonts w:ascii="宋体" w:eastAsia="宋体" w:hAnsi="宋体" w:hint="eastAsia"/>
        </w:rPr>
        <w:t>冷端实际温度为</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oMath>
      <w:r w:rsidR="00774669">
        <w:rPr>
          <w:rFonts w:ascii="宋体" w:eastAsia="宋体" w:hAnsi="宋体" w:hint="eastAsia"/>
        </w:rPr>
        <w:t>，则可以查表得出</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m:t>
                </m:r>
              </m:sub>
            </m:sSub>
            <m:r>
              <w:rPr>
                <w:rFonts w:ascii="Cambria Math" w:eastAsia="宋体" w:hAnsi="Cambria Math"/>
              </w:rPr>
              <m:t>,0</m:t>
            </m:r>
          </m:e>
        </m:d>
      </m:oMath>
      <w:r w:rsidR="003674AC">
        <w:rPr>
          <w:rFonts w:ascii="宋体" w:eastAsia="宋体" w:hAnsi="宋体" w:hint="eastAsia"/>
        </w:rPr>
        <w:t>，计算出</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AB</m:t>
            </m:r>
          </m:sub>
        </m:sSub>
        <m:d>
          <m:dPr>
            <m:ctrlPr>
              <w:rPr>
                <w:rFonts w:ascii="Cambria Math" w:eastAsia="宋体" w:hAnsi="Cambria Math"/>
                <w:i/>
              </w:rPr>
            </m:ctrlPr>
          </m:dPr>
          <m:e>
            <m:r>
              <w:rPr>
                <w:rFonts w:ascii="Cambria Math" w:eastAsia="宋体" w:hAnsi="Cambria Math"/>
              </w:rPr>
              <m:t>t, 0</m:t>
            </m:r>
          </m:e>
        </m:d>
      </m:oMath>
      <w:r w:rsidR="003674AC">
        <w:rPr>
          <w:rFonts w:ascii="宋体" w:eastAsia="宋体" w:hAnsi="宋体" w:hint="eastAsia"/>
        </w:rPr>
        <w:t>，再代入表中查得热端实测温度</w:t>
      </w:r>
      <m:oMath>
        <m:r>
          <w:rPr>
            <w:rFonts w:ascii="Cambria Math" w:eastAsia="宋体" w:hAnsi="Cambria Math"/>
          </w:rPr>
          <m:t>t</m:t>
        </m:r>
      </m:oMath>
      <w:r w:rsidR="003674AC">
        <w:rPr>
          <w:rFonts w:ascii="宋体" w:eastAsia="宋体" w:hAnsi="宋体" w:hint="eastAsia"/>
        </w:rPr>
        <w:t>。</w:t>
      </w:r>
    </w:p>
    <w:p w14:paraId="402E3194" w14:textId="73913B8E" w:rsidR="009C2D43" w:rsidRDefault="009C2D43" w:rsidP="009C2D43">
      <w:pPr>
        <w:spacing w:beforeLines="50" w:before="156" w:afterLines="50" w:after="156"/>
        <w:jc w:val="center"/>
        <w:rPr>
          <w:rFonts w:ascii="宋体" w:eastAsia="宋体" w:hAnsi="宋体"/>
        </w:rPr>
      </w:pPr>
      <w:r w:rsidRPr="009C2D43">
        <w:rPr>
          <w:rFonts w:ascii="宋体" w:eastAsia="宋体" w:hAnsi="宋体"/>
          <w:noProof/>
        </w:rPr>
        <w:drawing>
          <wp:inline distT="0" distB="0" distL="0" distR="0" wp14:anchorId="25A6B8BD" wp14:editId="1FA477D5">
            <wp:extent cx="3314700" cy="2355329"/>
            <wp:effectExtent l="0" t="0" r="0" b="6985"/>
            <wp:docPr id="803210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0446" name=""/>
                    <pic:cNvPicPr/>
                  </pic:nvPicPr>
                  <pic:blipFill>
                    <a:blip r:embed="rId8"/>
                    <a:stretch>
                      <a:fillRect/>
                    </a:stretch>
                  </pic:blipFill>
                  <pic:spPr>
                    <a:xfrm>
                      <a:off x="0" y="0"/>
                      <a:ext cx="3317184" cy="2357094"/>
                    </a:xfrm>
                    <a:prstGeom prst="rect">
                      <a:avLst/>
                    </a:prstGeom>
                  </pic:spPr>
                </pic:pic>
              </a:graphicData>
            </a:graphic>
          </wp:inline>
        </w:drawing>
      </w:r>
    </w:p>
    <w:p w14:paraId="2A4BB045" w14:textId="41124145" w:rsidR="009C2D43" w:rsidRDefault="009C2D43" w:rsidP="009C2D43">
      <w:pPr>
        <w:pStyle w:val="3"/>
        <w:numPr>
          <w:ilvl w:val="0"/>
          <w:numId w:val="12"/>
        </w:numPr>
        <w:rPr>
          <w:rFonts w:ascii="幼圆" w:eastAsia="幼圆"/>
          <w:sz w:val="24"/>
          <w:szCs w:val="24"/>
        </w:rPr>
      </w:pPr>
      <w:r w:rsidRPr="009C2D43">
        <w:rPr>
          <w:rFonts w:ascii="幼圆" w:eastAsia="幼圆" w:hint="eastAsia"/>
          <w:sz w:val="24"/>
          <w:szCs w:val="24"/>
        </w:rPr>
        <w:t>热电阻温度计</w:t>
      </w:r>
    </w:p>
    <w:p w14:paraId="10E23006" w14:textId="1E594C37" w:rsidR="00E829DF" w:rsidRDefault="00E829DF" w:rsidP="00E829DF">
      <w:pPr>
        <w:spacing w:beforeLines="50" w:before="156" w:afterLines="50" w:after="156"/>
        <w:ind w:firstLine="420"/>
        <w:rPr>
          <w:rFonts w:ascii="宋体" w:eastAsia="宋体" w:hAnsi="宋体"/>
        </w:rPr>
      </w:pPr>
      <w:r w:rsidRPr="00E829DF">
        <w:rPr>
          <w:rFonts w:ascii="宋体" w:eastAsia="宋体" w:hAnsi="宋体" w:hint="eastAsia"/>
        </w:rPr>
        <w:t>热电阻温度计的</w:t>
      </w:r>
      <w:r>
        <w:rPr>
          <w:rFonts w:ascii="宋体" w:eastAsia="宋体" w:hAnsi="宋体" w:hint="eastAsia"/>
        </w:rPr>
        <w:t>原理是电阻值随温度</w:t>
      </w:r>
      <w:r w:rsidR="00C13B1C">
        <w:rPr>
          <w:rFonts w:ascii="宋体" w:eastAsia="宋体" w:hAnsi="宋体" w:hint="eastAsia"/>
        </w:rPr>
        <w:t>变化</w:t>
      </w:r>
      <w:r w:rsidR="00DA3366">
        <w:rPr>
          <w:rFonts w:ascii="宋体" w:eastAsia="宋体" w:hAnsi="宋体" w:hint="eastAsia"/>
        </w:rPr>
        <w:t>，一般适合几十度到几百度的低温测量。</w:t>
      </w:r>
      <w:r w:rsidR="00B97A83">
        <w:rPr>
          <w:rFonts w:ascii="宋体" w:eastAsia="宋体" w:hAnsi="宋体" w:hint="eastAsia"/>
        </w:rPr>
        <w:t>金属热电阻大多具有正温度系数，线性度好；半导体热敏电阻为负温度系数，电阻率大、灵敏度高，但是非线性严重。</w:t>
      </w:r>
    </w:p>
    <w:p w14:paraId="74016D2A" w14:textId="18B5D693" w:rsidR="00233EA6" w:rsidRDefault="00233EA6" w:rsidP="00E829DF">
      <w:pPr>
        <w:spacing w:beforeLines="50" w:before="156" w:afterLines="50" w:after="156"/>
        <w:ind w:firstLine="420"/>
        <w:rPr>
          <w:rFonts w:ascii="宋体" w:eastAsia="宋体" w:hAnsi="宋体"/>
        </w:rPr>
      </w:pPr>
      <w:r>
        <w:rPr>
          <w:rFonts w:ascii="宋体" w:eastAsia="宋体" w:hAnsi="宋体" w:hint="eastAsia"/>
        </w:rPr>
        <w:t>·三线制接法：实际测量时，使用电桥将热电阻的电阻变化转换成电压信号</w:t>
      </w:r>
      <w:r w:rsidR="002B6BEF">
        <w:rPr>
          <w:rFonts w:ascii="宋体" w:eastAsia="宋体" w:hAnsi="宋体" w:hint="eastAsia"/>
        </w:rPr>
        <w:t>，必须用三线接法，避免导线电阻变化影响测量值。</w:t>
      </w:r>
    </w:p>
    <w:p w14:paraId="74D44A2F" w14:textId="6CA59863" w:rsidR="008D2A77" w:rsidRDefault="008D2A77" w:rsidP="008D2A77">
      <w:pPr>
        <w:spacing w:beforeLines="50" w:before="156" w:afterLines="50" w:after="156"/>
        <w:jc w:val="center"/>
        <w:rPr>
          <w:rFonts w:ascii="宋体" w:eastAsia="宋体" w:hAnsi="宋体"/>
        </w:rPr>
      </w:pPr>
      <w:r w:rsidRPr="008D2A77">
        <w:rPr>
          <w:rFonts w:ascii="宋体" w:eastAsia="宋体" w:hAnsi="宋体"/>
          <w:noProof/>
        </w:rPr>
        <w:lastRenderedPageBreak/>
        <w:drawing>
          <wp:inline distT="0" distB="0" distL="0" distR="0" wp14:anchorId="27D409E6" wp14:editId="07CCF48A">
            <wp:extent cx="2362200" cy="1890807"/>
            <wp:effectExtent l="0" t="0" r="0" b="0"/>
            <wp:docPr id="1745140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0142" name=""/>
                    <pic:cNvPicPr/>
                  </pic:nvPicPr>
                  <pic:blipFill>
                    <a:blip r:embed="rId9"/>
                    <a:stretch>
                      <a:fillRect/>
                    </a:stretch>
                  </pic:blipFill>
                  <pic:spPr>
                    <a:xfrm>
                      <a:off x="0" y="0"/>
                      <a:ext cx="2368151" cy="1895570"/>
                    </a:xfrm>
                    <a:prstGeom prst="rect">
                      <a:avLst/>
                    </a:prstGeom>
                  </pic:spPr>
                </pic:pic>
              </a:graphicData>
            </a:graphic>
          </wp:inline>
        </w:drawing>
      </w:r>
    </w:p>
    <w:p w14:paraId="6621AA32" w14:textId="0A124681" w:rsidR="008D2A77" w:rsidRDefault="008D2A77" w:rsidP="008D2A77">
      <w:pPr>
        <w:pStyle w:val="3"/>
        <w:numPr>
          <w:ilvl w:val="0"/>
          <w:numId w:val="12"/>
        </w:numPr>
        <w:rPr>
          <w:rFonts w:ascii="幼圆" w:eastAsia="幼圆"/>
          <w:sz w:val="24"/>
          <w:szCs w:val="24"/>
        </w:rPr>
      </w:pPr>
      <w:r w:rsidRPr="008D2A77">
        <w:rPr>
          <w:rFonts w:ascii="幼圆" w:eastAsia="幼圆" w:hint="eastAsia"/>
          <w:sz w:val="24"/>
          <w:szCs w:val="24"/>
        </w:rPr>
        <w:t>温度变送器</w:t>
      </w:r>
    </w:p>
    <w:p w14:paraId="48DD0C72" w14:textId="4818B0C2" w:rsidR="00E008AB" w:rsidRDefault="00E008AB" w:rsidP="00E008AB">
      <w:pPr>
        <w:spacing w:beforeLines="50" w:before="156" w:afterLines="50" w:after="156"/>
        <w:ind w:firstLine="420"/>
        <w:rPr>
          <w:rFonts w:ascii="宋体" w:eastAsia="宋体" w:hAnsi="宋体"/>
        </w:rPr>
      </w:pPr>
      <w:r w:rsidRPr="00E008AB">
        <w:rPr>
          <w:rFonts w:ascii="宋体" w:eastAsia="宋体" w:hAnsi="宋体" w:hint="eastAsia"/>
        </w:rPr>
        <w:t>温度变送器是集成化的温度检测系统，在检测温度的同时将温度</w:t>
      </w:r>
      <w:r>
        <w:rPr>
          <w:rFonts w:ascii="宋体" w:eastAsia="宋体" w:hAnsi="宋体" w:hint="eastAsia"/>
        </w:rPr>
        <w:t>转换为控制器可以接受的标准信号</w:t>
      </w:r>
      <w:r w:rsidR="00420E6F">
        <w:rPr>
          <w:rFonts w:ascii="宋体" w:eastAsia="宋体" w:hAnsi="宋体" w:hint="eastAsia"/>
        </w:rPr>
        <w:t>。主要由检测元件、输入电路、放大电路、反馈电路组成。</w:t>
      </w:r>
    </w:p>
    <w:p w14:paraId="59424929" w14:textId="1EC41E03" w:rsidR="006F2376" w:rsidRDefault="006F2376" w:rsidP="00E008AB">
      <w:pPr>
        <w:spacing w:beforeLines="50" w:before="156" w:afterLines="50" w:after="156"/>
        <w:ind w:firstLine="420"/>
        <w:rPr>
          <w:rFonts w:ascii="Times New Roman" w:eastAsia="宋体" w:hAnsi="Times New Roman" w:cs="Times New Roman"/>
        </w:rPr>
      </w:pPr>
      <w:r>
        <w:rPr>
          <w:rFonts w:ascii="宋体" w:eastAsia="宋体" w:hAnsi="宋体" w:hint="eastAsia"/>
        </w:rPr>
        <w:t>一种常用的温度变送器是</w:t>
      </w:r>
      <w:r w:rsidRPr="006F2376">
        <w:rPr>
          <w:rFonts w:ascii="Times New Roman" w:eastAsia="宋体" w:hAnsi="Times New Roman" w:cs="Times New Roman"/>
        </w:rPr>
        <w:t>DDZ-Ⅲ</w:t>
      </w:r>
      <w:r w:rsidR="00D745A5">
        <w:rPr>
          <w:rFonts w:ascii="Times New Roman" w:eastAsia="宋体" w:hAnsi="Times New Roman" w:cs="Times New Roman" w:hint="eastAsia"/>
        </w:rPr>
        <w:t>型（电动单元组合）热电偶温度变送器</w:t>
      </w:r>
      <w:r w:rsidR="00360F2E">
        <w:rPr>
          <w:rFonts w:ascii="Times New Roman" w:eastAsia="宋体" w:hAnsi="Times New Roman" w:cs="Times New Roman" w:hint="eastAsia"/>
        </w:rPr>
        <w:t>，它的主要组成部分分为：</w:t>
      </w:r>
    </w:p>
    <w:p w14:paraId="0CB43F21" w14:textId="4FE695A8" w:rsidR="003017B7" w:rsidRDefault="003017B7" w:rsidP="003017B7">
      <w:pPr>
        <w:pStyle w:val="a3"/>
        <w:numPr>
          <w:ilvl w:val="0"/>
          <w:numId w:val="15"/>
        </w:numPr>
        <w:spacing w:beforeLines="50" w:before="156" w:afterLines="50" w:after="156"/>
        <w:ind w:firstLineChars="0"/>
        <w:rPr>
          <w:rFonts w:ascii="Times New Roman" w:eastAsia="宋体" w:hAnsi="Times New Roman" w:cs="Times New Roman"/>
        </w:rPr>
      </w:pPr>
      <w:r w:rsidRPr="00C05F0B">
        <w:rPr>
          <w:rFonts w:ascii="Times New Roman" w:eastAsia="宋体" w:hAnsi="Times New Roman" w:cs="Times New Roman" w:hint="eastAsia"/>
          <w:b/>
          <w:bCs/>
        </w:rPr>
        <w:t>输入电路</w:t>
      </w:r>
      <w:r w:rsidRPr="003017B7">
        <w:rPr>
          <w:rFonts w:ascii="Times New Roman" w:eastAsia="宋体" w:hAnsi="Times New Roman" w:cs="Times New Roman" w:hint="eastAsia"/>
        </w:rPr>
        <w:t>：</w:t>
      </w:r>
      <w:r w:rsidR="00904DED">
        <w:rPr>
          <w:rFonts w:ascii="Times New Roman" w:eastAsia="宋体" w:hAnsi="Times New Roman" w:cs="Times New Roman" w:hint="eastAsia"/>
        </w:rPr>
        <w:t>在热电偶回路中串接电桥，实现热电偶冷端补偿和测量零点</w:t>
      </w:r>
      <w:r w:rsidR="00CC3B5F">
        <w:rPr>
          <w:rFonts w:ascii="Times New Roman" w:eastAsia="宋体" w:hAnsi="Times New Roman" w:cs="Times New Roman" w:hint="eastAsia"/>
        </w:rPr>
        <w:t>、量程</w:t>
      </w:r>
      <w:r w:rsidR="00904DED">
        <w:rPr>
          <w:rFonts w:ascii="Times New Roman" w:eastAsia="宋体" w:hAnsi="Times New Roman" w:cs="Times New Roman" w:hint="eastAsia"/>
        </w:rPr>
        <w:t>的调整</w:t>
      </w:r>
      <w:r w:rsidR="00932CC6">
        <w:rPr>
          <w:rFonts w:ascii="Times New Roman" w:eastAsia="宋体" w:hAnsi="Times New Roman" w:cs="Times New Roman" w:hint="eastAsia"/>
        </w:rPr>
        <w:t>，减少量程浪费、提高测量精度</w:t>
      </w:r>
      <w:r w:rsidR="00904DED">
        <w:rPr>
          <w:rFonts w:ascii="Times New Roman" w:eastAsia="宋体" w:hAnsi="Times New Roman" w:cs="Times New Roman" w:hint="eastAsia"/>
        </w:rPr>
        <w:t>。</w:t>
      </w:r>
    </w:p>
    <w:p w14:paraId="2F8E0B5F" w14:textId="31048C01" w:rsidR="00B56B5A" w:rsidRDefault="00380DA1" w:rsidP="003017B7">
      <w:pPr>
        <w:pStyle w:val="a3"/>
        <w:numPr>
          <w:ilvl w:val="0"/>
          <w:numId w:val="15"/>
        </w:numPr>
        <w:spacing w:beforeLines="50" w:before="156" w:afterLines="50" w:after="156"/>
        <w:ind w:firstLineChars="0"/>
        <w:rPr>
          <w:rFonts w:ascii="Times New Roman" w:eastAsia="宋体" w:hAnsi="Times New Roman" w:cs="Times New Roman"/>
        </w:rPr>
      </w:pPr>
      <w:r w:rsidRPr="00380DA1">
        <w:rPr>
          <w:rFonts w:ascii="Times New Roman" w:eastAsia="宋体" w:hAnsi="Times New Roman" w:cs="Times New Roman" w:hint="eastAsia"/>
          <w:b/>
          <w:bCs/>
        </w:rPr>
        <w:t>放大电路</w:t>
      </w:r>
      <w:r>
        <w:rPr>
          <w:rFonts w:ascii="Times New Roman" w:eastAsia="宋体" w:hAnsi="Times New Roman" w:cs="Times New Roman" w:hint="eastAsia"/>
        </w:rPr>
        <w:t>：</w:t>
      </w:r>
      <w:r w:rsidR="007C3E70">
        <w:rPr>
          <w:rFonts w:ascii="Times New Roman" w:eastAsia="宋体" w:hAnsi="Times New Roman" w:cs="Times New Roman" w:hint="eastAsia"/>
        </w:rPr>
        <w:t>采用高增益低漂移运放，放大毫伏级热电偶信号</w:t>
      </w:r>
      <w:r w:rsidR="00AE3D39">
        <w:rPr>
          <w:rFonts w:ascii="Times New Roman" w:eastAsia="宋体" w:hAnsi="Times New Roman" w:cs="Times New Roman" w:hint="eastAsia"/>
        </w:rPr>
        <w:t>，同时抑制</w:t>
      </w:r>
      <w:r w:rsidR="00E135BB">
        <w:rPr>
          <w:rFonts w:ascii="Times New Roman" w:eastAsia="宋体" w:hAnsi="Times New Roman" w:cs="Times New Roman" w:hint="eastAsia"/>
        </w:rPr>
        <w:t>测量引入的</w:t>
      </w:r>
      <w:r w:rsidR="00AE3D39">
        <w:rPr>
          <w:rFonts w:ascii="Times New Roman" w:eastAsia="宋体" w:hAnsi="Times New Roman" w:cs="Times New Roman" w:hint="eastAsia"/>
        </w:rPr>
        <w:t>干扰。</w:t>
      </w:r>
    </w:p>
    <w:p w14:paraId="7407DE12" w14:textId="25BDDA47" w:rsidR="00475BAC" w:rsidRDefault="00475BAC" w:rsidP="003017B7">
      <w:pPr>
        <w:pStyle w:val="a3"/>
        <w:numPr>
          <w:ilvl w:val="0"/>
          <w:numId w:val="15"/>
        </w:numPr>
        <w:spacing w:beforeLines="50" w:before="156" w:afterLines="50" w:after="156"/>
        <w:ind w:firstLineChars="0"/>
        <w:rPr>
          <w:rFonts w:ascii="Times New Roman" w:eastAsia="宋体" w:hAnsi="Times New Roman" w:cs="Times New Roman"/>
        </w:rPr>
      </w:pPr>
      <w:r>
        <w:rPr>
          <w:rFonts w:ascii="Times New Roman" w:eastAsia="宋体" w:hAnsi="Times New Roman" w:cs="Times New Roman" w:hint="eastAsia"/>
          <w:b/>
          <w:bCs/>
        </w:rPr>
        <w:t>反馈电路</w:t>
      </w:r>
      <w:r w:rsidRPr="00EF1AD9">
        <w:rPr>
          <w:rFonts w:ascii="Times New Roman" w:eastAsia="宋体" w:hAnsi="Times New Roman" w:cs="Times New Roman" w:hint="eastAsia"/>
        </w:rPr>
        <w:t>：</w:t>
      </w:r>
      <w:r w:rsidR="00797DE3">
        <w:rPr>
          <w:rFonts w:ascii="Times New Roman" w:eastAsia="宋体" w:hAnsi="Times New Roman" w:cs="Times New Roman" w:hint="eastAsia"/>
        </w:rPr>
        <w:t>利用反馈电阻</w:t>
      </w:r>
      <w:r w:rsidR="00EF1AD9">
        <w:rPr>
          <w:rFonts w:ascii="Times New Roman" w:eastAsia="宋体" w:hAnsi="Times New Roman" w:cs="Times New Roman" w:hint="eastAsia"/>
        </w:rPr>
        <w:t>调整量程以及</w:t>
      </w:r>
      <w:r w:rsidR="00797DE3">
        <w:rPr>
          <w:rFonts w:ascii="Times New Roman" w:eastAsia="宋体" w:hAnsi="Times New Roman" w:cs="Times New Roman" w:hint="eastAsia"/>
        </w:rPr>
        <w:t>利用非线性网络</w:t>
      </w:r>
      <w:r w:rsidR="00EF1AD9">
        <w:rPr>
          <w:rFonts w:ascii="Times New Roman" w:eastAsia="宋体" w:hAnsi="Times New Roman" w:cs="Times New Roman" w:hint="eastAsia"/>
        </w:rPr>
        <w:t>校正测量信号的非线性。</w:t>
      </w:r>
    </w:p>
    <w:p w14:paraId="0C3CB2C5" w14:textId="2CED5529" w:rsidR="001A4B95" w:rsidRPr="003017B7" w:rsidRDefault="00D63FBB" w:rsidP="003017B7">
      <w:pPr>
        <w:pStyle w:val="a3"/>
        <w:numPr>
          <w:ilvl w:val="0"/>
          <w:numId w:val="15"/>
        </w:numPr>
        <w:spacing w:beforeLines="50" w:before="156" w:afterLines="50" w:after="156"/>
        <w:ind w:firstLineChars="0"/>
        <w:rPr>
          <w:rFonts w:ascii="Times New Roman" w:eastAsia="宋体" w:hAnsi="Times New Roman" w:cs="Times New Roman"/>
        </w:rPr>
      </w:pPr>
      <w:r w:rsidRPr="00B91FF5">
        <w:rPr>
          <w:rFonts w:ascii="Times New Roman" w:eastAsia="宋体" w:hAnsi="Times New Roman" w:cs="Times New Roman" w:hint="eastAsia"/>
          <w:b/>
          <w:bCs/>
        </w:rPr>
        <w:t>电源</w:t>
      </w:r>
      <w:r>
        <w:rPr>
          <w:rFonts w:ascii="Times New Roman" w:eastAsia="宋体" w:hAnsi="Times New Roman" w:cs="Times New Roman" w:hint="eastAsia"/>
        </w:rPr>
        <w:t>：</w:t>
      </w:r>
      <w:r w:rsidR="006803B6">
        <w:rPr>
          <w:rFonts w:ascii="Times New Roman" w:eastAsia="宋体" w:hAnsi="Times New Roman" w:cs="Times New Roman" w:hint="eastAsia"/>
        </w:rPr>
        <w:t>供电，</w:t>
      </w:r>
      <w:r w:rsidR="00A568FA">
        <w:rPr>
          <w:rFonts w:ascii="Times New Roman" w:eastAsia="宋体" w:hAnsi="Times New Roman" w:cs="Times New Roman" w:hint="eastAsia"/>
        </w:rPr>
        <w:t>降低电压以供运算放大器使用，</w:t>
      </w:r>
      <w:r w:rsidR="00AC43DC">
        <w:rPr>
          <w:rFonts w:ascii="Times New Roman" w:eastAsia="宋体" w:hAnsi="Times New Roman" w:cs="Times New Roman" w:hint="eastAsia"/>
        </w:rPr>
        <w:t>配</w:t>
      </w:r>
      <w:r w:rsidR="00A17745">
        <w:rPr>
          <w:rFonts w:ascii="Times New Roman" w:eastAsia="宋体" w:hAnsi="Times New Roman" w:cs="Times New Roman" w:hint="eastAsia"/>
        </w:rPr>
        <w:t>有</w:t>
      </w:r>
      <w:r w:rsidR="00AC43DC">
        <w:rPr>
          <w:rFonts w:ascii="Times New Roman" w:eastAsia="宋体" w:hAnsi="Times New Roman" w:cs="Times New Roman" w:hint="eastAsia"/>
        </w:rPr>
        <w:t>用于限流的保险丝</w:t>
      </w:r>
      <w:r w:rsidR="00A568FA">
        <w:rPr>
          <w:rFonts w:ascii="Times New Roman" w:eastAsia="宋体" w:hAnsi="Times New Roman" w:cs="Times New Roman" w:hint="eastAsia"/>
        </w:rPr>
        <w:t>、限压</w:t>
      </w:r>
      <w:r w:rsidR="006D5C13">
        <w:rPr>
          <w:rFonts w:ascii="Times New Roman" w:eastAsia="宋体" w:hAnsi="Times New Roman" w:cs="Times New Roman" w:hint="eastAsia"/>
        </w:rPr>
        <w:t>的稳压二极管</w:t>
      </w:r>
      <w:r w:rsidR="00A568FA">
        <w:rPr>
          <w:rFonts w:ascii="Times New Roman" w:eastAsia="宋体" w:hAnsi="Times New Roman" w:cs="Times New Roman" w:hint="eastAsia"/>
        </w:rPr>
        <w:t>和防爆</w:t>
      </w:r>
      <w:r w:rsidR="006D5C13">
        <w:rPr>
          <w:rFonts w:ascii="Times New Roman" w:eastAsia="宋体" w:hAnsi="Times New Roman" w:cs="Times New Roman" w:hint="eastAsia"/>
        </w:rPr>
        <w:t>的变压器</w:t>
      </w:r>
      <w:r w:rsidR="00732C6A">
        <w:rPr>
          <w:rFonts w:ascii="Times New Roman" w:eastAsia="宋体" w:hAnsi="Times New Roman" w:cs="Times New Roman" w:hint="eastAsia"/>
        </w:rPr>
        <w:t>。</w:t>
      </w:r>
    </w:p>
    <w:p w14:paraId="6B3CF72E" w14:textId="079C054D" w:rsidR="00360F2E" w:rsidRDefault="00360F2E" w:rsidP="00360F2E">
      <w:pPr>
        <w:spacing w:beforeLines="50" w:before="156" w:afterLines="50" w:after="156"/>
        <w:jc w:val="center"/>
        <w:rPr>
          <w:rFonts w:ascii="宋体" w:eastAsia="宋体" w:hAnsi="宋体"/>
        </w:rPr>
      </w:pPr>
      <w:r w:rsidRPr="00360F2E">
        <w:rPr>
          <w:rFonts w:ascii="宋体" w:eastAsia="宋体" w:hAnsi="宋体"/>
          <w:noProof/>
        </w:rPr>
        <w:drawing>
          <wp:inline distT="0" distB="0" distL="0" distR="0" wp14:anchorId="07841EB6" wp14:editId="5DE2DA88">
            <wp:extent cx="5033592" cy="2828290"/>
            <wp:effectExtent l="0" t="0" r="0" b="0"/>
            <wp:docPr id="277164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4112" name=""/>
                    <pic:cNvPicPr/>
                  </pic:nvPicPr>
                  <pic:blipFill>
                    <a:blip r:embed="rId10"/>
                    <a:stretch>
                      <a:fillRect/>
                    </a:stretch>
                  </pic:blipFill>
                  <pic:spPr>
                    <a:xfrm>
                      <a:off x="0" y="0"/>
                      <a:ext cx="5056435" cy="2841125"/>
                    </a:xfrm>
                    <a:prstGeom prst="rect">
                      <a:avLst/>
                    </a:prstGeom>
                  </pic:spPr>
                </pic:pic>
              </a:graphicData>
            </a:graphic>
          </wp:inline>
        </w:drawing>
      </w:r>
    </w:p>
    <w:p w14:paraId="5EDEC913" w14:textId="5D577088" w:rsidR="002D35F3" w:rsidRDefault="002D35F3" w:rsidP="002D35F3">
      <w:pPr>
        <w:pStyle w:val="2"/>
        <w:numPr>
          <w:ilvl w:val="0"/>
          <w:numId w:val="9"/>
        </w:numPr>
        <w:spacing w:before="120" w:after="120"/>
        <w:rPr>
          <w:rFonts w:ascii="楷体" w:eastAsia="楷体" w:hAnsi="楷体"/>
          <w:sz w:val="28"/>
          <w:szCs w:val="28"/>
        </w:rPr>
      </w:pPr>
      <w:r>
        <w:rPr>
          <w:rFonts w:ascii="楷体" w:eastAsia="楷体" w:hAnsi="楷体" w:hint="eastAsia"/>
          <w:sz w:val="28"/>
          <w:szCs w:val="28"/>
        </w:rPr>
        <w:lastRenderedPageBreak/>
        <w:t>压力</w:t>
      </w:r>
      <w:r w:rsidRPr="00AE4B0B">
        <w:rPr>
          <w:rFonts w:ascii="楷体" w:eastAsia="楷体" w:hAnsi="楷体" w:hint="eastAsia"/>
          <w:sz w:val="28"/>
          <w:szCs w:val="28"/>
        </w:rPr>
        <w:t>检测</w:t>
      </w:r>
      <w:r>
        <w:rPr>
          <w:rFonts w:ascii="楷体" w:eastAsia="楷体" w:hAnsi="楷体" w:hint="eastAsia"/>
          <w:sz w:val="28"/>
          <w:szCs w:val="28"/>
        </w:rPr>
        <w:t>仪表</w:t>
      </w:r>
    </w:p>
    <w:p w14:paraId="0353FD91" w14:textId="3D77D7F3" w:rsidR="00FD7062" w:rsidRDefault="003A7E73" w:rsidP="00FD7062">
      <w:pPr>
        <w:spacing w:beforeLines="50" w:before="156" w:afterLines="50" w:after="156"/>
        <w:ind w:firstLine="420"/>
        <w:rPr>
          <w:rFonts w:ascii="宋体" w:eastAsia="宋体" w:hAnsi="宋体"/>
        </w:rPr>
      </w:pPr>
      <w:r>
        <w:rPr>
          <w:rFonts w:ascii="宋体" w:eastAsia="宋体" w:hAnsi="宋体" w:hint="eastAsia"/>
        </w:rPr>
        <w:t>工程上的“压力”，实际指的是</w:t>
      </w:r>
      <w:r w:rsidR="00FD7062">
        <w:rPr>
          <w:rFonts w:ascii="宋体" w:eastAsia="宋体" w:hAnsi="宋体" w:hint="eastAsia"/>
        </w:rPr>
        <w:t>垂直</w:t>
      </w:r>
      <w:r>
        <w:rPr>
          <w:rFonts w:ascii="宋体" w:eastAsia="宋体" w:hAnsi="宋体" w:hint="eastAsia"/>
        </w:rPr>
        <w:t>作用在</w:t>
      </w:r>
      <w:r w:rsidRPr="00FD7062">
        <w:rPr>
          <w:rFonts w:ascii="宋体" w:eastAsia="宋体" w:hAnsi="宋体" w:hint="eastAsia"/>
          <w:b/>
          <w:bCs/>
        </w:rPr>
        <w:t>单位面积</w:t>
      </w:r>
      <w:r>
        <w:rPr>
          <w:rFonts w:ascii="宋体" w:eastAsia="宋体" w:hAnsi="宋体" w:hint="eastAsia"/>
        </w:rPr>
        <w:t>上的压力，即压强。</w:t>
      </w:r>
      <w:r w:rsidR="00FD7062">
        <w:rPr>
          <w:rFonts w:ascii="宋体" w:eastAsia="宋体" w:hAnsi="宋体" w:hint="eastAsia"/>
        </w:rPr>
        <w:t>工程上的压力有</w:t>
      </w:r>
      <w:r w:rsidR="002D7208">
        <w:rPr>
          <w:rFonts w:ascii="宋体" w:eastAsia="宋体" w:hAnsi="宋体" w:hint="eastAsia"/>
        </w:rPr>
        <w:t>的基本</w:t>
      </w:r>
      <w:r w:rsidR="0037143A">
        <w:rPr>
          <w:rFonts w:ascii="宋体" w:eastAsia="宋体" w:hAnsi="宋体" w:hint="eastAsia"/>
        </w:rPr>
        <w:t>单位</w:t>
      </w:r>
      <w:r w:rsidR="002D7208">
        <w:rPr>
          <w:rFonts w:ascii="宋体" w:eastAsia="宋体" w:hAnsi="宋体" w:hint="eastAsia"/>
        </w:rPr>
        <w:t>和定义如下：</w:t>
      </w:r>
    </w:p>
    <w:p w14:paraId="7284C3E9" w14:textId="5FACB232" w:rsidR="0037143A" w:rsidRPr="00C81945" w:rsidRDefault="00C81945" w:rsidP="00C81945">
      <w:pPr>
        <w:spacing w:beforeLines="50" w:before="156" w:afterLines="50" w:after="156"/>
        <w:rPr>
          <w:rFonts w:ascii="宋体" w:eastAsia="宋体" w:hAnsi="宋体"/>
        </w:rPr>
      </w:pPr>
      <w:r>
        <w:rPr>
          <w:rFonts w:ascii="宋体" w:eastAsia="宋体" w:hAnsi="宋体" w:hint="eastAsia"/>
          <w:b/>
          <w:bCs/>
        </w:rPr>
        <w:t>·</w:t>
      </w:r>
      <w:r w:rsidR="0037143A" w:rsidRPr="00C81945">
        <w:rPr>
          <w:rFonts w:ascii="宋体" w:eastAsia="宋体" w:hAnsi="宋体" w:hint="eastAsia"/>
          <w:b/>
          <w:bCs/>
        </w:rPr>
        <w:t>帕斯卡（压强国际单位）</w:t>
      </w:r>
      <w:r w:rsidR="0037143A" w:rsidRPr="00C81945">
        <w:rPr>
          <w:rFonts w:ascii="宋体" w:eastAsia="宋体" w:hAnsi="宋体" w:hint="eastAsia"/>
        </w:rPr>
        <w:t>：</w:t>
      </w:r>
      <w:r w:rsidR="00BF1F20" w:rsidRPr="00C81945">
        <w:rPr>
          <w:rFonts w:ascii="宋体" w:eastAsia="宋体" w:hAnsi="宋体" w:hint="eastAsia"/>
        </w:rPr>
        <w:t>常用单位为兆帕</w:t>
      </w:r>
      <m:oMath>
        <m:r>
          <m:rPr>
            <m:sty m:val="p"/>
          </m:rPr>
          <w:rPr>
            <w:rFonts w:ascii="Cambria Math" w:eastAsia="宋体" w:hAnsi="Cambria Math"/>
          </w:rPr>
          <m:t>MPa</m:t>
        </m:r>
      </m:oMath>
    </w:p>
    <w:p w14:paraId="70A18E5C" w14:textId="4CB991A7" w:rsidR="007278F1" w:rsidRPr="007278F1" w:rsidRDefault="007278F1" w:rsidP="0084584E">
      <w:pPr>
        <w:spacing w:beforeLines="50" w:before="156" w:afterLines="50" w:after="156"/>
        <w:rPr>
          <w:rFonts w:ascii="宋体" w:eastAsia="宋体" w:hAnsi="宋体"/>
        </w:rPr>
      </w:pPr>
      <m:oMathPara>
        <m:oMath>
          <m:r>
            <m:rPr>
              <m:sty m:val="p"/>
            </m:rPr>
            <w:rPr>
              <w:rFonts w:ascii="Cambria Math" w:eastAsia="宋体" w:hAnsi="Cambria Math"/>
            </w:rPr>
            <m:t>1MPa=</m:t>
          </m:r>
          <m:sSup>
            <m:sSupPr>
              <m:ctrlPr>
                <w:rPr>
                  <w:rFonts w:ascii="Cambria Math" w:eastAsia="宋体" w:hAnsi="Cambria Math"/>
                  <w:iCs/>
                </w:rPr>
              </m:ctrlPr>
            </m:sSupPr>
            <m:e>
              <m:r>
                <w:rPr>
                  <w:rFonts w:ascii="Cambria Math" w:eastAsia="宋体" w:hAnsi="Cambria Math"/>
                </w:rPr>
                <m:t>10</m:t>
              </m:r>
            </m:e>
            <m:sup>
              <m:r>
                <w:rPr>
                  <w:rFonts w:ascii="Cambria Math" w:eastAsia="宋体" w:hAnsi="Cambria Math"/>
                </w:rPr>
                <m:t>6</m:t>
              </m:r>
            </m:sup>
          </m:sSup>
          <m:r>
            <m:rPr>
              <m:sty m:val="p"/>
            </m:rPr>
            <w:rPr>
              <w:rFonts w:ascii="Cambria Math" w:eastAsia="宋体" w:hAnsi="Cambria Math"/>
            </w:rPr>
            <m:t>Pa</m:t>
          </m:r>
        </m:oMath>
      </m:oMathPara>
    </w:p>
    <w:p w14:paraId="6FE7C2B0" w14:textId="643216CC" w:rsidR="0084584E" w:rsidRPr="005F000A" w:rsidRDefault="0084584E" w:rsidP="0084584E">
      <w:pPr>
        <w:spacing w:beforeLines="50" w:before="156" w:afterLines="50" w:after="156"/>
        <w:rPr>
          <w:rFonts w:ascii="宋体" w:eastAsia="宋体" w:hAnsi="宋体"/>
          <w:iCs/>
        </w:rPr>
      </w:pPr>
      <m:oMathPara>
        <m:oMath>
          <m:r>
            <w:rPr>
              <w:rFonts w:ascii="Cambria Math" w:eastAsia="宋体" w:hAnsi="Cambria Math"/>
            </w:rPr>
            <m:t>1</m:t>
          </m:r>
          <m:r>
            <m:rPr>
              <m:sty m:val="p"/>
            </m:rPr>
            <w:rPr>
              <w:rFonts w:ascii="Cambria Math" w:eastAsia="宋体" w:hAnsi="Cambria Math"/>
            </w:rPr>
            <m:t>Pa</m:t>
          </m:r>
          <m:r>
            <w:rPr>
              <w:rFonts w:ascii="Cambria Math" w:eastAsia="宋体" w:hAnsi="Cambria Math"/>
            </w:rPr>
            <m:t>=1</m:t>
          </m:r>
          <m:r>
            <m:rPr>
              <m:sty m:val="p"/>
            </m:rPr>
            <w:rPr>
              <w:rFonts w:ascii="Cambria Math" w:eastAsia="宋体" w:hAnsi="Cambria Math"/>
            </w:rPr>
            <m:t>N/</m:t>
          </m:r>
          <m:sSup>
            <m:sSupPr>
              <m:ctrlPr>
                <w:rPr>
                  <w:rFonts w:ascii="Cambria Math" w:eastAsia="宋体" w:hAnsi="Cambria Math"/>
                  <w:iCs/>
                </w:rPr>
              </m:ctrlPr>
            </m:sSupPr>
            <m:e>
              <m:r>
                <m:rPr>
                  <m:sty m:val="p"/>
                </m:rPr>
                <w:rPr>
                  <w:rFonts w:ascii="Cambria Math" w:eastAsia="宋体" w:hAnsi="Cambria Math"/>
                </w:rPr>
                <m:t>m</m:t>
              </m:r>
            </m:e>
            <m:sup>
              <m:r>
                <m:rPr>
                  <m:sty m:val="p"/>
                </m:rPr>
                <w:rPr>
                  <w:rFonts w:ascii="Cambria Math" w:eastAsia="宋体" w:hAnsi="Cambria Math"/>
                </w:rPr>
                <m:t>2</m:t>
              </m:r>
            </m:sup>
          </m:sSup>
        </m:oMath>
      </m:oMathPara>
    </w:p>
    <w:p w14:paraId="20BDB7EF" w14:textId="0060EA25" w:rsidR="005F000A" w:rsidRPr="00C81945" w:rsidRDefault="00C81945" w:rsidP="00C81945">
      <w:pPr>
        <w:spacing w:beforeLines="50" w:before="156" w:afterLines="50" w:after="156"/>
        <w:rPr>
          <w:rFonts w:ascii="宋体" w:eastAsia="宋体" w:hAnsi="宋体"/>
        </w:rPr>
      </w:pPr>
      <w:r>
        <w:rPr>
          <w:rFonts w:ascii="宋体" w:eastAsia="宋体" w:hAnsi="宋体" w:hint="eastAsia"/>
          <w:b/>
          <w:bCs/>
        </w:rPr>
        <w:t>·</w:t>
      </w:r>
      <w:r w:rsidR="005F000A" w:rsidRPr="00C81945">
        <w:rPr>
          <w:rFonts w:ascii="宋体" w:eastAsia="宋体" w:hAnsi="宋体" w:hint="eastAsia"/>
          <w:b/>
          <w:bCs/>
        </w:rPr>
        <w:t>工程大气压</w:t>
      </w:r>
      <w:r w:rsidR="005F000A" w:rsidRPr="00C81945">
        <w:rPr>
          <w:rFonts w:ascii="宋体" w:eastAsia="宋体" w:hAnsi="宋体" w:hint="eastAsia"/>
        </w:rPr>
        <w:t>：</w:t>
      </w:r>
      <w:r w:rsidR="008E2A39" w:rsidRPr="00C81945">
        <w:rPr>
          <w:rFonts w:ascii="宋体" w:eastAsia="宋体" w:hAnsi="宋体" w:hint="eastAsia"/>
        </w:rPr>
        <w:t>每平方厘米受到的公斤力（一千克物体所受重力）</w:t>
      </w:r>
      <w:r w:rsidR="00D53E33" w:rsidRPr="00C81945">
        <w:rPr>
          <w:rFonts w:ascii="宋体" w:eastAsia="宋体" w:hAnsi="宋体" w:hint="eastAsia"/>
        </w:rPr>
        <w:t>，1工程大气压约为0</w:t>
      </w:r>
      <w:r w:rsidR="00D53E33" w:rsidRPr="00C81945">
        <w:rPr>
          <w:rFonts w:ascii="宋体" w:eastAsia="宋体" w:hAnsi="宋体"/>
        </w:rPr>
        <w:t>.1</w:t>
      </w:r>
      <w:r w:rsidR="00D53E33" w:rsidRPr="00C81945">
        <w:rPr>
          <w:rFonts w:ascii="宋体" w:eastAsia="宋体" w:hAnsi="宋体" w:hint="eastAsia"/>
        </w:rPr>
        <w:t>兆帕（略小于）</w:t>
      </w:r>
      <w:r w:rsidR="00830817" w:rsidRPr="00C81945">
        <w:rPr>
          <w:rFonts w:ascii="宋体" w:eastAsia="宋体" w:hAnsi="宋体" w:hint="eastAsia"/>
        </w:rPr>
        <w:t>；</w:t>
      </w:r>
    </w:p>
    <w:p w14:paraId="299A6144" w14:textId="4EBB1598" w:rsidR="00573E67" w:rsidRPr="0060407A" w:rsidRDefault="00573E67" w:rsidP="00573E67">
      <w:pPr>
        <w:spacing w:beforeLines="50" w:before="156" w:afterLines="50" w:after="156"/>
        <w:rPr>
          <w:rFonts w:ascii="宋体" w:eastAsia="宋体" w:hAnsi="宋体"/>
          <w:iCs/>
        </w:rPr>
      </w:pPr>
      <m:oMathPara>
        <m:oMath>
          <m:r>
            <w:rPr>
              <w:rFonts w:ascii="Cambria Math" w:eastAsia="宋体" w:hAnsi="Cambria Math"/>
            </w:rPr>
            <m:t>1</m:t>
          </m:r>
          <m:r>
            <m:rPr>
              <m:sty m:val="p"/>
            </m:rPr>
            <w:rPr>
              <w:rFonts w:ascii="Cambria Math" w:eastAsia="宋体" w:hAnsi="Cambria Math"/>
            </w:rPr>
            <m:t>kgf/</m:t>
          </m:r>
          <m:sSup>
            <m:sSupPr>
              <m:ctrlPr>
                <w:rPr>
                  <w:rFonts w:ascii="Cambria Math" w:eastAsia="宋体" w:hAnsi="Cambria Math"/>
                  <w:iCs/>
                </w:rPr>
              </m:ctrlPr>
            </m:sSupPr>
            <m:e>
              <m:r>
                <m:rPr>
                  <m:sty m:val="p"/>
                </m:rPr>
                <w:rPr>
                  <w:rFonts w:ascii="Cambria Math" w:eastAsia="宋体" w:hAnsi="Cambria Math"/>
                </w:rPr>
                <m:t>cm</m:t>
              </m:r>
            </m:e>
            <m:sup>
              <m:r>
                <w:rPr>
                  <w:rFonts w:ascii="Cambria Math" w:eastAsia="宋体" w:hAnsi="Cambria Math"/>
                </w:rPr>
                <m:t>2</m:t>
              </m:r>
            </m:sup>
          </m:sSup>
          <m:r>
            <w:rPr>
              <w:rFonts w:ascii="Cambria Math" w:eastAsia="宋体" w:hAnsi="Cambria Math"/>
            </w:rPr>
            <m:t>=9.80665×</m:t>
          </m:r>
          <m:sSup>
            <m:sSupPr>
              <m:ctrlPr>
                <w:rPr>
                  <w:rFonts w:ascii="Cambria Math" w:eastAsia="宋体" w:hAnsi="Cambria Math"/>
                  <w:iCs/>
                </w:rPr>
              </m:ctrlPr>
            </m:sSupPr>
            <m:e>
              <m:r>
                <w:rPr>
                  <w:rFonts w:ascii="Cambria Math" w:eastAsia="宋体" w:hAnsi="Cambria Math"/>
                </w:rPr>
                <m:t>10</m:t>
              </m:r>
            </m:e>
            <m:sup>
              <m:r>
                <w:rPr>
                  <w:rFonts w:ascii="Cambria Math" w:eastAsia="宋体" w:hAnsi="Cambria Math"/>
                </w:rPr>
                <m:t>4</m:t>
              </m:r>
            </m:sup>
          </m:sSup>
          <m:r>
            <m:rPr>
              <m:sty m:val="p"/>
            </m:rPr>
            <w:rPr>
              <w:rFonts w:ascii="Cambria Math" w:eastAsia="宋体" w:hAnsi="Cambria Math"/>
            </w:rPr>
            <m:t>Pa ≈0.1MPa</m:t>
          </m:r>
        </m:oMath>
      </m:oMathPara>
    </w:p>
    <w:p w14:paraId="7F046CB6" w14:textId="25CE4F4F" w:rsidR="0060407A" w:rsidRPr="00C81945" w:rsidRDefault="00C81945" w:rsidP="00C81945">
      <w:pPr>
        <w:spacing w:beforeLines="50" w:before="156" w:afterLines="50" w:after="156"/>
        <w:rPr>
          <w:rFonts w:ascii="宋体" w:eastAsia="宋体" w:hAnsi="宋体"/>
          <w:iCs/>
        </w:rPr>
      </w:pPr>
      <w:r>
        <w:rPr>
          <w:rFonts w:ascii="宋体" w:eastAsia="宋体" w:hAnsi="宋体" w:hint="eastAsia"/>
          <w:b/>
          <w:bCs/>
        </w:rPr>
        <w:t>·</w:t>
      </w:r>
      <w:r w:rsidR="0060407A" w:rsidRPr="00C81945">
        <w:rPr>
          <w:rFonts w:ascii="宋体" w:eastAsia="宋体" w:hAnsi="宋体" w:hint="eastAsia"/>
          <w:b/>
          <w:bCs/>
        </w:rPr>
        <w:t>表压</w:t>
      </w:r>
      <w:r w:rsidR="0060407A" w:rsidRPr="00C81945">
        <w:rPr>
          <w:rFonts w:ascii="宋体" w:eastAsia="宋体" w:hAnsi="宋体" w:hint="eastAsia"/>
          <w:iCs/>
        </w:rPr>
        <w:t>：</w:t>
      </w:r>
      <w:r w:rsidR="00830817" w:rsidRPr="00C81945">
        <w:rPr>
          <w:rFonts w:ascii="宋体" w:eastAsia="宋体" w:hAnsi="宋体" w:hint="eastAsia"/>
          <w:iCs/>
        </w:rPr>
        <w:t>绝对压力高于大气压力的差值；</w:t>
      </w:r>
    </w:p>
    <w:p w14:paraId="5F66381B" w14:textId="394ED460" w:rsidR="00830817" w:rsidRPr="00C81945" w:rsidRDefault="00C81945" w:rsidP="00C81945">
      <w:pPr>
        <w:spacing w:beforeLines="50" w:before="156" w:afterLines="50" w:after="156"/>
        <w:rPr>
          <w:rFonts w:ascii="宋体" w:eastAsia="宋体" w:hAnsi="宋体"/>
          <w:iCs/>
        </w:rPr>
      </w:pPr>
      <w:r>
        <w:rPr>
          <w:rFonts w:ascii="宋体" w:eastAsia="宋体" w:hAnsi="宋体" w:hint="eastAsia"/>
          <w:b/>
          <w:bCs/>
        </w:rPr>
        <w:t>·</w:t>
      </w:r>
      <w:r w:rsidR="00830817" w:rsidRPr="00C81945">
        <w:rPr>
          <w:rFonts w:ascii="宋体" w:eastAsia="宋体" w:hAnsi="宋体" w:hint="eastAsia"/>
          <w:b/>
          <w:bCs/>
        </w:rPr>
        <w:t>真空度</w:t>
      </w:r>
      <w:r w:rsidR="00830817" w:rsidRPr="00C81945">
        <w:rPr>
          <w:rFonts w:ascii="宋体" w:eastAsia="宋体" w:hAnsi="宋体" w:hint="eastAsia"/>
        </w:rPr>
        <w:t>：绝对压力</w:t>
      </w:r>
      <w:r w:rsidR="00830817" w:rsidRPr="00C81945">
        <w:rPr>
          <w:rFonts w:ascii="宋体" w:eastAsia="宋体" w:hAnsi="宋体" w:hint="eastAsia"/>
          <w:b/>
          <w:bCs/>
        </w:rPr>
        <w:t>低于</w:t>
      </w:r>
      <w:r w:rsidR="00830817" w:rsidRPr="00C81945">
        <w:rPr>
          <w:rFonts w:ascii="宋体" w:eastAsia="宋体" w:hAnsi="宋体" w:hint="eastAsia"/>
        </w:rPr>
        <w:t>大气压力的差值</w:t>
      </w:r>
      <w:r w:rsidR="004B45F1" w:rsidRPr="00C81945">
        <w:rPr>
          <w:rFonts w:ascii="宋体" w:eastAsia="宋体" w:hAnsi="宋体" w:hint="eastAsia"/>
        </w:rPr>
        <w:t>；</w:t>
      </w:r>
    </w:p>
    <w:p w14:paraId="0E9DBD56" w14:textId="42706511" w:rsidR="004B45F1" w:rsidRPr="00C81945" w:rsidRDefault="00C81945" w:rsidP="00C81945">
      <w:pPr>
        <w:spacing w:beforeLines="50" w:before="156" w:afterLines="50" w:after="156"/>
        <w:rPr>
          <w:rFonts w:ascii="宋体" w:eastAsia="宋体" w:hAnsi="宋体"/>
          <w:iCs/>
        </w:rPr>
      </w:pPr>
      <w:r>
        <w:rPr>
          <w:rFonts w:ascii="宋体" w:eastAsia="宋体" w:hAnsi="宋体" w:hint="eastAsia"/>
          <w:b/>
          <w:bCs/>
        </w:rPr>
        <w:t>·</w:t>
      </w:r>
      <w:r w:rsidR="004B45F1" w:rsidRPr="00C81945">
        <w:rPr>
          <w:rFonts w:ascii="宋体" w:eastAsia="宋体" w:hAnsi="宋体" w:hint="eastAsia"/>
          <w:b/>
          <w:bCs/>
        </w:rPr>
        <w:t>差压</w:t>
      </w:r>
      <w:r w:rsidR="004B45F1" w:rsidRPr="00C81945">
        <w:rPr>
          <w:rFonts w:ascii="宋体" w:eastAsia="宋体" w:hAnsi="宋体" w:hint="eastAsia"/>
        </w:rPr>
        <w:t>：两个压力值之间的差值。</w:t>
      </w:r>
    </w:p>
    <w:p w14:paraId="493FBEFC" w14:textId="28574C96" w:rsidR="00954F88" w:rsidRDefault="00A24DCF" w:rsidP="003005A6">
      <w:pPr>
        <w:spacing w:beforeLines="50" w:before="156" w:afterLines="50" w:after="156"/>
        <w:rPr>
          <w:rFonts w:ascii="宋体" w:eastAsia="宋体" w:hAnsi="宋体"/>
          <w:iCs/>
        </w:rPr>
      </w:pPr>
      <w:r>
        <w:rPr>
          <w:rFonts w:ascii="宋体" w:eastAsia="宋体" w:hAnsi="宋体" w:hint="eastAsia"/>
          <w:iCs/>
        </w:rPr>
        <w:t>压力测量仪器的分类：</w:t>
      </w:r>
    </w:p>
    <w:p w14:paraId="474DC1C6" w14:textId="748CED8F" w:rsidR="00CB5E85" w:rsidRPr="00152767" w:rsidRDefault="009A05E2" w:rsidP="00152767">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液柱式</w:t>
      </w:r>
      <w:r w:rsidRPr="00152767">
        <w:rPr>
          <w:rFonts w:ascii="宋体" w:eastAsia="宋体" w:hAnsi="宋体" w:hint="eastAsia"/>
          <w:iCs/>
        </w:rPr>
        <w:t>：</w:t>
      </w:r>
      <w:r w:rsidR="00270645">
        <w:rPr>
          <w:rFonts w:ascii="宋体" w:eastAsia="宋体" w:hAnsi="宋体" w:hint="eastAsia"/>
          <w:iCs/>
        </w:rPr>
        <w:t>利用液体静力学，</w:t>
      </w:r>
      <w:r w:rsidR="00E95956" w:rsidRPr="00E95956">
        <w:rPr>
          <w:rFonts w:ascii="Times New Roman" w:eastAsia="宋体" w:hAnsi="Times New Roman" w:cs="Times New Roman"/>
          <w:iCs/>
        </w:rPr>
        <w:t>U</w:t>
      </w:r>
      <w:r w:rsidR="00E95956">
        <w:rPr>
          <w:rFonts w:ascii="宋体" w:eastAsia="宋体" w:hAnsi="宋体" w:hint="eastAsia"/>
          <w:iCs/>
        </w:rPr>
        <w:t>型管液</w:t>
      </w:r>
      <w:r w:rsidR="0048082F">
        <w:rPr>
          <w:rFonts w:ascii="宋体" w:eastAsia="宋体" w:hAnsi="宋体" w:hint="eastAsia"/>
          <w:iCs/>
        </w:rPr>
        <w:t>位</w:t>
      </w:r>
      <w:r w:rsidR="00E95956">
        <w:rPr>
          <w:rFonts w:ascii="宋体" w:eastAsia="宋体" w:hAnsi="宋体" w:hint="eastAsia"/>
          <w:iCs/>
        </w:rPr>
        <w:t>在气压作用下</w:t>
      </w:r>
      <w:r w:rsidR="00C753A5">
        <w:rPr>
          <w:rFonts w:ascii="宋体" w:eastAsia="宋体" w:hAnsi="宋体" w:hint="eastAsia"/>
          <w:iCs/>
        </w:rPr>
        <w:t>产生高度差</w:t>
      </w:r>
      <w:r w:rsidR="00704403">
        <w:rPr>
          <w:rFonts w:ascii="宋体" w:eastAsia="宋体" w:hAnsi="宋体" w:hint="eastAsia"/>
          <w:iCs/>
        </w:rPr>
        <w:t>，使用较少</w:t>
      </w:r>
      <w:r w:rsidR="00270645">
        <w:rPr>
          <w:rFonts w:ascii="宋体" w:eastAsia="宋体" w:hAnsi="宋体" w:hint="eastAsia"/>
          <w:iCs/>
        </w:rPr>
        <w:t>。</w:t>
      </w:r>
    </w:p>
    <w:p w14:paraId="734DA13C" w14:textId="5CBB43C7" w:rsidR="009A05E2" w:rsidRDefault="009A05E2" w:rsidP="00152767">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弹性式</w:t>
      </w:r>
      <w:r w:rsidRPr="00152767">
        <w:rPr>
          <w:rFonts w:ascii="宋体" w:eastAsia="宋体" w:hAnsi="宋体" w:hint="eastAsia"/>
          <w:iCs/>
        </w:rPr>
        <w:t>：</w:t>
      </w:r>
      <w:r w:rsidR="00326466">
        <w:rPr>
          <w:rFonts w:ascii="宋体" w:eastAsia="宋体" w:hAnsi="宋体" w:hint="eastAsia"/>
          <w:iCs/>
        </w:rPr>
        <w:t>利用固体形变，将被测压力转换为固体</w:t>
      </w:r>
      <w:r w:rsidR="00A01F81">
        <w:rPr>
          <w:rFonts w:ascii="宋体" w:eastAsia="宋体" w:hAnsi="宋体" w:hint="eastAsia"/>
          <w:iCs/>
        </w:rPr>
        <w:t>变形位移</w:t>
      </w:r>
      <w:r w:rsidR="004E3F00">
        <w:rPr>
          <w:rFonts w:ascii="宋体" w:eastAsia="宋体" w:hAnsi="宋体" w:hint="eastAsia"/>
          <w:iCs/>
        </w:rPr>
        <w:t>，成本低，测压范围宽</w:t>
      </w:r>
      <w:r w:rsidR="00326466">
        <w:rPr>
          <w:rFonts w:ascii="宋体" w:eastAsia="宋体" w:hAnsi="宋体" w:hint="eastAsia"/>
          <w:iCs/>
        </w:rPr>
        <w:t>。</w:t>
      </w:r>
    </w:p>
    <w:p w14:paraId="2F680277" w14:textId="2E14D18C" w:rsidR="00152767" w:rsidRDefault="00152767" w:rsidP="00152767">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电气式</w:t>
      </w:r>
      <w:r>
        <w:rPr>
          <w:rFonts w:ascii="宋体" w:eastAsia="宋体" w:hAnsi="宋体" w:hint="eastAsia"/>
          <w:iCs/>
        </w:rPr>
        <w:t>：</w:t>
      </w:r>
      <w:r w:rsidR="00646B0C">
        <w:rPr>
          <w:rFonts w:ascii="宋体" w:eastAsia="宋体" w:hAnsi="宋体" w:hint="eastAsia"/>
          <w:iCs/>
        </w:rPr>
        <w:t>利用各种敏感元件将压力转换为电信号，适合</w:t>
      </w:r>
      <w:r w:rsidR="00646B0C" w:rsidRPr="00BF1035">
        <w:rPr>
          <w:rFonts w:ascii="宋体" w:eastAsia="宋体" w:hAnsi="宋体" w:hint="eastAsia"/>
          <w:b/>
          <w:bCs/>
          <w:iCs/>
        </w:rPr>
        <w:t>远距离</w:t>
      </w:r>
      <w:r w:rsidR="00646B0C">
        <w:rPr>
          <w:rFonts w:ascii="宋体" w:eastAsia="宋体" w:hAnsi="宋体" w:hint="eastAsia"/>
          <w:iCs/>
        </w:rPr>
        <w:t>控制</w:t>
      </w:r>
      <w:r w:rsidR="00F3140C">
        <w:rPr>
          <w:rFonts w:ascii="宋体" w:eastAsia="宋体" w:hAnsi="宋体" w:hint="eastAsia"/>
          <w:iCs/>
        </w:rPr>
        <w:t>、读数</w:t>
      </w:r>
      <w:r w:rsidR="00646B0C">
        <w:rPr>
          <w:rFonts w:ascii="宋体" w:eastAsia="宋体" w:hAnsi="宋体" w:hint="eastAsia"/>
          <w:iCs/>
        </w:rPr>
        <w:t>使用。</w:t>
      </w:r>
    </w:p>
    <w:p w14:paraId="508B91C9" w14:textId="3BB2E183" w:rsidR="00627CB0" w:rsidRPr="00D449D9" w:rsidRDefault="00152767" w:rsidP="00627CB0">
      <w:pPr>
        <w:pStyle w:val="a3"/>
        <w:numPr>
          <w:ilvl w:val="0"/>
          <w:numId w:val="17"/>
        </w:numPr>
        <w:spacing w:beforeLines="50" w:before="156" w:afterLines="50" w:after="156"/>
        <w:ind w:firstLineChars="0"/>
        <w:rPr>
          <w:rFonts w:ascii="宋体" w:eastAsia="宋体" w:hAnsi="宋体"/>
          <w:iCs/>
        </w:rPr>
      </w:pPr>
      <w:r w:rsidRPr="008A6747">
        <w:rPr>
          <w:rFonts w:ascii="宋体" w:eastAsia="宋体" w:hAnsi="宋体" w:hint="eastAsia"/>
          <w:b/>
          <w:bCs/>
          <w:iCs/>
        </w:rPr>
        <w:t>活塞式</w:t>
      </w:r>
      <w:r>
        <w:rPr>
          <w:rFonts w:ascii="宋体" w:eastAsia="宋体" w:hAnsi="宋体" w:hint="eastAsia"/>
          <w:iCs/>
        </w:rPr>
        <w:t>：</w:t>
      </w:r>
      <w:r w:rsidR="00943E6F">
        <w:rPr>
          <w:rFonts w:ascii="宋体" w:eastAsia="宋体" w:hAnsi="宋体" w:hint="eastAsia"/>
          <w:iCs/>
        </w:rPr>
        <w:t>利用液体传送压力，活塞受力平衡进行测量，</w:t>
      </w:r>
      <w:r w:rsidR="00943E6F" w:rsidRPr="000519CE">
        <w:rPr>
          <w:rFonts w:ascii="宋体" w:eastAsia="宋体" w:hAnsi="宋体" w:hint="eastAsia"/>
          <w:b/>
          <w:bCs/>
          <w:iCs/>
        </w:rPr>
        <w:t>精度极高</w:t>
      </w:r>
      <w:r w:rsidR="00943E6F">
        <w:rPr>
          <w:rFonts w:ascii="宋体" w:eastAsia="宋体" w:hAnsi="宋体" w:hint="eastAsia"/>
          <w:iCs/>
        </w:rPr>
        <w:t>。</w:t>
      </w:r>
    </w:p>
    <w:p w14:paraId="427B1F18" w14:textId="4A78DEAA" w:rsidR="00F3140C" w:rsidRDefault="00D00262" w:rsidP="004B3C7F">
      <w:pPr>
        <w:pStyle w:val="3"/>
        <w:numPr>
          <w:ilvl w:val="0"/>
          <w:numId w:val="18"/>
        </w:numPr>
        <w:rPr>
          <w:rFonts w:ascii="幼圆" w:eastAsia="幼圆"/>
          <w:sz w:val="24"/>
          <w:szCs w:val="24"/>
        </w:rPr>
      </w:pPr>
      <w:r w:rsidRPr="004B3C7F">
        <w:rPr>
          <w:rFonts w:ascii="幼圆" w:eastAsia="幼圆" w:hint="eastAsia"/>
          <w:sz w:val="24"/>
          <w:szCs w:val="24"/>
        </w:rPr>
        <w:t>弹性式压力计</w:t>
      </w:r>
    </w:p>
    <w:p w14:paraId="023E4FA4" w14:textId="1D10432B" w:rsidR="004B3C7F" w:rsidRDefault="00863B34" w:rsidP="00863B34">
      <w:pPr>
        <w:spacing w:beforeLines="50" w:before="156" w:afterLines="50" w:after="156"/>
        <w:rPr>
          <w:rFonts w:ascii="宋体" w:eastAsia="宋体" w:hAnsi="宋体"/>
          <w:iCs/>
        </w:rPr>
      </w:pPr>
      <w:r>
        <w:rPr>
          <w:rFonts w:ascii="宋体" w:eastAsia="宋体" w:hAnsi="宋体" w:hint="eastAsia"/>
          <w:iCs/>
        </w:rPr>
        <w:t>·</w:t>
      </w:r>
      <w:r w:rsidR="004B3C7F" w:rsidRPr="004B3C7F">
        <w:rPr>
          <w:rFonts w:ascii="宋体" w:eastAsia="宋体" w:hAnsi="宋体" w:hint="eastAsia"/>
          <w:iCs/>
        </w:rPr>
        <w:t>常见的弹性元件：</w:t>
      </w:r>
      <w:r>
        <w:rPr>
          <w:rFonts w:ascii="宋体" w:eastAsia="宋体" w:hAnsi="宋体" w:hint="eastAsia"/>
          <w:iCs/>
        </w:rPr>
        <w:t>单圈弹簧管、多圈弹簧管</w:t>
      </w:r>
      <w:r w:rsidR="002159E4">
        <w:rPr>
          <w:rFonts w:ascii="宋体" w:eastAsia="宋体" w:hAnsi="宋体" w:hint="eastAsia"/>
          <w:iCs/>
        </w:rPr>
        <w:t>（为了增大位移量）</w:t>
      </w:r>
      <w:r>
        <w:rPr>
          <w:rFonts w:ascii="宋体" w:eastAsia="宋体" w:hAnsi="宋体" w:hint="eastAsia"/>
          <w:iCs/>
        </w:rPr>
        <w:t>、膜片、膜盒、波纹管</w:t>
      </w:r>
      <w:r w:rsidR="002159E4">
        <w:rPr>
          <w:rFonts w:ascii="宋体" w:eastAsia="宋体" w:hAnsi="宋体" w:hint="eastAsia"/>
          <w:iCs/>
        </w:rPr>
        <w:t>（可测微压）</w:t>
      </w:r>
      <w:r>
        <w:rPr>
          <w:rFonts w:ascii="宋体" w:eastAsia="宋体" w:hAnsi="宋体" w:hint="eastAsia"/>
          <w:iCs/>
        </w:rPr>
        <w:t>。</w:t>
      </w:r>
    </w:p>
    <w:p w14:paraId="32E46959" w14:textId="4FFBD558" w:rsidR="00AA736B" w:rsidRDefault="00AA736B" w:rsidP="00863B34">
      <w:pPr>
        <w:spacing w:beforeLines="50" w:before="156" w:afterLines="50" w:after="156"/>
        <w:rPr>
          <w:rFonts w:ascii="宋体" w:eastAsia="宋体" w:hAnsi="宋体"/>
          <w:iCs/>
        </w:rPr>
      </w:pPr>
      <w:r>
        <w:rPr>
          <w:rFonts w:ascii="宋体" w:eastAsia="宋体" w:hAnsi="宋体" w:hint="eastAsia"/>
          <w:iCs/>
        </w:rPr>
        <w:t>·弹簧管压力表：</w:t>
      </w:r>
      <w:r w:rsidR="00770601">
        <w:rPr>
          <w:rFonts w:ascii="宋体" w:eastAsia="宋体" w:hAnsi="宋体" w:hint="eastAsia"/>
          <w:iCs/>
        </w:rPr>
        <w:t>使用</w:t>
      </w:r>
      <w:r w:rsidR="002E320B">
        <w:rPr>
          <w:rFonts w:ascii="宋体" w:eastAsia="宋体" w:hAnsi="宋体" w:hint="eastAsia"/>
          <w:iCs/>
        </w:rPr>
        <w:t>一根弯成2</w:t>
      </w:r>
      <w:r w:rsidR="002E320B">
        <w:rPr>
          <w:rFonts w:ascii="宋体" w:eastAsia="宋体" w:hAnsi="宋体"/>
          <w:iCs/>
        </w:rPr>
        <w:t>70</w:t>
      </w:r>
      <w:r w:rsidR="002E320B">
        <w:rPr>
          <w:rFonts w:ascii="宋体" w:eastAsia="宋体" w:hAnsi="宋体" w:hint="eastAsia"/>
          <w:iCs/>
        </w:rPr>
        <w:t>°圆弧的中空单圈弹簧管，</w:t>
      </w:r>
      <w:r w:rsidR="00770601">
        <w:rPr>
          <w:rFonts w:ascii="宋体" w:eastAsia="宋体" w:hAnsi="宋体" w:hint="eastAsia"/>
          <w:iCs/>
        </w:rPr>
        <w:t>其自由端的位移经过拉杆、齿轮、游丝传导放大</w:t>
      </w:r>
      <w:r w:rsidR="00286AD2">
        <w:rPr>
          <w:rFonts w:ascii="宋体" w:eastAsia="宋体" w:hAnsi="宋体" w:hint="eastAsia"/>
          <w:iCs/>
        </w:rPr>
        <w:t>，拉动表盘上指针</w:t>
      </w:r>
      <w:r w:rsidR="002474C8">
        <w:rPr>
          <w:rFonts w:ascii="宋体" w:eastAsia="宋体" w:hAnsi="宋体" w:hint="eastAsia"/>
          <w:iCs/>
        </w:rPr>
        <w:t>偏转</w:t>
      </w:r>
      <w:r w:rsidR="00D47AA1">
        <w:rPr>
          <w:rFonts w:ascii="宋体" w:eastAsia="宋体" w:hAnsi="宋体" w:hint="eastAsia"/>
          <w:iCs/>
        </w:rPr>
        <w:t>。自由端相对角位移与被测压力</w:t>
      </w:r>
      <w:r w:rsidR="009C72ED">
        <w:rPr>
          <w:rFonts w:ascii="宋体" w:eastAsia="宋体" w:hAnsi="宋体" w:hint="eastAsia"/>
          <w:iCs/>
        </w:rPr>
        <w:t>成正比</w:t>
      </w:r>
      <w:r w:rsidR="00D65CD0">
        <w:rPr>
          <w:rFonts w:ascii="宋体" w:eastAsia="宋体" w:hAnsi="宋体" w:hint="eastAsia"/>
          <w:iCs/>
        </w:rPr>
        <w:t>。</w:t>
      </w:r>
    </w:p>
    <w:p w14:paraId="65020722" w14:textId="4BB06B47" w:rsidR="004D6BF3" w:rsidRDefault="004D6BF3" w:rsidP="004D6BF3">
      <w:pPr>
        <w:spacing w:beforeLines="50" w:before="156" w:afterLines="50" w:after="156"/>
        <w:jc w:val="center"/>
        <w:rPr>
          <w:rFonts w:ascii="宋体" w:eastAsia="宋体" w:hAnsi="宋体" w:hint="eastAsia"/>
          <w:iCs/>
        </w:rPr>
      </w:pPr>
      <w:r w:rsidRPr="004D6BF3">
        <w:rPr>
          <w:rFonts w:ascii="宋体" w:eastAsia="宋体" w:hAnsi="宋体"/>
          <w:iCs/>
        </w:rPr>
        <w:drawing>
          <wp:inline distT="0" distB="0" distL="0" distR="0" wp14:anchorId="4A1059C9" wp14:editId="297287AE">
            <wp:extent cx="2220191" cy="2001540"/>
            <wp:effectExtent l="0" t="0" r="8890" b="0"/>
            <wp:docPr id="984276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76140" name=""/>
                    <pic:cNvPicPr/>
                  </pic:nvPicPr>
                  <pic:blipFill>
                    <a:blip r:embed="rId11"/>
                    <a:stretch>
                      <a:fillRect/>
                    </a:stretch>
                  </pic:blipFill>
                  <pic:spPr>
                    <a:xfrm>
                      <a:off x="0" y="0"/>
                      <a:ext cx="2224474" cy="2005402"/>
                    </a:xfrm>
                    <a:prstGeom prst="rect">
                      <a:avLst/>
                    </a:prstGeom>
                  </pic:spPr>
                </pic:pic>
              </a:graphicData>
            </a:graphic>
          </wp:inline>
        </w:drawing>
      </w:r>
    </w:p>
    <w:p w14:paraId="575C4E2C" w14:textId="2E2FB394" w:rsidR="00A336D9" w:rsidRDefault="00A336D9" w:rsidP="00863B34">
      <w:pPr>
        <w:spacing w:beforeLines="50" w:before="156" w:afterLines="50" w:after="156"/>
        <w:rPr>
          <w:rFonts w:ascii="宋体" w:eastAsia="宋体" w:hAnsi="宋体"/>
          <w:iCs/>
        </w:rPr>
      </w:pPr>
      <w:r>
        <w:rPr>
          <w:rFonts w:ascii="宋体" w:eastAsia="宋体" w:hAnsi="宋体" w:hint="eastAsia"/>
          <w:iCs/>
        </w:rPr>
        <w:lastRenderedPageBreak/>
        <w:t>·电接点压力表：</w:t>
      </w:r>
      <w:r w:rsidR="009E1F7E">
        <w:rPr>
          <w:rFonts w:ascii="宋体" w:eastAsia="宋体" w:hAnsi="宋体" w:hint="eastAsia"/>
          <w:iCs/>
        </w:rPr>
        <w:t>在弹簧管压力表的基础上改装，</w:t>
      </w:r>
      <w:r w:rsidR="00883722">
        <w:rPr>
          <w:rFonts w:ascii="宋体" w:eastAsia="宋体" w:hAnsi="宋体" w:hint="eastAsia"/>
          <w:iCs/>
        </w:rPr>
        <w:t>增加带有静触点的报警针，指针上安装动触点。指针超过报警针所指示限度时，触点接触，回路接通报警。</w:t>
      </w:r>
    </w:p>
    <w:p w14:paraId="3432291A" w14:textId="197CA346" w:rsidR="00F67001" w:rsidRDefault="005C76F6" w:rsidP="00F67001">
      <w:pPr>
        <w:pStyle w:val="3"/>
        <w:numPr>
          <w:ilvl w:val="0"/>
          <w:numId w:val="18"/>
        </w:numPr>
        <w:rPr>
          <w:rFonts w:ascii="幼圆" w:eastAsia="幼圆"/>
          <w:sz w:val="24"/>
          <w:szCs w:val="24"/>
        </w:rPr>
      </w:pPr>
      <w:r w:rsidRPr="005C76F6">
        <w:rPr>
          <w:rFonts w:ascii="幼圆" w:eastAsia="幼圆" w:hint="eastAsia"/>
          <w:sz w:val="24"/>
          <w:szCs w:val="24"/>
        </w:rPr>
        <w:t>电气式压力计</w:t>
      </w:r>
    </w:p>
    <w:p w14:paraId="08C97721" w14:textId="09EA4545" w:rsidR="00F67001" w:rsidRPr="00114CBE" w:rsidRDefault="00F67001" w:rsidP="00AC1941">
      <w:pPr>
        <w:spacing w:beforeLines="50" w:before="156" w:afterLines="50" w:after="156"/>
        <w:ind w:firstLine="420"/>
        <w:rPr>
          <w:rFonts w:ascii="宋体" w:eastAsia="宋体" w:hAnsi="宋体"/>
          <w:iCs/>
        </w:rPr>
      </w:pPr>
      <w:r w:rsidRPr="00114CBE">
        <w:rPr>
          <w:rFonts w:ascii="宋体" w:eastAsia="宋体" w:hAnsi="宋体" w:hint="eastAsia"/>
          <w:iCs/>
        </w:rPr>
        <w:t>电气式压力计使用能量转换元件将气压转换为电信号输出，可用于远距离控制。</w:t>
      </w:r>
    </w:p>
    <w:p w14:paraId="7A8CB69F" w14:textId="240A52B4" w:rsidR="00F20924" w:rsidRDefault="00F20924" w:rsidP="00513B18">
      <w:pPr>
        <w:spacing w:beforeLines="50" w:before="156" w:afterLines="50" w:after="156"/>
        <w:rPr>
          <w:rFonts w:ascii="宋体" w:eastAsia="宋体" w:hAnsi="宋体"/>
          <w:iCs/>
        </w:rPr>
      </w:pPr>
      <w:r w:rsidRPr="00513B18">
        <w:rPr>
          <w:rFonts w:ascii="宋体" w:eastAsia="宋体" w:hAnsi="宋体" w:hint="eastAsia"/>
          <w:iCs/>
        </w:rPr>
        <w:t>·电容式差压变送器：</w:t>
      </w:r>
      <w:r w:rsidR="00C221BB">
        <w:rPr>
          <w:rFonts w:ascii="宋体" w:eastAsia="宋体" w:hAnsi="宋体" w:hint="eastAsia"/>
          <w:iCs/>
        </w:rPr>
        <w:t>利用</w:t>
      </w:r>
      <w:r w:rsidR="006E5B5D">
        <w:rPr>
          <w:rFonts w:ascii="宋体" w:eastAsia="宋体" w:hAnsi="宋体" w:hint="eastAsia"/>
          <w:iCs/>
        </w:rPr>
        <w:t>电容值与电容极板间距离有关的性质，将压力转化为电容值</w:t>
      </w:r>
      <w:r w:rsidR="008969D4">
        <w:rPr>
          <w:rFonts w:ascii="宋体" w:eastAsia="宋体" w:hAnsi="宋体" w:hint="eastAsia"/>
          <w:iCs/>
        </w:rPr>
        <w:t>（压差改变电容薄膜的位置）</w:t>
      </w:r>
      <w:r w:rsidR="006E5B5D">
        <w:rPr>
          <w:rFonts w:ascii="宋体" w:eastAsia="宋体" w:hAnsi="宋体" w:hint="eastAsia"/>
          <w:iCs/>
        </w:rPr>
        <w:t>，</w:t>
      </w:r>
      <w:r w:rsidR="00BE6780">
        <w:rPr>
          <w:rFonts w:ascii="宋体" w:eastAsia="宋体" w:hAnsi="宋体" w:hint="eastAsia"/>
          <w:iCs/>
        </w:rPr>
        <w:t>再通过测量电路与其他外围电路将电容值转化为标准电流信号输出</w:t>
      </w:r>
      <w:r w:rsidR="00F67001">
        <w:rPr>
          <w:rFonts w:ascii="宋体" w:eastAsia="宋体" w:hAnsi="宋体" w:hint="eastAsia"/>
          <w:iCs/>
        </w:rPr>
        <w:t>。</w:t>
      </w:r>
      <w:r w:rsidR="00016A84">
        <w:rPr>
          <w:rFonts w:ascii="宋体" w:eastAsia="宋体" w:hAnsi="宋体" w:hint="eastAsia"/>
          <w:iCs/>
        </w:rPr>
        <w:t>其灵敏度、稳定性、精度都较高。</w:t>
      </w:r>
    </w:p>
    <w:p w14:paraId="74FA6949" w14:textId="594BC540" w:rsidR="00016A84" w:rsidRDefault="00016A84" w:rsidP="00513B18">
      <w:pPr>
        <w:spacing w:beforeLines="50" w:before="156" w:afterLines="50" w:after="156"/>
        <w:rPr>
          <w:rFonts w:ascii="宋体" w:eastAsia="宋体" w:hAnsi="宋体"/>
          <w:iCs/>
        </w:rPr>
      </w:pPr>
      <w:r>
        <w:rPr>
          <w:rFonts w:ascii="宋体" w:eastAsia="宋体" w:hAnsi="宋体" w:hint="eastAsia"/>
          <w:iCs/>
        </w:rPr>
        <w:t>·</w:t>
      </w:r>
      <w:r w:rsidR="00696447">
        <w:rPr>
          <w:rFonts w:ascii="宋体" w:eastAsia="宋体" w:hAnsi="宋体" w:hint="eastAsia"/>
          <w:iCs/>
        </w:rPr>
        <w:t>应变式压力传感器</w:t>
      </w:r>
      <w:r w:rsidR="00F862BF">
        <w:rPr>
          <w:rFonts w:ascii="宋体" w:eastAsia="宋体" w:hAnsi="宋体" w:hint="eastAsia"/>
          <w:iCs/>
        </w:rPr>
        <w:t>：</w:t>
      </w:r>
      <w:r w:rsidR="008E3BC6">
        <w:rPr>
          <w:rFonts w:ascii="宋体" w:eastAsia="宋体" w:hAnsi="宋体" w:hint="eastAsia"/>
          <w:iCs/>
        </w:rPr>
        <w:t>利用金属应变片的电阻应变原理，将压力转化</w:t>
      </w:r>
      <w:r w:rsidR="00DE12D2">
        <w:rPr>
          <w:rFonts w:ascii="宋体" w:eastAsia="宋体" w:hAnsi="宋体" w:hint="eastAsia"/>
          <w:iCs/>
        </w:rPr>
        <w:t>为</w:t>
      </w:r>
      <w:r w:rsidR="008E3BC6">
        <w:rPr>
          <w:rFonts w:ascii="宋体" w:eastAsia="宋体" w:hAnsi="宋体" w:hint="eastAsia"/>
          <w:iCs/>
        </w:rPr>
        <w:t>电阻值</w:t>
      </w:r>
      <w:r w:rsidR="00906E95">
        <w:rPr>
          <w:rFonts w:ascii="宋体" w:eastAsia="宋体" w:hAnsi="宋体" w:hint="eastAsia"/>
          <w:iCs/>
        </w:rPr>
        <w:t>的变化</w:t>
      </w:r>
      <w:r w:rsidR="008E3BC6">
        <w:rPr>
          <w:rFonts w:ascii="宋体" w:eastAsia="宋体" w:hAnsi="宋体" w:hint="eastAsia"/>
          <w:iCs/>
        </w:rPr>
        <w:t>。适合测量固定压力，若测量流体压力需要加</w:t>
      </w:r>
      <w:r w:rsidR="00D01392">
        <w:rPr>
          <w:rFonts w:ascii="宋体" w:eastAsia="宋体" w:hAnsi="宋体" w:hint="eastAsia"/>
          <w:iCs/>
        </w:rPr>
        <w:t>应变筒。</w:t>
      </w:r>
    </w:p>
    <w:p w14:paraId="4E13B2D6" w14:textId="44FC98E4" w:rsidR="00DE12D2" w:rsidRDefault="00DE12D2" w:rsidP="00513B18">
      <w:pPr>
        <w:spacing w:beforeLines="50" w:before="156" w:afterLines="50" w:after="156"/>
        <w:rPr>
          <w:rFonts w:ascii="宋体" w:eastAsia="宋体" w:hAnsi="宋体"/>
          <w:iCs/>
        </w:rPr>
      </w:pPr>
      <w:r>
        <w:rPr>
          <w:rFonts w:ascii="宋体" w:eastAsia="宋体" w:hAnsi="宋体" w:hint="eastAsia"/>
          <w:iCs/>
        </w:rPr>
        <w:t>·</w:t>
      </w:r>
      <w:r w:rsidR="007536B5">
        <w:rPr>
          <w:rFonts w:ascii="宋体" w:eastAsia="宋体" w:hAnsi="宋体" w:hint="eastAsia"/>
          <w:iCs/>
        </w:rPr>
        <w:t>压阻式压力传感器：</w:t>
      </w:r>
      <w:r w:rsidR="00906E95">
        <w:rPr>
          <w:rFonts w:ascii="宋体" w:eastAsia="宋体" w:hAnsi="宋体" w:hint="eastAsia"/>
          <w:iCs/>
        </w:rPr>
        <w:t>利用半导体材料的压阻效应</w:t>
      </w:r>
      <w:r w:rsidR="001B59A3">
        <w:rPr>
          <w:rFonts w:ascii="宋体" w:eastAsia="宋体" w:hAnsi="宋体" w:hint="eastAsia"/>
          <w:iCs/>
        </w:rPr>
        <w:t>（受压时电阻率改变）</w:t>
      </w:r>
      <w:r w:rsidR="009A0488">
        <w:rPr>
          <w:rFonts w:ascii="宋体" w:eastAsia="宋体" w:hAnsi="宋体" w:hint="eastAsia"/>
          <w:iCs/>
        </w:rPr>
        <w:t>进行测量。</w:t>
      </w:r>
      <w:r w:rsidR="00725EB8">
        <w:rPr>
          <w:rFonts w:ascii="宋体" w:eastAsia="宋体" w:hAnsi="宋体" w:hint="eastAsia"/>
          <w:iCs/>
        </w:rPr>
        <w:t>单晶硅膜上扩散有</w:t>
      </w:r>
      <w:r w:rsidR="00193E8A">
        <w:rPr>
          <w:rFonts w:ascii="宋体" w:eastAsia="宋体" w:hAnsi="宋体" w:hint="eastAsia"/>
          <w:iCs/>
        </w:rPr>
        <w:t>四个阻值相等的</w:t>
      </w:r>
      <w:r w:rsidR="00725EB8">
        <w:rPr>
          <w:rFonts w:ascii="宋体" w:eastAsia="宋体" w:hAnsi="宋体" w:hint="eastAsia"/>
          <w:iCs/>
        </w:rPr>
        <w:t>长条形电阻，</w:t>
      </w:r>
      <w:r w:rsidR="00193E8A">
        <w:rPr>
          <w:rFonts w:ascii="宋体" w:eastAsia="宋体" w:hAnsi="宋体" w:hint="eastAsia"/>
          <w:iCs/>
        </w:rPr>
        <w:t>受压时，中心区域受拉应力，边缘区域受压应力</w:t>
      </w:r>
      <w:r w:rsidR="002D577A">
        <w:rPr>
          <w:rFonts w:ascii="宋体" w:eastAsia="宋体" w:hAnsi="宋体" w:hint="eastAsia"/>
          <w:iCs/>
        </w:rPr>
        <w:t>，电阻受拉时阻值增大</w:t>
      </w:r>
      <w:r w:rsidR="009A0C55">
        <w:rPr>
          <w:rFonts w:ascii="宋体" w:eastAsia="宋体" w:hAnsi="宋体" w:hint="eastAsia"/>
          <w:iCs/>
        </w:rPr>
        <w:t>，四个电阻即组成电桥。</w:t>
      </w:r>
    </w:p>
    <w:p w14:paraId="4224493A" w14:textId="1C5ABACF" w:rsidR="009D3B20" w:rsidRDefault="009D3B20" w:rsidP="00513B18">
      <w:pPr>
        <w:spacing w:beforeLines="50" w:before="156" w:afterLines="50" w:after="156"/>
        <w:rPr>
          <w:rFonts w:ascii="宋体" w:eastAsia="宋体" w:hAnsi="宋体"/>
          <w:iCs/>
        </w:rPr>
      </w:pPr>
      <w:r>
        <w:rPr>
          <w:rFonts w:ascii="宋体" w:eastAsia="宋体" w:hAnsi="宋体" w:hint="eastAsia"/>
          <w:iCs/>
        </w:rPr>
        <w:t>·</w:t>
      </w:r>
      <w:r w:rsidR="00D51EF7">
        <w:rPr>
          <w:rFonts w:ascii="宋体" w:eastAsia="宋体" w:hAnsi="宋体" w:hint="eastAsia"/>
          <w:iCs/>
        </w:rPr>
        <w:t>压电式压力传感器</w:t>
      </w:r>
      <w:r w:rsidR="002614CF">
        <w:rPr>
          <w:rFonts w:ascii="宋体" w:eastAsia="宋体" w:hAnsi="宋体" w:hint="eastAsia"/>
          <w:iCs/>
        </w:rPr>
        <w:t>：</w:t>
      </w:r>
      <w:r w:rsidR="00750038">
        <w:rPr>
          <w:rFonts w:ascii="宋体" w:eastAsia="宋体" w:hAnsi="宋体" w:hint="eastAsia"/>
          <w:iCs/>
        </w:rPr>
        <w:t>利用特殊材料的压电效应（受力时表面产生极化电荷）</w:t>
      </w:r>
      <w:r w:rsidR="0085798B">
        <w:rPr>
          <w:rFonts w:ascii="宋体" w:eastAsia="宋体" w:hAnsi="宋体" w:hint="eastAsia"/>
          <w:iCs/>
        </w:rPr>
        <w:t>，将压力转化为电荷量。</w:t>
      </w:r>
      <w:r w:rsidR="00C8493D">
        <w:rPr>
          <w:rFonts w:ascii="宋体" w:eastAsia="宋体" w:hAnsi="宋体" w:hint="eastAsia"/>
          <w:iCs/>
        </w:rPr>
        <w:t>压电效应产生的电荷量与外力成正比。</w:t>
      </w:r>
    </w:p>
    <w:p w14:paraId="01573531" w14:textId="2E1BE852" w:rsidR="007C728A" w:rsidRDefault="007C728A" w:rsidP="007C728A">
      <w:pPr>
        <w:pStyle w:val="3"/>
        <w:numPr>
          <w:ilvl w:val="0"/>
          <w:numId w:val="18"/>
        </w:numPr>
        <w:rPr>
          <w:rFonts w:ascii="幼圆" w:eastAsia="幼圆"/>
          <w:sz w:val="24"/>
          <w:szCs w:val="24"/>
        </w:rPr>
      </w:pPr>
      <w:r w:rsidRPr="007C728A">
        <w:rPr>
          <w:rFonts w:ascii="幼圆" w:eastAsia="幼圆" w:hint="eastAsia"/>
          <w:sz w:val="24"/>
          <w:szCs w:val="24"/>
        </w:rPr>
        <w:t>压力检测仪表的安装调试</w:t>
      </w:r>
    </w:p>
    <w:p w14:paraId="2B7FE0C4" w14:textId="27B241B8" w:rsidR="00B86094" w:rsidRDefault="00B86094" w:rsidP="00F0196F">
      <w:pPr>
        <w:pStyle w:val="a3"/>
        <w:numPr>
          <w:ilvl w:val="0"/>
          <w:numId w:val="19"/>
        </w:numPr>
        <w:spacing w:beforeLines="50" w:before="156" w:afterLines="50" w:after="156"/>
        <w:ind w:firstLineChars="0"/>
        <w:rPr>
          <w:rFonts w:ascii="宋体" w:eastAsia="宋体" w:hAnsi="宋体"/>
        </w:rPr>
      </w:pPr>
      <w:r w:rsidRPr="00F0196F">
        <w:rPr>
          <w:rFonts w:ascii="宋体" w:eastAsia="宋体" w:hAnsi="宋体" w:hint="eastAsia"/>
        </w:rPr>
        <w:t>测压点选择在被测介质直线流动的管道部分</w:t>
      </w:r>
      <w:r w:rsidR="00A16496" w:rsidRPr="00F0196F">
        <w:rPr>
          <w:rFonts w:ascii="宋体" w:eastAsia="宋体" w:hAnsi="宋体" w:hint="eastAsia"/>
        </w:rPr>
        <w:t>（避免管道分叉、拐弯、死角</w:t>
      </w:r>
      <w:r w:rsidR="00F259BA" w:rsidRPr="00F0196F">
        <w:rPr>
          <w:rFonts w:ascii="宋体" w:eastAsia="宋体" w:hAnsi="宋体" w:hint="eastAsia"/>
        </w:rPr>
        <w:t>处</w:t>
      </w:r>
      <w:r w:rsidR="00A16496" w:rsidRPr="00F0196F">
        <w:rPr>
          <w:rFonts w:ascii="宋体" w:eastAsia="宋体" w:hAnsi="宋体" w:hint="eastAsia"/>
        </w:rPr>
        <w:t>）</w:t>
      </w:r>
      <w:r w:rsidR="00130B2E">
        <w:rPr>
          <w:rFonts w:ascii="宋体" w:eastAsia="宋体" w:hAnsi="宋体" w:hint="eastAsia"/>
        </w:rPr>
        <w:t>；</w:t>
      </w:r>
    </w:p>
    <w:p w14:paraId="3B0464F0" w14:textId="13F8F4D0" w:rsidR="00DD607F" w:rsidRDefault="00130B2E" w:rsidP="00DD607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测量液体压力，取样点在管道下侧；测量气体压力，取样点在管道上侧。</w:t>
      </w:r>
    </w:p>
    <w:p w14:paraId="65D9DA05" w14:textId="001C1D42" w:rsidR="00DD607F" w:rsidRPr="00DD607F" w:rsidRDefault="00DD607F" w:rsidP="00DD607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测压管道安装切断阀便于检修；</w:t>
      </w:r>
    </w:p>
    <w:p w14:paraId="0EB389B4" w14:textId="6D18CFC7" w:rsidR="000D25BA" w:rsidRDefault="000D25BA" w:rsidP="00F0196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测量高温蒸气时要安装凝液管；测量腐蚀性介质时安装隔离罐</w:t>
      </w:r>
      <w:r w:rsidR="00054B3A">
        <w:rPr>
          <w:rFonts w:ascii="宋体" w:eastAsia="宋体" w:hAnsi="宋体" w:hint="eastAsia"/>
        </w:rPr>
        <w:t>；</w:t>
      </w:r>
    </w:p>
    <w:p w14:paraId="056E9464" w14:textId="44493307" w:rsidR="00DD607F" w:rsidRDefault="00064EEB" w:rsidP="00F0196F">
      <w:pPr>
        <w:pStyle w:val="a3"/>
        <w:numPr>
          <w:ilvl w:val="0"/>
          <w:numId w:val="19"/>
        </w:numPr>
        <w:spacing w:beforeLines="50" w:before="156" w:afterLines="50" w:after="156"/>
        <w:ind w:firstLineChars="0"/>
        <w:rPr>
          <w:rFonts w:ascii="宋体" w:eastAsia="宋体" w:hAnsi="宋体"/>
        </w:rPr>
      </w:pPr>
      <w:r>
        <w:rPr>
          <w:rFonts w:ascii="宋体" w:eastAsia="宋体" w:hAnsi="宋体" w:hint="eastAsia"/>
        </w:rPr>
        <w:t>使用精度较高的活塞式压力计或者标准压力表校验。</w:t>
      </w:r>
    </w:p>
    <w:p w14:paraId="31E4A935" w14:textId="23CF6B2E" w:rsidR="008D44C0" w:rsidRDefault="008D44C0" w:rsidP="008D44C0">
      <w:pPr>
        <w:pStyle w:val="2"/>
        <w:numPr>
          <w:ilvl w:val="0"/>
          <w:numId w:val="9"/>
        </w:numPr>
        <w:spacing w:before="120" w:after="120"/>
        <w:rPr>
          <w:rFonts w:ascii="楷体" w:eastAsia="楷体" w:hAnsi="楷体"/>
          <w:sz w:val="28"/>
          <w:szCs w:val="28"/>
        </w:rPr>
      </w:pPr>
      <w:r w:rsidRPr="008D44C0">
        <w:rPr>
          <w:rFonts w:ascii="楷体" w:eastAsia="楷体" w:hAnsi="楷体" w:hint="eastAsia"/>
          <w:sz w:val="28"/>
          <w:szCs w:val="28"/>
        </w:rPr>
        <w:t>流量检测仪表</w:t>
      </w:r>
    </w:p>
    <w:p w14:paraId="4A4A6281" w14:textId="28691366" w:rsidR="00AF6F43" w:rsidRDefault="00CD2CEC" w:rsidP="00AB6159">
      <w:pPr>
        <w:spacing w:beforeLines="50" w:before="156" w:afterLines="50" w:after="156"/>
        <w:ind w:firstLine="420"/>
        <w:rPr>
          <w:rFonts w:ascii="宋体" w:eastAsia="宋体" w:hAnsi="宋体"/>
          <w:iCs/>
        </w:rPr>
      </w:pPr>
      <w:r w:rsidRPr="00AB6159">
        <w:rPr>
          <w:rFonts w:ascii="宋体" w:eastAsia="宋体" w:hAnsi="宋体" w:hint="eastAsia"/>
          <w:iCs/>
        </w:rPr>
        <w:t>流量指的是单位时间内流过某一截面的流体数量</w:t>
      </w:r>
      <w:r w:rsidR="002F0FDD">
        <w:rPr>
          <w:rFonts w:ascii="宋体" w:eastAsia="宋体" w:hAnsi="宋体" w:hint="eastAsia"/>
          <w:iCs/>
        </w:rPr>
        <w:t>（瞬时流量）</w:t>
      </w:r>
      <w:r w:rsidR="00AB6159">
        <w:rPr>
          <w:rFonts w:ascii="宋体" w:eastAsia="宋体" w:hAnsi="宋体" w:hint="eastAsia"/>
          <w:iCs/>
        </w:rPr>
        <w:t>，若用质量表示则为质量流量</w:t>
      </w:r>
      <w:r w:rsidR="000C0894">
        <w:rPr>
          <w:rFonts w:ascii="宋体" w:eastAsia="宋体" w:hAnsi="宋体" w:hint="eastAsia"/>
          <w:iCs/>
        </w:rPr>
        <w:t>（</w:t>
      </w:r>
      <m:oMath>
        <m:r>
          <m:rPr>
            <m:sty m:val="p"/>
          </m:rPr>
          <w:rPr>
            <w:rFonts w:ascii="Cambria Math" w:eastAsia="宋体" w:hAnsi="Cambria Math"/>
          </w:rPr>
          <m:t>kg/s</m:t>
        </m:r>
      </m:oMath>
      <w:r w:rsidR="000C0894">
        <w:rPr>
          <w:rFonts w:ascii="宋体" w:eastAsia="宋体" w:hAnsi="宋体" w:hint="eastAsia"/>
          <w:iCs/>
        </w:rPr>
        <w:t>）</w:t>
      </w:r>
      <w:r w:rsidR="00AB6159">
        <w:rPr>
          <w:rFonts w:ascii="宋体" w:eastAsia="宋体" w:hAnsi="宋体" w:hint="eastAsia"/>
          <w:iCs/>
        </w:rPr>
        <w:t>，用体积表示则为体积流量</w:t>
      </w:r>
      <w:r w:rsidR="000C0894">
        <w:rPr>
          <w:rFonts w:ascii="宋体" w:eastAsia="宋体" w:hAnsi="宋体" w:hint="eastAsia"/>
          <w:iCs/>
        </w:rPr>
        <w:t>（</w:t>
      </w:r>
      <m:oMath>
        <m:sSup>
          <m:sSupPr>
            <m:ctrlPr>
              <w:rPr>
                <w:rFonts w:ascii="Cambria Math" w:eastAsia="宋体" w:hAnsi="Cambria Math"/>
              </w:rPr>
            </m:ctrlPr>
          </m:sSupPr>
          <m:e>
            <m:r>
              <m:rPr>
                <m:sty m:val="p"/>
              </m:rPr>
              <w:rPr>
                <w:rFonts w:ascii="Cambria Math" w:eastAsia="宋体" w:hAnsi="Cambria Math"/>
              </w:rPr>
              <m:t>m</m:t>
            </m:r>
          </m:e>
          <m:sup>
            <m:r>
              <m:rPr>
                <m:sty m:val="p"/>
              </m:rPr>
              <w:rPr>
                <w:rFonts w:ascii="Cambria Math" w:eastAsia="宋体" w:hAnsi="Cambria Math"/>
              </w:rPr>
              <m:t>3</m:t>
            </m:r>
          </m:sup>
        </m:sSup>
        <m:r>
          <m:rPr>
            <m:sty m:val="p"/>
          </m:rPr>
          <w:rPr>
            <w:rFonts w:ascii="Cambria Math" w:eastAsia="宋体" w:hAnsi="Cambria Math"/>
          </w:rPr>
          <m:t>/s</m:t>
        </m:r>
      </m:oMath>
      <w:r w:rsidR="000C0894">
        <w:rPr>
          <w:rFonts w:ascii="宋体" w:eastAsia="宋体" w:hAnsi="宋体" w:hint="eastAsia"/>
          <w:iCs/>
        </w:rPr>
        <w:t>）</w:t>
      </w:r>
      <w:r w:rsidR="00B178A1">
        <w:rPr>
          <w:rFonts w:ascii="宋体" w:eastAsia="宋体" w:hAnsi="宋体" w:hint="eastAsia"/>
          <w:iCs/>
        </w:rPr>
        <w:t>，两者由被测流体密度</w:t>
      </w:r>
      <m:oMath>
        <m:r>
          <w:rPr>
            <w:rFonts w:ascii="Cambria Math" w:eastAsia="宋体" w:hAnsi="Cambria Math"/>
          </w:rPr>
          <m:t>ρ</m:t>
        </m:r>
      </m:oMath>
      <w:r w:rsidR="00B178A1">
        <w:rPr>
          <w:rFonts w:ascii="宋体" w:eastAsia="宋体" w:hAnsi="宋体" w:hint="eastAsia"/>
          <w:iCs/>
        </w:rPr>
        <w:t>相互转换。</w:t>
      </w:r>
    </w:p>
    <w:p w14:paraId="3BB33AEC" w14:textId="4D7CF4FF" w:rsidR="00751495" w:rsidRDefault="00323B45" w:rsidP="00323B45">
      <w:pPr>
        <w:pStyle w:val="3"/>
        <w:numPr>
          <w:ilvl w:val="0"/>
          <w:numId w:val="20"/>
        </w:numPr>
        <w:rPr>
          <w:rFonts w:ascii="幼圆" w:eastAsia="幼圆"/>
          <w:sz w:val="24"/>
          <w:szCs w:val="24"/>
        </w:rPr>
      </w:pPr>
      <w:r w:rsidRPr="00323B45">
        <w:rPr>
          <w:rFonts w:ascii="幼圆" w:eastAsia="幼圆" w:hint="eastAsia"/>
          <w:sz w:val="24"/>
          <w:szCs w:val="24"/>
        </w:rPr>
        <w:t>差压式流量计</w:t>
      </w:r>
    </w:p>
    <w:p w14:paraId="28AC89B5" w14:textId="08ABDD52" w:rsidR="00211F2F" w:rsidRDefault="00211F2F" w:rsidP="00211F2F">
      <w:pPr>
        <w:spacing w:beforeLines="50" w:before="156" w:afterLines="50" w:after="156"/>
        <w:ind w:firstLine="420"/>
        <w:rPr>
          <w:rFonts w:ascii="宋体" w:eastAsia="宋体" w:hAnsi="宋体"/>
          <w:iCs/>
        </w:rPr>
      </w:pPr>
      <w:r w:rsidRPr="00211F2F">
        <w:rPr>
          <w:rFonts w:ascii="宋体" w:eastAsia="宋体" w:hAnsi="宋体" w:hint="eastAsia"/>
          <w:iCs/>
        </w:rPr>
        <w:t>差压式流量计</w:t>
      </w:r>
      <w:r>
        <w:rPr>
          <w:rFonts w:ascii="宋体" w:eastAsia="宋体" w:hAnsi="宋体" w:hint="eastAsia"/>
          <w:iCs/>
        </w:rPr>
        <w:t>基于液体节流原理，将</w:t>
      </w:r>
      <w:r w:rsidR="007E16BF">
        <w:rPr>
          <w:rFonts w:ascii="宋体" w:eastAsia="宋体" w:hAnsi="宋体" w:hint="eastAsia"/>
          <w:iCs/>
        </w:rPr>
        <w:t>对流量的检测改为对节流板两边压力的差值</w:t>
      </w:r>
      <w:r w:rsidR="00E35C0E">
        <w:rPr>
          <w:rFonts w:ascii="宋体" w:eastAsia="宋体" w:hAnsi="宋体" w:hint="eastAsia"/>
          <w:iCs/>
        </w:rPr>
        <w:t>的检测。</w:t>
      </w:r>
      <w:r w:rsidR="00F94BAF">
        <w:rPr>
          <w:rFonts w:ascii="宋体" w:eastAsia="宋体" w:hAnsi="宋体" w:hint="eastAsia"/>
          <w:iCs/>
        </w:rPr>
        <w:t>属于恒节流面积、变压力测量。</w:t>
      </w:r>
      <w:r w:rsidR="00B5463A">
        <w:rPr>
          <w:rFonts w:ascii="宋体" w:eastAsia="宋体" w:hAnsi="宋体" w:hint="eastAsia"/>
          <w:iCs/>
        </w:rPr>
        <w:t>适用于流速稳定，雷诺数在</w:t>
      </w:r>
      <m:oMath>
        <m:sSup>
          <m:sSupPr>
            <m:ctrlPr>
              <w:rPr>
                <w:rFonts w:ascii="Cambria Math" w:eastAsia="宋体" w:hAnsi="Cambria Math"/>
                <w:i/>
                <w:iCs/>
              </w:rPr>
            </m:ctrlPr>
          </m:sSupPr>
          <m:e>
            <m:r>
              <w:rPr>
                <w:rFonts w:ascii="Cambria Math" w:eastAsia="宋体" w:hAnsi="Cambria Math"/>
              </w:rPr>
              <m:t>10</m:t>
            </m:r>
          </m:e>
          <m:sup>
            <m:r>
              <w:rPr>
                <w:rFonts w:ascii="Cambria Math" w:eastAsia="宋体" w:hAnsi="Cambria Math"/>
              </w:rPr>
              <m:t>4</m:t>
            </m:r>
          </m:sup>
        </m:sSup>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10</m:t>
            </m:r>
          </m:e>
          <m:sup>
            <m:r>
              <w:rPr>
                <w:rFonts w:ascii="Cambria Math" w:eastAsia="宋体" w:hAnsi="Cambria Math"/>
              </w:rPr>
              <m:t>5</m:t>
            </m:r>
          </m:sup>
        </m:sSup>
      </m:oMath>
      <w:r w:rsidR="00B5463A">
        <w:rPr>
          <w:rFonts w:ascii="宋体" w:eastAsia="宋体" w:hAnsi="宋体" w:hint="eastAsia"/>
          <w:iCs/>
        </w:rPr>
        <w:t>以上的流体</w:t>
      </w:r>
      <w:r w:rsidR="00C107B7">
        <w:rPr>
          <w:rFonts w:ascii="宋体" w:eastAsia="宋体" w:hAnsi="宋体" w:hint="eastAsia"/>
          <w:iCs/>
        </w:rPr>
        <w:t>，不适用于流量小、管径小</w:t>
      </w:r>
      <w:r w:rsidR="00C2140C">
        <w:rPr>
          <w:rFonts w:ascii="宋体" w:eastAsia="宋体" w:hAnsi="宋体" w:hint="eastAsia"/>
          <w:iCs/>
        </w:rPr>
        <w:t>于</w:t>
      </w:r>
      <m:oMath>
        <m:r>
          <w:rPr>
            <w:rFonts w:ascii="Cambria Math" w:eastAsia="宋体" w:hAnsi="Cambria Math"/>
          </w:rPr>
          <m:t>50</m:t>
        </m:r>
        <m:r>
          <m:rPr>
            <m:sty m:val="p"/>
          </m:rPr>
          <w:rPr>
            <w:rFonts w:ascii="Cambria Math" w:eastAsia="宋体" w:hAnsi="Cambria Math" w:hint="eastAsia"/>
          </w:rPr>
          <m:t>mm</m:t>
        </m:r>
      </m:oMath>
      <w:r w:rsidR="00C107B7">
        <w:rPr>
          <w:rFonts w:ascii="宋体" w:eastAsia="宋体" w:hAnsi="宋体" w:hint="eastAsia"/>
          <w:iCs/>
        </w:rPr>
        <w:t>的场景</w:t>
      </w:r>
      <w:r w:rsidR="00B5463A">
        <w:rPr>
          <w:rFonts w:ascii="宋体" w:eastAsia="宋体" w:hAnsi="宋体" w:hint="eastAsia"/>
          <w:iCs/>
        </w:rPr>
        <w:t>。</w:t>
      </w:r>
    </w:p>
    <w:p w14:paraId="2D60B128" w14:textId="71790A8B" w:rsidR="00745D25" w:rsidRDefault="00745D25" w:rsidP="00745D25">
      <w:pPr>
        <w:spacing w:beforeLines="50" w:before="156" w:afterLines="50" w:after="156"/>
        <w:ind w:firstLine="420"/>
        <w:jc w:val="center"/>
        <w:rPr>
          <w:rFonts w:ascii="宋体" w:eastAsia="宋体" w:hAnsi="宋体"/>
          <w:iCs/>
        </w:rPr>
      </w:pPr>
      <w:r w:rsidRPr="00745D25">
        <w:rPr>
          <w:rFonts w:ascii="宋体" w:eastAsia="宋体" w:hAnsi="宋体"/>
          <w:iCs/>
          <w:noProof/>
        </w:rPr>
        <w:lastRenderedPageBreak/>
        <w:drawing>
          <wp:inline distT="0" distB="0" distL="0" distR="0" wp14:anchorId="4B966D7B" wp14:editId="64F2F29B">
            <wp:extent cx="2228850" cy="2927264"/>
            <wp:effectExtent l="0" t="0" r="0" b="6985"/>
            <wp:docPr id="1583238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38002" name=""/>
                    <pic:cNvPicPr/>
                  </pic:nvPicPr>
                  <pic:blipFill>
                    <a:blip r:embed="rId12"/>
                    <a:stretch>
                      <a:fillRect/>
                    </a:stretch>
                  </pic:blipFill>
                  <pic:spPr>
                    <a:xfrm>
                      <a:off x="0" y="0"/>
                      <a:ext cx="2238362" cy="2939756"/>
                    </a:xfrm>
                    <a:prstGeom prst="rect">
                      <a:avLst/>
                    </a:prstGeom>
                  </pic:spPr>
                </pic:pic>
              </a:graphicData>
            </a:graphic>
          </wp:inline>
        </w:drawing>
      </w:r>
    </w:p>
    <w:p w14:paraId="6E8BC458" w14:textId="24B66A0B" w:rsidR="002366CC" w:rsidRDefault="002366CC" w:rsidP="002366CC">
      <w:pPr>
        <w:spacing w:beforeLines="50" w:before="156" w:afterLines="50" w:after="156"/>
        <w:rPr>
          <w:rFonts w:ascii="宋体" w:eastAsia="宋体" w:hAnsi="宋体"/>
          <w:iCs/>
        </w:rPr>
      </w:pPr>
      <w:r>
        <w:rPr>
          <w:rFonts w:ascii="宋体" w:eastAsia="宋体" w:hAnsi="宋体" w:hint="eastAsia"/>
          <w:iCs/>
        </w:rPr>
        <w:t>·流体的静压能和动能：</w:t>
      </w:r>
      <w:r w:rsidR="00933854">
        <w:rPr>
          <w:rFonts w:ascii="宋体" w:eastAsia="宋体" w:hAnsi="宋体" w:hint="eastAsia"/>
          <w:iCs/>
        </w:rPr>
        <w:t>静压能体现为流体的压力，动能体现为流体的速度</w:t>
      </w:r>
      <w:r w:rsidR="00620926">
        <w:rPr>
          <w:rFonts w:ascii="宋体" w:eastAsia="宋体" w:hAnsi="宋体" w:hint="eastAsia"/>
          <w:iCs/>
        </w:rPr>
        <w:t>，在忽略流体的能量损耗和压缩能力时，静压能和动能守恒</w:t>
      </w:r>
      <w:r w:rsidR="003C620F">
        <w:rPr>
          <w:rFonts w:ascii="宋体" w:eastAsia="宋体" w:hAnsi="宋体" w:hint="eastAsia"/>
          <w:iCs/>
        </w:rPr>
        <w:t>。</w:t>
      </w:r>
    </w:p>
    <w:p w14:paraId="283149AC" w14:textId="325BE310" w:rsidR="003C620F" w:rsidRDefault="003C620F" w:rsidP="002366CC">
      <w:pPr>
        <w:spacing w:beforeLines="50" w:before="156" w:afterLines="50" w:after="156"/>
        <w:rPr>
          <w:rFonts w:ascii="宋体" w:eastAsia="宋体" w:hAnsi="宋体"/>
          <w:iCs/>
        </w:rPr>
      </w:pPr>
      <w:r>
        <w:rPr>
          <w:rFonts w:ascii="宋体" w:eastAsia="宋体" w:hAnsi="宋体" w:hint="eastAsia"/>
          <w:iCs/>
        </w:rPr>
        <w:t>·</w:t>
      </w:r>
      <w:r w:rsidR="00133FF3">
        <w:rPr>
          <w:rFonts w:ascii="宋体" w:eastAsia="宋体" w:hAnsi="宋体" w:hint="eastAsia"/>
          <w:iCs/>
        </w:rPr>
        <w:t>节流现象：</w:t>
      </w:r>
      <w:r w:rsidR="00844462">
        <w:rPr>
          <w:rFonts w:ascii="宋体" w:eastAsia="宋体" w:hAnsi="宋体" w:hint="eastAsia"/>
          <w:iCs/>
        </w:rPr>
        <w:t>当流体被节流时（管道横截面积</w:t>
      </w:r>
      <w:r w:rsidR="00B25081">
        <w:rPr>
          <w:rFonts w:ascii="宋体" w:eastAsia="宋体" w:hAnsi="宋体" w:hint="eastAsia"/>
          <w:iCs/>
        </w:rPr>
        <w:t>变小</w:t>
      </w:r>
      <w:r w:rsidR="00844462">
        <w:rPr>
          <w:rFonts w:ascii="宋体" w:eastAsia="宋体" w:hAnsi="宋体" w:hint="eastAsia"/>
          <w:iCs/>
        </w:rPr>
        <w:t>），</w:t>
      </w:r>
      <w:r w:rsidR="00B920C4">
        <w:rPr>
          <w:rFonts w:ascii="宋体" w:eastAsia="宋体" w:hAnsi="宋体" w:hint="eastAsia"/>
          <w:iCs/>
        </w:rPr>
        <w:t>由于流量守恒，</w:t>
      </w:r>
      <w:r w:rsidR="00B25081">
        <w:rPr>
          <w:rFonts w:ascii="宋体" w:eastAsia="宋体" w:hAnsi="宋体" w:hint="eastAsia"/>
          <w:iCs/>
        </w:rPr>
        <w:t>节流处</w:t>
      </w:r>
      <w:r w:rsidR="00116D80">
        <w:rPr>
          <w:rFonts w:ascii="宋体" w:eastAsia="宋体" w:hAnsi="宋体" w:hint="eastAsia"/>
          <w:iCs/>
        </w:rPr>
        <w:t>流体速度会变大</w:t>
      </w:r>
      <w:r w:rsidR="00F53C41">
        <w:rPr>
          <w:rFonts w:ascii="宋体" w:eastAsia="宋体" w:hAnsi="宋体" w:hint="eastAsia"/>
          <w:iCs/>
        </w:rPr>
        <w:t>，压力变小</w:t>
      </w:r>
      <w:r w:rsidR="00C76A62">
        <w:rPr>
          <w:rFonts w:ascii="宋体" w:eastAsia="宋体" w:hAnsi="宋体" w:hint="eastAsia"/>
          <w:iCs/>
        </w:rPr>
        <w:t>，</w:t>
      </w:r>
      <w:r w:rsidR="00063281">
        <w:rPr>
          <w:rFonts w:ascii="宋体" w:eastAsia="宋体" w:hAnsi="宋体" w:hint="eastAsia"/>
          <w:iCs/>
        </w:rPr>
        <w:t>使</w:t>
      </w:r>
      <w:r w:rsidR="00C76A62">
        <w:rPr>
          <w:rFonts w:ascii="宋体" w:eastAsia="宋体" w:hAnsi="宋体" w:hint="eastAsia"/>
          <w:iCs/>
        </w:rPr>
        <w:t>节流板前后的流体静压力</w:t>
      </w:r>
      <w:r w:rsidR="00206F58">
        <w:rPr>
          <w:rFonts w:ascii="宋体" w:eastAsia="宋体" w:hAnsi="宋体" w:hint="eastAsia"/>
          <w:iCs/>
        </w:rPr>
        <w:t>产生差值。</w:t>
      </w:r>
    </w:p>
    <w:p w14:paraId="598ED206" w14:textId="64B4F7AC" w:rsidR="00F53C41" w:rsidRPr="001002D0" w:rsidRDefault="00E3156F" w:rsidP="002366CC">
      <w:pPr>
        <w:spacing w:beforeLines="50" w:before="156" w:afterLines="50" w:after="156"/>
        <w:rPr>
          <w:rFonts w:ascii="宋体" w:eastAsia="宋体" w:hAnsi="宋体"/>
          <w:iCs/>
        </w:rPr>
      </w:pPr>
      <m:oMathPara>
        <m:oMath>
          <m:r>
            <w:rPr>
              <w:rFonts w:ascii="Cambria Math" w:eastAsia="宋体" w:hAnsi="Cambria Math"/>
            </w:rPr>
            <m:t>Q</m:t>
          </m:r>
          <m:r>
            <m:rPr>
              <m:sty m:val="p"/>
            </m:rPr>
            <w:rPr>
              <w:rFonts w:ascii="Cambria Math" w:eastAsia="宋体" w:hAnsi="Cambria Math" w:hint="eastAsia"/>
            </w:rPr>
            <m:t>（体积流量）</m:t>
          </m:r>
          <m:r>
            <w:rPr>
              <w:rFonts w:ascii="Cambria Math" w:eastAsia="宋体" w:hAnsi="Cambria Math"/>
            </w:rPr>
            <m:t>=α</m:t>
          </m:r>
          <m:sSub>
            <m:sSubPr>
              <m:ctrlPr>
                <w:rPr>
                  <w:rFonts w:ascii="Cambria Math" w:eastAsia="宋体" w:hAnsi="Cambria Math"/>
                  <w:i/>
                  <w:iCs/>
                </w:rPr>
              </m:ctrlPr>
            </m:sSubPr>
            <m:e>
              <m:r>
                <w:rPr>
                  <w:rFonts w:ascii="Cambria Math" w:eastAsia="宋体" w:hAnsi="Cambria Math"/>
                </w:rPr>
                <m:t>S</m:t>
              </m:r>
            </m:e>
            <m:sub>
              <m:r>
                <w:rPr>
                  <w:rFonts w:ascii="Cambria Math" w:eastAsia="宋体" w:hAnsi="Cambria Math"/>
                </w:rPr>
                <m:t>0</m:t>
              </m:r>
            </m:sub>
          </m:sSub>
          <m:rad>
            <m:radPr>
              <m:degHide m:val="1"/>
              <m:ctrlPr>
                <w:rPr>
                  <w:rFonts w:ascii="Cambria Math" w:eastAsia="宋体" w:hAnsi="Cambria Math"/>
                  <w:i/>
                  <w:iCs/>
                </w:rPr>
              </m:ctrlPr>
            </m:radPr>
            <m:deg/>
            <m:e>
              <m:f>
                <m:fPr>
                  <m:ctrlPr>
                    <w:rPr>
                      <w:rFonts w:ascii="Cambria Math" w:eastAsia="宋体" w:hAnsi="Cambria Math"/>
                      <w:i/>
                      <w:iCs/>
                    </w:rPr>
                  </m:ctrlPr>
                </m:fPr>
                <m:num>
                  <m:r>
                    <w:rPr>
                      <w:rFonts w:ascii="Cambria Math" w:eastAsia="宋体" w:hAnsi="Cambria Math"/>
                    </w:rPr>
                    <m:t>2</m:t>
                  </m:r>
                </m:num>
                <m:den>
                  <m:r>
                    <w:rPr>
                      <w:rFonts w:ascii="Cambria Math" w:eastAsia="宋体" w:hAnsi="Cambria Math"/>
                    </w:rPr>
                    <m:t>ρ</m:t>
                  </m:r>
                </m:den>
              </m:f>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2</m:t>
                  </m:r>
                </m:sub>
              </m:sSub>
              <m:r>
                <w:rPr>
                  <w:rFonts w:ascii="Cambria Math" w:eastAsia="宋体" w:hAnsi="Cambria Math"/>
                </w:rPr>
                <m:t>)</m:t>
              </m:r>
            </m:e>
          </m:rad>
        </m:oMath>
      </m:oMathPara>
    </w:p>
    <w:p w14:paraId="77A53AB0" w14:textId="630E5945" w:rsidR="00745D25" w:rsidRDefault="001002D0" w:rsidP="00745D25">
      <w:pPr>
        <w:spacing w:beforeLines="50" w:before="156" w:afterLines="50" w:after="156"/>
        <w:rPr>
          <w:rFonts w:ascii="宋体" w:eastAsia="宋体" w:hAnsi="宋体"/>
          <w:iCs/>
        </w:rPr>
      </w:pPr>
      <w:r>
        <w:rPr>
          <w:rFonts w:ascii="宋体" w:eastAsia="宋体" w:hAnsi="宋体" w:hint="eastAsia"/>
          <w:iCs/>
        </w:rPr>
        <w:t>（流量系数</w:t>
      </w:r>
      <m:oMath>
        <m:r>
          <w:rPr>
            <w:rFonts w:ascii="Cambria Math" w:eastAsia="宋体" w:hAnsi="Cambria Math"/>
          </w:rPr>
          <m:t>α</m:t>
        </m:r>
      </m:oMath>
      <w:r w:rsidR="00F81CB9">
        <w:rPr>
          <w:rFonts w:ascii="宋体" w:eastAsia="宋体" w:hAnsi="宋体" w:hint="eastAsia"/>
          <w:iCs/>
        </w:rPr>
        <w:t>，节流孔面积</w:t>
      </w:r>
      <m:oMath>
        <m:sSub>
          <m:sSubPr>
            <m:ctrlPr>
              <w:rPr>
                <w:rFonts w:ascii="Cambria Math" w:eastAsia="宋体" w:hAnsi="Cambria Math"/>
                <w:i/>
                <w:iCs/>
              </w:rPr>
            </m:ctrlPr>
          </m:sSubPr>
          <m:e>
            <m:r>
              <w:rPr>
                <w:rFonts w:ascii="Cambria Math" w:eastAsia="宋体" w:hAnsi="Cambria Math"/>
              </w:rPr>
              <m:t>S</m:t>
            </m:r>
          </m:e>
          <m:sub>
            <m:r>
              <w:rPr>
                <w:rFonts w:ascii="Cambria Math" w:eastAsia="宋体" w:hAnsi="Cambria Math"/>
              </w:rPr>
              <m:t>0</m:t>
            </m:r>
          </m:sub>
        </m:sSub>
      </m:oMath>
      <w:r w:rsidR="00DE55A5">
        <w:rPr>
          <w:rFonts w:ascii="宋体" w:eastAsia="宋体" w:hAnsi="宋体" w:hint="eastAsia"/>
          <w:iCs/>
        </w:rPr>
        <w:t>，被测流体密度</w:t>
      </w:r>
      <m:oMath>
        <m:r>
          <w:rPr>
            <w:rFonts w:ascii="Cambria Math" w:eastAsia="宋体" w:hAnsi="Cambria Math"/>
          </w:rPr>
          <m:t>ρ</m:t>
        </m:r>
      </m:oMath>
      <w:r w:rsidR="00DE55A5">
        <w:rPr>
          <w:rFonts w:ascii="宋体" w:eastAsia="宋体" w:hAnsi="宋体" w:hint="eastAsia"/>
          <w:iCs/>
        </w:rPr>
        <w:t>，节流装置前、后的流体压力</w:t>
      </w:r>
      <m:oMath>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2</m:t>
            </m:r>
          </m:sub>
        </m:sSub>
      </m:oMath>
      <w:r>
        <w:rPr>
          <w:rFonts w:ascii="宋体" w:eastAsia="宋体" w:hAnsi="宋体" w:hint="eastAsia"/>
          <w:iCs/>
        </w:rPr>
        <w:t>）</w:t>
      </w:r>
    </w:p>
    <w:p w14:paraId="5C7D2BD5" w14:textId="2A941CE0" w:rsidR="00745D25" w:rsidRDefault="00E01638" w:rsidP="002366CC">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可见，</w:t>
      </w:r>
      <w:r w:rsidRPr="001C5580">
        <w:rPr>
          <w:rFonts w:ascii="宋体" w:eastAsia="宋体" w:hAnsi="宋体" w:hint="eastAsia"/>
          <w:b/>
          <w:bCs/>
          <w:iCs/>
        </w:rPr>
        <w:t>流量与</w:t>
      </w:r>
      <w:r w:rsidR="00716B54">
        <w:rPr>
          <w:rFonts w:ascii="宋体" w:eastAsia="宋体" w:hAnsi="宋体" w:hint="eastAsia"/>
          <w:b/>
          <w:bCs/>
          <w:iCs/>
        </w:rPr>
        <w:t>节流</w:t>
      </w:r>
      <w:r w:rsidR="005E0943">
        <w:rPr>
          <w:rFonts w:ascii="宋体" w:eastAsia="宋体" w:hAnsi="宋体" w:hint="eastAsia"/>
          <w:b/>
          <w:bCs/>
          <w:iCs/>
        </w:rPr>
        <w:t>装置</w:t>
      </w:r>
      <w:r w:rsidR="00716B54">
        <w:rPr>
          <w:rFonts w:ascii="宋体" w:eastAsia="宋体" w:hAnsi="宋体" w:hint="eastAsia"/>
          <w:b/>
          <w:bCs/>
          <w:iCs/>
        </w:rPr>
        <w:t>前后</w:t>
      </w:r>
      <w:r w:rsidRPr="001C5580">
        <w:rPr>
          <w:rFonts w:ascii="宋体" w:eastAsia="宋体" w:hAnsi="宋体" w:hint="eastAsia"/>
          <w:b/>
          <w:bCs/>
          <w:iCs/>
        </w:rPr>
        <w:t>压差的平方</w:t>
      </w:r>
      <w:r w:rsidR="008204C9">
        <w:rPr>
          <w:rFonts w:ascii="宋体" w:eastAsia="宋体" w:hAnsi="宋体" w:hint="eastAsia"/>
          <w:b/>
          <w:bCs/>
          <w:iCs/>
        </w:rPr>
        <w:t>根</w:t>
      </w:r>
      <w:r w:rsidRPr="001C5580">
        <w:rPr>
          <w:rFonts w:ascii="宋体" w:eastAsia="宋体" w:hAnsi="宋体" w:hint="eastAsia"/>
          <w:b/>
          <w:bCs/>
          <w:iCs/>
        </w:rPr>
        <w:t>成正比</w:t>
      </w:r>
      <w:r w:rsidR="00A14FC7">
        <w:rPr>
          <w:rFonts w:ascii="宋体" w:eastAsia="宋体" w:hAnsi="宋体" w:hint="eastAsia"/>
          <w:iCs/>
        </w:rPr>
        <w:t>。</w:t>
      </w:r>
      <w:r w:rsidR="00284402">
        <w:rPr>
          <w:rFonts w:ascii="宋体" w:eastAsia="宋体" w:hAnsi="宋体" w:hint="eastAsia"/>
          <w:iCs/>
        </w:rPr>
        <w:t>测得压差即得流量。</w:t>
      </w:r>
    </w:p>
    <w:p w14:paraId="131C2E64" w14:textId="618C5FE3" w:rsidR="00C107B7" w:rsidRDefault="007419D8" w:rsidP="007419D8">
      <w:pPr>
        <w:pStyle w:val="3"/>
        <w:numPr>
          <w:ilvl w:val="0"/>
          <w:numId w:val="20"/>
        </w:numPr>
        <w:rPr>
          <w:rFonts w:ascii="幼圆" w:eastAsia="幼圆"/>
          <w:sz w:val="24"/>
          <w:szCs w:val="24"/>
        </w:rPr>
      </w:pPr>
      <w:r w:rsidRPr="007419D8">
        <w:rPr>
          <w:rFonts w:ascii="幼圆" w:eastAsia="幼圆" w:hint="eastAsia"/>
          <w:sz w:val="24"/>
          <w:szCs w:val="24"/>
        </w:rPr>
        <w:t>转子流量计</w:t>
      </w:r>
    </w:p>
    <w:p w14:paraId="0AE34EF2" w14:textId="7C2A507D" w:rsidR="00622B95" w:rsidRDefault="00823C75" w:rsidP="00622B95">
      <w:pPr>
        <w:spacing w:beforeLines="50" w:before="156" w:afterLines="50" w:after="156"/>
        <w:ind w:firstLine="420"/>
        <w:rPr>
          <w:rFonts w:ascii="宋体" w:eastAsia="宋体" w:hAnsi="宋体"/>
          <w:iCs/>
        </w:rPr>
      </w:pPr>
      <w:r w:rsidRPr="00823C75">
        <w:rPr>
          <w:rFonts w:ascii="宋体" w:eastAsia="宋体" w:hAnsi="宋体" w:hint="eastAsia"/>
          <w:iCs/>
        </w:rPr>
        <w:t>转子流量计适用于小</w:t>
      </w:r>
      <w:r w:rsidR="0003769E">
        <w:rPr>
          <w:rFonts w:ascii="宋体" w:eastAsia="宋体" w:hAnsi="宋体" w:hint="eastAsia"/>
          <w:iCs/>
        </w:rPr>
        <w:t>流量的场景。属于变</w:t>
      </w:r>
      <w:r w:rsidR="0009079D">
        <w:rPr>
          <w:rFonts w:ascii="宋体" w:eastAsia="宋体" w:hAnsi="宋体" w:hint="eastAsia"/>
          <w:iCs/>
        </w:rPr>
        <w:t>节流</w:t>
      </w:r>
      <w:r w:rsidR="0003769E">
        <w:rPr>
          <w:rFonts w:ascii="宋体" w:eastAsia="宋体" w:hAnsi="宋体" w:hint="eastAsia"/>
          <w:iCs/>
        </w:rPr>
        <w:t>面积，恒压测量。</w:t>
      </w:r>
    </w:p>
    <w:p w14:paraId="21AD61A0" w14:textId="176D79CB" w:rsidR="0009079D" w:rsidRDefault="00670874" w:rsidP="00670874">
      <w:pPr>
        <w:spacing w:beforeLines="50" w:before="156" w:afterLines="50" w:after="156"/>
        <w:rPr>
          <w:rFonts w:ascii="宋体" w:eastAsia="宋体" w:hAnsi="宋体"/>
          <w:iCs/>
        </w:rPr>
      </w:pPr>
      <w:r>
        <w:rPr>
          <w:rFonts w:ascii="宋体" w:eastAsia="宋体" w:hAnsi="宋体" w:hint="eastAsia"/>
          <w:iCs/>
        </w:rPr>
        <w:t>·基本原理：在倒锥形管（</w:t>
      </w:r>
      <w:r w:rsidR="00580AFA">
        <w:rPr>
          <w:rFonts w:ascii="宋体" w:eastAsia="宋体" w:hAnsi="宋体" w:hint="eastAsia"/>
          <w:iCs/>
        </w:rPr>
        <w:t>位置</w:t>
      </w:r>
      <w:r>
        <w:rPr>
          <w:rFonts w:ascii="宋体" w:eastAsia="宋体" w:hAnsi="宋体" w:hint="eastAsia"/>
          <w:iCs/>
        </w:rPr>
        <w:t>越高截面面积越大）中</w:t>
      </w:r>
      <w:r w:rsidR="00C5729C">
        <w:rPr>
          <w:rFonts w:ascii="宋体" w:eastAsia="宋体" w:hAnsi="宋体" w:hint="eastAsia"/>
          <w:iCs/>
        </w:rPr>
        <w:t>，转子受到</w:t>
      </w:r>
      <w:r w:rsidR="008C494A">
        <w:rPr>
          <w:rFonts w:ascii="宋体" w:eastAsia="宋体" w:hAnsi="宋体" w:hint="eastAsia"/>
          <w:iCs/>
        </w:rPr>
        <w:t>流体</w:t>
      </w:r>
      <w:r w:rsidR="00C5729C">
        <w:rPr>
          <w:rFonts w:ascii="宋体" w:eastAsia="宋体" w:hAnsi="宋体" w:hint="eastAsia"/>
          <w:iCs/>
        </w:rPr>
        <w:t>的浮力、推力</w:t>
      </w:r>
      <w:r w:rsidR="004E3950">
        <w:rPr>
          <w:rFonts w:ascii="宋体" w:eastAsia="宋体" w:hAnsi="宋体" w:hint="eastAsia"/>
          <w:iCs/>
        </w:rPr>
        <w:t>（压差力）</w:t>
      </w:r>
      <w:r w:rsidR="00C5729C">
        <w:rPr>
          <w:rFonts w:ascii="宋体" w:eastAsia="宋体" w:hAnsi="宋体" w:hint="eastAsia"/>
          <w:iCs/>
        </w:rPr>
        <w:t>与自身重力平衡而悬浮在某一高度</w:t>
      </w:r>
      <w:r w:rsidR="008C494A">
        <w:rPr>
          <w:rFonts w:ascii="宋体" w:eastAsia="宋体" w:hAnsi="宋体" w:hint="eastAsia"/>
          <w:iCs/>
        </w:rPr>
        <w:t>。流体流量增大时</w:t>
      </w:r>
      <w:r w:rsidR="000B610C">
        <w:rPr>
          <w:rFonts w:ascii="宋体" w:eastAsia="宋体" w:hAnsi="宋体" w:hint="eastAsia"/>
          <w:iCs/>
        </w:rPr>
        <w:t>流速增大</w:t>
      </w:r>
      <w:r w:rsidR="008C494A">
        <w:rPr>
          <w:rFonts w:ascii="宋体" w:eastAsia="宋体" w:hAnsi="宋体" w:hint="eastAsia"/>
          <w:iCs/>
        </w:rPr>
        <w:t>，对转子的推力增大使其上浮</w:t>
      </w:r>
      <w:r w:rsidR="00230C14">
        <w:rPr>
          <w:rFonts w:ascii="宋体" w:eastAsia="宋体" w:hAnsi="宋体" w:hint="eastAsia"/>
          <w:iCs/>
        </w:rPr>
        <w:t>，节流面积变大，流体局部流速减慢，对转子的推力变小，从而使转子稳定在新的高度</w:t>
      </w:r>
      <w:r w:rsidR="003E3D3B">
        <w:rPr>
          <w:rFonts w:ascii="宋体" w:eastAsia="宋体" w:hAnsi="宋体" w:hint="eastAsia"/>
          <w:iCs/>
        </w:rPr>
        <w:t>。</w:t>
      </w:r>
      <w:r w:rsidR="007979D7">
        <w:rPr>
          <w:rFonts w:ascii="宋体" w:eastAsia="宋体" w:hAnsi="宋体" w:hint="eastAsia"/>
          <w:iCs/>
        </w:rPr>
        <w:t>因此转子的悬浮高度与流量一一对应。</w:t>
      </w:r>
    </w:p>
    <w:p w14:paraId="4E0FC029" w14:textId="668CEA65" w:rsidR="0048408E" w:rsidRPr="00041BE1" w:rsidRDefault="0048408E" w:rsidP="00670874">
      <w:pPr>
        <w:spacing w:beforeLines="50" w:before="156" w:afterLines="50" w:after="156"/>
        <w:rPr>
          <w:rFonts w:ascii="宋体" w:eastAsia="宋体" w:hAnsi="宋体"/>
          <w:iCs/>
        </w:rPr>
      </w:pPr>
      <m:oMathPara>
        <m:oMath>
          <m:r>
            <w:rPr>
              <w:rFonts w:ascii="Cambria Math" w:eastAsia="宋体" w:hAnsi="Cambria Math"/>
            </w:rPr>
            <m:t>Q</m:t>
          </m:r>
          <m:r>
            <m:rPr>
              <m:sty m:val="p"/>
            </m:rPr>
            <w:rPr>
              <w:rFonts w:ascii="Cambria Math" w:eastAsia="宋体" w:hAnsi="Cambria Math" w:hint="eastAsia"/>
            </w:rPr>
            <m:t>（体积流量）</m:t>
          </m:r>
          <m:r>
            <w:rPr>
              <w:rFonts w:ascii="Cambria Math" w:eastAsia="宋体" w:hAnsi="Cambria Math"/>
            </w:rPr>
            <m:t>=αkh</m:t>
          </m:r>
          <m:rad>
            <m:radPr>
              <m:degHide m:val="1"/>
              <m:ctrlPr>
                <w:rPr>
                  <w:rFonts w:ascii="Cambria Math" w:eastAsia="宋体" w:hAnsi="Cambria Math"/>
                  <w:i/>
                  <w:iCs/>
                </w:rPr>
              </m:ctrlPr>
            </m:radPr>
            <m:deg/>
            <m:e>
              <m:f>
                <m:fPr>
                  <m:ctrlPr>
                    <w:rPr>
                      <w:rFonts w:ascii="Cambria Math" w:eastAsia="宋体" w:hAnsi="Cambria Math"/>
                      <w:i/>
                      <w:iCs/>
                    </w:rPr>
                  </m:ctrlPr>
                </m:fPr>
                <m:num>
                  <m:r>
                    <w:rPr>
                      <w:rFonts w:ascii="Cambria Math" w:eastAsia="宋体" w:hAnsi="Cambria Math"/>
                    </w:rPr>
                    <m:t>2(</m:t>
                  </m:r>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z</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f</m:t>
                      </m:r>
                    </m:sub>
                  </m:sSub>
                  <m:r>
                    <w:rPr>
                      <w:rFonts w:ascii="Cambria Math" w:eastAsia="宋体" w:hAnsi="Cambria Math"/>
                    </w:rPr>
                    <m:t>)gV</m:t>
                  </m:r>
                </m:num>
                <m:den>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f</m:t>
                      </m:r>
                    </m:sub>
                  </m:sSub>
                  <m:r>
                    <w:rPr>
                      <w:rFonts w:ascii="Cambria Math" w:eastAsia="宋体" w:hAnsi="Cambria Math"/>
                    </w:rPr>
                    <m:t>S</m:t>
                  </m:r>
                </m:den>
              </m:f>
            </m:e>
          </m:rad>
        </m:oMath>
      </m:oMathPara>
    </w:p>
    <w:p w14:paraId="6FA23AAA" w14:textId="5E07E735" w:rsidR="00041BE1" w:rsidRDefault="00041BE1" w:rsidP="00670874">
      <w:pPr>
        <w:spacing w:beforeLines="50" w:before="156" w:afterLines="50" w:after="156"/>
        <w:rPr>
          <w:rFonts w:ascii="宋体" w:eastAsia="宋体" w:hAnsi="宋体"/>
          <w:iCs/>
        </w:rPr>
      </w:pPr>
      <w:r>
        <w:rPr>
          <w:rFonts w:ascii="宋体" w:eastAsia="宋体" w:hAnsi="宋体" w:hint="eastAsia"/>
          <w:iCs/>
        </w:rPr>
        <w:t>（流量系数</w:t>
      </w:r>
      <m:oMath>
        <m:r>
          <w:rPr>
            <w:rFonts w:ascii="Cambria Math" w:eastAsia="宋体" w:hAnsi="Cambria Math"/>
          </w:rPr>
          <m:t>α</m:t>
        </m:r>
      </m:oMath>
      <w:r>
        <w:rPr>
          <w:rFonts w:ascii="宋体" w:eastAsia="宋体" w:hAnsi="宋体" w:hint="eastAsia"/>
          <w:iCs/>
        </w:rPr>
        <w:t>，节流环隙面积与高度比值</w:t>
      </w:r>
      <m:oMath>
        <m:r>
          <w:rPr>
            <w:rFonts w:ascii="Cambria Math" w:eastAsia="宋体" w:hAnsi="Cambria Math"/>
          </w:rPr>
          <m:t>k</m:t>
        </m:r>
      </m:oMath>
      <w:r>
        <w:rPr>
          <w:rFonts w:ascii="宋体" w:eastAsia="宋体" w:hAnsi="宋体" w:hint="eastAsia"/>
          <w:iCs/>
        </w:rPr>
        <w:t>，高度</w:t>
      </w:r>
      <m:oMath>
        <m:r>
          <w:rPr>
            <w:rFonts w:ascii="Cambria Math" w:eastAsia="宋体" w:hAnsi="Cambria Math"/>
          </w:rPr>
          <m:t>h</m:t>
        </m:r>
      </m:oMath>
      <w:r>
        <w:rPr>
          <w:rFonts w:ascii="宋体" w:eastAsia="宋体" w:hAnsi="宋体" w:hint="eastAsia"/>
          <w:iCs/>
        </w:rPr>
        <w:t>，转子密度</w:t>
      </w:r>
      <m:oMath>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z</m:t>
            </m:r>
          </m:sub>
        </m:sSub>
      </m:oMath>
      <w:r>
        <w:rPr>
          <w:rFonts w:ascii="宋体" w:eastAsia="宋体" w:hAnsi="宋体" w:hint="eastAsia"/>
          <w:iCs/>
        </w:rPr>
        <w:t>，被测流量密度</w:t>
      </w:r>
      <m:oMath>
        <m:sSub>
          <m:sSubPr>
            <m:ctrlPr>
              <w:rPr>
                <w:rFonts w:ascii="Cambria Math" w:eastAsia="宋体" w:hAnsi="Cambria Math"/>
                <w:i/>
                <w:iCs/>
              </w:rPr>
            </m:ctrlPr>
          </m:sSubPr>
          <m:e>
            <m:r>
              <w:rPr>
                <w:rFonts w:ascii="Cambria Math" w:eastAsia="宋体" w:hAnsi="Cambria Math"/>
              </w:rPr>
              <m:t>ρ</m:t>
            </m:r>
          </m:e>
          <m:sub>
            <m:r>
              <w:rPr>
                <w:rFonts w:ascii="Cambria Math" w:eastAsia="宋体" w:hAnsi="Cambria Math"/>
              </w:rPr>
              <m:t>f</m:t>
            </m:r>
          </m:sub>
        </m:sSub>
      </m:oMath>
      <w:r>
        <w:rPr>
          <w:rFonts w:ascii="宋体" w:eastAsia="宋体" w:hAnsi="宋体" w:hint="eastAsia"/>
          <w:iCs/>
        </w:rPr>
        <w:t>，重力加速度</w:t>
      </w:r>
      <m:oMath>
        <m:r>
          <w:rPr>
            <w:rFonts w:ascii="Cambria Math" w:eastAsia="宋体" w:hAnsi="Cambria Math"/>
          </w:rPr>
          <m:t>g</m:t>
        </m:r>
      </m:oMath>
      <w:r>
        <w:rPr>
          <w:rFonts w:ascii="宋体" w:eastAsia="宋体" w:hAnsi="宋体" w:hint="eastAsia"/>
          <w:iCs/>
        </w:rPr>
        <w:t>，转子体积</w:t>
      </w:r>
      <m:oMath>
        <m:r>
          <w:rPr>
            <w:rFonts w:ascii="Cambria Math" w:eastAsia="宋体" w:hAnsi="Cambria Math"/>
          </w:rPr>
          <m:t>V</m:t>
        </m:r>
      </m:oMath>
      <w:r>
        <w:rPr>
          <w:rFonts w:ascii="宋体" w:eastAsia="宋体" w:hAnsi="宋体" w:hint="eastAsia"/>
          <w:iCs/>
        </w:rPr>
        <w:t>，转子最大横截面积</w:t>
      </w:r>
      <m:oMath>
        <m:r>
          <w:rPr>
            <w:rFonts w:ascii="Cambria Math" w:eastAsia="宋体" w:hAnsi="Cambria Math"/>
          </w:rPr>
          <m:t>S</m:t>
        </m:r>
      </m:oMath>
      <w:r>
        <w:rPr>
          <w:rFonts w:ascii="宋体" w:eastAsia="宋体" w:hAnsi="宋体" w:hint="eastAsia"/>
          <w:iCs/>
        </w:rPr>
        <w:t>）</w:t>
      </w:r>
    </w:p>
    <w:p w14:paraId="0AB823BA" w14:textId="2E58A17F" w:rsidR="0006448E" w:rsidRDefault="00EE556E" w:rsidP="0006448E">
      <w:pPr>
        <w:pStyle w:val="3"/>
        <w:numPr>
          <w:ilvl w:val="0"/>
          <w:numId w:val="20"/>
        </w:numPr>
        <w:rPr>
          <w:rFonts w:ascii="幼圆" w:eastAsia="幼圆"/>
          <w:sz w:val="24"/>
          <w:szCs w:val="24"/>
        </w:rPr>
      </w:pPr>
      <w:r>
        <w:rPr>
          <w:rFonts w:ascii="幼圆" w:eastAsia="幼圆" w:hint="eastAsia"/>
          <w:sz w:val="24"/>
          <w:szCs w:val="24"/>
        </w:rPr>
        <w:lastRenderedPageBreak/>
        <w:t>其他</w:t>
      </w:r>
      <w:r w:rsidR="00622B95" w:rsidRPr="00622B95">
        <w:rPr>
          <w:rFonts w:ascii="幼圆" w:eastAsia="幼圆" w:hint="eastAsia"/>
          <w:sz w:val="24"/>
          <w:szCs w:val="24"/>
        </w:rPr>
        <w:t>流量计</w:t>
      </w:r>
    </w:p>
    <w:p w14:paraId="3570A918" w14:textId="2247AC75" w:rsidR="0006448E" w:rsidRDefault="00EE556E" w:rsidP="00EE556E">
      <w:pPr>
        <w:spacing w:beforeLines="50" w:before="156" w:afterLines="50" w:after="156"/>
        <w:rPr>
          <w:rFonts w:ascii="宋体" w:eastAsia="宋体" w:hAnsi="宋体"/>
          <w:iCs/>
        </w:rPr>
      </w:pPr>
      <w:r>
        <w:rPr>
          <w:rFonts w:ascii="宋体" w:eastAsia="宋体" w:hAnsi="宋体" w:hint="eastAsia"/>
          <w:iCs/>
        </w:rPr>
        <w:t>·</w:t>
      </w:r>
      <w:r w:rsidR="0006448E" w:rsidRPr="0006448E">
        <w:rPr>
          <w:rFonts w:ascii="宋体" w:eastAsia="宋体" w:hAnsi="宋体" w:hint="eastAsia"/>
          <w:iCs/>
        </w:rPr>
        <w:t>椭圆齿轮流量计</w:t>
      </w:r>
      <w:r>
        <w:rPr>
          <w:rFonts w:ascii="宋体" w:eastAsia="宋体" w:hAnsi="宋体" w:hint="eastAsia"/>
          <w:iCs/>
        </w:rPr>
        <w:t>：</w:t>
      </w:r>
      <w:r w:rsidR="0006448E">
        <w:rPr>
          <w:rFonts w:ascii="宋体" w:eastAsia="宋体" w:hAnsi="宋体" w:hint="eastAsia"/>
          <w:iCs/>
        </w:rPr>
        <w:t>利用压力差推动齿轮旋转的原理制成，</w:t>
      </w:r>
      <w:r w:rsidR="004C0835">
        <w:rPr>
          <w:rFonts w:ascii="宋体" w:eastAsia="宋体" w:hAnsi="宋体" w:hint="eastAsia"/>
          <w:iCs/>
        </w:rPr>
        <w:t>由于其属于容积式流量计</w:t>
      </w:r>
      <w:r w:rsidR="004D6F9F">
        <w:rPr>
          <w:rFonts w:ascii="宋体" w:eastAsia="宋体" w:hAnsi="宋体" w:hint="eastAsia"/>
          <w:iCs/>
        </w:rPr>
        <w:t>，测量精度高</w:t>
      </w:r>
      <w:r w:rsidR="004C0835">
        <w:rPr>
          <w:rFonts w:ascii="宋体" w:eastAsia="宋体" w:hAnsi="宋体" w:hint="eastAsia"/>
          <w:iCs/>
        </w:rPr>
        <w:t>，</w:t>
      </w:r>
      <w:r w:rsidR="006561E4">
        <w:rPr>
          <w:rFonts w:ascii="宋体" w:eastAsia="宋体" w:hAnsi="宋体" w:hint="eastAsia"/>
          <w:iCs/>
        </w:rPr>
        <w:t>对流体的状态无要求，</w:t>
      </w:r>
      <w:r w:rsidR="00493D08">
        <w:rPr>
          <w:rFonts w:ascii="宋体" w:eastAsia="宋体" w:hAnsi="宋体" w:hint="eastAsia"/>
          <w:iCs/>
        </w:rPr>
        <w:t>只是不能用于高温或流体带有颗粒物的场景。</w:t>
      </w:r>
    </w:p>
    <w:p w14:paraId="1060AD9E" w14:textId="77777777" w:rsidR="008B3309" w:rsidRDefault="008B3309" w:rsidP="008B3309">
      <w:pPr>
        <w:spacing w:beforeLines="50" w:before="156" w:afterLines="50" w:after="156"/>
        <w:rPr>
          <w:rFonts w:ascii="宋体" w:eastAsia="宋体" w:hAnsi="宋体"/>
          <w:iCs/>
        </w:rPr>
      </w:pPr>
      <m:oMathPara>
        <m:oMath>
          <m:r>
            <w:rPr>
              <w:rFonts w:ascii="Cambria Math" w:eastAsia="宋体" w:hAnsi="Cambria Math"/>
            </w:rPr>
            <m:t>Q</m:t>
          </m:r>
          <m:r>
            <m:rPr>
              <m:sty m:val="p"/>
            </m:rPr>
            <w:rPr>
              <w:rFonts w:ascii="Cambria Math" w:eastAsia="宋体" w:hAnsi="Cambria Math" w:hint="eastAsia"/>
            </w:rPr>
            <m:t>（体积流量）</m:t>
          </m:r>
          <m:r>
            <w:rPr>
              <w:rFonts w:ascii="Cambria Math" w:eastAsia="宋体" w:hAnsi="Cambria Math"/>
            </w:rPr>
            <m:t>=4n</m:t>
          </m:r>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0</m:t>
              </m:r>
            </m:sub>
          </m:sSub>
        </m:oMath>
      </m:oMathPara>
    </w:p>
    <w:p w14:paraId="37A925B4" w14:textId="285EE2E8" w:rsidR="00EE556E" w:rsidRDefault="008B3309" w:rsidP="008B3309">
      <w:pPr>
        <w:spacing w:beforeLines="50" w:before="156" w:afterLines="50" w:after="156"/>
        <w:rPr>
          <w:rFonts w:ascii="宋体" w:eastAsia="宋体" w:hAnsi="宋体"/>
          <w:iCs/>
        </w:rPr>
      </w:pPr>
      <w:r>
        <w:rPr>
          <w:rFonts w:ascii="宋体" w:eastAsia="宋体" w:hAnsi="宋体" w:hint="eastAsia"/>
          <w:iCs/>
        </w:rPr>
        <w:t>（齿轮转速</w:t>
      </w:r>
      <m:oMath>
        <m:r>
          <w:rPr>
            <w:rFonts w:ascii="Cambria Math" w:eastAsia="宋体" w:hAnsi="Cambria Math"/>
          </w:rPr>
          <m:t>n</m:t>
        </m:r>
      </m:oMath>
      <w:r>
        <w:rPr>
          <w:rFonts w:ascii="宋体" w:eastAsia="宋体" w:hAnsi="宋体" w:hint="eastAsia"/>
          <w:iCs/>
        </w:rPr>
        <w:t>，半月形区域</w:t>
      </w:r>
      <m:oMath>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0</m:t>
            </m:r>
          </m:sub>
        </m:sSub>
      </m:oMath>
      <w:r>
        <w:rPr>
          <w:rFonts w:ascii="宋体" w:eastAsia="宋体" w:hAnsi="宋体" w:hint="eastAsia"/>
          <w:iCs/>
        </w:rPr>
        <w:t>容积）</w:t>
      </w:r>
    </w:p>
    <w:p w14:paraId="39AAAC76" w14:textId="7A7BE196" w:rsidR="00C27DAC" w:rsidRPr="008B3309" w:rsidRDefault="00C27DAC" w:rsidP="008B3309">
      <w:pPr>
        <w:spacing w:beforeLines="50" w:before="156" w:afterLines="50" w:after="156"/>
        <w:rPr>
          <w:rFonts w:ascii="宋体" w:eastAsia="宋体" w:hAnsi="宋体"/>
          <w:iCs/>
        </w:rPr>
      </w:pPr>
      <w:r>
        <w:rPr>
          <w:rFonts w:ascii="宋体" w:eastAsia="宋体" w:hAnsi="宋体" w:hint="eastAsia"/>
          <w:iCs/>
        </w:rPr>
        <w:t>·涡街流量计：</w:t>
      </w:r>
      <w:r w:rsidR="008E3A04">
        <w:rPr>
          <w:rFonts w:ascii="宋体" w:eastAsia="宋体" w:hAnsi="宋体" w:hint="eastAsia"/>
          <w:iCs/>
        </w:rPr>
        <w:t>利用“卡门涡街”现象</w:t>
      </w:r>
      <w:r w:rsidR="00565EFB">
        <w:rPr>
          <w:rFonts w:ascii="宋体" w:eastAsia="宋体" w:hAnsi="宋体" w:hint="eastAsia"/>
          <w:iCs/>
        </w:rPr>
        <w:t>测量。</w:t>
      </w:r>
      <w:r w:rsidR="005858A0">
        <w:rPr>
          <w:rFonts w:ascii="宋体" w:eastAsia="宋体" w:hAnsi="宋体" w:hint="eastAsia"/>
          <w:iCs/>
        </w:rPr>
        <w:t>流量与单侧漩涡发生频率成正比。</w:t>
      </w:r>
    </w:p>
    <w:p w14:paraId="7FAE402C" w14:textId="085F6C11" w:rsidR="00A40AC2" w:rsidRDefault="00A40AC2" w:rsidP="008B3309">
      <w:pPr>
        <w:spacing w:beforeLines="50" w:before="156" w:afterLines="50" w:after="156"/>
        <w:rPr>
          <w:rFonts w:ascii="宋体" w:eastAsia="宋体" w:hAnsi="宋体"/>
          <w:iCs/>
        </w:rPr>
      </w:pPr>
      <w:r>
        <w:rPr>
          <w:rFonts w:ascii="宋体" w:eastAsia="宋体" w:hAnsi="宋体" w:hint="eastAsia"/>
          <w:iCs/>
        </w:rPr>
        <w:t>·靶式流量计：</w:t>
      </w:r>
      <w:r w:rsidR="00A067F4">
        <w:rPr>
          <w:rFonts w:ascii="宋体" w:eastAsia="宋体" w:hAnsi="宋体" w:hint="eastAsia"/>
          <w:iCs/>
        </w:rPr>
        <w:t>利用流体速度与推力的关系测量流速，从而得到流量</w:t>
      </w:r>
      <w:r w:rsidR="00EC15B2">
        <w:rPr>
          <w:rFonts w:ascii="宋体" w:eastAsia="宋体" w:hAnsi="宋体" w:hint="eastAsia"/>
          <w:iCs/>
        </w:rPr>
        <w:t>，流量与推力开方成正比</w:t>
      </w:r>
      <w:r w:rsidR="005B5CA7">
        <w:rPr>
          <w:rFonts w:ascii="宋体" w:eastAsia="宋体" w:hAnsi="宋体" w:hint="eastAsia"/>
          <w:iCs/>
        </w:rPr>
        <w:t>。</w:t>
      </w:r>
      <w:r w:rsidR="0043184A">
        <w:rPr>
          <w:rFonts w:ascii="宋体" w:eastAsia="宋体" w:hAnsi="宋体" w:hint="eastAsia"/>
          <w:iCs/>
        </w:rPr>
        <w:t>精度一般</w:t>
      </w:r>
      <w:r w:rsidR="00C27DAC">
        <w:rPr>
          <w:rFonts w:ascii="宋体" w:eastAsia="宋体" w:hAnsi="宋体" w:hint="eastAsia"/>
          <w:iCs/>
        </w:rPr>
        <w:t>。</w:t>
      </w:r>
    </w:p>
    <w:p w14:paraId="6F3FD332" w14:textId="3128A77D" w:rsidR="008B3309" w:rsidRDefault="004D6F9F" w:rsidP="008B3309">
      <w:pPr>
        <w:spacing w:beforeLines="50" w:before="156" w:afterLines="50" w:after="156"/>
        <w:rPr>
          <w:rFonts w:ascii="宋体" w:eastAsia="宋体" w:hAnsi="宋体"/>
          <w:iCs/>
        </w:rPr>
      </w:pPr>
      <w:r>
        <w:rPr>
          <w:rFonts w:ascii="宋体" w:eastAsia="宋体" w:hAnsi="宋体" w:hint="eastAsia"/>
          <w:iCs/>
        </w:rPr>
        <w:t>·</w:t>
      </w:r>
      <w:r w:rsidR="00535D62">
        <w:rPr>
          <w:rFonts w:ascii="宋体" w:eastAsia="宋体" w:hAnsi="宋体" w:hint="eastAsia"/>
          <w:iCs/>
        </w:rPr>
        <w:t>涡轮流量计：</w:t>
      </w:r>
      <w:r w:rsidR="009E02D6">
        <w:rPr>
          <w:rFonts w:ascii="宋体" w:eastAsia="宋体" w:hAnsi="宋体" w:hint="eastAsia"/>
          <w:iCs/>
        </w:rPr>
        <w:t>利用流体带动涡轮旋转的原理制成，属于速度式流量计，精度高。</w:t>
      </w:r>
      <w:r w:rsidR="002622B5">
        <w:rPr>
          <w:rFonts w:ascii="宋体" w:eastAsia="宋体" w:hAnsi="宋体" w:hint="eastAsia"/>
          <w:iCs/>
        </w:rPr>
        <w:t>由于涡轮转速与流体流速成正比，通过电磁感应测量涡轮流速即可测得流量。</w:t>
      </w:r>
    </w:p>
    <w:p w14:paraId="7AF47865" w14:textId="15B72C96" w:rsidR="00A40AC2" w:rsidRDefault="00232142" w:rsidP="008B3309">
      <w:pPr>
        <w:spacing w:beforeLines="50" w:before="156" w:afterLines="50" w:after="156"/>
        <w:rPr>
          <w:rFonts w:ascii="宋体" w:eastAsia="宋体" w:hAnsi="宋体"/>
          <w:iCs/>
        </w:rPr>
      </w:pPr>
      <w:r>
        <w:rPr>
          <w:rFonts w:ascii="宋体" w:eastAsia="宋体" w:hAnsi="宋体" w:hint="eastAsia"/>
          <w:iCs/>
        </w:rPr>
        <w:t>·电磁流量计：适用于导电性液体，利用流体流动切割磁感线产生感应电势差的原理测量，</w:t>
      </w:r>
      <w:r w:rsidR="00032937">
        <w:rPr>
          <w:rFonts w:ascii="宋体" w:eastAsia="宋体" w:hAnsi="宋体" w:hint="eastAsia"/>
          <w:iCs/>
        </w:rPr>
        <w:t>感应电势与流体流速成正比。</w:t>
      </w:r>
    </w:p>
    <w:p w14:paraId="55848718" w14:textId="6B41ADBF" w:rsidR="005B162B" w:rsidRPr="005B162B" w:rsidRDefault="005B162B" w:rsidP="005B162B">
      <w:pPr>
        <w:pStyle w:val="1"/>
        <w:numPr>
          <w:ilvl w:val="0"/>
          <w:numId w:val="1"/>
        </w:numPr>
        <w:spacing w:before="240" w:after="240"/>
        <w:rPr>
          <w:rFonts w:ascii="楷体" w:eastAsia="楷体" w:hAnsi="楷体"/>
          <w:sz w:val="32"/>
          <w:szCs w:val="32"/>
        </w:rPr>
      </w:pPr>
      <w:r w:rsidRPr="005B162B">
        <w:rPr>
          <w:rFonts w:ascii="楷体" w:eastAsia="楷体" w:hAnsi="楷体" w:hint="eastAsia"/>
          <w:sz w:val="32"/>
          <w:szCs w:val="32"/>
        </w:rPr>
        <w:t>过程控制系统的</w:t>
      </w:r>
      <w:r>
        <w:rPr>
          <w:rFonts w:ascii="楷体" w:eastAsia="楷体" w:hAnsi="楷体" w:hint="eastAsia"/>
          <w:sz w:val="32"/>
          <w:szCs w:val="32"/>
        </w:rPr>
        <w:t>控制仪表</w:t>
      </w:r>
    </w:p>
    <w:p w14:paraId="4BFD8061" w14:textId="5C1B9AA1" w:rsidR="005B162B" w:rsidRDefault="005C59B3" w:rsidP="00206BE7">
      <w:pPr>
        <w:spacing w:beforeLines="50" w:before="156" w:afterLines="50" w:after="156"/>
        <w:ind w:firstLine="420"/>
        <w:rPr>
          <w:rFonts w:ascii="宋体" w:eastAsia="宋体" w:hAnsi="宋体"/>
          <w:iCs/>
        </w:rPr>
      </w:pPr>
      <w:r>
        <w:rPr>
          <w:rFonts w:ascii="宋体" w:eastAsia="宋体" w:hAnsi="宋体" w:hint="eastAsia"/>
          <w:iCs/>
        </w:rPr>
        <w:t>在过程控制系统中，控制仪表相当于控制器</w:t>
      </w:r>
      <w:r w:rsidR="00492B78">
        <w:rPr>
          <w:rFonts w:ascii="宋体" w:eastAsia="宋体" w:hAnsi="宋体" w:hint="eastAsia"/>
          <w:iCs/>
        </w:rPr>
        <w:t>。</w:t>
      </w:r>
      <w:r w:rsidR="00206BE7">
        <w:rPr>
          <w:rFonts w:ascii="宋体" w:eastAsia="宋体" w:hAnsi="宋体" w:hint="eastAsia"/>
          <w:iCs/>
        </w:rPr>
        <w:t>控制仪表接受</w:t>
      </w:r>
      <w:r w:rsidR="00543753">
        <w:rPr>
          <w:rFonts w:ascii="宋体" w:eastAsia="宋体" w:hAnsi="宋体" w:hint="eastAsia"/>
          <w:iCs/>
        </w:rPr>
        <w:t>两路输入</w:t>
      </w:r>
      <w:r w:rsidR="00AF27B3">
        <w:rPr>
          <w:rFonts w:ascii="宋体" w:eastAsia="宋体" w:hAnsi="宋体" w:hint="eastAsia"/>
          <w:iCs/>
        </w:rPr>
        <w:t>——</w:t>
      </w:r>
      <w:r w:rsidR="00206BE7">
        <w:rPr>
          <w:rFonts w:ascii="宋体" w:eastAsia="宋体" w:hAnsi="宋体" w:hint="eastAsia"/>
          <w:iCs/>
        </w:rPr>
        <w:t>设定值</w:t>
      </w:r>
      <m:oMath>
        <m:r>
          <w:rPr>
            <w:rFonts w:ascii="Cambria Math" w:eastAsia="宋体" w:hAnsi="Cambria Math"/>
          </w:rPr>
          <m:t>r</m:t>
        </m:r>
      </m:oMath>
      <w:r w:rsidR="00206BE7">
        <w:rPr>
          <w:rFonts w:ascii="宋体" w:eastAsia="宋体" w:hAnsi="宋体" w:hint="eastAsia"/>
          <w:iCs/>
        </w:rPr>
        <w:t>和变送器输出的测量值</w:t>
      </w:r>
      <m:oMath>
        <m:r>
          <w:rPr>
            <w:rFonts w:ascii="Cambria Math" w:eastAsia="宋体" w:hAnsi="Cambria Math"/>
          </w:rPr>
          <m:t>x</m:t>
        </m:r>
      </m:oMath>
      <w:r w:rsidR="00206BE7">
        <w:rPr>
          <w:rFonts w:ascii="宋体" w:eastAsia="宋体" w:hAnsi="宋体" w:hint="eastAsia"/>
          <w:iCs/>
        </w:rPr>
        <w:t>，将两者作差后得到偏差量</w:t>
      </w:r>
      <m:oMath>
        <m:r>
          <w:rPr>
            <w:rFonts w:ascii="Cambria Math" w:eastAsia="宋体" w:hAnsi="Cambria Math"/>
          </w:rPr>
          <m:t>e</m:t>
        </m:r>
      </m:oMath>
      <w:r w:rsidR="00206BE7">
        <w:rPr>
          <w:rFonts w:ascii="宋体" w:eastAsia="宋体" w:hAnsi="宋体" w:hint="eastAsia"/>
          <w:iCs/>
        </w:rPr>
        <w:t>，</w:t>
      </w:r>
      <w:r w:rsidR="00D86D5C">
        <w:rPr>
          <w:rFonts w:ascii="宋体" w:eastAsia="宋体" w:hAnsi="宋体" w:hint="eastAsia"/>
          <w:iCs/>
        </w:rPr>
        <w:t>以一定的控制律由偏差量得到控制量</w:t>
      </w:r>
      <m:oMath>
        <m:r>
          <w:rPr>
            <w:rFonts w:ascii="Cambria Math" w:eastAsia="宋体" w:hAnsi="Cambria Math"/>
          </w:rPr>
          <m:t>y</m:t>
        </m:r>
      </m:oMath>
      <w:r w:rsidR="00D86D5C">
        <w:rPr>
          <w:rFonts w:ascii="宋体" w:eastAsia="宋体" w:hAnsi="宋体" w:hint="eastAsia"/>
          <w:iCs/>
        </w:rPr>
        <w:t>，输出到执行器</w:t>
      </w:r>
      <w:r w:rsidR="00543753">
        <w:rPr>
          <w:rFonts w:ascii="宋体" w:eastAsia="宋体" w:hAnsi="宋体" w:hint="eastAsia"/>
          <w:iCs/>
        </w:rPr>
        <w:t>。</w:t>
      </w:r>
    </w:p>
    <w:p w14:paraId="4A028F62" w14:textId="5CD1DC37" w:rsidR="00E43EFA" w:rsidRDefault="00E43EFA" w:rsidP="00206BE7">
      <w:pPr>
        <w:spacing w:beforeLines="50" w:before="156" w:afterLines="50" w:after="156"/>
        <w:ind w:firstLine="420"/>
        <w:rPr>
          <w:rFonts w:ascii="宋体" w:eastAsia="宋体" w:hAnsi="宋体"/>
          <w:iCs/>
        </w:rPr>
      </w:pPr>
      <m:oMathPara>
        <m:oMath>
          <m:r>
            <w:rPr>
              <w:rFonts w:ascii="Cambria Math" w:eastAsia="宋体" w:hAnsi="Cambria Math"/>
            </w:rPr>
            <m:t>y=f</m:t>
          </m:r>
          <m:d>
            <m:dPr>
              <m:ctrlPr>
                <w:rPr>
                  <w:rFonts w:ascii="Cambria Math" w:eastAsia="宋体" w:hAnsi="Cambria Math"/>
                  <w:i/>
                  <w:iCs/>
                </w:rPr>
              </m:ctrlPr>
            </m:dPr>
            <m:e>
              <m:r>
                <w:rPr>
                  <w:rFonts w:ascii="Cambria Math" w:eastAsia="宋体" w:hAnsi="Cambria Math"/>
                </w:rPr>
                <m:t>e</m:t>
              </m:r>
            </m:e>
          </m:d>
          <m:r>
            <w:rPr>
              <w:rFonts w:ascii="Cambria Math" w:eastAsia="宋体" w:hAnsi="Cambria Math"/>
            </w:rPr>
            <m:t>=f(r-x)</m:t>
          </m:r>
        </m:oMath>
      </m:oMathPara>
    </w:p>
    <w:p w14:paraId="495EBE0F" w14:textId="4F7E688D" w:rsidR="00543753" w:rsidRDefault="00C07758" w:rsidP="00206BE7">
      <w:pPr>
        <w:spacing w:beforeLines="50" w:before="156" w:afterLines="50" w:after="156"/>
        <w:ind w:firstLine="420"/>
        <w:rPr>
          <w:rFonts w:ascii="宋体" w:eastAsia="宋体" w:hAnsi="宋体"/>
          <w:iCs/>
        </w:rPr>
      </w:pPr>
      <w:r>
        <w:rPr>
          <w:rFonts w:ascii="宋体" w:eastAsia="宋体" w:hAnsi="宋体" w:hint="eastAsia"/>
          <w:iCs/>
        </w:rPr>
        <w:t>工业上的控制仪表一般分为电动、气动两种</w:t>
      </w:r>
      <w:r w:rsidR="0032527A">
        <w:rPr>
          <w:rFonts w:ascii="宋体" w:eastAsia="宋体" w:hAnsi="宋体" w:hint="eastAsia"/>
          <w:iCs/>
        </w:rPr>
        <w:t>，电动仪表以</w:t>
      </w:r>
      <m:oMath>
        <m:r>
          <w:rPr>
            <w:rFonts w:ascii="Cambria Math" w:eastAsia="宋体" w:hAnsi="Cambria Math"/>
          </w:rPr>
          <m:t>4~20</m:t>
        </m:r>
        <m:r>
          <m:rPr>
            <m:sty m:val="p"/>
          </m:rPr>
          <w:rPr>
            <w:rFonts w:ascii="Cambria Math" w:eastAsia="宋体" w:hAnsi="Cambria Math"/>
          </w:rPr>
          <m:t>mA</m:t>
        </m:r>
      </m:oMath>
      <w:r w:rsidR="0032527A">
        <w:rPr>
          <w:rFonts w:ascii="宋体" w:eastAsia="宋体" w:hAnsi="宋体" w:hint="eastAsia"/>
          <w:iCs/>
        </w:rPr>
        <w:t>电流为标准输入输出信号，</w:t>
      </w:r>
      <m:oMath>
        <m:r>
          <w:rPr>
            <w:rFonts w:ascii="Cambria Math" w:eastAsia="宋体" w:hAnsi="Cambria Math" w:hint="eastAsia"/>
          </w:rPr>
          <m:t>2</m:t>
        </m:r>
        <m:r>
          <w:rPr>
            <w:rFonts w:ascii="Cambria Math" w:eastAsia="宋体" w:hAnsi="Cambria Math"/>
          </w:rPr>
          <m:t>20</m:t>
        </m:r>
        <m:r>
          <m:rPr>
            <m:sty m:val="p"/>
          </m:rPr>
          <w:rPr>
            <w:rFonts w:ascii="Cambria Math" w:eastAsia="宋体" w:hAnsi="Cambria Math"/>
          </w:rPr>
          <m:t>V</m:t>
        </m:r>
      </m:oMath>
      <w:r w:rsidR="0032527A">
        <w:rPr>
          <w:rFonts w:ascii="宋体" w:eastAsia="宋体" w:hAnsi="宋体" w:hint="eastAsia"/>
          <w:iCs/>
        </w:rPr>
        <w:t>交流或</w:t>
      </w:r>
      <m:oMath>
        <m:r>
          <w:rPr>
            <w:rFonts w:ascii="Cambria Math" w:eastAsia="宋体" w:hAnsi="Cambria Math" w:hint="eastAsia"/>
          </w:rPr>
          <m:t>2</m:t>
        </m:r>
        <m:r>
          <w:rPr>
            <w:rFonts w:ascii="Cambria Math" w:eastAsia="宋体" w:hAnsi="Cambria Math"/>
          </w:rPr>
          <m:t>4</m:t>
        </m:r>
        <m:r>
          <m:rPr>
            <m:sty m:val="p"/>
          </m:rPr>
          <w:rPr>
            <w:rFonts w:ascii="Cambria Math" w:eastAsia="宋体" w:hAnsi="Cambria Math"/>
          </w:rPr>
          <m:t>V</m:t>
        </m:r>
      </m:oMath>
      <w:r w:rsidR="0032527A">
        <w:rPr>
          <w:rFonts w:ascii="宋体" w:eastAsia="宋体" w:hAnsi="宋体" w:hint="eastAsia"/>
          <w:iCs/>
        </w:rPr>
        <w:t>直流为能源</w:t>
      </w:r>
      <w:r w:rsidR="0032527A">
        <w:rPr>
          <w:rFonts w:ascii="宋体" w:eastAsia="宋体" w:hAnsi="宋体" w:hint="eastAsia"/>
        </w:rPr>
        <w:t>；气动仪表以气压</w:t>
      </w:r>
      <m:oMath>
        <m:r>
          <w:rPr>
            <w:rFonts w:ascii="Cambria Math" w:eastAsia="宋体" w:hAnsi="Cambria Math"/>
          </w:rPr>
          <m:t>20~100</m:t>
        </m:r>
        <m:r>
          <m:rPr>
            <m:sty m:val="p"/>
          </m:rPr>
          <w:rPr>
            <w:rFonts w:ascii="Cambria Math" w:eastAsia="宋体" w:hAnsi="Cambria Math"/>
          </w:rPr>
          <m:t>kPa</m:t>
        </m:r>
      </m:oMath>
      <w:r w:rsidR="0032527A">
        <w:rPr>
          <w:rFonts w:ascii="宋体" w:eastAsia="宋体" w:hAnsi="宋体" w:hint="eastAsia"/>
          <w:iCs/>
        </w:rPr>
        <w:t>为标准输入输出信号</w:t>
      </w:r>
      <w:r w:rsidR="009272A8">
        <w:rPr>
          <w:rFonts w:ascii="宋体" w:eastAsia="宋体" w:hAnsi="宋体" w:hint="eastAsia"/>
          <w:iCs/>
        </w:rPr>
        <w:t>，</w:t>
      </w:r>
      <m:oMath>
        <m:r>
          <w:rPr>
            <w:rFonts w:ascii="Cambria Math" w:eastAsia="宋体" w:hAnsi="Cambria Math"/>
          </w:rPr>
          <m:t>140</m:t>
        </m:r>
        <m:r>
          <m:rPr>
            <m:sty m:val="p"/>
          </m:rPr>
          <w:rPr>
            <w:rFonts w:ascii="Cambria Math" w:eastAsia="宋体" w:hAnsi="Cambria Math"/>
          </w:rPr>
          <m:t>kPa</m:t>
        </m:r>
      </m:oMath>
      <w:r w:rsidR="009272A8">
        <w:rPr>
          <w:rFonts w:ascii="宋体" w:eastAsia="宋体" w:hAnsi="宋体" w:hint="eastAsia"/>
          <w:iCs/>
        </w:rPr>
        <w:t>为能源</w:t>
      </w:r>
      <w:r w:rsidR="0032527A">
        <w:rPr>
          <w:rFonts w:ascii="宋体" w:eastAsia="宋体" w:hAnsi="宋体" w:hint="eastAsia"/>
          <w:iCs/>
        </w:rPr>
        <w:t>。</w:t>
      </w:r>
    </w:p>
    <w:p w14:paraId="27493A97" w14:textId="0058F477" w:rsidR="00CC3119" w:rsidRDefault="001C4AEC" w:rsidP="00230EF8">
      <w:pPr>
        <w:spacing w:beforeLines="50" w:before="156" w:afterLines="50" w:after="156"/>
        <w:ind w:firstLine="420"/>
        <w:rPr>
          <w:rFonts w:ascii="宋体" w:eastAsia="宋体" w:hAnsi="宋体"/>
          <w:iCs/>
        </w:rPr>
      </w:pPr>
      <w:r>
        <w:rPr>
          <w:rFonts w:ascii="宋体" w:eastAsia="宋体" w:hAnsi="宋体" w:hint="eastAsia"/>
          <w:iCs/>
        </w:rPr>
        <w:t>常见的控制规律分为断续（离散）和连续两大类。</w:t>
      </w:r>
    </w:p>
    <w:p w14:paraId="7BDDE840" w14:textId="03883411" w:rsidR="00230EF8" w:rsidRDefault="00230EF8" w:rsidP="00230EF8">
      <w:pPr>
        <w:spacing w:beforeLines="50" w:before="156" w:afterLines="50" w:after="156"/>
        <w:rPr>
          <w:rFonts w:ascii="宋体" w:eastAsia="宋体" w:hAnsi="宋体"/>
          <w:iCs/>
        </w:rPr>
      </w:pPr>
      <w:r>
        <w:rPr>
          <w:rFonts w:ascii="宋体" w:eastAsia="宋体" w:hAnsi="宋体" w:hint="eastAsia"/>
          <w:iCs/>
        </w:rPr>
        <w:t>·断续控制：输出量是离散的</w:t>
      </w:r>
      <w:r w:rsidR="00214A02">
        <w:rPr>
          <w:rFonts w:ascii="宋体" w:eastAsia="宋体" w:hAnsi="宋体" w:hint="eastAsia"/>
          <w:iCs/>
        </w:rPr>
        <w:t>。</w:t>
      </w:r>
      <w:r w:rsidR="00E0372C">
        <w:rPr>
          <w:rFonts w:ascii="宋体" w:eastAsia="宋体" w:hAnsi="宋体" w:hint="eastAsia"/>
          <w:iCs/>
        </w:rPr>
        <w:t>典型如</w:t>
      </w:r>
      <w:r w:rsidR="00214A02" w:rsidRPr="00460DF8">
        <w:rPr>
          <w:rFonts w:ascii="宋体" w:eastAsia="宋体" w:hAnsi="宋体" w:hint="eastAsia"/>
          <w:b/>
          <w:bCs/>
          <w:iCs/>
        </w:rPr>
        <w:t>双位控制</w:t>
      </w:r>
      <w:r w:rsidR="00214A02">
        <w:rPr>
          <w:rFonts w:ascii="宋体" w:eastAsia="宋体" w:hAnsi="宋体" w:hint="eastAsia"/>
          <w:iCs/>
        </w:rPr>
        <w:t>的输出仅有开、关两种状态，用于驱动继电器或其他开关元件</w:t>
      </w:r>
      <w:r w:rsidR="008B3369">
        <w:rPr>
          <w:rFonts w:ascii="宋体" w:eastAsia="宋体" w:hAnsi="宋体" w:hint="eastAsia"/>
          <w:iCs/>
        </w:rPr>
        <w:t>。</w:t>
      </w:r>
      <w:r w:rsidR="00D620CB">
        <w:rPr>
          <w:rFonts w:ascii="宋体" w:eastAsia="宋体" w:hAnsi="宋体" w:hint="eastAsia"/>
          <w:iCs/>
        </w:rPr>
        <w:t>（继电器的特性可能会产生滞环）</w:t>
      </w:r>
    </w:p>
    <w:p w14:paraId="150A749F" w14:textId="064F7A5A" w:rsidR="00D620CB" w:rsidRDefault="00D620CB" w:rsidP="00230EF8">
      <w:pPr>
        <w:spacing w:beforeLines="50" w:before="156" w:afterLines="50" w:after="156"/>
        <w:rPr>
          <w:rFonts w:ascii="宋体" w:eastAsia="宋体" w:hAnsi="宋体"/>
          <w:iCs/>
        </w:rPr>
      </w:pPr>
      <w:r>
        <w:rPr>
          <w:rFonts w:ascii="宋体" w:eastAsia="宋体" w:hAnsi="宋体" w:hint="eastAsia"/>
          <w:iCs/>
        </w:rPr>
        <w:t>·</w:t>
      </w:r>
      <w:r w:rsidR="00F471A7">
        <w:rPr>
          <w:rFonts w:ascii="宋体" w:eastAsia="宋体" w:hAnsi="宋体" w:hint="eastAsia"/>
          <w:iCs/>
        </w:rPr>
        <w:t>连续控制：</w:t>
      </w:r>
      <w:r w:rsidR="00FB6C1A">
        <w:rPr>
          <w:rFonts w:ascii="宋体" w:eastAsia="宋体" w:hAnsi="宋体" w:hint="eastAsia"/>
          <w:iCs/>
        </w:rPr>
        <w:t>输出量是连续的</w:t>
      </w:r>
      <w:r w:rsidR="00F6432A">
        <w:rPr>
          <w:rFonts w:ascii="宋体" w:eastAsia="宋体" w:hAnsi="宋体" w:hint="eastAsia"/>
          <w:iCs/>
        </w:rPr>
        <w:t>，计算机控制虽然本质上是离散的，但是由于采样率高、量化误差小，也可以当成连续控制。</w:t>
      </w:r>
    </w:p>
    <w:p w14:paraId="4AF255D0" w14:textId="524E0583" w:rsidR="00345168" w:rsidRPr="00EC34B1" w:rsidRDefault="00C15010" w:rsidP="00012E89">
      <w:pPr>
        <w:pStyle w:val="2"/>
        <w:numPr>
          <w:ilvl w:val="0"/>
          <w:numId w:val="29"/>
        </w:numPr>
        <w:spacing w:before="120" w:after="120"/>
        <w:rPr>
          <w:rFonts w:ascii="楷体" w:eastAsia="楷体" w:hAnsi="楷体"/>
          <w:sz w:val="28"/>
          <w:szCs w:val="28"/>
        </w:rPr>
      </w:pPr>
      <w:r w:rsidRPr="00EC34B1">
        <w:rPr>
          <w:rFonts w:ascii="楷体" w:eastAsia="楷体" w:hAnsi="楷体" w:hint="eastAsia"/>
          <w:sz w:val="28"/>
          <w:szCs w:val="28"/>
        </w:rPr>
        <w:t>比例控制</w:t>
      </w:r>
    </w:p>
    <w:p w14:paraId="1785D62F" w14:textId="215017DC" w:rsidR="00683852" w:rsidRDefault="00641D3E" w:rsidP="00D777FA">
      <w:pPr>
        <w:spacing w:beforeLines="50" w:before="156" w:afterLines="50" w:after="156"/>
        <w:ind w:firstLine="420"/>
        <w:rPr>
          <w:rFonts w:ascii="宋体" w:eastAsia="宋体" w:hAnsi="宋体"/>
          <w:iCs/>
        </w:rPr>
      </w:pPr>
      <w:r w:rsidRPr="00641D3E">
        <w:rPr>
          <w:rFonts w:ascii="宋体" w:eastAsia="宋体" w:hAnsi="宋体" w:hint="eastAsia"/>
          <w:iCs/>
        </w:rPr>
        <w:t>比例控制的</w:t>
      </w:r>
      <w:r w:rsidR="00D777FA">
        <w:rPr>
          <w:rFonts w:ascii="宋体" w:eastAsia="宋体" w:hAnsi="宋体" w:hint="eastAsia"/>
          <w:iCs/>
        </w:rPr>
        <w:t>输出</w:t>
      </w:r>
      <m:oMath>
        <m:r>
          <w:rPr>
            <w:rFonts w:ascii="Cambria Math" w:eastAsia="宋体" w:hAnsi="Cambria Math"/>
          </w:rPr>
          <m:t>y</m:t>
        </m:r>
      </m:oMath>
      <w:r w:rsidR="00D777FA">
        <w:rPr>
          <w:rFonts w:ascii="宋体" w:eastAsia="宋体" w:hAnsi="宋体" w:hint="eastAsia"/>
          <w:iCs/>
        </w:rPr>
        <w:t>与偏差</w:t>
      </w:r>
      <m:oMath>
        <m:r>
          <w:rPr>
            <w:rFonts w:ascii="Cambria Math" w:eastAsia="宋体" w:hAnsi="Cambria Math"/>
          </w:rPr>
          <m:t>e</m:t>
        </m:r>
      </m:oMath>
      <w:r w:rsidR="00AB6E16">
        <w:rPr>
          <w:rFonts w:ascii="宋体" w:eastAsia="宋体" w:hAnsi="宋体" w:hint="eastAsia"/>
          <w:iCs/>
        </w:rPr>
        <w:t>成正比</w:t>
      </w:r>
      <w:r w:rsidR="003723BB">
        <w:rPr>
          <w:rFonts w:ascii="宋体" w:eastAsia="宋体" w:hAnsi="宋体" w:hint="eastAsia"/>
          <w:iCs/>
        </w:rPr>
        <w:t>，偏差越大作用效果越强</w:t>
      </w:r>
      <w:r w:rsidR="00F51A86">
        <w:rPr>
          <w:rFonts w:ascii="宋体" w:eastAsia="宋体" w:hAnsi="宋体" w:hint="eastAsia"/>
          <w:iCs/>
        </w:rPr>
        <w:t>。其控制作用非常及时，但无法消除静态误差</w:t>
      </w:r>
      <w:r w:rsidR="003047BC">
        <w:rPr>
          <w:rFonts w:ascii="宋体" w:eastAsia="宋体" w:hAnsi="宋体" w:hint="eastAsia"/>
          <w:iCs/>
        </w:rPr>
        <w:t>。</w:t>
      </w:r>
    </w:p>
    <w:p w14:paraId="04813ABA" w14:textId="5810F72A" w:rsidR="003D36DD" w:rsidRPr="003D36DD" w:rsidRDefault="003D36DD" w:rsidP="00D777FA">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时域：</m:t>
          </m:r>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K</m:t>
              </m:r>
            </m:e>
            <m:sub>
              <m:r>
                <w:rPr>
                  <w:rFonts w:ascii="Cambria Math" w:eastAsia="宋体" w:hAnsi="Cambria Math"/>
                </w:rPr>
                <m:t>p</m:t>
              </m:r>
            </m:sub>
          </m:sSub>
          <m:r>
            <w:rPr>
              <w:rFonts w:ascii="Cambria Math" w:eastAsia="宋体" w:hAnsi="Cambria Math"/>
            </w:rPr>
            <m:t>e(t)</m:t>
          </m:r>
        </m:oMath>
      </m:oMathPara>
    </w:p>
    <w:p w14:paraId="40CD871C" w14:textId="21249A70" w:rsidR="003D36DD" w:rsidRPr="00556720" w:rsidRDefault="009C0371" w:rsidP="00D777FA">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传递函数：</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K</m:t>
              </m:r>
            </m:e>
            <m:sub>
              <m:r>
                <w:rPr>
                  <w:rFonts w:ascii="Cambria Math" w:eastAsia="宋体" w:hAnsi="Cambria Math"/>
                </w:rPr>
                <m:t>p</m:t>
              </m:r>
            </m:sub>
          </m:sSub>
        </m:oMath>
      </m:oMathPara>
    </w:p>
    <w:p w14:paraId="6998E712" w14:textId="292D06D5" w:rsidR="00556720" w:rsidRDefault="00556720" w:rsidP="00D777FA">
      <w:pPr>
        <w:spacing w:beforeLines="50" w:before="156" w:afterLines="50" w:after="156"/>
        <w:ind w:firstLine="420"/>
        <w:rPr>
          <w:rFonts w:ascii="宋体" w:eastAsia="宋体" w:hAnsi="宋体"/>
        </w:rPr>
      </w:pPr>
      <w:r>
        <w:rPr>
          <w:rFonts w:ascii="宋体" w:eastAsia="宋体" w:hAnsi="宋体" w:hint="eastAsia"/>
        </w:rPr>
        <w:t>实际的比例控制系统</w:t>
      </w:r>
      <w:r w:rsidR="00567B76">
        <w:rPr>
          <w:rFonts w:ascii="宋体" w:eastAsia="宋体" w:hAnsi="宋体" w:hint="eastAsia"/>
        </w:rPr>
        <w:t>使用</w:t>
      </w:r>
      <w:r w:rsidR="00567B76" w:rsidRPr="002E014C">
        <w:rPr>
          <w:rFonts w:ascii="宋体" w:eastAsia="宋体" w:hAnsi="宋体" w:hint="eastAsia"/>
          <w:b/>
          <w:bCs/>
        </w:rPr>
        <w:t>比例度</w:t>
      </w:r>
      <m:oMath>
        <m:r>
          <m:rPr>
            <m:sty m:val="bi"/>
          </m:rPr>
          <w:rPr>
            <w:rFonts w:ascii="Cambria Math" w:eastAsia="宋体" w:hAnsi="Cambria Math" w:hint="eastAsia"/>
          </w:rPr>
          <m:t>P</m:t>
        </m:r>
      </m:oMath>
      <w:r w:rsidR="00567B76">
        <w:rPr>
          <w:rFonts w:ascii="宋体" w:eastAsia="宋体" w:hAnsi="宋体" w:hint="eastAsia"/>
        </w:rPr>
        <w:t>代表比例作用的强弱</w:t>
      </w:r>
      <w:r w:rsidR="00FD759D">
        <w:rPr>
          <w:rFonts w:ascii="宋体" w:eastAsia="宋体" w:hAnsi="宋体" w:hint="eastAsia"/>
        </w:rPr>
        <w:t>以及</w:t>
      </w:r>
      <w:r w:rsidR="00D665A8">
        <w:rPr>
          <w:rFonts w:ascii="宋体" w:eastAsia="宋体" w:hAnsi="宋体" w:hint="eastAsia"/>
        </w:rPr>
        <w:t>比例作用的有效区间</w:t>
      </w:r>
      <w:r w:rsidR="00FD759D">
        <w:rPr>
          <w:rFonts w:ascii="宋体" w:eastAsia="宋体" w:hAnsi="宋体" w:hint="eastAsia"/>
        </w:rPr>
        <w:t>，要注</w:t>
      </w:r>
      <w:r w:rsidR="00FD759D">
        <w:rPr>
          <w:rFonts w:ascii="宋体" w:eastAsia="宋体" w:hAnsi="宋体" w:hint="eastAsia"/>
        </w:rPr>
        <w:lastRenderedPageBreak/>
        <w:t>意</w:t>
      </w:r>
      <w:r w:rsidR="002C50BD">
        <w:rPr>
          <w:rFonts w:ascii="宋体" w:eastAsia="宋体" w:hAnsi="宋体" w:hint="eastAsia"/>
        </w:rPr>
        <w:t>：</w:t>
      </w:r>
      <w:r w:rsidR="00FD759D" w:rsidRPr="007276A3">
        <w:rPr>
          <w:rFonts w:ascii="宋体" w:eastAsia="宋体" w:hAnsi="宋体" w:hint="eastAsia"/>
          <w:b/>
          <w:bCs/>
        </w:rPr>
        <w:t>比例作用越强</w:t>
      </w:r>
      <w:r w:rsidR="00D665A8" w:rsidRPr="007276A3">
        <w:rPr>
          <w:rFonts w:ascii="宋体" w:eastAsia="宋体" w:hAnsi="宋体" w:hint="eastAsia"/>
          <w:b/>
          <w:bCs/>
        </w:rPr>
        <w:t>，比例度越小</w:t>
      </w:r>
      <w:r w:rsidR="0017172C">
        <w:rPr>
          <w:rFonts w:ascii="宋体" w:eastAsia="宋体" w:hAnsi="宋体" w:hint="eastAsia"/>
        </w:rPr>
        <w:t>。</w:t>
      </w:r>
    </w:p>
    <w:p w14:paraId="6259402D" w14:textId="47FFB39A" w:rsidR="0017172C" w:rsidRPr="002E014C" w:rsidRDefault="0017172C" w:rsidP="0017172C">
      <w:pPr>
        <w:spacing w:beforeLines="50" w:before="156" w:afterLines="50" w:after="156"/>
        <w:rPr>
          <w:rFonts w:ascii="宋体" w:eastAsia="宋体" w:hAnsi="宋体"/>
        </w:rPr>
      </w:pPr>
      <m:oMathPara>
        <m:oMath>
          <m:r>
            <w:rPr>
              <w:rFonts w:ascii="Cambria Math" w:eastAsia="宋体" w:hAnsi="Cambria Math"/>
            </w:rPr>
            <m:t>P=</m:t>
          </m:r>
          <m:f>
            <m:fPr>
              <m:ctrlPr>
                <w:rPr>
                  <w:rFonts w:ascii="Cambria Math" w:eastAsia="宋体" w:hAnsi="Cambria Math"/>
                  <w:i/>
                </w:rPr>
              </m:ctrlPr>
            </m:fPr>
            <m:num>
              <m:r>
                <w:rPr>
                  <w:rFonts w:ascii="Cambria Math" w:eastAsia="宋体" w:hAnsi="Cambria Math"/>
                </w:rPr>
                <m:t>e</m:t>
              </m:r>
            </m:num>
            <m:den>
              <m:r>
                <m:rPr>
                  <m:sty m:val="p"/>
                </m:rPr>
                <w:rPr>
                  <w:rFonts w:ascii="Cambria Math" w:eastAsia="宋体" w:hAnsi="Cambria Math"/>
                </w:rPr>
                <m:t>Δ</m:t>
              </m:r>
              <m:r>
                <w:rPr>
                  <w:rFonts w:ascii="Cambria Math" w:eastAsia="宋体" w:hAnsi="Cambria Math"/>
                </w:rPr>
                <m:t>x</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y</m:t>
              </m:r>
            </m:num>
            <m:den>
              <m:r>
                <m:rPr>
                  <m:sty m:val="p"/>
                </m:rPr>
                <w:rPr>
                  <w:rFonts w:ascii="Cambria Math" w:eastAsia="宋体" w:hAnsi="Cambria Math"/>
                </w:rPr>
                <m:t>Δ</m:t>
              </m:r>
              <m:r>
                <w:rPr>
                  <w:rFonts w:ascii="Cambria Math" w:eastAsia="宋体" w:hAnsi="Cambria Math"/>
                </w:rPr>
                <m:t>y</m:t>
              </m:r>
            </m:den>
          </m:f>
        </m:oMath>
      </m:oMathPara>
    </w:p>
    <w:p w14:paraId="6EC4322F" w14:textId="3F083AA7" w:rsidR="002E014C" w:rsidRPr="002E014C" w:rsidRDefault="002E014C" w:rsidP="0017172C">
      <w:pPr>
        <w:spacing w:beforeLines="50" w:before="156" w:afterLines="50" w:after="156"/>
        <w:rPr>
          <w:rFonts w:ascii="宋体" w:eastAsia="宋体" w:hAnsi="宋体"/>
        </w:rPr>
      </w:pPr>
      <w:r>
        <w:rPr>
          <w:rFonts w:ascii="宋体" w:eastAsia="宋体" w:hAnsi="宋体" w:hint="eastAsia"/>
        </w:rPr>
        <w:t>（</w:t>
      </w:r>
      <w:r>
        <w:rPr>
          <w:rFonts w:ascii="宋体" w:eastAsia="宋体" w:hAnsi="宋体" w:hint="eastAsia"/>
          <w:iCs/>
        </w:rPr>
        <w:t>偏差</w:t>
      </w:r>
      <m:oMath>
        <m:r>
          <w:rPr>
            <w:rFonts w:ascii="Cambria Math" w:eastAsia="宋体" w:hAnsi="Cambria Math"/>
          </w:rPr>
          <m:t>e</m:t>
        </m:r>
      </m:oMath>
      <w:r>
        <w:rPr>
          <w:rFonts w:ascii="宋体" w:eastAsia="宋体" w:hAnsi="宋体" w:hint="eastAsia"/>
          <w:iCs/>
        </w:rPr>
        <w:t>，测量值输入量程</w:t>
      </w:r>
      <m:oMath>
        <m:r>
          <m:rPr>
            <m:sty m:val="p"/>
          </m:rPr>
          <w:rPr>
            <w:rFonts w:ascii="Cambria Math" w:eastAsia="宋体" w:hAnsi="Cambria Math"/>
          </w:rPr>
          <m:t>Δ</m:t>
        </m:r>
        <m:r>
          <w:rPr>
            <w:rFonts w:ascii="Cambria Math" w:eastAsia="宋体" w:hAnsi="Cambria Math"/>
          </w:rPr>
          <m:t>x</m:t>
        </m:r>
      </m:oMath>
      <w:r>
        <w:rPr>
          <w:rFonts w:ascii="宋体" w:eastAsia="宋体" w:hAnsi="宋体" w:hint="eastAsia"/>
        </w:rPr>
        <w:t>，输出控制量</w:t>
      </w:r>
      <m:oMath>
        <m:r>
          <w:rPr>
            <w:rFonts w:ascii="Cambria Math" w:eastAsia="宋体" w:hAnsi="Cambria Math"/>
          </w:rPr>
          <m:t>y</m:t>
        </m:r>
      </m:oMath>
      <w:r>
        <w:rPr>
          <w:rFonts w:ascii="宋体" w:eastAsia="宋体" w:hAnsi="宋体" w:hint="eastAsia"/>
        </w:rPr>
        <w:t>，输出量程</w:t>
      </w:r>
      <m:oMath>
        <m:r>
          <m:rPr>
            <m:sty m:val="p"/>
          </m:rPr>
          <w:rPr>
            <w:rFonts w:ascii="Cambria Math" w:eastAsia="宋体" w:hAnsi="Cambria Math"/>
          </w:rPr>
          <m:t>Δ</m:t>
        </m:r>
        <m:r>
          <w:rPr>
            <w:rFonts w:ascii="Cambria Math" w:eastAsia="宋体" w:hAnsi="Cambria Math"/>
          </w:rPr>
          <m:t>y</m:t>
        </m:r>
      </m:oMath>
      <w:r>
        <w:rPr>
          <w:rFonts w:ascii="宋体" w:eastAsia="宋体" w:hAnsi="宋体" w:hint="eastAsia"/>
        </w:rPr>
        <w:t>）</w:t>
      </w:r>
    </w:p>
    <w:p w14:paraId="2A618866" w14:textId="754BAA83" w:rsidR="002E014C" w:rsidRPr="00012E89" w:rsidRDefault="002E014C" w:rsidP="00012E89">
      <w:pPr>
        <w:pStyle w:val="2"/>
        <w:numPr>
          <w:ilvl w:val="0"/>
          <w:numId w:val="29"/>
        </w:numPr>
        <w:spacing w:before="120" w:after="120"/>
        <w:rPr>
          <w:rFonts w:ascii="楷体" w:eastAsia="楷体" w:hAnsi="楷体"/>
          <w:sz w:val="28"/>
          <w:szCs w:val="28"/>
        </w:rPr>
      </w:pPr>
      <w:r w:rsidRPr="00012E89">
        <w:rPr>
          <w:rFonts w:ascii="楷体" w:eastAsia="楷体" w:hAnsi="楷体" w:hint="eastAsia"/>
          <w:sz w:val="28"/>
          <w:szCs w:val="28"/>
        </w:rPr>
        <w:t>积分控制</w:t>
      </w:r>
    </w:p>
    <w:p w14:paraId="2E4B7285" w14:textId="3C700853" w:rsidR="002E014C" w:rsidRDefault="00810685" w:rsidP="00810685">
      <w:pPr>
        <w:spacing w:beforeLines="50" w:before="156" w:afterLines="50" w:after="156"/>
        <w:ind w:firstLine="420"/>
        <w:rPr>
          <w:rFonts w:ascii="宋体" w:eastAsia="宋体" w:hAnsi="宋体"/>
          <w:iCs/>
        </w:rPr>
      </w:pPr>
      <w:r w:rsidRPr="00810685">
        <w:rPr>
          <w:rFonts w:ascii="宋体" w:eastAsia="宋体" w:hAnsi="宋体" w:hint="eastAsia"/>
          <w:iCs/>
        </w:rPr>
        <w:t>积分控制的输出</w:t>
      </w:r>
      <m:oMath>
        <m:r>
          <w:rPr>
            <w:rFonts w:ascii="Cambria Math" w:eastAsia="宋体" w:hAnsi="Cambria Math"/>
          </w:rPr>
          <m:t>y</m:t>
        </m:r>
      </m:oMath>
      <w:r>
        <w:rPr>
          <w:rFonts w:ascii="宋体" w:eastAsia="宋体" w:hAnsi="宋体" w:hint="eastAsia"/>
          <w:iCs/>
        </w:rPr>
        <w:t>与偏差</w:t>
      </w:r>
      <m:oMath>
        <m:r>
          <w:rPr>
            <w:rFonts w:ascii="Cambria Math" w:eastAsia="宋体" w:hAnsi="Cambria Math"/>
          </w:rPr>
          <m:t>e</m:t>
        </m:r>
      </m:oMath>
      <w:r>
        <w:rPr>
          <w:rFonts w:ascii="宋体" w:eastAsia="宋体" w:hAnsi="宋体" w:hint="eastAsia"/>
          <w:iCs/>
        </w:rPr>
        <w:t>的积分（积分区间为全</w:t>
      </w:r>
      <w:r w:rsidR="002D55A1">
        <w:rPr>
          <w:rFonts w:ascii="宋体" w:eastAsia="宋体" w:hAnsi="宋体" w:hint="eastAsia"/>
          <w:iCs/>
        </w:rPr>
        <w:t>时域</w:t>
      </w:r>
      <w:r>
        <w:rPr>
          <w:rFonts w:ascii="宋体" w:eastAsia="宋体" w:hAnsi="宋体" w:hint="eastAsia"/>
          <w:iCs/>
        </w:rPr>
        <w:t>）成正比</w:t>
      </w:r>
      <w:r w:rsidR="00DC68F2">
        <w:rPr>
          <w:rFonts w:ascii="宋体" w:eastAsia="宋体" w:hAnsi="宋体" w:hint="eastAsia"/>
          <w:iCs/>
        </w:rPr>
        <w:t>，当偏差存在时，积分输出值随时间增长，因此控制较缓慢，</w:t>
      </w:r>
      <w:r w:rsidR="00F85E15">
        <w:rPr>
          <w:rFonts w:ascii="宋体" w:eastAsia="宋体" w:hAnsi="宋体" w:hint="eastAsia"/>
          <w:iCs/>
        </w:rPr>
        <w:t>但可以消除稳态误差</w:t>
      </w:r>
      <w:r w:rsidR="00610B42">
        <w:rPr>
          <w:rFonts w:ascii="宋体" w:eastAsia="宋体" w:hAnsi="宋体" w:hint="eastAsia"/>
          <w:iCs/>
        </w:rPr>
        <w:t>。一般结合比例控制使用。</w:t>
      </w:r>
    </w:p>
    <w:p w14:paraId="18871B61" w14:textId="68002717" w:rsidR="00DC0E25" w:rsidRPr="003D36DD" w:rsidRDefault="00DC0E25" w:rsidP="00DC0E25">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时域：</m:t>
          </m:r>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den>
          </m:f>
          <m:nary>
            <m:naryPr>
              <m:limLoc m:val="subSup"/>
              <m:ctrlPr>
                <w:rPr>
                  <w:rFonts w:ascii="Cambria Math" w:eastAsia="宋体" w:hAnsi="Cambria Math"/>
                  <w:i/>
                  <w:iCs/>
                </w:rPr>
              </m:ctrlPr>
            </m:naryPr>
            <m:sub>
              <m:r>
                <w:rPr>
                  <w:rFonts w:ascii="Cambria Math" w:eastAsia="宋体" w:hAnsi="Cambria Math"/>
                </w:rPr>
                <m:t>0</m:t>
              </m:r>
            </m:sub>
            <m:sup>
              <m:r>
                <w:rPr>
                  <w:rFonts w:ascii="Cambria Math" w:eastAsia="宋体" w:hAnsi="Cambria Math" w:hint="eastAsia"/>
                </w:rPr>
                <m:t>t</m:t>
              </m:r>
            </m:sup>
            <m:e>
              <m:r>
                <w:rPr>
                  <w:rFonts w:ascii="Cambria Math" w:eastAsia="宋体" w:hAnsi="Cambria Math"/>
                </w:rPr>
                <m:t>e(t)dt</m:t>
              </m:r>
            </m:e>
          </m:nary>
        </m:oMath>
      </m:oMathPara>
    </w:p>
    <w:p w14:paraId="1D350E50" w14:textId="3013FC40" w:rsidR="00DC0E25" w:rsidRPr="00D861C1" w:rsidRDefault="00DC0E25" w:rsidP="00DC0E25">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m:t>传递函数：</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r>
                <w:rPr>
                  <w:rFonts w:ascii="Cambria Math" w:eastAsia="宋体" w:hAnsi="Cambria Math"/>
                </w:rPr>
                <m:t>s</m:t>
              </m:r>
            </m:den>
          </m:f>
        </m:oMath>
      </m:oMathPara>
    </w:p>
    <w:p w14:paraId="44592E59" w14:textId="75D9C9C5" w:rsidR="00D861C1" w:rsidRDefault="00A849BD" w:rsidP="00DC0E25">
      <w:pPr>
        <w:spacing w:beforeLines="50" w:before="156" w:afterLines="50" w:after="156"/>
        <w:ind w:firstLine="420"/>
        <w:rPr>
          <w:rFonts w:ascii="宋体" w:eastAsia="宋体" w:hAnsi="宋体"/>
          <w:iCs/>
        </w:rPr>
      </w:pPr>
      <w:r>
        <w:rPr>
          <w:rFonts w:ascii="宋体" w:eastAsia="宋体" w:hAnsi="宋体" w:hint="eastAsia"/>
          <w:iCs/>
        </w:rPr>
        <w:t>比例积分控制</w:t>
      </w:r>
      <w:r w:rsidR="00D861C1">
        <w:rPr>
          <w:rFonts w:ascii="宋体" w:eastAsia="宋体" w:hAnsi="宋体" w:hint="eastAsia"/>
          <w:iCs/>
        </w:rPr>
        <w:t>将比例与积分控制结合在一起，既能快速控制，又能消除稳态误差</w:t>
      </w:r>
      <w:r w:rsidR="005E23AD">
        <w:rPr>
          <w:rFonts w:ascii="宋体" w:eastAsia="宋体" w:hAnsi="宋体" w:hint="eastAsia"/>
          <w:iCs/>
        </w:rPr>
        <w:t>。</w:t>
      </w:r>
    </w:p>
    <w:p w14:paraId="67C71169" w14:textId="0264DE43" w:rsidR="000F16B8" w:rsidRPr="00A849BD" w:rsidRDefault="00A849BD" w:rsidP="000F16B8">
      <w:pPr>
        <w:spacing w:beforeLines="50" w:before="156" w:afterLines="50" w:after="156"/>
        <w:rPr>
          <w:rFonts w:ascii="宋体" w:eastAsia="宋体" w:hAnsi="宋体"/>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P</m:t>
              </m:r>
            </m:den>
          </m:f>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r>
                    <w:rPr>
                      <w:rFonts w:ascii="Cambria Math" w:eastAsia="宋体" w:hAnsi="Cambria Math"/>
                    </w:rPr>
                    <m:t>s</m:t>
                  </m:r>
                </m:den>
              </m:f>
            </m:e>
          </m:d>
        </m:oMath>
      </m:oMathPara>
    </w:p>
    <w:p w14:paraId="159062AD" w14:textId="07064C51" w:rsidR="00A849BD" w:rsidRPr="00012E89" w:rsidRDefault="00B17184" w:rsidP="00012E89">
      <w:pPr>
        <w:pStyle w:val="2"/>
        <w:numPr>
          <w:ilvl w:val="0"/>
          <w:numId w:val="29"/>
        </w:numPr>
        <w:spacing w:before="120" w:after="120"/>
        <w:rPr>
          <w:rFonts w:ascii="楷体" w:eastAsia="楷体" w:hAnsi="楷体"/>
          <w:sz w:val="28"/>
          <w:szCs w:val="28"/>
        </w:rPr>
      </w:pPr>
      <w:r w:rsidRPr="00012E89">
        <w:rPr>
          <w:rFonts w:ascii="楷体" w:eastAsia="楷体" w:hAnsi="楷体" w:hint="eastAsia"/>
          <w:sz w:val="28"/>
          <w:szCs w:val="28"/>
        </w:rPr>
        <w:t>微分控制</w:t>
      </w:r>
    </w:p>
    <w:p w14:paraId="724AC443" w14:textId="734E3677" w:rsidR="000C0E0A" w:rsidRDefault="00400AC5" w:rsidP="00CE6571">
      <w:pPr>
        <w:spacing w:beforeLines="50" w:before="156" w:afterLines="50" w:after="156"/>
        <w:ind w:firstLine="420"/>
        <w:rPr>
          <w:rFonts w:ascii="宋体" w:eastAsia="宋体" w:hAnsi="宋体"/>
          <w:iCs/>
        </w:rPr>
      </w:pPr>
      <w:r w:rsidRPr="00810685">
        <w:rPr>
          <w:rFonts w:ascii="宋体" w:eastAsia="宋体" w:hAnsi="宋体" w:hint="eastAsia"/>
          <w:iCs/>
        </w:rPr>
        <w:t>积分控制的输出</w:t>
      </w:r>
      <m:oMath>
        <m:r>
          <w:rPr>
            <w:rFonts w:ascii="Cambria Math" w:eastAsia="宋体" w:hAnsi="Cambria Math"/>
          </w:rPr>
          <m:t>y</m:t>
        </m:r>
      </m:oMath>
      <w:r>
        <w:rPr>
          <w:rFonts w:ascii="宋体" w:eastAsia="宋体" w:hAnsi="宋体" w:hint="eastAsia"/>
          <w:iCs/>
        </w:rPr>
        <w:t>与偏差</w:t>
      </w:r>
      <m:oMath>
        <m:r>
          <w:rPr>
            <w:rFonts w:ascii="Cambria Math" w:eastAsia="宋体" w:hAnsi="Cambria Math"/>
          </w:rPr>
          <m:t>e</m:t>
        </m:r>
      </m:oMath>
      <w:r>
        <w:rPr>
          <w:rFonts w:ascii="宋体" w:eastAsia="宋体" w:hAnsi="宋体" w:hint="eastAsia"/>
          <w:iCs/>
        </w:rPr>
        <w:t>的</w:t>
      </w:r>
      <w:r w:rsidR="0003132B">
        <w:rPr>
          <w:rFonts w:ascii="宋体" w:eastAsia="宋体" w:hAnsi="宋体" w:hint="eastAsia"/>
          <w:iCs/>
        </w:rPr>
        <w:t>导数</w:t>
      </w:r>
      <w:r>
        <w:rPr>
          <w:rFonts w:ascii="宋体" w:eastAsia="宋体" w:hAnsi="宋体" w:hint="eastAsia"/>
          <w:iCs/>
        </w:rPr>
        <w:t>成正比</w:t>
      </w:r>
      <w:r w:rsidR="006A3022">
        <w:rPr>
          <w:rFonts w:ascii="宋体" w:eastAsia="宋体" w:hAnsi="宋体" w:hint="eastAsia"/>
          <w:iCs/>
        </w:rPr>
        <w:t>，在偏差变化瞬间，微分控制已经产生较大作用的输出</w:t>
      </w:r>
      <w:r w:rsidR="00101336">
        <w:rPr>
          <w:rFonts w:ascii="宋体" w:eastAsia="宋体" w:hAnsi="宋体" w:hint="eastAsia"/>
          <w:iCs/>
        </w:rPr>
        <w:t>，因此</w:t>
      </w:r>
      <w:r w:rsidR="00213B53">
        <w:rPr>
          <w:rFonts w:ascii="宋体" w:eastAsia="宋体" w:hAnsi="宋体" w:hint="eastAsia"/>
          <w:iCs/>
        </w:rPr>
        <w:t>具有一定的超前调节作用。</w:t>
      </w:r>
      <w:r w:rsidR="007C7E9B">
        <w:rPr>
          <w:rFonts w:ascii="宋体" w:eastAsia="宋体" w:hAnsi="宋体" w:hint="eastAsia"/>
          <w:iCs/>
        </w:rPr>
        <w:t>但由于微分控制只对偏差</w:t>
      </w:r>
      <m:oMath>
        <m:r>
          <w:rPr>
            <w:rFonts w:ascii="Cambria Math" w:eastAsia="宋体" w:hAnsi="Cambria Math"/>
          </w:rPr>
          <m:t>e</m:t>
        </m:r>
      </m:oMath>
      <w:r w:rsidR="007C7E9B">
        <w:rPr>
          <w:rFonts w:ascii="宋体" w:eastAsia="宋体" w:hAnsi="宋体" w:hint="eastAsia"/>
          <w:iCs/>
        </w:rPr>
        <w:t>的变化产生响应，只要偏差量不变化，微分控制即无控制力，因此无法单独使用。</w:t>
      </w:r>
    </w:p>
    <w:p w14:paraId="209B9C14" w14:textId="29430F3E" w:rsidR="00CE6571" w:rsidRPr="003D36DD" w:rsidRDefault="00CE6571" w:rsidP="00CE6571">
      <w:pPr>
        <w:spacing w:beforeLines="50" w:before="156" w:afterLines="50" w:after="156"/>
        <w:ind w:firstLine="420"/>
        <w:rPr>
          <w:rFonts w:ascii="宋体" w:eastAsia="宋体" w:hAnsi="宋体"/>
          <w:i/>
          <w:iCs/>
        </w:rPr>
      </w:pPr>
      <m:oMathPara>
        <m:oMath>
          <m:r>
            <m:rPr>
              <m:sty m:val="p"/>
            </m:rPr>
            <w:rPr>
              <w:rFonts w:ascii="Cambria Math" w:eastAsia="宋体" w:hAnsi="Cambria Math" w:hint="eastAsia"/>
            </w:rPr>
            <m:t>时域：</m:t>
          </m:r>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d</m:t>
              </m:r>
            </m:sub>
          </m:sSub>
          <m:f>
            <m:fPr>
              <m:ctrlPr>
                <w:rPr>
                  <w:rFonts w:ascii="Cambria Math" w:eastAsia="宋体" w:hAnsi="Cambria Math"/>
                  <w:i/>
                  <w:iCs/>
                </w:rPr>
              </m:ctrlPr>
            </m:fPr>
            <m:num>
              <m:r>
                <w:rPr>
                  <w:rFonts w:ascii="Cambria Math" w:eastAsia="宋体" w:hAnsi="Cambria Math"/>
                </w:rPr>
                <m:t>de</m:t>
              </m:r>
            </m:num>
            <m:den>
              <m:r>
                <w:rPr>
                  <w:rFonts w:ascii="Cambria Math" w:eastAsia="宋体" w:hAnsi="Cambria Math"/>
                </w:rPr>
                <m:t>dt</m:t>
              </m:r>
            </m:den>
          </m:f>
        </m:oMath>
      </m:oMathPara>
    </w:p>
    <w:p w14:paraId="203951B3" w14:textId="51FFF706" w:rsidR="004708F4" w:rsidRDefault="00CE6571" w:rsidP="004708F4">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m:t>传递函数：</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d</m:t>
              </m:r>
            </m:sub>
          </m:sSub>
          <m:r>
            <w:rPr>
              <w:rFonts w:ascii="Cambria Math" w:eastAsia="宋体" w:hAnsi="Cambria Math"/>
            </w:rPr>
            <m:t>s</m:t>
          </m:r>
        </m:oMath>
      </m:oMathPara>
    </w:p>
    <w:p w14:paraId="341DC7B1" w14:textId="1D109538" w:rsidR="00CE6571" w:rsidRDefault="004C14F9" w:rsidP="004C14F9">
      <w:pPr>
        <w:spacing w:beforeLines="50" w:before="156" w:afterLines="50" w:after="156"/>
        <w:ind w:firstLine="420"/>
        <w:rPr>
          <w:rFonts w:ascii="宋体" w:eastAsia="宋体" w:hAnsi="宋体"/>
          <w:iCs/>
        </w:rPr>
      </w:pPr>
      <w:r w:rsidRPr="004C14F9">
        <w:rPr>
          <w:rFonts w:ascii="宋体" w:eastAsia="宋体" w:hAnsi="宋体" w:hint="eastAsia"/>
          <w:iCs/>
        </w:rPr>
        <w:t>理想的</w:t>
      </w:r>
      <w:r>
        <w:rPr>
          <w:rFonts w:ascii="宋体" w:eastAsia="宋体" w:hAnsi="宋体" w:hint="eastAsia"/>
          <w:iCs/>
        </w:rPr>
        <w:t>微分环节物理不可实现</w:t>
      </w:r>
      <w:r w:rsidR="003A736B">
        <w:rPr>
          <w:rFonts w:ascii="宋体" w:eastAsia="宋体" w:hAnsi="宋体" w:hint="eastAsia"/>
          <w:iCs/>
        </w:rPr>
        <w:t>，因此一般会使用改进的</w:t>
      </w:r>
      <w:r w:rsidR="002C79D0">
        <w:rPr>
          <w:rFonts w:ascii="宋体" w:eastAsia="宋体" w:hAnsi="宋体" w:hint="eastAsia"/>
          <w:iCs/>
        </w:rPr>
        <w:t>微分环节。</w:t>
      </w:r>
    </w:p>
    <w:p w14:paraId="1FBD6B06" w14:textId="3FB1BAC5" w:rsidR="004708F4" w:rsidRDefault="004708F4" w:rsidP="004708F4">
      <w:pPr>
        <w:spacing w:beforeLines="50" w:before="156" w:afterLines="50" w:after="156"/>
        <w:rPr>
          <w:rFonts w:ascii="宋体" w:eastAsia="宋体" w:hAnsi="宋体"/>
          <w:iCs/>
        </w:rPr>
      </w:pPr>
      <w:r>
        <w:rPr>
          <w:rFonts w:ascii="宋体" w:eastAsia="宋体" w:hAnsi="宋体" w:hint="eastAsia"/>
          <w:iCs/>
        </w:rPr>
        <w:t>·微分先行：</w:t>
      </w:r>
      <w:r w:rsidR="006E5510">
        <w:rPr>
          <w:rFonts w:ascii="宋体" w:eastAsia="宋体" w:hAnsi="宋体" w:hint="eastAsia"/>
          <w:iCs/>
        </w:rPr>
        <w:t>为了避免设定值</w:t>
      </w:r>
      <m:oMath>
        <m:r>
          <w:rPr>
            <w:rFonts w:ascii="Cambria Math" w:eastAsia="宋体" w:hAnsi="Cambria Math"/>
          </w:rPr>
          <m:t>r</m:t>
        </m:r>
      </m:oMath>
      <w:r w:rsidR="006E5510">
        <w:rPr>
          <w:rFonts w:ascii="宋体" w:eastAsia="宋体" w:hAnsi="宋体" w:hint="eastAsia"/>
          <w:iCs/>
        </w:rPr>
        <w:t>的剧烈变动引起微分输出值的剧变</w:t>
      </w:r>
      <w:r w:rsidR="00123C15">
        <w:rPr>
          <w:rFonts w:ascii="宋体" w:eastAsia="宋体" w:hAnsi="宋体" w:hint="eastAsia"/>
          <w:iCs/>
        </w:rPr>
        <w:t>，改为仅使用测量值</w:t>
      </w:r>
      <m:oMath>
        <m:r>
          <w:rPr>
            <w:rFonts w:ascii="Cambria Math" w:eastAsia="宋体" w:hAnsi="Cambria Math"/>
          </w:rPr>
          <m:t>x</m:t>
        </m:r>
      </m:oMath>
      <w:r w:rsidR="007960C9">
        <w:rPr>
          <w:rFonts w:ascii="宋体" w:eastAsia="宋体" w:hAnsi="宋体" w:hint="eastAsia"/>
          <w:iCs/>
        </w:rPr>
        <w:t>驱动微分环节。</w:t>
      </w:r>
    </w:p>
    <w:p w14:paraId="6EDC4348" w14:textId="4B49AE87" w:rsidR="003F4CA2" w:rsidRPr="00012E89" w:rsidRDefault="006C0789" w:rsidP="00012E89">
      <w:pPr>
        <w:pStyle w:val="2"/>
        <w:numPr>
          <w:ilvl w:val="0"/>
          <w:numId w:val="29"/>
        </w:numPr>
        <w:spacing w:before="120" w:after="120"/>
        <w:rPr>
          <w:rFonts w:ascii="楷体" w:eastAsia="楷体" w:hAnsi="楷体"/>
          <w:sz w:val="28"/>
          <w:szCs w:val="28"/>
        </w:rPr>
      </w:pPr>
      <w:r w:rsidRPr="00012E89">
        <w:rPr>
          <w:rFonts w:ascii="楷体" w:eastAsia="楷体" w:hAnsi="楷体" w:hint="eastAsia"/>
          <w:sz w:val="28"/>
          <w:szCs w:val="28"/>
        </w:rPr>
        <w:t>P</w:t>
      </w:r>
      <w:r w:rsidRPr="00012E89">
        <w:rPr>
          <w:rFonts w:ascii="楷体" w:eastAsia="楷体" w:hAnsi="楷体"/>
          <w:sz w:val="28"/>
          <w:szCs w:val="28"/>
        </w:rPr>
        <w:t>ID</w:t>
      </w:r>
      <w:r w:rsidR="003F4CA2" w:rsidRPr="00012E89">
        <w:rPr>
          <w:rFonts w:ascii="楷体" w:eastAsia="楷体" w:hAnsi="楷体" w:hint="eastAsia"/>
          <w:sz w:val="28"/>
          <w:szCs w:val="28"/>
        </w:rPr>
        <w:t>控制</w:t>
      </w:r>
    </w:p>
    <w:p w14:paraId="13DB27F6" w14:textId="41436B94" w:rsidR="00A21471" w:rsidRDefault="00A21471" w:rsidP="00A21471">
      <w:pPr>
        <w:spacing w:beforeLines="50" w:before="156" w:afterLines="50" w:after="156"/>
        <w:ind w:firstLine="420"/>
        <w:rPr>
          <w:rFonts w:ascii="宋体" w:eastAsia="宋体" w:hAnsi="宋体"/>
          <w:iCs/>
        </w:rPr>
      </w:pPr>
      <w:r w:rsidRPr="00A21471">
        <w:rPr>
          <w:rFonts w:ascii="宋体" w:eastAsia="宋体" w:hAnsi="宋体" w:hint="eastAsia"/>
          <w:iCs/>
        </w:rPr>
        <w:t>将</w:t>
      </w:r>
      <w:r>
        <w:rPr>
          <w:rFonts w:ascii="宋体" w:eastAsia="宋体" w:hAnsi="宋体" w:hint="eastAsia"/>
          <w:iCs/>
        </w:rPr>
        <w:t>比例、积分、微分控制结合在一起即成为经典控制框架下常用的</w:t>
      </w:r>
      <w:r w:rsidRPr="00F1362A">
        <w:rPr>
          <w:rFonts w:ascii="Times New Roman" w:eastAsia="宋体" w:hAnsi="Times New Roman" w:cs="Times New Roman"/>
          <w:iCs/>
        </w:rPr>
        <w:t>PID</w:t>
      </w:r>
      <w:r>
        <w:rPr>
          <w:rFonts w:ascii="宋体" w:eastAsia="宋体" w:hAnsi="宋体" w:hint="eastAsia"/>
          <w:iCs/>
        </w:rPr>
        <w:t>控制律</w:t>
      </w:r>
      <w:r w:rsidR="00384E67">
        <w:rPr>
          <w:rFonts w:ascii="宋体" w:eastAsia="宋体" w:hAnsi="宋体" w:hint="eastAsia"/>
          <w:iCs/>
        </w:rPr>
        <w:t>，只要参数合适，控制器同时具有快速调节、消除静态误差的优点。</w:t>
      </w:r>
    </w:p>
    <w:p w14:paraId="08006EE1" w14:textId="13AA6A22" w:rsidR="00E17210" w:rsidRPr="00E17210" w:rsidRDefault="00300E1D" w:rsidP="00E17210">
      <w:pPr>
        <w:spacing w:beforeLines="50" w:before="156" w:afterLines="50" w:after="156"/>
        <w:ind w:firstLine="420"/>
        <w:rPr>
          <w:rFonts w:ascii="宋体" w:eastAsia="宋体" w:hAnsi="宋体"/>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P</m:t>
              </m:r>
            </m:den>
          </m:f>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i</m:t>
                  </m:r>
                </m:sub>
              </m:sSub>
              <m:r>
                <w:rPr>
                  <w:rFonts w:ascii="Cambria Math" w:eastAsia="宋体" w:hAnsi="Cambria Math"/>
                </w:rPr>
                <m:t>s</m:t>
              </m:r>
            </m:den>
          </m:f>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hint="eastAsia"/>
                </w:rPr>
                <m:t>d</m:t>
              </m:r>
            </m:sub>
          </m:sSub>
          <m:r>
            <w:rPr>
              <w:rFonts w:ascii="Cambria Math" w:eastAsia="宋体" w:hAnsi="Cambria Math"/>
            </w:rPr>
            <m:t>s)</m:t>
          </m:r>
        </m:oMath>
      </m:oMathPara>
    </w:p>
    <w:p w14:paraId="1ADF0EEA" w14:textId="2C6111FC" w:rsidR="00E17210" w:rsidRPr="005B162B" w:rsidRDefault="00E17210" w:rsidP="00E17210">
      <w:pPr>
        <w:pStyle w:val="1"/>
        <w:numPr>
          <w:ilvl w:val="0"/>
          <w:numId w:val="1"/>
        </w:numPr>
        <w:spacing w:before="240" w:after="240"/>
        <w:rPr>
          <w:rFonts w:ascii="楷体" w:eastAsia="楷体" w:hAnsi="楷体"/>
          <w:sz w:val="32"/>
          <w:szCs w:val="32"/>
        </w:rPr>
      </w:pPr>
      <w:r w:rsidRPr="005B162B">
        <w:rPr>
          <w:rFonts w:ascii="楷体" w:eastAsia="楷体" w:hAnsi="楷体" w:hint="eastAsia"/>
          <w:sz w:val="32"/>
          <w:szCs w:val="32"/>
        </w:rPr>
        <w:lastRenderedPageBreak/>
        <w:t>过程控制系统的</w:t>
      </w:r>
      <w:r>
        <w:rPr>
          <w:rFonts w:ascii="楷体" w:eastAsia="楷体" w:hAnsi="楷体" w:hint="eastAsia"/>
          <w:sz w:val="32"/>
          <w:szCs w:val="32"/>
        </w:rPr>
        <w:t>执行器</w:t>
      </w:r>
    </w:p>
    <w:p w14:paraId="31D586F1" w14:textId="16EBF0FF" w:rsidR="00770BFE" w:rsidRDefault="00CA64D8" w:rsidP="00D33F3F">
      <w:pPr>
        <w:spacing w:beforeLines="50" w:before="156" w:afterLines="50" w:after="156"/>
        <w:ind w:firstLine="420"/>
        <w:rPr>
          <w:rFonts w:ascii="宋体" w:eastAsia="宋体" w:hAnsi="宋体"/>
          <w:iCs/>
        </w:rPr>
      </w:pPr>
      <w:r>
        <w:rPr>
          <w:rFonts w:ascii="宋体" w:eastAsia="宋体" w:hAnsi="宋体" w:hint="eastAsia"/>
          <w:iCs/>
        </w:rPr>
        <w:t>在过程控制系统中，执行器</w:t>
      </w:r>
      <w:r w:rsidR="00475A80">
        <w:rPr>
          <w:rFonts w:ascii="宋体" w:eastAsia="宋体" w:hAnsi="宋体" w:hint="eastAsia"/>
          <w:iCs/>
        </w:rPr>
        <w:t>根据控制信号执行动作，直接控制被控对象的物质能量流动。</w:t>
      </w:r>
      <w:r w:rsidR="001C643B">
        <w:rPr>
          <w:rFonts w:ascii="宋体" w:eastAsia="宋体" w:hAnsi="宋体" w:hint="eastAsia"/>
          <w:iCs/>
        </w:rPr>
        <w:t>常见的执行器包括自动阀门、</w:t>
      </w:r>
      <w:r w:rsidR="00B86058">
        <w:rPr>
          <w:rFonts w:ascii="宋体" w:eastAsia="宋体" w:hAnsi="宋体" w:hint="eastAsia"/>
          <w:iCs/>
        </w:rPr>
        <w:t>电压电流调节器、电机，</w:t>
      </w:r>
      <w:r w:rsidR="00012DC2">
        <w:rPr>
          <w:rFonts w:ascii="宋体" w:eastAsia="宋体" w:hAnsi="宋体" w:hint="eastAsia"/>
          <w:iCs/>
        </w:rPr>
        <w:t>最常用的是自动阀门</w:t>
      </w:r>
      <w:r w:rsidR="00756548">
        <w:rPr>
          <w:rFonts w:ascii="宋体" w:eastAsia="宋体" w:hAnsi="宋体" w:hint="eastAsia"/>
          <w:iCs/>
        </w:rPr>
        <w:t>，</w:t>
      </w:r>
      <w:r w:rsidR="003A4C6E">
        <w:rPr>
          <w:rFonts w:ascii="宋体" w:eastAsia="宋体" w:hAnsi="宋体" w:hint="eastAsia"/>
          <w:iCs/>
        </w:rPr>
        <w:t>常</w:t>
      </w:r>
      <w:r w:rsidR="000E4B74">
        <w:rPr>
          <w:rFonts w:ascii="宋体" w:eastAsia="宋体" w:hAnsi="宋体" w:hint="eastAsia"/>
          <w:iCs/>
        </w:rPr>
        <w:t>使用气压作为驱动信号</w:t>
      </w:r>
      <w:r w:rsidR="00D33F3F">
        <w:rPr>
          <w:rFonts w:ascii="宋体" w:eastAsia="宋体" w:hAnsi="宋体" w:hint="eastAsia"/>
          <w:iCs/>
        </w:rPr>
        <w:t>。</w:t>
      </w:r>
    </w:p>
    <w:p w14:paraId="68CFA71E" w14:textId="77777777" w:rsidR="00842901" w:rsidRDefault="001C5461" w:rsidP="00D33F3F">
      <w:pPr>
        <w:spacing w:beforeLines="50" w:before="156" w:afterLines="50" w:after="156"/>
        <w:ind w:firstLine="420"/>
        <w:rPr>
          <w:rFonts w:ascii="宋体" w:eastAsia="宋体" w:hAnsi="宋体"/>
          <w:iCs/>
        </w:rPr>
      </w:pPr>
      <w:r>
        <w:rPr>
          <w:rFonts w:ascii="宋体" w:eastAsia="宋体" w:hAnsi="宋体" w:hint="eastAsia"/>
          <w:iCs/>
        </w:rPr>
        <w:t>结构上，自动阀门分为执行机构、调节机构两部分</w:t>
      </w:r>
    </w:p>
    <w:p w14:paraId="7A6BBC20" w14:textId="3C0EB35D" w:rsidR="00A54937" w:rsidRDefault="00DE4A24" w:rsidP="00842901">
      <w:pPr>
        <w:pStyle w:val="a3"/>
        <w:numPr>
          <w:ilvl w:val="0"/>
          <w:numId w:val="23"/>
        </w:numPr>
        <w:spacing w:beforeLines="50" w:before="156" w:afterLines="50" w:after="156"/>
        <w:ind w:firstLineChars="0"/>
        <w:rPr>
          <w:rFonts w:ascii="宋体" w:eastAsia="宋体" w:hAnsi="宋体"/>
          <w:iCs/>
        </w:rPr>
      </w:pPr>
      <w:r w:rsidRPr="00842901">
        <w:rPr>
          <w:rFonts w:ascii="宋体" w:eastAsia="宋体" w:hAnsi="宋体" w:hint="eastAsia"/>
          <w:iCs/>
        </w:rPr>
        <w:t>执行机构</w:t>
      </w:r>
      <w:r w:rsidR="00842901">
        <w:rPr>
          <w:rFonts w:ascii="宋体" w:eastAsia="宋体" w:hAnsi="宋体" w:hint="eastAsia"/>
          <w:iCs/>
        </w:rPr>
        <w:t>：</w:t>
      </w:r>
      <w:r w:rsidRPr="00842901">
        <w:rPr>
          <w:rFonts w:ascii="宋体" w:eastAsia="宋体" w:hAnsi="宋体" w:hint="eastAsia"/>
          <w:iCs/>
        </w:rPr>
        <w:t>接受控制信号，驱动调节</w:t>
      </w:r>
      <w:r w:rsidR="00DE73FC" w:rsidRPr="00842901">
        <w:rPr>
          <w:rFonts w:ascii="宋体" w:eastAsia="宋体" w:hAnsi="宋体" w:hint="eastAsia"/>
          <w:iCs/>
        </w:rPr>
        <w:t>机构</w:t>
      </w:r>
      <w:r w:rsidR="00C81458">
        <w:rPr>
          <w:rFonts w:ascii="宋体" w:eastAsia="宋体" w:hAnsi="宋体" w:hint="eastAsia"/>
          <w:iCs/>
        </w:rPr>
        <w:t>，根据运动</w:t>
      </w:r>
      <w:r w:rsidR="00C02AB2">
        <w:rPr>
          <w:rFonts w:ascii="宋体" w:eastAsia="宋体" w:hAnsi="宋体" w:hint="eastAsia"/>
          <w:iCs/>
        </w:rPr>
        <w:t>轨迹</w:t>
      </w:r>
      <w:r w:rsidR="00A4519B">
        <w:rPr>
          <w:rFonts w:ascii="宋体" w:eastAsia="宋体" w:hAnsi="宋体" w:hint="eastAsia"/>
          <w:iCs/>
        </w:rPr>
        <w:t>可</w:t>
      </w:r>
      <w:r w:rsidR="00C81458">
        <w:rPr>
          <w:rFonts w:ascii="宋体" w:eastAsia="宋体" w:hAnsi="宋体" w:hint="eastAsia"/>
          <w:iCs/>
        </w:rPr>
        <w:t>分为直行程、角行程两种</w:t>
      </w:r>
      <w:r w:rsidR="00A4519B">
        <w:rPr>
          <w:rFonts w:ascii="宋体" w:eastAsia="宋体" w:hAnsi="宋体" w:hint="eastAsia"/>
          <w:iCs/>
        </w:rPr>
        <w:t>；根据运动方向可分为正作用、反作用两种</w:t>
      </w:r>
      <w:r w:rsidR="00C02AB2">
        <w:rPr>
          <w:rFonts w:ascii="宋体" w:eastAsia="宋体" w:hAnsi="宋体" w:hint="eastAsia"/>
          <w:iCs/>
        </w:rPr>
        <w:t>；</w:t>
      </w:r>
    </w:p>
    <w:p w14:paraId="0A8BE62A" w14:textId="376A25DF" w:rsidR="001C5461" w:rsidRDefault="000232EB" w:rsidP="00842901">
      <w:pPr>
        <w:pStyle w:val="a3"/>
        <w:numPr>
          <w:ilvl w:val="0"/>
          <w:numId w:val="23"/>
        </w:numPr>
        <w:spacing w:beforeLines="50" w:before="156" w:afterLines="50" w:after="156"/>
        <w:ind w:firstLineChars="0"/>
        <w:rPr>
          <w:rFonts w:ascii="宋体" w:eastAsia="宋体" w:hAnsi="宋体"/>
          <w:iCs/>
        </w:rPr>
      </w:pPr>
      <w:r w:rsidRPr="00842901">
        <w:rPr>
          <w:rFonts w:ascii="宋体" w:eastAsia="宋体" w:hAnsi="宋体" w:hint="eastAsia"/>
          <w:iCs/>
        </w:rPr>
        <w:t>调节机构</w:t>
      </w:r>
      <w:r w:rsidR="00286E4D">
        <w:rPr>
          <w:rFonts w:ascii="宋体" w:eastAsia="宋体" w:hAnsi="宋体" w:hint="eastAsia"/>
          <w:iCs/>
        </w:rPr>
        <w:t>：</w:t>
      </w:r>
      <w:r w:rsidR="00C44C4A">
        <w:rPr>
          <w:rFonts w:ascii="宋体" w:eastAsia="宋体" w:hAnsi="宋体" w:hint="eastAsia"/>
          <w:iCs/>
        </w:rPr>
        <w:t>阀门本体，</w:t>
      </w:r>
      <w:r w:rsidR="009E74AC">
        <w:rPr>
          <w:rFonts w:ascii="宋体" w:eastAsia="宋体" w:hAnsi="宋体" w:hint="eastAsia"/>
          <w:iCs/>
        </w:rPr>
        <w:t>是安装在管道中的节流元件，</w:t>
      </w:r>
      <w:r w:rsidR="00A80DDC" w:rsidRPr="00842901">
        <w:rPr>
          <w:rFonts w:ascii="宋体" w:eastAsia="宋体" w:hAnsi="宋体" w:hint="eastAsia"/>
          <w:iCs/>
        </w:rPr>
        <w:t>直接干预</w:t>
      </w:r>
      <w:r w:rsidR="00D9655D" w:rsidRPr="00842901">
        <w:rPr>
          <w:rFonts w:ascii="宋体" w:eastAsia="宋体" w:hAnsi="宋体" w:hint="eastAsia"/>
          <w:iCs/>
        </w:rPr>
        <w:t>被控对象</w:t>
      </w:r>
      <w:r w:rsidR="002D1537">
        <w:rPr>
          <w:rFonts w:ascii="宋体" w:eastAsia="宋体" w:hAnsi="宋体" w:hint="eastAsia"/>
          <w:iCs/>
        </w:rPr>
        <w:t>（</w:t>
      </w:r>
      <w:r w:rsidR="004845F9">
        <w:rPr>
          <w:rFonts w:ascii="宋体" w:eastAsia="宋体" w:hAnsi="宋体" w:hint="eastAsia"/>
          <w:iCs/>
        </w:rPr>
        <w:t>管道</w:t>
      </w:r>
      <w:r w:rsidR="002D1537">
        <w:rPr>
          <w:rFonts w:ascii="宋体" w:eastAsia="宋体" w:hAnsi="宋体" w:hint="eastAsia"/>
          <w:iCs/>
        </w:rPr>
        <w:t>）</w:t>
      </w:r>
      <w:r w:rsidR="0029524E">
        <w:rPr>
          <w:rFonts w:ascii="宋体" w:eastAsia="宋体" w:hAnsi="宋体" w:hint="eastAsia"/>
          <w:iCs/>
        </w:rPr>
        <w:t>；根据</w:t>
      </w:r>
      <w:r w:rsidR="00E356A1">
        <w:rPr>
          <w:rFonts w:ascii="宋体" w:eastAsia="宋体" w:hAnsi="宋体" w:hint="eastAsia"/>
          <w:iCs/>
        </w:rPr>
        <w:t>作用方向可分为正装、反装两种</w:t>
      </w:r>
      <w:r w:rsidR="00DE73FC" w:rsidRPr="00842901">
        <w:rPr>
          <w:rFonts w:ascii="宋体" w:eastAsia="宋体" w:hAnsi="宋体" w:hint="eastAsia"/>
          <w:iCs/>
        </w:rPr>
        <w:t>。</w:t>
      </w:r>
    </w:p>
    <w:p w14:paraId="1D3117B6" w14:textId="344B3159" w:rsidR="00F85412" w:rsidRPr="00012E89" w:rsidRDefault="001D5B4E" w:rsidP="00012E89">
      <w:pPr>
        <w:pStyle w:val="2"/>
        <w:numPr>
          <w:ilvl w:val="0"/>
          <w:numId w:val="30"/>
        </w:numPr>
        <w:spacing w:before="120" w:after="120"/>
        <w:rPr>
          <w:rFonts w:ascii="楷体" w:eastAsia="楷体" w:hAnsi="楷体"/>
          <w:sz w:val="28"/>
          <w:szCs w:val="28"/>
        </w:rPr>
      </w:pPr>
      <w:r w:rsidRPr="00012E89">
        <w:rPr>
          <w:rFonts w:ascii="楷体" w:eastAsia="楷体" w:hAnsi="楷体" w:hint="eastAsia"/>
          <w:sz w:val="28"/>
          <w:szCs w:val="28"/>
        </w:rPr>
        <w:t>执行机构</w:t>
      </w:r>
    </w:p>
    <w:p w14:paraId="41D6BBA0" w14:textId="0027E90B" w:rsidR="001F27DD" w:rsidRDefault="001F27DD" w:rsidP="001F27DD">
      <w:pPr>
        <w:spacing w:beforeLines="50" w:before="156" w:afterLines="50" w:after="156"/>
        <w:ind w:firstLine="420"/>
        <w:rPr>
          <w:rFonts w:ascii="宋体" w:eastAsia="宋体" w:hAnsi="宋体"/>
          <w:iCs/>
        </w:rPr>
      </w:pPr>
      <w:r w:rsidRPr="001F27DD">
        <w:rPr>
          <w:rFonts w:ascii="宋体" w:eastAsia="宋体" w:hAnsi="宋体" w:hint="eastAsia"/>
          <w:iCs/>
        </w:rPr>
        <w:t>直行程的自动阀门执行机构</w:t>
      </w:r>
      <w:r w:rsidR="00886BAF">
        <w:rPr>
          <w:rFonts w:ascii="宋体" w:eastAsia="宋体" w:hAnsi="宋体" w:hint="eastAsia"/>
          <w:iCs/>
        </w:rPr>
        <w:t>主要有</w:t>
      </w:r>
      <w:r w:rsidR="00BE4361">
        <w:rPr>
          <w:rFonts w:ascii="宋体" w:eastAsia="宋体" w:hAnsi="宋体" w:hint="eastAsia"/>
          <w:iCs/>
        </w:rPr>
        <w:t>气动薄膜式、气动活塞式两种</w:t>
      </w:r>
      <w:r w:rsidR="00C81D3F">
        <w:rPr>
          <w:rFonts w:ascii="宋体" w:eastAsia="宋体" w:hAnsi="宋体" w:hint="eastAsia"/>
          <w:iCs/>
        </w:rPr>
        <w:t>，气动薄膜式的薄膜只能向一个方向移动</w:t>
      </w:r>
      <w:r w:rsidR="00317200">
        <w:rPr>
          <w:rFonts w:ascii="宋体" w:eastAsia="宋体" w:hAnsi="宋体" w:hint="eastAsia"/>
          <w:iCs/>
        </w:rPr>
        <w:t>，而气动活塞式的活塞上下</w:t>
      </w:r>
      <w:r w:rsidR="00235113">
        <w:rPr>
          <w:rFonts w:ascii="宋体" w:eastAsia="宋体" w:hAnsi="宋体" w:hint="eastAsia"/>
          <w:iCs/>
        </w:rPr>
        <w:t>空间</w:t>
      </w:r>
      <w:r w:rsidR="00317200">
        <w:rPr>
          <w:rFonts w:ascii="宋体" w:eastAsia="宋体" w:hAnsi="宋体" w:hint="eastAsia"/>
          <w:iCs/>
        </w:rPr>
        <w:t>均可进气</w:t>
      </w:r>
      <w:r w:rsidR="009508AD">
        <w:rPr>
          <w:rFonts w:ascii="宋体" w:eastAsia="宋体" w:hAnsi="宋体" w:hint="eastAsia"/>
          <w:iCs/>
        </w:rPr>
        <w:t>，可以朝两个方向移动。</w:t>
      </w:r>
    </w:p>
    <w:p w14:paraId="421DE8A3" w14:textId="3FF8C670" w:rsidR="009508AD" w:rsidRDefault="009508AD" w:rsidP="001F27DD">
      <w:pPr>
        <w:spacing w:beforeLines="50" w:before="156" w:afterLines="50" w:after="156"/>
        <w:ind w:firstLine="420"/>
        <w:rPr>
          <w:rFonts w:ascii="宋体" w:eastAsia="宋体" w:hAnsi="宋体"/>
          <w:iCs/>
        </w:rPr>
      </w:pPr>
      <w:r>
        <w:rPr>
          <w:rFonts w:ascii="宋体" w:eastAsia="宋体" w:hAnsi="宋体" w:hint="eastAsia"/>
          <w:iCs/>
        </w:rPr>
        <w:t>此外，若</w:t>
      </w:r>
      <w:r w:rsidRPr="004F5D3D">
        <w:rPr>
          <w:rFonts w:ascii="宋体" w:eastAsia="宋体" w:hAnsi="宋体" w:hint="eastAsia"/>
          <w:b/>
          <w:bCs/>
          <w:iCs/>
        </w:rPr>
        <w:t>有气压信号时导杆向下</w:t>
      </w:r>
      <w:r>
        <w:rPr>
          <w:rFonts w:ascii="宋体" w:eastAsia="宋体" w:hAnsi="宋体" w:hint="eastAsia"/>
          <w:iCs/>
        </w:rPr>
        <w:t>移动，则为正作用的执行机构</w:t>
      </w:r>
      <w:r w:rsidR="004F5D3D">
        <w:rPr>
          <w:rFonts w:ascii="宋体" w:eastAsia="宋体" w:hAnsi="宋体" w:hint="eastAsia"/>
          <w:iCs/>
        </w:rPr>
        <w:t>。</w:t>
      </w:r>
    </w:p>
    <w:p w14:paraId="3334ACA0" w14:textId="57E9B7C4" w:rsidR="00F4227A" w:rsidRPr="00012E89" w:rsidRDefault="00F4227A" w:rsidP="00012E89">
      <w:pPr>
        <w:pStyle w:val="2"/>
        <w:numPr>
          <w:ilvl w:val="0"/>
          <w:numId w:val="30"/>
        </w:numPr>
        <w:spacing w:before="120" w:after="120"/>
        <w:rPr>
          <w:rFonts w:ascii="楷体" w:eastAsia="楷体" w:hAnsi="楷体"/>
          <w:sz w:val="28"/>
          <w:szCs w:val="28"/>
        </w:rPr>
      </w:pPr>
      <w:r w:rsidRPr="00012E89">
        <w:rPr>
          <w:rFonts w:ascii="楷体" w:eastAsia="楷体" w:hAnsi="楷体" w:hint="eastAsia"/>
          <w:sz w:val="28"/>
          <w:szCs w:val="28"/>
        </w:rPr>
        <w:t>调节机构</w:t>
      </w:r>
    </w:p>
    <w:p w14:paraId="7FB9A940" w14:textId="522A5D39" w:rsidR="00CA5485" w:rsidRDefault="00900543" w:rsidP="00844988">
      <w:pPr>
        <w:spacing w:beforeLines="50" w:before="156" w:afterLines="50" w:after="156"/>
        <w:ind w:firstLine="420"/>
        <w:rPr>
          <w:rFonts w:ascii="宋体" w:eastAsia="宋体" w:hAnsi="宋体"/>
          <w:iCs/>
        </w:rPr>
      </w:pPr>
      <w:r>
        <w:rPr>
          <w:rFonts w:ascii="宋体" w:eastAsia="宋体" w:hAnsi="宋体" w:hint="eastAsia"/>
          <w:iCs/>
        </w:rPr>
        <w:t>阀门的</w:t>
      </w:r>
      <w:r w:rsidR="00CA5485" w:rsidRPr="00844988">
        <w:rPr>
          <w:rFonts w:ascii="宋体" w:eastAsia="宋体" w:hAnsi="宋体" w:hint="eastAsia"/>
          <w:iCs/>
        </w:rPr>
        <w:t>调节机构</w:t>
      </w:r>
      <w:r>
        <w:rPr>
          <w:rFonts w:ascii="宋体" w:eastAsia="宋体" w:hAnsi="宋体" w:hint="eastAsia"/>
          <w:iCs/>
        </w:rPr>
        <w:t>指的就是阀门本身，</w:t>
      </w:r>
      <w:r w:rsidR="003505F8">
        <w:rPr>
          <w:rFonts w:ascii="宋体" w:eastAsia="宋体" w:hAnsi="宋体" w:hint="eastAsia"/>
          <w:iCs/>
        </w:rPr>
        <w:t>若执行机构带动</w:t>
      </w:r>
      <w:r w:rsidR="003505F8" w:rsidRPr="00341F58">
        <w:rPr>
          <w:rFonts w:ascii="宋体" w:eastAsia="宋体" w:hAnsi="宋体" w:hint="eastAsia"/>
          <w:b/>
          <w:bCs/>
          <w:iCs/>
        </w:rPr>
        <w:t>阀芯下移时管道流通面积变小</w:t>
      </w:r>
      <w:r w:rsidR="003505F8">
        <w:rPr>
          <w:rFonts w:ascii="宋体" w:eastAsia="宋体" w:hAnsi="宋体" w:hint="eastAsia"/>
          <w:iCs/>
        </w:rPr>
        <w:t>，则为正装的阀门。</w:t>
      </w:r>
    </w:p>
    <w:p w14:paraId="71BAC7F4" w14:textId="67180446" w:rsidR="000A29E0" w:rsidRDefault="000A29E0" w:rsidP="00844988">
      <w:pPr>
        <w:spacing w:beforeLines="50" w:before="156" w:afterLines="50" w:after="156"/>
        <w:ind w:firstLine="420"/>
        <w:rPr>
          <w:rFonts w:ascii="宋体" w:eastAsia="宋体" w:hAnsi="宋体"/>
          <w:iCs/>
        </w:rPr>
      </w:pPr>
      <w:r>
        <w:rPr>
          <w:rFonts w:ascii="宋体" w:eastAsia="宋体" w:hAnsi="宋体" w:hint="eastAsia"/>
          <w:iCs/>
        </w:rPr>
        <w:t>阀门也有多种类型：</w:t>
      </w:r>
    </w:p>
    <w:p w14:paraId="3874C967" w14:textId="1A1ADA50" w:rsidR="005459BE" w:rsidRDefault="00CF0D17" w:rsidP="009F0233">
      <w:pPr>
        <w:pStyle w:val="a3"/>
        <w:numPr>
          <w:ilvl w:val="0"/>
          <w:numId w:val="25"/>
        </w:numPr>
        <w:spacing w:beforeLines="50" w:before="156" w:afterLines="50" w:after="156"/>
        <w:ind w:firstLineChars="0"/>
        <w:rPr>
          <w:rFonts w:ascii="宋体" w:eastAsia="宋体" w:hAnsi="宋体"/>
          <w:iCs/>
        </w:rPr>
      </w:pPr>
      <w:r w:rsidRPr="009F0233">
        <w:rPr>
          <w:rFonts w:ascii="宋体" w:eastAsia="宋体" w:hAnsi="宋体" w:hint="eastAsia"/>
          <w:iCs/>
        </w:rPr>
        <w:t>直通单座阀：</w:t>
      </w:r>
      <w:r w:rsidR="009F0233">
        <w:rPr>
          <w:rFonts w:ascii="宋体" w:eastAsia="宋体" w:hAnsi="宋体" w:hint="eastAsia"/>
          <w:iCs/>
        </w:rPr>
        <w:t>结构最简单，泄漏量小，但流体对阀芯不平衡作用力大</w:t>
      </w:r>
      <w:r w:rsidR="00FD3406">
        <w:rPr>
          <w:rFonts w:ascii="宋体" w:eastAsia="宋体" w:hAnsi="宋体" w:hint="eastAsia"/>
          <w:iCs/>
        </w:rPr>
        <w:t>，仅适用于窄管低压场合</w:t>
      </w:r>
      <w:r w:rsidR="00FD02DE">
        <w:rPr>
          <w:rFonts w:ascii="宋体" w:eastAsia="宋体" w:hAnsi="宋体" w:hint="eastAsia"/>
          <w:iCs/>
        </w:rPr>
        <w:t>。</w:t>
      </w:r>
    </w:p>
    <w:p w14:paraId="60D86ED1" w14:textId="0E1578B5" w:rsidR="00FD02DE" w:rsidRDefault="00FD02DE"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直通双座阀：</w:t>
      </w:r>
      <w:r w:rsidR="00815F85">
        <w:rPr>
          <w:rFonts w:ascii="宋体" w:eastAsia="宋体" w:hAnsi="宋体" w:hint="eastAsia"/>
          <w:iCs/>
        </w:rPr>
        <w:t>有两个同时移动的阀芯和阀座，</w:t>
      </w:r>
      <w:r w:rsidR="00CF4CA9">
        <w:rPr>
          <w:rFonts w:ascii="宋体" w:eastAsia="宋体" w:hAnsi="宋体" w:hint="eastAsia"/>
          <w:iCs/>
        </w:rPr>
        <w:t>很难完全密封，泄漏量大</w:t>
      </w:r>
      <w:r w:rsidR="00737FD9">
        <w:rPr>
          <w:rFonts w:ascii="宋体" w:eastAsia="宋体" w:hAnsi="宋体" w:hint="eastAsia"/>
          <w:iCs/>
        </w:rPr>
        <w:t>，但上下阀芯受到的推力相互抵消，不平衡作用力小。</w:t>
      </w:r>
    </w:p>
    <w:p w14:paraId="3D7BA541" w14:textId="50F4DCB5" w:rsidR="00292E93" w:rsidRDefault="00292E93"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角形控制阀：</w:t>
      </w:r>
      <w:r w:rsidR="00F114C4">
        <w:rPr>
          <w:rFonts w:ascii="宋体" w:eastAsia="宋体" w:hAnsi="宋体" w:hint="eastAsia"/>
          <w:iCs/>
        </w:rPr>
        <w:t>与直通单座阀类似，但流体的流入流出方向呈直角（下进侧出）</w:t>
      </w:r>
      <w:r w:rsidR="00AF0322">
        <w:rPr>
          <w:rFonts w:ascii="宋体" w:eastAsia="宋体" w:hAnsi="宋体" w:hint="eastAsia"/>
          <w:iCs/>
        </w:rPr>
        <w:t>，因此对流体的阻力小</w:t>
      </w:r>
      <w:r w:rsidR="00496AF3">
        <w:rPr>
          <w:rFonts w:ascii="宋体" w:eastAsia="宋体" w:hAnsi="宋体" w:hint="eastAsia"/>
          <w:iCs/>
        </w:rPr>
        <w:t>。可用于高粘度高压差的</w:t>
      </w:r>
      <w:r w:rsidR="00F83949">
        <w:rPr>
          <w:rFonts w:ascii="宋体" w:eastAsia="宋体" w:hAnsi="宋体" w:hint="eastAsia"/>
          <w:iCs/>
        </w:rPr>
        <w:t>流体</w:t>
      </w:r>
      <w:r w:rsidR="00496AF3">
        <w:rPr>
          <w:rFonts w:ascii="宋体" w:eastAsia="宋体" w:hAnsi="宋体" w:hint="eastAsia"/>
          <w:iCs/>
        </w:rPr>
        <w:t>。</w:t>
      </w:r>
    </w:p>
    <w:p w14:paraId="7BFB4A65" w14:textId="38B12BF2" w:rsidR="00502F5B" w:rsidRDefault="00502F5B"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三通控制阀：</w:t>
      </w:r>
      <w:r w:rsidR="007E7482">
        <w:rPr>
          <w:rFonts w:ascii="宋体" w:eastAsia="宋体" w:hAnsi="宋体" w:hint="eastAsia"/>
          <w:iCs/>
        </w:rPr>
        <w:t>有三个出入口，使介质可以合流、分流，用于配比控制、旁路控制。</w:t>
      </w:r>
    </w:p>
    <w:p w14:paraId="6D68D761" w14:textId="73B4435E" w:rsidR="002E2E25" w:rsidRDefault="002E2E25"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隔膜控制阀：</w:t>
      </w:r>
      <w:r w:rsidR="00AE4C1F">
        <w:rPr>
          <w:rFonts w:ascii="宋体" w:eastAsia="宋体" w:hAnsi="宋体" w:hint="eastAsia"/>
          <w:iCs/>
        </w:rPr>
        <w:t>阀芯、流体由耐腐蚀材料隔开</w:t>
      </w:r>
      <w:r w:rsidR="006123D3">
        <w:rPr>
          <w:rFonts w:ascii="宋体" w:eastAsia="宋体" w:hAnsi="宋体" w:hint="eastAsia"/>
          <w:iCs/>
        </w:rPr>
        <w:t>，</w:t>
      </w:r>
      <w:r w:rsidR="003D6BE4">
        <w:rPr>
          <w:rFonts w:ascii="宋体" w:eastAsia="宋体" w:hAnsi="宋体" w:hint="eastAsia"/>
          <w:iCs/>
        </w:rPr>
        <w:t>流阻小，</w:t>
      </w:r>
      <w:r w:rsidR="005170F7">
        <w:rPr>
          <w:rFonts w:ascii="宋体" w:eastAsia="宋体" w:hAnsi="宋体" w:hint="eastAsia"/>
          <w:iCs/>
        </w:rPr>
        <w:t>流体</w:t>
      </w:r>
      <w:r w:rsidR="006123D3">
        <w:rPr>
          <w:rFonts w:ascii="宋体" w:eastAsia="宋体" w:hAnsi="宋体" w:hint="eastAsia"/>
          <w:iCs/>
        </w:rPr>
        <w:t>不会泄露</w:t>
      </w:r>
      <w:r w:rsidR="005170F7">
        <w:rPr>
          <w:rFonts w:ascii="宋体" w:eastAsia="宋体" w:hAnsi="宋体" w:hint="eastAsia"/>
          <w:iCs/>
        </w:rPr>
        <w:t>，</w:t>
      </w:r>
      <w:r w:rsidR="00C1165C">
        <w:rPr>
          <w:rFonts w:ascii="宋体" w:eastAsia="宋体" w:hAnsi="宋体" w:hint="eastAsia"/>
          <w:iCs/>
        </w:rPr>
        <w:t>耐腐蚀能力强。</w:t>
      </w:r>
    </w:p>
    <w:p w14:paraId="5BD7BC6F" w14:textId="601613DB" w:rsidR="00EC78D0" w:rsidRDefault="00EC78D0"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蝶阀</w:t>
      </w:r>
      <w:r w:rsidR="00C10810">
        <w:rPr>
          <w:rFonts w:ascii="宋体" w:eastAsia="宋体" w:hAnsi="宋体" w:hint="eastAsia"/>
          <w:iCs/>
        </w:rPr>
        <w:t>（翻板阀）</w:t>
      </w:r>
      <w:r>
        <w:rPr>
          <w:rFonts w:ascii="宋体" w:eastAsia="宋体" w:hAnsi="宋体" w:hint="eastAsia"/>
          <w:iCs/>
        </w:rPr>
        <w:t>：</w:t>
      </w:r>
      <w:r w:rsidR="003D7D09">
        <w:rPr>
          <w:rFonts w:ascii="宋体" w:eastAsia="宋体" w:hAnsi="宋体" w:hint="eastAsia"/>
          <w:iCs/>
        </w:rPr>
        <w:t>由旋转挡板改变流通面积，</w:t>
      </w:r>
      <w:r w:rsidR="00622DBA">
        <w:rPr>
          <w:rFonts w:ascii="宋体" w:eastAsia="宋体" w:hAnsi="宋体" w:hint="eastAsia"/>
          <w:iCs/>
        </w:rPr>
        <w:t>相应执行机构为角行程</w:t>
      </w:r>
      <w:r w:rsidR="00C62C1F">
        <w:rPr>
          <w:rFonts w:ascii="宋体" w:eastAsia="宋体" w:hAnsi="宋体" w:hint="eastAsia"/>
          <w:iCs/>
        </w:rPr>
        <w:t>，流阻小，泄漏量大。</w:t>
      </w:r>
    </w:p>
    <w:p w14:paraId="7ECD502B" w14:textId="45795E05" w:rsidR="00114100" w:rsidRDefault="00114100" w:rsidP="009F023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球阀：</w:t>
      </w:r>
      <w:r w:rsidR="00881C89">
        <w:rPr>
          <w:rFonts w:ascii="宋体" w:eastAsia="宋体" w:hAnsi="宋体" w:hint="eastAsia"/>
          <w:iCs/>
        </w:rPr>
        <w:t>相应执行机构为角行程，控制速度快</w:t>
      </w:r>
      <w:r w:rsidR="00997902">
        <w:rPr>
          <w:rFonts w:ascii="宋体" w:eastAsia="宋体" w:hAnsi="宋体" w:hint="eastAsia"/>
          <w:iCs/>
        </w:rPr>
        <w:t>。</w:t>
      </w:r>
    </w:p>
    <w:p w14:paraId="55376E4B" w14:textId="71D6147F" w:rsidR="00207F83" w:rsidRDefault="00997902" w:rsidP="00207F83">
      <w:pPr>
        <w:pStyle w:val="a3"/>
        <w:numPr>
          <w:ilvl w:val="0"/>
          <w:numId w:val="25"/>
        </w:numPr>
        <w:spacing w:beforeLines="50" w:before="156" w:afterLines="50" w:after="156"/>
        <w:ind w:firstLineChars="0"/>
        <w:rPr>
          <w:rFonts w:ascii="宋体" w:eastAsia="宋体" w:hAnsi="宋体"/>
          <w:iCs/>
        </w:rPr>
      </w:pPr>
      <w:r>
        <w:rPr>
          <w:rFonts w:ascii="宋体" w:eastAsia="宋体" w:hAnsi="宋体" w:hint="eastAsia"/>
          <w:iCs/>
        </w:rPr>
        <w:t>笼式阀：</w:t>
      </w:r>
      <w:r w:rsidR="006267EB">
        <w:rPr>
          <w:rFonts w:ascii="宋体" w:eastAsia="宋体" w:hAnsi="宋体" w:hint="eastAsia"/>
          <w:iCs/>
        </w:rPr>
        <w:t>不平衡力小</w:t>
      </w:r>
      <w:r w:rsidR="003D7D09">
        <w:rPr>
          <w:rFonts w:ascii="宋体" w:eastAsia="宋体" w:hAnsi="宋体" w:hint="eastAsia"/>
          <w:iCs/>
        </w:rPr>
        <w:t>，不适用于</w:t>
      </w:r>
      <w:r w:rsidR="008136F4">
        <w:rPr>
          <w:rFonts w:ascii="宋体" w:eastAsia="宋体" w:hAnsi="宋体" w:hint="eastAsia"/>
          <w:iCs/>
        </w:rPr>
        <w:t>高粘度、带悬浮物的介质。</w:t>
      </w:r>
    </w:p>
    <w:p w14:paraId="3701E241" w14:textId="1A1871DF" w:rsidR="00457C99" w:rsidRPr="00475ED4" w:rsidRDefault="00457C99" w:rsidP="00475ED4">
      <w:pPr>
        <w:pStyle w:val="2"/>
        <w:numPr>
          <w:ilvl w:val="0"/>
          <w:numId w:val="30"/>
        </w:numPr>
        <w:spacing w:before="120" w:after="120"/>
        <w:rPr>
          <w:rFonts w:ascii="楷体" w:eastAsia="楷体" w:hAnsi="楷体"/>
          <w:sz w:val="28"/>
          <w:szCs w:val="28"/>
        </w:rPr>
      </w:pPr>
      <w:r w:rsidRPr="00475ED4">
        <w:rPr>
          <w:rFonts w:ascii="楷体" w:eastAsia="楷体" w:hAnsi="楷体" w:hint="eastAsia"/>
          <w:sz w:val="28"/>
          <w:szCs w:val="28"/>
        </w:rPr>
        <w:lastRenderedPageBreak/>
        <w:t>调节阀的流量特性</w:t>
      </w:r>
    </w:p>
    <w:p w14:paraId="27ACCE2D" w14:textId="1380F340" w:rsidR="00983C91" w:rsidRDefault="00044A2E" w:rsidP="00A93B05">
      <w:pPr>
        <w:spacing w:beforeLines="50" w:before="156" w:afterLines="50" w:after="156"/>
        <w:ind w:firstLine="420"/>
        <w:rPr>
          <w:rFonts w:ascii="宋体" w:eastAsia="宋体" w:hAnsi="宋体"/>
          <w:iCs/>
        </w:rPr>
      </w:pPr>
      <w:r w:rsidRPr="00044A2E">
        <w:rPr>
          <w:rFonts w:ascii="宋体" w:eastAsia="宋体" w:hAnsi="宋体" w:hint="eastAsia"/>
          <w:iCs/>
        </w:rPr>
        <w:t>阀门的流量特性</w:t>
      </w:r>
      <w:r w:rsidR="00A93B05">
        <w:rPr>
          <w:rFonts w:ascii="宋体" w:eastAsia="宋体" w:hAnsi="宋体" w:hint="eastAsia"/>
          <w:iCs/>
        </w:rPr>
        <w:t>定义为相对流量和相对开度（执行机构相对位移）</w:t>
      </w:r>
      <w:r w:rsidR="00B725D0">
        <w:rPr>
          <w:rFonts w:ascii="宋体" w:eastAsia="宋体" w:hAnsi="宋体" w:hint="eastAsia"/>
          <w:iCs/>
        </w:rPr>
        <w:t>之间的函数关系</w:t>
      </w:r>
      <w:r w:rsidRPr="00044A2E">
        <w:rPr>
          <w:rFonts w:ascii="宋体" w:eastAsia="宋体" w:hAnsi="宋体" w:hint="eastAsia"/>
          <w:iCs/>
        </w:rPr>
        <w:t>，直接决定了</w:t>
      </w:r>
      <w:r w:rsidR="005C0006">
        <w:rPr>
          <w:rFonts w:ascii="宋体" w:eastAsia="宋体" w:hAnsi="宋体" w:hint="eastAsia"/>
          <w:iCs/>
        </w:rPr>
        <w:t>控制系统的调节质量</w:t>
      </w:r>
      <w:r w:rsidR="00B42B0D">
        <w:rPr>
          <w:rFonts w:ascii="宋体" w:eastAsia="宋体" w:hAnsi="宋体" w:hint="eastAsia"/>
          <w:iCs/>
        </w:rPr>
        <w:t>。</w:t>
      </w:r>
    </w:p>
    <w:p w14:paraId="619EA0FB" w14:textId="394934A8" w:rsidR="008944C8" w:rsidRPr="008944C8" w:rsidRDefault="008944C8" w:rsidP="008944C8">
      <w:pPr>
        <w:spacing w:beforeLines="50" w:before="156" w:afterLines="50" w:after="156"/>
        <w:rPr>
          <w:rFonts w:ascii="宋体" w:eastAsia="宋体" w:hAnsi="宋体"/>
          <w:iCs/>
        </w:rPr>
      </w:pPr>
      <m:oMathPara>
        <m:oMath>
          <m:f>
            <m:fPr>
              <m:ctrlPr>
                <w:rPr>
                  <w:rFonts w:ascii="Cambria Math" w:eastAsia="宋体" w:hAnsi="Cambria Math"/>
                  <w:i/>
                  <w:iCs/>
                </w:rPr>
              </m:ctrlPr>
            </m:fPr>
            <m:num>
              <m:r>
                <w:rPr>
                  <w:rFonts w:ascii="Cambria Math" w:eastAsia="宋体" w:hAnsi="Cambria Math"/>
                </w:rPr>
                <m:t>Q</m:t>
              </m:r>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den>
          </m:f>
          <m:r>
            <w:rPr>
              <w:rFonts w:ascii="Cambria Math" w:eastAsia="宋体" w:hAnsi="Cambria Math"/>
            </w:rPr>
            <m:t>=f</m:t>
          </m:r>
          <m:d>
            <m:dPr>
              <m:ctrlPr>
                <w:rPr>
                  <w:rFonts w:ascii="Cambria Math" w:eastAsia="宋体" w:hAnsi="Cambria Math"/>
                  <w:i/>
                  <w:iCs/>
                </w:rPr>
              </m:ctrlPr>
            </m:dPr>
            <m:e>
              <m:f>
                <m:fPr>
                  <m:ctrlPr>
                    <w:rPr>
                      <w:rFonts w:ascii="Cambria Math" w:eastAsia="宋体" w:hAnsi="Cambria Math"/>
                      <w:i/>
                      <w:iCs/>
                    </w:rPr>
                  </m:ctrlPr>
                </m:fPr>
                <m:num>
                  <m:r>
                    <w:rPr>
                      <w:rFonts w:ascii="Cambria Math" w:eastAsia="宋体" w:hAnsi="Cambria Math"/>
                    </w:rPr>
                    <m:t>l</m:t>
                  </m:r>
                </m:num>
                <m:den>
                  <m:r>
                    <w:rPr>
                      <w:rFonts w:ascii="Cambria Math" w:eastAsia="宋体" w:hAnsi="Cambria Math"/>
                    </w:rPr>
                    <m:t>L</m:t>
                  </m:r>
                </m:den>
              </m:f>
            </m:e>
          </m:d>
        </m:oMath>
      </m:oMathPara>
    </w:p>
    <w:p w14:paraId="66247F5E" w14:textId="513051AD" w:rsidR="008944C8" w:rsidRDefault="008944C8" w:rsidP="008944C8">
      <w:pPr>
        <w:spacing w:beforeLines="50" w:before="156" w:afterLines="50" w:after="156"/>
        <w:rPr>
          <w:rFonts w:ascii="宋体" w:eastAsia="宋体" w:hAnsi="宋体"/>
          <w:iCs/>
        </w:rPr>
      </w:pPr>
      <w:r>
        <w:rPr>
          <w:rFonts w:ascii="宋体" w:eastAsia="宋体" w:hAnsi="宋体" w:hint="eastAsia"/>
          <w:iCs/>
        </w:rPr>
        <w:t>(某一开度流量</w:t>
      </w:r>
      <m:oMath>
        <m:r>
          <w:rPr>
            <w:rFonts w:ascii="Cambria Math" w:eastAsia="宋体" w:hAnsi="Cambria Math"/>
          </w:rPr>
          <m:t>Q</m:t>
        </m:r>
      </m:oMath>
      <w:r>
        <w:rPr>
          <w:rFonts w:ascii="宋体" w:eastAsia="宋体" w:hAnsi="宋体" w:hint="eastAsia"/>
          <w:iCs/>
        </w:rPr>
        <w:t>，全开（最大）流量</w:t>
      </w:r>
      <m:oMath>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oMath>
      <w:r>
        <w:rPr>
          <w:rFonts w:ascii="宋体" w:eastAsia="宋体" w:hAnsi="宋体" w:hint="eastAsia"/>
          <w:iCs/>
        </w:rPr>
        <w:t>，某一开度导杆位移</w:t>
      </w:r>
      <m:oMath>
        <m:r>
          <w:rPr>
            <w:rFonts w:ascii="Cambria Math" w:eastAsia="宋体" w:hAnsi="Cambria Math"/>
          </w:rPr>
          <m:t>l</m:t>
        </m:r>
      </m:oMath>
      <w:r>
        <w:rPr>
          <w:rFonts w:ascii="宋体" w:eastAsia="宋体" w:hAnsi="宋体" w:hint="eastAsia"/>
          <w:iCs/>
        </w:rPr>
        <w:t>，全开导杆位移</w:t>
      </w:r>
      <m:oMath>
        <m:r>
          <w:rPr>
            <w:rFonts w:ascii="Cambria Math" w:eastAsia="宋体" w:hAnsi="Cambria Math"/>
          </w:rPr>
          <m:t>L</m:t>
        </m:r>
      </m:oMath>
      <w:r>
        <w:rPr>
          <w:rFonts w:ascii="宋体" w:eastAsia="宋体" w:hAnsi="宋体"/>
          <w:iCs/>
        </w:rPr>
        <w:t>)</w:t>
      </w:r>
    </w:p>
    <w:p w14:paraId="2A39970D" w14:textId="37D7A966" w:rsidR="00DE5734" w:rsidRDefault="002F1F0A" w:rsidP="008944C8">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实际流量特性与阀门结构、前后压差有关。</w:t>
      </w:r>
      <w:r w:rsidR="00B6282E">
        <w:rPr>
          <w:rFonts w:ascii="宋体" w:eastAsia="宋体" w:hAnsi="宋体" w:hint="eastAsia"/>
          <w:iCs/>
        </w:rPr>
        <w:t>若忽略</w:t>
      </w:r>
      <w:r w:rsidR="00485011">
        <w:rPr>
          <w:rFonts w:ascii="宋体" w:eastAsia="宋体" w:hAnsi="宋体" w:hint="eastAsia"/>
          <w:iCs/>
        </w:rPr>
        <w:t>前后压差</w:t>
      </w:r>
      <w:r w:rsidR="00485011">
        <w:rPr>
          <w:rFonts w:ascii="宋体" w:eastAsia="宋体" w:hAnsi="宋体" w:hint="eastAsia"/>
          <w:iCs/>
        </w:rPr>
        <w:t>，则得到</w:t>
      </w:r>
      <w:r w:rsidR="00A62D7E">
        <w:rPr>
          <w:rFonts w:ascii="宋体" w:eastAsia="宋体" w:hAnsi="宋体" w:hint="eastAsia"/>
          <w:iCs/>
        </w:rPr>
        <w:t>阀门的</w:t>
      </w:r>
      <w:r w:rsidR="00485011">
        <w:rPr>
          <w:rFonts w:ascii="宋体" w:eastAsia="宋体" w:hAnsi="宋体" w:hint="eastAsia"/>
          <w:iCs/>
        </w:rPr>
        <w:t>固有流量特性</w:t>
      </w:r>
      <w:r w:rsidR="007B7545">
        <w:rPr>
          <w:rFonts w:ascii="宋体" w:eastAsia="宋体" w:hAnsi="宋体" w:hint="eastAsia"/>
          <w:iCs/>
        </w:rPr>
        <w:t>。</w:t>
      </w:r>
    </w:p>
    <w:p w14:paraId="2D547EE0" w14:textId="77777777" w:rsidR="00EE4392" w:rsidRPr="00EE4392" w:rsidRDefault="00EE4392" w:rsidP="00EE4392">
      <w:pPr>
        <w:pStyle w:val="3"/>
        <w:numPr>
          <w:ilvl w:val="0"/>
          <w:numId w:val="32"/>
        </w:numPr>
        <w:rPr>
          <w:rFonts w:ascii="幼圆" w:eastAsia="幼圆"/>
          <w:sz w:val="24"/>
          <w:szCs w:val="24"/>
        </w:rPr>
      </w:pPr>
      <w:r w:rsidRPr="00EE4392">
        <w:rPr>
          <w:rFonts w:ascii="幼圆" w:eastAsia="幼圆" w:hint="eastAsia"/>
          <w:sz w:val="24"/>
          <w:szCs w:val="24"/>
        </w:rPr>
        <w:t>固有流量特性</w:t>
      </w:r>
    </w:p>
    <w:p w14:paraId="48BA2BCB" w14:textId="4600F219" w:rsidR="007B7545" w:rsidRDefault="007B7545" w:rsidP="008944C8">
      <w:pPr>
        <w:spacing w:beforeLines="50" w:before="156" w:afterLines="50" w:after="156"/>
        <w:rPr>
          <w:rFonts w:ascii="宋体" w:eastAsia="宋体" w:hAnsi="宋体"/>
          <w:iCs/>
        </w:rPr>
      </w:pPr>
      <w:r w:rsidRPr="00064C55">
        <w:rPr>
          <w:rFonts w:ascii="宋体" w:eastAsia="宋体" w:hAnsi="宋体" w:hint="eastAsia"/>
          <w:b/>
          <w:bCs/>
          <w:iCs/>
        </w:rPr>
        <w:t>·可调比</w:t>
      </w:r>
      <m:oMath>
        <m:r>
          <m:rPr>
            <m:sty m:val="bi"/>
          </m:rPr>
          <w:rPr>
            <w:rFonts w:ascii="Cambria Math" w:eastAsia="宋体" w:hAnsi="Cambria Math"/>
          </w:rPr>
          <m:t>R</m:t>
        </m:r>
      </m:oMath>
      <w:r>
        <w:rPr>
          <w:rFonts w:ascii="宋体" w:eastAsia="宋体" w:hAnsi="宋体" w:hint="eastAsia"/>
          <w:iCs/>
        </w:rPr>
        <w:t>：</w:t>
      </w:r>
      <w:r w:rsidR="006A3A8A">
        <w:rPr>
          <w:rFonts w:ascii="宋体" w:eastAsia="宋体" w:hAnsi="宋体" w:hint="eastAsia"/>
          <w:iCs/>
        </w:rPr>
        <w:t>阀门所能平稳控制的最大与最小流量之比，一般为3</w:t>
      </w:r>
      <w:r w:rsidR="006A3A8A">
        <w:rPr>
          <w:rFonts w:ascii="宋体" w:eastAsia="宋体" w:hAnsi="宋体"/>
          <w:iCs/>
        </w:rPr>
        <w:t>0</w:t>
      </w:r>
      <w:r w:rsidR="006A3A8A">
        <w:rPr>
          <w:rFonts w:ascii="宋体" w:eastAsia="宋体" w:hAnsi="宋体" w:hint="eastAsia"/>
          <w:iCs/>
        </w:rPr>
        <w:t>左右</w:t>
      </w:r>
      <w:r w:rsidR="00A34DC0">
        <w:rPr>
          <w:rFonts w:ascii="宋体" w:eastAsia="宋体" w:hAnsi="宋体" w:hint="eastAsia"/>
          <w:iCs/>
        </w:rPr>
        <w:t>。</w:t>
      </w:r>
    </w:p>
    <w:p w14:paraId="44B05FEF" w14:textId="41B9365D" w:rsidR="00A34DC0" w:rsidRPr="00B02D17" w:rsidRDefault="00A34DC0" w:rsidP="008944C8">
      <w:pPr>
        <w:spacing w:beforeLines="50" w:before="156" w:afterLines="50" w:after="156"/>
        <w:rPr>
          <w:rFonts w:ascii="宋体" w:eastAsia="宋体" w:hAnsi="宋体"/>
          <w:iCs/>
        </w:rPr>
      </w:pPr>
      <m:oMathPara>
        <m:oMath>
          <m:r>
            <w:rPr>
              <w:rFonts w:ascii="Cambria Math" w:eastAsia="宋体" w:hAnsi="Cambria Math"/>
            </w:rPr>
            <m:t>R=</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min</m:t>
                  </m:r>
                </m:sub>
              </m:sSub>
            </m:den>
          </m:f>
        </m:oMath>
      </m:oMathPara>
    </w:p>
    <w:p w14:paraId="0B3B0583" w14:textId="012DC58C" w:rsidR="00B02D17" w:rsidRPr="00075A15" w:rsidRDefault="00B02D17" w:rsidP="008944C8">
      <w:pPr>
        <w:spacing w:beforeLines="50" w:before="156" w:afterLines="50" w:after="156"/>
        <w:rPr>
          <w:rFonts w:ascii="宋体" w:eastAsia="宋体" w:hAnsi="宋体" w:hint="eastAsia"/>
          <w:iCs/>
        </w:rPr>
      </w:pPr>
      <w:r w:rsidRPr="00064C55">
        <w:rPr>
          <w:rFonts w:ascii="宋体" w:eastAsia="宋体" w:hAnsi="宋体" w:hint="eastAsia"/>
          <w:b/>
          <w:bCs/>
          <w:iCs/>
        </w:rPr>
        <w:t>·控制力</w:t>
      </w:r>
      <w:r>
        <w:rPr>
          <w:rFonts w:ascii="宋体" w:eastAsia="宋体" w:hAnsi="宋体" w:hint="eastAsia"/>
          <w:iCs/>
        </w:rPr>
        <w:t>：</w:t>
      </w:r>
      <w:r w:rsidR="00DA6FB3">
        <w:rPr>
          <w:rFonts w:ascii="宋体" w:eastAsia="宋体" w:hAnsi="宋体" w:hint="eastAsia"/>
          <w:iCs/>
        </w:rPr>
        <w:t>阀门开度改变时，</w:t>
      </w:r>
      <w:r w:rsidR="00E25D83">
        <w:rPr>
          <w:rFonts w:ascii="宋体" w:eastAsia="宋体" w:hAnsi="宋体" w:hint="eastAsia"/>
          <w:iCs/>
        </w:rPr>
        <w:t>相对流量的改变</w:t>
      </w:r>
      <w:r w:rsidR="00735512">
        <w:rPr>
          <w:rFonts w:ascii="宋体" w:eastAsia="宋体" w:hAnsi="宋体" w:hint="eastAsia"/>
          <w:iCs/>
        </w:rPr>
        <w:t>率（改变量与原有量之比）</w:t>
      </w:r>
    </w:p>
    <w:p w14:paraId="035A3DD3" w14:textId="4503DF63" w:rsidR="00075A15" w:rsidRDefault="00075A15" w:rsidP="008944C8">
      <w:pPr>
        <w:spacing w:beforeLines="50" w:before="156" w:afterLines="50" w:after="156"/>
        <w:rPr>
          <w:rFonts w:ascii="宋体" w:eastAsia="宋体" w:hAnsi="宋体"/>
          <w:iCs/>
        </w:rPr>
      </w:pPr>
      <w:r>
        <w:rPr>
          <w:rFonts w:ascii="宋体" w:eastAsia="宋体" w:hAnsi="宋体" w:hint="eastAsia"/>
          <w:iCs/>
        </w:rPr>
        <w:t>·四种常见的固有流量特性是：</w:t>
      </w:r>
    </w:p>
    <w:p w14:paraId="4B9051D3" w14:textId="7A9FC7C0" w:rsidR="00A1648A" w:rsidRDefault="00A1648A"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快开特性</w:t>
      </w:r>
      <w:r>
        <w:rPr>
          <w:rFonts w:ascii="宋体" w:eastAsia="宋体" w:hAnsi="宋体" w:hint="eastAsia"/>
          <w:iCs/>
        </w:rPr>
        <w:t>：</w:t>
      </w:r>
      <w:r w:rsidR="00B72727">
        <w:rPr>
          <w:rFonts w:ascii="宋体" w:eastAsia="宋体" w:hAnsi="宋体" w:hint="eastAsia"/>
          <w:iCs/>
        </w:rPr>
        <w:t>小开度时流量很快增加到很大，适用于</w:t>
      </w:r>
      <w:r w:rsidR="00855C4E">
        <w:rPr>
          <w:rFonts w:ascii="宋体" w:eastAsia="宋体" w:hAnsi="宋体" w:hint="eastAsia"/>
          <w:iCs/>
        </w:rPr>
        <w:t>切断阀和双位控制</w:t>
      </w:r>
      <w:r w:rsidR="00C80D82">
        <w:rPr>
          <w:rFonts w:ascii="宋体" w:eastAsia="宋体" w:hAnsi="宋体" w:hint="eastAsia"/>
          <w:iCs/>
        </w:rPr>
        <w:t>。</w:t>
      </w:r>
      <w:r w:rsidR="008B6474">
        <w:rPr>
          <w:rFonts w:ascii="宋体" w:eastAsia="宋体" w:hAnsi="宋体" w:hint="eastAsia"/>
          <w:iCs/>
        </w:rPr>
        <w:t>函数形状为凸函数。</w:t>
      </w:r>
    </w:p>
    <w:p w14:paraId="0CA1D3A5" w14:textId="4E0939DE" w:rsidR="00705629" w:rsidRDefault="00705629"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直线特性</w:t>
      </w:r>
      <w:r>
        <w:rPr>
          <w:rFonts w:ascii="宋体" w:eastAsia="宋体" w:hAnsi="宋体" w:hint="eastAsia"/>
          <w:iCs/>
        </w:rPr>
        <w:t>：</w:t>
      </w:r>
      <w:r w:rsidR="00C80D82">
        <w:rPr>
          <w:rFonts w:ascii="宋体" w:eastAsia="宋体" w:hAnsi="宋体" w:hint="eastAsia"/>
          <w:iCs/>
        </w:rPr>
        <w:t>每一点上开度变化引起的流量变化相同，但控制力</w:t>
      </w:r>
      <w:r w:rsidR="00064C55">
        <w:rPr>
          <w:rFonts w:ascii="宋体" w:eastAsia="宋体" w:hAnsi="宋体" w:hint="eastAsia"/>
          <w:iCs/>
        </w:rPr>
        <w:t>随开度</w:t>
      </w:r>
      <w:r w:rsidR="004F12B6">
        <w:rPr>
          <w:rFonts w:ascii="宋体" w:eastAsia="宋体" w:hAnsi="宋体" w:hint="eastAsia"/>
          <w:iCs/>
        </w:rPr>
        <w:t>增加而减小</w:t>
      </w:r>
      <w:r w:rsidR="006103C1">
        <w:rPr>
          <w:rFonts w:ascii="宋体" w:eastAsia="宋体" w:hAnsi="宋体" w:hint="eastAsia"/>
          <w:iCs/>
        </w:rPr>
        <w:t>。</w:t>
      </w:r>
      <w:r w:rsidR="00E933C9">
        <w:rPr>
          <w:rFonts w:ascii="宋体" w:eastAsia="宋体" w:hAnsi="宋体" w:hint="eastAsia"/>
          <w:iCs/>
        </w:rPr>
        <w:t>函数形状为直线。</w:t>
      </w:r>
    </w:p>
    <w:p w14:paraId="35BDCA14" w14:textId="46FC9A30" w:rsidR="00E54237" w:rsidRPr="00E54237" w:rsidRDefault="00E54237" w:rsidP="00E54237">
      <w:pPr>
        <w:spacing w:beforeLines="50" w:before="156" w:afterLines="50" w:after="156"/>
        <w:rPr>
          <w:rFonts w:ascii="宋体" w:eastAsia="宋体" w:hAnsi="宋体" w:hint="eastAsia"/>
          <w:iCs/>
        </w:rPr>
      </w:pPr>
      <m:oMathPara>
        <m:oMath>
          <m:f>
            <m:fPr>
              <m:ctrlPr>
                <w:rPr>
                  <w:rFonts w:ascii="Cambria Math" w:eastAsia="宋体" w:hAnsi="Cambria Math"/>
                  <w:i/>
                  <w:iCs/>
                </w:rPr>
              </m:ctrlPr>
            </m:fPr>
            <m:num>
              <m:r>
                <w:rPr>
                  <w:rFonts w:ascii="Cambria Math" w:eastAsia="宋体" w:hAnsi="Cambria Math"/>
                </w:rPr>
                <m:t>Q</m:t>
              </m:r>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den>
          </m:f>
          <m:r>
            <w:rPr>
              <w:rFonts w:ascii="Cambria Math" w:eastAsia="宋体" w:hAnsi="Cambria Math"/>
            </w:rPr>
            <m:t>=</m:t>
          </m:r>
          <m:d>
            <m:dPr>
              <m:ctrlPr>
                <w:rPr>
                  <w:rFonts w:ascii="Cambria Math" w:eastAsia="宋体" w:hAnsi="Cambria Math"/>
                  <w:i/>
                  <w:iCs/>
                </w:rPr>
              </m:ctrlPr>
            </m:dPr>
            <m:e>
              <m:r>
                <w:rPr>
                  <w:rFonts w:ascii="Cambria Math" w:eastAsia="宋体" w:hAnsi="Cambria Math"/>
                </w:rPr>
                <m:t>1-</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R</m:t>
                  </m:r>
                </m:den>
              </m:f>
            </m:e>
          </m:d>
          <m:f>
            <m:fPr>
              <m:ctrlPr>
                <w:rPr>
                  <w:rFonts w:ascii="Cambria Math" w:eastAsia="宋体" w:hAnsi="Cambria Math"/>
                  <w:i/>
                  <w:iCs/>
                </w:rPr>
              </m:ctrlPr>
            </m:fPr>
            <m:num>
              <m:r>
                <w:rPr>
                  <w:rFonts w:ascii="Cambria Math" w:eastAsia="宋体" w:hAnsi="Cambria Math"/>
                </w:rPr>
                <m:t>l</m:t>
              </m:r>
            </m:num>
            <m:den>
              <m:r>
                <w:rPr>
                  <w:rFonts w:ascii="Cambria Math" w:eastAsia="宋体" w:hAnsi="Cambria Math"/>
                </w:rPr>
                <m:t>L</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r>
                <w:rPr>
                  <w:rFonts w:ascii="Cambria Math" w:eastAsia="宋体" w:hAnsi="Cambria Math"/>
                </w:rPr>
                <m:t>R</m:t>
              </m:r>
            </m:den>
          </m:f>
        </m:oMath>
      </m:oMathPara>
    </w:p>
    <w:p w14:paraId="14FF3084" w14:textId="2A01A7E7" w:rsidR="00705629" w:rsidRDefault="00705629"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等百分比（对数）特性</w:t>
      </w:r>
      <w:r>
        <w:rPr>
          <w:rFonts w:ascii="宋体" w:eastAsia="宋体" w:hAnsi="宋体" w:hint="eastAsia"/>
          <w:iCs/>
        </w:rPr>
        <w:t>：</w:t>
      </w:r>
      <w:r w:rsidR="008B6474">
        <w:rPr>
          <w:rFonts w:ascii="宋体" w:eastAsia="宋体" w:hAnsi="宋体" w:hint="eastAsia"/>
          <w:iCs/>
        </w:rPr>
        <w:t>每一点上开度变化</w:t>
      </w:r>
      <w:r w:rsidR="00871B83">
        <w:rPr>
          <w:rFonts w:ascii="宋体" w:eastAsia="宋体" w:hAnsi="宋体" w:hint="eastAsia"/>
          <w:iCs/>
        </w:rPr>
        <w:t>引起流量变化量不同，但控制力相同。函数形状为凹函数。</w:t>
      </w:r>
    </w:p>
    <w:p w14:paraId="4EB4B3B8" w14:textId="358FA1E5" w:rsidR="00E54237" w:rsidRPr="00E54237" w:rsidRDefault="00E54237" w:rsidP="00E54237">
      <w:pPr>
        <w:spacing w:beforeLines="50" w:before="156" w:afterLines="50" w:after="156"/>
        <w:rPr>
          <w:rFonts w:ascii="宋体" w:eastAsia="宋体" w:hAnsi="宋体" w:hint="eastAsia"/>
          <w:iCs/>
        </w:rPr>
      </w:pPr>
      <m:oMathPara>
        <m:oMath>
          <m:f>
            <m:fPr>
              <m:ctrlPr>
                <w:rPr>
                  <w:rFonts w:ascii="Cambria Math" w:eastAsia="宋体" w:hAnsi="Cambria Math"/>
                  <w:i/>
                  <w:iCs/>
                </w:rPr>
              </m:ctrlPr>
            </m:fPr>
            <m:num>
              <m:r>
                <w:rPr>
                  <w:rFonts w:ascii="Cambria Math" w:eastAsia="宋体" w:hAnsi="Cambria Math"/>
                </w:rPr>
                <m:t>Q</m:t>
              </m:r>
            </m:num>
            <m:den>
              <m:sSub>
                <m:sSubPr>
                  <m:ctrlPr>
                    <w:rPr>
                      <w:rFonts w:ascii="Cambria Math" w:eastAsia="宋体" w:hAnsi="Cambria Math"/>
                      <w:i/>
                      <w:iCs/>
                    </w:rPr>
                  </m:ctrlPr>
                </m:sSubPr>
                <m:e>
                  <m:r>
                    <w:rPr>
                      <w:rFonts w:ascii="Cambria Math" w:eastAsia="宋体" w:hAnsi="Cambria Math"/>
                    </w:rPr>
                    <m:t>Q</m:t>
                  </m:r>
                </m:e>
                <m:sub>
                  <m:r>
                    <m:rPr>
                      <m:sty m:val="p"/>
                    </m:rPr>
                    <w:rPr>
                      <w:rFonts w:ascii="Cambria Math" w:eastAsia="宋体" w:hAnsi="Cambria Math"/>
                    </w:rPr>
                    <m:t>max</m:t>
                  </m:r>
                </m:sub>
              </m:sSub>
            </m:den>
          </m:f>
          <m:r>
            <w:rPr>
              <w:rFonts w:ascii="Cambria Math" w:eastAsia="宋体" w:hAnsi="Cambria Math"/>
            </w:rPr>
            <m:t>=</m:t>
          </m:r>
          <m:sSup>
            <m:sSupPr>
              <m:ctrlPr>
                <w:rPr>
                  <w:rFonts w:ascii="Cambria Math" w:eastAsia="宋体" w:hAnsi="Cambria Math"/>
                  <w:i/>
                  <w:iCs/>
                </w:rPr>
              </m:ctrlPr>
            </m:sSupPr>
            <m:e>
              <m:r>
                <w:rPr>
                  <w:rFonts w:ascii="Cambria Math" w:eastAsia="宋体" w:hAnsi="Cambria Math"/>
                </w:rPr>
                <m:t>R</m:t>
              </m:r>
            </m:e>
            <m:sup>
              <m:f>
                <m:fPr>
                  <m:ctrlPr>
                    <w:rPr>
                      <w:rFonts w:ascii="Cambria Math" w:eastAsia="宋体" w:hAnsi="Cambria Math"/>
                      <w:i/>
                      <w:iCs/>
                    </w:rPr>
                  </m:ctrlPr>
                </m:fPr>
                <m:num>
                  <m:r>
                    <w:rPr>
                      <w:rFonts w:ascii="Cambria Math" w:eastAsia="宋体" w:hAnsi="Cambria Math"/>
                    </w:rPr>
                    <m:t>l</m:t>
                  </m:r>
                </m:num>
                <m:den>
                  <m:r>
                    <w:rPr>
                      <w:rFonts w:ascii="Cambria Math" w:eastAsia="宋体" w:hAnsi="Cambria Math"/>
                    </w:rPr>
                    <m:t>L</m:t>
                  </m:r>
                </m:den>
              </m:f>
              <m:r>
                <w:rPr>
                  <w:rFonts w:ascii="Cambria Math" w:eastAsia="宋体" w:hAnsi="Cambria Math"/>
                </w:rPr>
                <m:t>-1</m:t>
              </m:r>
            </m:sup>
          </m:sSup>
        </m:oMath>
      </m:oMathPara>
    </w:p>
    <w:p w14:paraId="2FB2AC4D" w14:textId="1679E5C6" w:rsidR="00705629" w:rsidRDefault="00705629" w:rsidP="00A1648A">
      <w:pPr>
        <w:pStyle w:val="a3"/>
        <w:numPr>
          <w:ilvl w:val="0"/>
          <w:numId w:val="26"/>
        </w:numPr>
        <w:spacing w:beforeLines="50" w:before="156" w:afterLines="50" w:after="156"/>
        <w:ind w:firstLineChars="0"/>
        <w:rPr>
          <w:rFonts w:ascii="宋体" w:eastAsia="宋体" w:hAnsi="宋体"/>
          <w:iCs/>
        </w:rPr>
      </w:pPr>
      <w:r w:rsidRPr="006103C1">
        <w:rPr>
          <w:rFonts w:ascii="宋体" w:eastAsia="宋体" w:hAnsi="宋体" w:hint="eastAsia"/>
          <w:b/>
          <w:bCs/>
          <w:iCs/>
        </w:rPr>
        <w:t>抛物线特性</w:t>
      </w:r>
      <w:r>
        <w:rPr>
          <w:rFonts w:ascii="宋体" w:eastAsia="宋体" w:hAnsi="宋体" w:hint="eastAsia"/>
          <w:iCs/>
        </w:rPr>
        <w:t>：</w:t>
      </w:r>
      <w:r w:rsidR="009E1DD6">
        <w:rPr>
          <w:rFonts w:ascii="宋体" w:eastAsia="宋体" w:hAnsi="宋体" w:hint="eastAsia"/>
          <w:iCs/>
        </w:rPr>
        <w:t>函数特性为抛物线，介于直线、等百分比特性之间</w:t>
      </w:r>
      <w:r w:rsidR="00BE6B8C">
        <w:rPr>
          <w:rFonts w:ascii="宋体" w:eastAsia="宋体" w:hAnsi="宋体" w:hint="eastAsia"/>
          <w:iCs/>
        </w:rPr>
        <w:t>。</w:t>
      </w:r>
    </w:p>
    <w:p w14:paraId="3A480E51" w14:textId="4AF02235" w:rsidR="00F8756D" w:rsidRPr="00F8756D" w:rsidRDefault="00F8756D" w:rsidP="00F8756D">
      <w:pPr>
        <w:spacing w:beforeLines="50" w:before="156" w:afterLines="50" w:after="156"/>
        <w:jc w:val="center"/>
        <w:rPr>
          <w:rFonts w:ascii="宋体" w:eastAsia="宋体" w:hAnsi="宋体"/>
          <w:iCs/>
        </w:rPr>
      </w:pPr>
      <w:r w:rsidRPr="00F8756D">
        <w:lastRenderedPageBreak/>
        <w:drawing>
          <wp:inline distT="0" distB="0" distL="0" distR="0" wp14:anchorId="795D3B58" wp14:editId="38BF97D2">
            <wp:extent cx="2212041" cy="2001370"/>
            <wp:effectExtent l="0" t="0" r="0" b="0"/>
            <wp:docPr id="125967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76265" name=""/>
                    <pic:cNvPicPr/>
                  </pic:nvPicPr>
                  <pic:blipFill>
                    <a:blip r:embed="rId13"/>
                    <a:stretch>
                      <a:fillRect/>
                    </a:stretch>
                  </pic:blipFill>
                  <pic:spPr>
                    <a:xfrm>
                      <a:off x="0" y="0"/>
                      <a:ext cx="2218920" cy="2007594"/>
                    </a:xfrm>
                    <a:prstGeom prst="rect">
                      <a:avLst/>
                    </a:prstGeom>
                  </pic:spPr>
                </pic:pic>
              </a:graphicData>
            </a:graphic>
          </wp:inline>
        </w:drawing>
      </w:r>
    </w:p>
    <w:p w14:paraId="4A58B837" w14:textId="65513F57" w:rsidR="00EE4392" w:rsidRPr="00EE4392" w:rsidRDefault="00EE4392" w:rsidP="00EE4392">
      <w:pPr>
        <w:pStyle w:val="3"/>
        <w:numPr>
          <w:ilvl w:val="0"/>
          <w:numId w:val="32"/>
        </w:numPr>
        <w:rPr>
          <w:rFonts w:ascii="幼圆" w:eastAsia="幼圆"/>
          <w:sz w:val="24"/>
          <w:szCs w:val="24"/>
        </w:rPr>
      </w:pPr>
      <w:r w:rsidRPr="00EE4392">
        <w:rPr>
          <w:rFonts w:ascii="幼圆" w:eastAsia="幼圆" w:hint="eastAsia"/>
          <w:sz w:val="24"/>
          <w:szCs w:val="24"/>
        </w:rPr>
        <w:t>考虑压力的流量特性</w:t>
      </w:r>
    </w:p>
    <w:p w14:paraId="53E91075" w14:textId="426C2874" w:rsidR="00236267" w:rsidRDefault="00236267" w:rsidP="008F04B3">
      <w:pPr>
        <w:spacing w:beforeLines="50" w:before="156" w:afterLines="50" w:after="156"/>
        <w:ind w:firstLine="420"/>
        <w:rPr>
          <w:rFonts w:ascii="宋体" w:eastAsia="宋体" w:hAnsi="宋体"/>
          <w:iCs/>
        </w:rPr>
      </w:pPr>
      <w:r>
        <w:rPr>
          <w:rFonts w:ascii="宋体" w:eastAsia="宋体" w:hAnsi="宋体" w:hint="eastAsia"/>
          <w:iCs/>
        </w:rPr>
        <w:t>实际分析时必须考虑压差对</w:t>
      </w:r>
      <w:r>
        <w:rPr>
          <w:rFonts w:ascii="宋体" w:eastAsia="宋体" w:hAnsi="宋体" w:hint="eastAsia"/>
          <w:iCs/>
        </w:rPr>
        <w:t>流量特性</w:t>
      </w:r>
      <w:r>
        <w:rPr>
          <w:rFonts w:ascii="宋体" w:eastAsia="宋体" w:hAnsi="宋体" w:hint="eastAsia"/>
          <w:iCs/>
        </w:rPr>
        <w:t>的影响</w:t>
      </w:r>
      <w:r w:rsidR="00F619AE">
        <w:rPr>
          <w:rFonts w:ascii="宋体" w:eastAsia="宋体" w:hAnsi="宋体" w:hint="eastAsia"/>
          <w:iCs/>
        </w:rPr>
        <w:t>。</w:t>
      </w:r>
      <w:r w:rsidR="008F04B3">
        <w:rPr>
          <w:rFonts w:ascii="宋体" w:eastAsia="宋体" w:hAnsi="宋体" w:hint="eastAsia"/>
          <w:iCs/>
        </w:rPr>
        <w:t>系统总压差</w:t>
      </w:r>
      <m:oMath>
        <m:r>
          <m:rPr>
            <m:sty m:val="p"/>
          </m:rPr>
          <w:rPr>
            <w:rFonts w:ascii="Cambria Math" w:eastAsia="宋体" w:hAnsi="Cambria Math"/>
          </w:rPr>
          <m:t>Δ</m:t>
        </m:r>
        <m:r>
          <w:rPr>
            <w:rFonts w:ascii="Cambria Math" w:eastAsia="宋体" w:hAnsi="Cambria Math"/>
          </w:rPr>
          <m:t>P</m:t>
        </m:r>
      </m:oMath>
      <w:r w:rsidR="008F04B3">
        <w:rPr>
          <w:rFonts w:ascii="宋体" w:eastAsia="宋体" w:hAnsi="宋体" w:hint="eastAsia"/>
          <w:iCs/>
        </w:rPr>
        <w:t>由阀门压差</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T</m:t>
            </m:r>
          </m:sub>
        </m:sSub>
      </m:oMath>
      <w:r w:rsidR="008F04B3">
        <w:rPr>
          <w:rFonts w:ascii="宋体" w:eastAsia="宋体" w:hAnsi="宋体" w:hint="eastAsia"/>
          <w:iCs/>
        </w:rPr>
        <w:t>、管道压差</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G</m:t>
            </m:r>
          </m:sub>
        </m:sSub>
      </m:oMath>
      <w:r w:rsidR="008F04B3">
        <w:rPr>
          <w:rFonts w:ascii="宋体" w:eastAsia="宋体" w:hAnsi="宋体" w:hint="eastAsia"/>
          <w:iCs/>
        </w:rPr>
        <w:t>两部分组成，若阀门全关，阀门压差最大，基本等于系统总压差；</w:t>
      </w:r>
      <w:r w:rsidR="0062406D">
        <w:rPr>
          <w:rFonts w:ascii="宋体" w:eastAsia="宋体" w:hAnsi="宋体" w:hint="eastAsia"/>
          <w:iCs/>
        </w:rPr>
        <w:t>阀门全开时前后压差也不为0</w:t>
      </w:r>
      <w:r w:rsidR="002D5161">
        <w:rPr>
          <w:rFonts w:ascii="宋体" w:eastAsia="宋体" w:hAnsi="宋体" w:hint="eastAsia"/>
          <w:iCs/>
        </w:rPr>
        <w:t>。</w:t>
      </w:r>
    </w:p>
    <w:p w14:paraId="5E10D55C" w14:textId="250E82BC" w:rsidR="00F619AE" w:rsidRDefault="00F619AE" w:rsidP="00F619AE">
      <w:pPr>
        <w:spacing w:beforeLines="50" w:before="156" w:afterLines="50" w:after="156"/>
        <w:rPr>
          <w:rFonts w:ascii="宋体" w:eastAsia="宋体" w:hAnsi="宋体"/>
          <w:iCs/>
        </w:rPr>
      </w:pPr>
      <w:r w:rsidRPr="005958D2">
        <w:rPr>
          <w:rFonts w:ascii="宋体" w:eastAsia="宋体" w:hAnsi="宋体" w:hint="eastAsia"/>
          <w:b/>
          <w:bCs/>
          <w:iCs/>
        </w:rPr>
        <w:t>·阀权度</w:t>
      </w:r>
      <m:oMath>
        <m:r>
          <m:rPr>
            <m:sty m:val="bi"/>
          </m:rPr>
          <w:rPr>
            <w:rFonts w:ascii="Cambria Math" w:eastAsia="宋体" w:hAnsi="Cambria Math" w:hint="eastAsia"/>
          </w:rPr>
          <m:t>S</m:t>
        </m:r>
      </m:oMath>
      <w:r>
        <w:rPr>
          <w:rFonts w:ascii="宋体" w:eastAsia="宋体" w:hAnsi="宋体" w:hint="eastAsia"/>
          <w:iCs/>
        </w:rPr>
        <w:t>：</w:t>
      </w:r>
      <w:r w:rsidR="008F04B3">
        <w:rPr>
          <w:rFonts w:ascii="宋体" w:eastAsia="宋体" w:hAnsi="宋体" w:hint="eastAsia"/>
          <w:iCs/>
        </w:rPr>
        <w:t>阀门全开时，前后最小压差与</w:t>
      </w:r>
      <w:r w:rsidR="002D5161">
        <w:rPr>
          <w:rFonts w:ascii="宋体" w:eastAsia="宋体" w:hAnsi="宋体" w:hint="eastAsia"/>
          <w:iCs/>
        </w:rPr>
        <w:t>系统总压差的比值</w:t>
      </w:r>
      <w:r w:rsidR="00F8756D">
        <w:rPr>
          <w:rFonts w:ascii="宋体" w:eastAsia="宋体" w:hAnsi="宋体" w:hint="eastAsia"/>
          <w:iCs/>
        </w:rPr>
        <w:t>，衡量了串联管道的阻力。</w:t>
      </w:r>
    </w:p>
    <w:p w14:paraId="59195478" w14:textId="79CA9F95" w:rsidR="00F8756D" w:rsidRPr="00F8756D" w:rsidRDefault="00F8756D" w:rsidP="00F619AE">
      <w:pPr>
        <w:spacing w:beforeLines="50" w:before="156" w:afterLines="50" w:after="156"/>
        <w:rPr>
          <w:rFonts w:ascii="宋体" w:eastAsia="宋体" w:hAnsi="宋体"/>
          <w:iCs/>
        </w:rPr>
      </w:pPr>
      <m:oMathPara>
        <m:oMath>
          <m:r>
            <w:rPr>
              <w:rFonts w:ascii="Cambria Math" w:eastAsia="宋体" w:hAnsi="Cambria Math"/>
            </w:rPr>
            <m:t>S=</m:t>
          </m:r>
          <m:f>
            <m:fPr>
              <m:ctrlPr>
                <w:rPr>
                  <w:rFonts w:ascii="Cambria Math" w:eastAsia="宋体" w:hAnsi="Cambria Math"/>
                  <w:i/>
                  <w:iCs/>
                </w:rPr>
              </m:ctrlPr>
            </m:fPr>
            <m:num>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T</m:t>
                  </m:r>
                  <m:r>
                    <m:rPr>
                      <m:sty m:val="p"/>
                    </m:rPr>
                    <w:rPr>
                      <w:rFonts w:ascii="Cambria Math" w:eastAsia="宋体" w:hAnsi="Cambria Math"/>
                    </w:rPr>
                    <m:t>min</m:t>
                  </m:r>
                </m:sub>
              </m:sSub>
            </m:num>
            <m:den>
              <m:r>
                <m:rPr>
                  <m:sty m:val="p"/>
                </m:rPr>
                <w:rPr>
                  <w:rFonts w:ascii="Cambria Math" w:eastAsia="宋体" w:hAnsi="Cambria Math"/>
                </w:rPr>
                <m:t>Δ</m:t>
              </m:r>
              <m:r>
                <w:rPr>
                  <w:rFonts w:ascii="Cambria Math" w:eastAsia="宋体" w:hAnsi="Cambria Math"/>
                </w:rPr>
                <m:t>P</m:t>
              </m:r>
            </m:den>
          </m:f>
        </m:oMath>
      </m:oMathPara>
    </w:p>
    <w:p w14:paraId="633776A9" w14:textId="4FBE9024" w:rsidR="000F10D0" w:rsidRDefault="00F8756D" w:rsidP="000F10D0">
      <w:pPr>
        <w:spacing w:beforeLines="50" w:before="156" w:afterLines="50" w:after="156"/>
        <w:ind w:firstLine="420"/>
        <w:rPr>
          <w:rFonts w:ascii="宋体" w:eastAsia="宋体" w:hAnsi="宋体" w:hint="eastAsia"/>
          <w:iCs/>
        </w:rPr>
      </w:pPr>
      <w:r>
        <w:rPr>
          <w:rFonts w:ascii="宋体" w:eastAsia="宋体" w:hAnsi="宋体" w:hint="eastAsia"/>
          <w:iCs/>
        </w:rPr>
        <w:t>阀权度为1时，流量特性即为理想的固有流量特性；阀权度小于1，流量特性函数往变凸的方向畸变</w:t>
      </w:r>
      <w:r w:rsidR="00192997">
        <w:rPr>
          <w:rFonts w:ascii="宋体" w:eastAsia="宋体" w:hAnsi="宋体" w:hint="eastAsia"/>
          <w:iCs/>
        </w:rPr>
        <w:t>（等百分比</w:t>
      </w:r>
      <m:oMath>
        <m:r>
          <w:rPr>
            <w:rFonts w:ascii="Cambria Math" w:eastAsia="宋体" w:hAnsi="Cambria Math"/>
          </w:rPr>
          <m:t>→</m:t>
        </m:r>
      </m:oMath>
      <w:r w:rsidR="00192997">
        <w:rPr>
          <w:rFonts w:ascii="宋体" w:eastAsia="宋体" w:hAnsi="宋体" w:hint="eastAsia"/>
          <w:iCs/>
        </w:rPr>
        <w:t>直线</w:t>
      </w:r>
      <m:oMath>
        <m:r>
          <w:rPr>
            <w:rFonts w:ascii="Cambria Math" w:eastAsia="宋体" w:hAnsi="Cambria Math"/>
          </w:rPr>
          <m:t>→</m:t>
        </m:r>
      </m:oMath>
      <w:r w:rsidR="00192997">
        <w:rPr>
          <w:rFonts w:ascii="宋体" w:eastAsia="宋体" w:hAnsi="宋体" w:hint="eastAsia"/>
          <w:iCs/>
        </w:rPr>
        <w:t>快开）</w:t>
      </w:r>
      <w:r w:rsidR="00140987">
        <w:rPr>
          <w:rFonts w:ascii="宋体" w:eastAsia="宋体" w:hAnsi="宋体" w:hint="eastAsia"/>
          <w:iCs/>
        </w:rPr>
        <w:t>；阀权度小于0</w:t>
      </w:r>
      <w:r w:rsidR="00140987">
        <w:rPr>
          <w:rFonts w:ascii="宋体" w:eastAsia="宋体" w:hAnsi="宋体"/>
          <w:iCs/>
        </w:rPr>
        <w:t>.3</w:t>
      </w:r>
      <w:r w:rsidR="00140987">
        <w:rPr>
          <w:rFonts w:ascii="宋体" w:eastAsia="宋体" w:hAnsi="宋体" w:hint="eastAsia"/>
          <w:iCs/>
        </w:rPr>
        <w:t>时阀门基本失去调节能力。</w:t>
      </w:r>
      <w:r w:rsidR="000F10D0">
        <w:rPr>
          <w:rFonts w:ascii="宋体" w:eastAsia="宋体" w:hAnsi="宋体" w:hint="eastAsia"/>
          <w:iCs/>
        </w:rPr>
        <w:t>因此，对流量特性进行补偿时，要往函数变凹的方向补偿</w:t>
      </w:r>
      <w:r w:rsidR="00D57909">
        <w:rPr>
          <w:rFonts w:ascii="宋体" w:eastAsia="宋体" w:hAnsi="宋体" w:hint="eastAsia"/>
          <w:iCs/>
        </w:rPr>
        <w:t>。</w:t>
      </w:r>
    </w:p>
    <w:p w14:paraId="6CABCFCA" w14:textId="3F4715C5" w:rsidR="000F10D0" w:rsidRDefault="000F10D0" w:rsidP="000F10D0">
      <w:pPr>
        <w:spacing w:beforeLines="50" w:before="156" w:afterLines="50" w:after="156"/>
        <w:ind w:left="420"/>
        <w:rPr>
          <w:rFonts w:ascii="宋体" w:eastAsia="宋体" w:hAnsi="宋体"/>
          <w:iCs/>
        </w:rPr>
      </w:pPr>
      <w:r>
        <w:rPr>
          <w:rFonts w:ascii="宋体" w:eastAsia="宋体" w:hAnsi="宋体" w:hint="eastAsia"/>
          <w:iCs/>
        </w:rPr>
        <w:t>阀门的选择主要需要决定气开气关、流通能力系数</w:t>
      </w:r>
      <w:r w:rsidR="00410DF9">
        <w:rPr>
          <w:rFonts w:ascii="宋体" w:eastAsia="宋体" w:hAnsi="宋体" w:hint="eastAsia"/>
          <w:iCs/>
        </w:rPr>
        <w:t>。</w:t>
      </w:r>
    </w:p>
    <w:p w14:paraId="16B7D54B" w14:textId="1E40682F" w:rsidR="00410DF9" w:rsidRPr="00CE366C" w:rsidRDefault="00410DF9" w:rsidP="00410DF9">
      <w:pPr>
        <w:spacing w:beforeLines="50" w:before="156" w:afterLines="50" w:after="156"/>
        <w:rPr>
          <w:rFonts w:ascii="宋体" w:eastAsia="宋体" w:hAnsi="宋体" w:hint="eastAsia"/>
          <w:iCs/>
        </w:rPr>
      </w:pPr>
      <w:r w:rsidRPr="003A4ACC">
        <w:rPr>
          <w:rFonts w:ascii="宋体" w:eastAsia="宋体" w:hAnsi="宋体" w:hint="eastAsia"/>
          <w:b/>
          <w:bCs/>
          <w:iCs/>
        </w:rPr>
        <w:t>·气开</w:t>
      </w:r>
      <w:r w:rsidR="00F55C19">
        <w:rPr>
          <w:rFonts w:ascii="宋体" w:eastAsia="宋体" w:hAnsi="宋体" w:hint="eastAsia"/>
          <w:b/>
          <w:bCs/>
          <w:iCs/>
        </w:rPr>
        <w:t>/气关</w:t>
      </w:r>
      <w:r>
        <w:rPr>
          <w:rFonts w:ascii="宋体" w:eastAsia="宋体" w:hAnsi="宋体" w:hint="eastAsia"/>
          <w:iCs/>
        </w:rPr>
        <w:t>：</w:t>
      </w:r>
      <w:r w:rsidR="003A4ACC">
        <w:rPr>
          <w:rFonts w:ascii="宋体" w:eastAsia="宋体" w:hAnsi="宋体" w:hint="eastAsia"/>
          <w:iCs/>
        </w:rPr>
        <w:t>阀门有气压信号时为开启状态，否则为关闭状态</w:t>
      </w:r>
      <w:r w:rsidR="00F55C19">
        <w:rPr>
          <w:rFonts w:ascii="宋体" w:eastAsia="宋体" w:hAnsi="宋体" w:hint="eastAsia"/>
          <w:iCs/>
        </w:rPr>
        <w:t>，称为“气开”</w:t>
      </w:r>
      <w:r w:rsidR="003A4ACC">
        <w:rPr>
          <w:rFonts w:ascii="宋体" w:eastAsia="宋体" w:hAnsi="宋体" w:hint="eastAsia"/>
          <w:iCs/>
        </w:rPr>
        <w:t>。反之则为“气关”</w:t>
      </w:r>
      <w:r w:rsidR="00FB42FC">
        <w:rPr>
          <w:rFonts w:ascii="宋体" w:eastAsia="宋体" w:hAnsi="宋体" w:hint="eastAsia"/>
          <w:iCs/>
        </w:rPr>
        <w:t>。</w:t>
      </w:r>
      <w:r w:rsidR="00180391">
        <w:rPr>
          <w:rFonts w:ascii="宋体" w:eastAsia="宋体" w:hAnsi="宋体" w:hint="eastAsia"/>
          <w:iCs/>
        </w:rPr>
        <w:t>安全性要求阀门在控制信号切断时的状态不会使系统陷入危险</w:t>
      </w:r>
      <w:r w:rsidR="00FB42FC">
        <w:rPr>
          <w:rFonts w:ascii="宋体" w:eastAsia="宋体" w:hAnsi="宋体" w:hint="eastAsia"/>
          <w:iCs/>
        </w:rPr>
        <w:t>。</w:t>
      </w:r>
    </w:p>
    <w:p w14:paraId="4D7716A0" w14:textId="3AF878D4" w:rsidR="000F10D0" w:rsidRDefault="00F55C19" w:rsidP="00F55C19">
      <w:pPr>
        <w:spacing w:beforeLines="50" w:before="156" w:afterLines="50" w:after="156"/>
        <w:rPr>
          <w:rFonts w:ascii="宋体" w:eastAsia="宋体" w:hAnsi="宋体"/>
        </w:rPr>
      </w:pPr>
      <w:r w:rsidRPr="00315419">
        <w:rPr>
          <w:rFonts w:ascii="宋体" w:eastAsia="宋体" w:hAnsi="宋体" w:hint="eastAsia"/>
          <w:b/>
          <w:bCs/>
          <w:iCs/>
        </w:rPr>
        <w:t>·流通能力系数</w:t>
      </w:r>
      <m:oMath>
        <m:r>
          <m:rPr>
            <m:sty m:val="bi"/>
          </m:rPr>
          <w:rPr>
            <w:rFonts w:ascii="Cambria Math" w:eastAsia="宋体" w:hAnsi="Cambria Math" w:hint="eastAsia"/>
          </w:rPr>
          <m:t>C</m:t>
        </m:r>
      </m:oMath>
      <w:r>
        <w:rPr>
          <w:rFonts w:ascii="宋体" w:eastAsia="宋体" w:hAnsi="宋体" w:hint="eastAsia"/>
          <w:iCs/>
        </w:rPr>
        <w:t>：</w:t>
      </w:r>
      <w:r w:rsidR="00EE1768">
        <w:rPr>
          <w:rFonts w:ascii="宋体" w:eastAsia="宋体" w:hAnsi="宋体" w:hint="eastAsia"/>
          <w:iCs/>
        </w:rPr>
        <w:t>定义为</w:t>
      </w:r>
      <w:r w:rsidR="00EE1768" w:rsidRPr="00315419">
        <w:rPr>
          <w:rFonts w:ascii="宋体" w:eastAsia="宋体" w:hAnsi="宋体" w:hint="eastAsia"/>
          <w:b/>
          <w:bCs/>
          <w:iCs/>
        </w:rPr>
        <w:t>阀门全开</w:t>
      </w:r>
      <w:r w:rsidR="00EE1768">
        <w:rPr>
          <w:rFonts w:ascii="宋体" w:eastAsia="宋体" w:hAnsi="宋体" w:hint="eastAsia"/>
          <w:iCs/>
        </w:rPr>
        <w:t>时两端压差</w:t>
      </w:r>
      <m:oMath>
        <m:r>
          <w:rPr>
            <w:rFonts w:ascii="Cambria Math" w:eastAsia="宋体" w:hAnsi="Cambria Math"/>
          </w:rPr>
          <m:t>100</m:t>
        </m:r>
        <m:r>
          <m:rPr>
            <m:sty m:val="p"/>
          </m:rPr>
          <w:rPr>
            <w:rFonts w:ascii="Cambria Math" w:eastAsia="宋体" w:hAnsi="Cambria Math" w:hint="eastAsia"/>
          </w:rPr>
          <m:t>k</m:t>
        </m:r>
        <m:r>
          <m:rPr>
            <m:sty m:val="p"/>
          </m:rPr>
          <w:rPr>
            <w:rFonts w:ascii="Cambria Math" w:eastAsia="宋体" w:hAnsi="Cambria Math"/>
          </w:rPr>
          <m:t>P</m:t>
        </m:r>
        <m:r>
          <m:rPr>
            <m:sty m:val="p"/>
          </m:rPr>
          <w:rPr>
            <w:rFonts w:ascii="Cambria Math" w:eastAsia="宋体" w:hAnsi="Cambria Math" w:hint="eastAsia"/>
          </w:rPr>
          <m:t>a</m:t>
        </m:r>
      </m:oMath>
      <w:r w:rsidR="00EE1768">
        <w:rPr>
          <w:rFonts w:ascii="宋体" w:eastAsia="宋体" w:hAnsi="宋体" w:hint="eastAsia"/>
        </w:rPr>
        <w:t>，流量为水的状态下，</w:t>
      </w:r>
      <w:r w:rsidR="00EE1768" w:rsidRPr="00EE1768">
        <w:rPr>
          <w:rFonts w:ascii="宋体" w:eastAsia="宋体" w:hAnsi="宋体" w:hint="eastAsia"/>
          <w:b/>
          <w:bCs/>
        </w:rPr>
        <w:t>每小时</w:t>
      </w:r>
      <w:r w:rsidR="00EE1768">
        <w:rPr>
          <w:rFonts w:ascii="宋体" w:eastAsia="宋体" w:hAnsi="宋体" w:hint="eastAsia"/>
        </w:rPr>
        <w:t>能通过阀门的体积流量的数值。</w:t>
      </w:r>
    </w:p>
    <w:p w14:paraId="235DAD3C" w14:textId="07CABD58" w:rsidR="00315419" w:rsidRPr="002579C2" w:rsidRDefault="00315419" w:rsidP="00F55C19">
      <w:pPr>
        <w:spacing w:beforeLines="50" w:before="156" w:afterLines="50" w:after="156"/>
        <w:rPr>
          <w:rFonts w:ascii="宋体" w:eastAsia="宋体" w:hAnsi="宋体"/>
          <w:iCs/>
        </w:rPr>
      </w:pPr>
      <m:oMathPara>
        <m:oMath>
          <m:r>
            <w:rPr>
              <w:rFonts w:ascii="Cambria Math" w:eastAsia="宋体" w:hAnsi="Cambria Math"/>
            </w:rPr>
            <m:t>C=Q</m:t>
          </m:r>
          <m:rad>
            <m:radPr>
              <m:degHide m:val="1"/>
              <m:ctrlPr>
                <w:rPr>
                  <w:rFonts w:ascii="Cambria Math" w:eastAsia="宋体" w:hAnsi="Cambria Math"/>
                  <w:i/>
                  <w:iCs/>
                </w:rPr>
              </m:ctrlPr>
            </m:radPr>
            <m:deg/>
            <m:e>
              <m:f>
                <m:fPr>
                  <m:ctrlPr>
                    <w:rPr>
                      <w:rFonts w:ascii="Cambria Math" w:eastAsia="宋体" w:hAnsi="Cambria Math"/>
                      <w:i/>
                      <w:iCs/>
                    </w:rPr>
                  </m:ctrlPr>
                </m:fPr>
                <m:num>
                  <m:r>
                    <w:rPr>
                      <w:rFonts w:ascii="Cambria Math" w:eastAsia="宋体" w:hAnsi="Cambria Math"/>
                    </w:rPr>
                    <m:t>ρ</m:t>
                  </m:r>
                </m:num>
                <m:den>
                  <m:r>
                    <w:rPr>
                      <w:rFonts w:ascii="Cambria Math" w:eastAsia="宋体" w:hAnsi="Cambria Math"/>
                    </w:rPr>
                    <m:t>10</m:t>
                  </m:r>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P</m:t>
                      </m:r>
                    </m:e>
                    <m:sub>
                      <m:r>
                        <w:rPr>
                          <w:rFonts w:ascii="Cambria Math" w:eastAsia="宋体" w:hAnsi="Cambria Math"/>
                        </w:rPr>
                        <m:t>T</m:t>
                      </m:r>
                      <m:r>
                        <m:rPr>
                          <m:sty m:val="p"/>
                        </m:rPr>
                        <w:rPr>
                          <w:rFonts w:ascii="Cambria Math" w:eastAsia="宋体" w:hAnsi="Cambria Math"/>
                        </w:rPr>
                        <m:t>min</m:t>
                      </m:r>
                    </m:sub>
                  </m:sSub>
                </m:den>
              </m:f>
            </m:e>
          </m:rad>
        </m:oMath>
      </m:oMathPara>
    </w:p>
    <w:p w14:paraId="6045E5C9" w14:textId="1138C7BC" w:rsidR="002579C2" w:rsidRDefault="00443E73" w:rsidP="002579C2">
      <w:pPr>
        <w:pStyle w:val="1"/>
        <w:numPr>
          <w:ilvl w:val="0"/>
          <w:numId w:val="1"/>
        </w:numPr>
        <w:spacing w:before="240" w:after="240"/>
        <w:rPr>
          <w:rFonts w:ascii="楷体" w:eastAsia="楷体" w:hAnsi="楷体"/>
          <w:sz w:val="32"/>
          <w:szCs w:val="32"/>
        </w:rPr>
      </w:pPr>
      <w:r>
        <w:rPr>
          <w:rFonts w:ascii="楷体" w:eastAsia="楷体" w:hAnsi="楷体" w:hint="eastAsia"/>
          <w:sz w:val="32"/>
          <w:szCs w:val="32"/>
        </w:rPr>
        <w:t>过程</w:t>
      </w:r>
      <w:r w:rsidR="00C44A15">
        <w:rPr>
          <w:rFonts w:ascii="楷体" w:eastAsia="楷体" w:hAnsi="楷体" w:hint="eastAsia"/>
          <w:sz w:val="32"/>
          <w:szCs w:val="32"/>
        </w:rPr>
        <w:t>控制系统</w:t>
      </w:r>
      <w:r w:rsidR="002579C2" w:rsidRPr="002579C2">
        <w:rPr>
          <w:rFonts w:ascii="楷体" w:eastAsia="楷体" w:hAnsi="楷体" w:hint="eastAsia"/>
          <w:sz w:val="32"/>
          <w:szCs w:val="32"/>
        </w:rPr>
        <w:t>的数学建模</w:t>
      </w:r>
    </w:p>
    <w:p w14:paraId="3EF66ED9" w14:textId="77777777" w:rsidR="00F45608" w:rsidRDefault="00315F76" w:rsidP="00F45608">
      <w:pPr>
        <w:spacing w:beforeLines="50" w:before="156" w:afterLines="50" w:after="156"/>
        <w:ind w:firstLine="420"/>
        <w:rPr>
          <w:rFonts w:ascii="宋体" w:eastAsia="宋体" w:hAnsi="宋体"/>
          <w:iCs/>
        </w:rPr>
      </w:pPr>
      <w:r w:rsidRPr="00315F76">
        <w:rPr>
          <w:rFonts w:ascii="宋体" w:eastAsia="宋体" w:hAnsi="宋体" w:hint="eastAsia"/>
          <w:iCs/>
        </w:rPr>
        <w:t>数学模型是指导控制系统设计</w:t>
      </w:r>
      <w:r>
        <w:rPr>
          <w:rFonts w:ascii="宋体" w:eastAsia="宋体" w:hAnsi="宋体" w:hint="eastAsia"/>
          <w:iCs/>
        </w:rPr>
        <w:t>、参数整定的重要依据</w:t>
      </w:r>
      <w:r w:rsidR="00785E65">
        <w:rPr>
          <w:rFonts w:ascii="宋体" w:eastAsia="宋体" w:hAnsi="宋体" w:hint="eastAsia"/>
          <w:iCs/>
        </w:rPr>
        <w:t>。因此要求建立的模型尽量简单、准确可靠。</w:t>
      </w:r>
      <w:r w:rsidR="00E5440E">
        <w:rPr>
          <w:rFonts w:ascii="宋体" w:eastAsia="宋体" w:hAnsi="宋体" w:hint="eastAsia"/>
          <w:iCs/>
        </w:rPr>
        <w:t>过程控制系统中最常用的数学模型是带纯滞后的传递函数一阶、二阶模型</w:t>
      </w:r>
      <w:r w:rsidR="00F45608">
        <w:rPr>
          <w:rFonts w:ascii="宋体" w:eastAsia="宋体" w:hAnsi="宋体" w:hint="eastAsia"/>
          <w:iCs/>
        </w:rPr>
        <w:t>。</w:t>
      </w:r>
    </w:p>
    <w:p w14:paraId="728D2756" w14:textId="1453652E" w:rsidR="00F45608" w:rsidRPr="007E17BF" w:rsidRDefault="007E17BF" w:rsidP="00F45608">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m:t>纯滞后一阶：</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K</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-τs</m:t>
                  </m:r>
                </m:sup>
              </m:sSup>
            </m:num>
            <m:den>
              <m:r>
                <w:rPr>
                  <w:rFonts w:ascii="Cambria Math" w:eastAsia="宋体" w:hAnsi="Cambria Math"/>
                </w:rPr>
                <m:t>Ts+1</m:t>
              </m:r>
            </m:den>
          </m:f>
        </m:oMath>
      </m:oMathPara>
    </w:p>
    <w:p w14:paraId="1CCE571C" w14:textId="0EEF1CA8" w:rsidR="007E17BF" w:rsidRPr="007E17BF" w:rsidRDefault="007E17BF" w:rsidP="007E17BF">
      <w:pPr>
        <w:spacing w:beforeLines="50" w:before="156" w:afterLines="50" w:after="156"/>
        <w:ind w:firstLine="420"/>
        <w:rPr>
          <w:rFonts w:ascii="宋体" w:eastAsia="宋体" w:hAnsi="宋体"/>
          <w:iCs/>
        </w:rPr>
      </w:pPr>
      <m:oMathPara>
        <m:oMath>
          <m:r>
            <m:rPr>
              <m:sty m:val="p"/>
            </m:rPr>
            <w:rPr>
              <w:rFonts w:ascii="Cambria Math" w:eastAsia="宋体" w:hAnsi="Cambria Math" w:hint="eastAsia"/>
            </w:rPr>
            <w:lastRenderedPageBreak/>
            <m:t>纯滞后</m:t>
          </m:r>
          <m:r>
            <m:rPr>
              <m:sty m:val="p"/>
            </m:rPr>
            <w:rPr>
              <w:rFonts w:ascii="Cambria Math" w:eastAsia="宋体" w:hAnsi="Cambria Math" w:hint="eastAsia"/>
            </w:rPr>
            <m:t>二</m:t>
          </m:r>
          <m:r>
            <m:rPr>
              <m:sty m:val="p"/>
            </m:rPr>
            <w:rPr>
              <w:rFonts w:ascii="Cambria Math" w:eastAsia="宋体" w:hAnsi="Cambria Math" w:hint="eastAsia"/>
            </w:rPr>
            <m:t>阶：</m:t>
          </m:r>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K</m:t>
                  </m:r>
                  <m:r>
                    <w:rPr>
                      <w:rFonts w:ascii="Cambria Math" w:eastAsia="宋体" w:hAnsi="Cambria Math"/>
                    </w:rPr>
                    <m:t>e</m:t>
                  </m:r>
                </m:e>
                <m:sup>
                  <m:r>
                    <w:rPr>
                      <w:rFonts w:ascii="Cambria Math" w:eastAsia="宋体" w:hAnsi="Cambria Math"/>
                    </w:rPr>
                    <m:t>-τs</m:t>
                  </m:r>
                </m:sup>
              </m:sSup>
            </m:num>
            <m:den>
              <m:sSub>
                <m:sSubPr>
                  <m:ctrlPr>
                    <w:rPr>
                      <w:rFonts w:ascii="Cambria Math" w:eastAsia="宋体" w:hAnsi="Cambria Math"/>
                      <w:i/>
                      <w:iCs/>
                    </w:rPr>
                  </m:ctrlPr>
                </m:sSubPr>
                <m:e>
                  <m:r>
                    <w:rPr>
                      <w:rFonts w:ascii="Cambria Math" w:eastAsia="宋体" w:hAnsi="Cambria Math"/>
                    </w:rPr>
                    <m:t>(</m:t>
                  </m:r>
                  <m:r>
                    <w:rPr>
                      <w:rFonts w:ascii="Cambria Math" w:eastAsia="宋体" w:hAnsi="Cambria Math"/>
                    </w:rPr>
                    <m:t>T</m:t>
                  </m:r>
                </m:e>
                <m:sub>
                  <m:r>
                    <w:rPr>
                      <w:rFonts w:ascii="Cambria Math" w:eastAsia="宋体" w:hAnsi="Cambria Math"/>
                    </w:rPr>
                    <m:t>1</m:t>
                  </m:r>
                </m:sub>
              </m:sSub>
              <m:r>
                <w:rPr>
                  <w:rFonts w:ascii="Cambria Math" w:eastAsia="宋体" w:hAnsi="Cambria Math"/>
                </w:rPr>
                <m:t>s+1</m:t>
              </m:r>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r>
                <w:rPr>
                  <w:rFonts w:ascii="Cambria Math" w:eastAsia="宋体" w:hAnsi="Cambria Math"/>
                </w:rPr>
                <m:t>s+1</m:t>
              </m:r>
              <m:r>
                <w:rPr>
                  <w:rFonts w:ascii="Cambria Math" w:eastAsia="宋体" w:hAnsi="Cambria Math"/>
                </w:rPr>
                <m:t>)</m:t>
              </m:r>
            </m:den>
          </m:f>
        </m:oMath>
      </m:oMathPara>
    </w:p>
    <w:p w14:paraId="090134C1" w14:textId="1D4C139C" w:rsidR="007E17BF" w:rsidRDefault="00237B9F" w:rsidP="00F45608">
      <w:pPr>
        <w:spacing w:beforeLines="50" w:before="156" w:afterLines="50" w:after="156"/>
        <w:ind w:firstLine="420"/>
        <w:rPr>
          <w:rFonts w:ascii="宋体" w:eastAsia="宋体" w:hAnsi="宋体"/>
          <w:iCs/>
        </w:rPr>
      </w:pPr>
      <w:r>
        <w:rPr>
          <w:rFonts w:ascii="宋体" w:eastAsia="宋体" w:hAnsi="宋体" w:hint="eastAsia"/>
          <w:iCs/>
        </w:rPr>
        <w:t>常用的数学建模方法有机理法、测试法</w:t>
      </w:r>
      <w:r w:rsidR="00AE2A76">
        <w:rPr>
          <w:rFonts w:ascii="宋体" w:eastAsia="宋体" w:hAnsi="宋体" w:hint="eastAsia"/>
          <w:iCs/>
        </w:rPr>
        <w:t>，两者混合使用则称混合法。</w:t>
      </w:r>
    </w:p>
    <w:p w14:paraId="486FB51E" w14:textId="7C75BB37" w:rsidR="00EE4392" w:rsidRPr="00224F1A" w:rsidRDefault="00F34C2C" w:rsidP="00224F1A">
      <w:pPr>
        <w:pStyle w:val="2"/>
        <w:numPr>
          <w:ilvl w:val="0"/>
          <w:numId w:val="31"/>
        </w:numPr>
        <w:spacing w:before="120" w:after="120"/>
        <w:rPr>
          <w:rFonts w:ascii="楷体" w:eastAsia="楷体" w:hAnsi="楷体" w:hint="eastAsia"/>
          <w:sz w:val="28"/>
          <w:szCs w:val="28"/>
        </w:rPr>
      </w:pPr>
      <w:r w:rsidRPr="00E4711F">
        <w:rPr>
          <w:rFonts w:ascii="楷体" w:eastAsia="楷体" w:hAnsi="楷体" w:hint="eastAsia"/>
          <w:sz w:val="28"/>
          <w:szCs w:val="28"/>
        </w:rPr>
        <w:t>机理法</w:t>
      </w:r>
    </w:p>
    <w:p w14:paraId="4AC63834" w14:textId="20286321" w:rsidR="007A763F" w:rsidRDefault="007A763F" w:rsidP="007A763F">
      <w:pPr>
        <w:spacing w:beforeLines="50" w:before="156" w:afterLines="50" w:after="156"/>
        <w:ind w:firstLine="420"/>
        <w:rPr>
          <w:rFonts w:ascii="宋体" w:eastAsia="宋体" w:hAnsi="宋体"/>
          <w:iCs/>
        </w:rPr>
      </w:pPr>
      <w:r w:rsidRPr="007A763F">
        <w:rPr>
          <w:rFonts w:ascii="宋体" w:eastAsia="宋体" w:hAnsi="宋体" w:hint="eastAsia"/>
          <w:iCs/>
        </w:rPr>
        <w:t>机理法建模</w:t>
      </w:r>
      <w:r>
        <w:rPr>
          <w:rFonts w:ascii="宋体" w:eastAsia="宋体" w:hAnsi="宋体" w:hint="eastAsia"/>
          <w:iCs/>
        </w:rPr>
        <w:t>从系统最底层的物理、化学物质能源</w:t>
      </w:r>
      <w:r w:rsidR="007531AB">
        <w:rPr>
          <w:rFonts w:ascii="宋体" w:eastAsia="宋体" w:hAnsi="宋体" w:hint="eastAsia"/>
          <w:iCs/>
        </w:rPr>
        <w:t>守恒</w:t>
      </w:r>
      <w:r>
        <w:rPr>
          <w:rFonts w:ascii="宋体" w:eastAsia="宋体" w:hAnsi="宋体" w:hint="eastAsia"/>
          <w:iCs/>
        </w:rPr>
        <w:t>关系</w:t>
      </w:r>
      <w:r w:rsidR="0063280D">
        <w:rPr>
          <w:rFonts w:ascii="宋体" w:eastAsia="宋体" w:hAnsi="宋体" w:hint="eastAsia"/>
          <w:iCs/>
        </w:rPr>
        <w:t>建立方程</w:t>
      </w:r>
      <w:r w:rsidR="000D27DC">
        <w:rPr>
          <w:rFonts w:ascii="宋体" w:eastAsia="宋体" w:hAnsi="宋体" w:hint="eastAsia"/>
          <w:iCs/>
        </w:rPr>
        <w:t>，建模过程中根据实际系统的结构可能需要用到其他物理、化学定理或方程</w:t>
      </w:r>
      <w:r w:rsidR="00D05916">
        <w:rPr>
          <w:rFonts w:ascii="宋体" w:eastAsia="宋体" w:hAnsi="宋体" w:hint="eastAsia"/>
          <w:iCs/>
        </w:rPr>
        <w:t>。</w:t>
      </w:r>
    </w:p>
    <w:p w14:paraId="5E2C90C8" w14:textId="4E8E086B" w:rsidR="00585AFB" w:rsidRPr="00585AFB" w:rsidRDefault="00585AFB" w:rsidP="00585AFB">
      <w:pPr>
        <w:pStyle w:val="3"/>
        <w:numPr>
          <w:ilvl w:val="0"/>
          <w:numId w:val="33"/>
        </w:numPr>
        <w:rPr>
          <w:rFonts w:ascii="幼圆" w:eastAsia="幼圆" w:hint="eastAsia"/>
          <w:sz w:val="24"/>
          <w:szCs w:val="24"/>
        </w:rPr>
      </w:pPr>
      <w:r w:rsidRPr="00585AFB">
        <w:rPr>
          <w:rFonts w:ascii="幼圆" w:eastAsia="幼圆" w:hint="eastAsia"/>
          <w:sz w:val="24"/>
          <w:szCs w:val="24"/>
        </w:rPr>
        <w:t>物质能量平衡方程</w:t>
      </w:r>
    </w:p>
    <w:p w14:paraId="02FF39A7" w14:textId="6FD9416E" w:rsidR="00D05916" w:rsidRDefault="008F63CC" w:rsidP="008F63CC">
      <w:pPr>
        <w:spacing w:beforeLines="50" w:before="156" w:afterLines="50" w:after="156"/>
        <w:rPr>
          <w:rFonts w:ascii="宋体" w:eastAsia="宋体" w:hAnsi="宋体"/>
          <w:iCs/>
        </w:rPr>
      </w:pPr>
      <w:r>
        <w:rPr>
          <w:rFonts w:ascii="宋体" w:eastAsia="宋体" w:hAnsi="宋体" w:hint="eastAsia"/>
          <w:iCs/>
        </w:rPr>
        <w:t>·物质</w:t>
      </w:r>
      <w:r w:rsidR="008B43A3">
        <w:rPr>
          <w:rFonts w:ascii="宋体" w:eastAsia="宋体" w:hAnsi="宋体" w:hint="eastAsia"/>
          <w:iCs/>
        </w:rPr>
        <w:t>/</w:t>
      </w:r>
      <w:r>
        <w:rPr>
          <w:rFonts w:ascii="宋体" w:eastAsia="宋体" w:hAnsi="宋体" w:hint="eastAsia"/>
          <w:iCs/>
        </w:rPr>
        <w:t>能量</w:t>
      </w:r>
      <w:r w:rsidR="008B43A3">
        <w:rPr>
          <w:rFonts w:ascii="宋体" w:eastAsia="宋体" w:hAnsi="宋体" w:hint="eastAsia"/>
          <w:iCs/>
        </w:rPr>
        <w:t>平衡关系</w:t>
      </w:r>
      <w:r>
        <w:rPr>
          <w:rFonts w:ascii="宋体" w:eastAsia="宋体" w:hAnsi="宋体" w:hint="eastAsia"/>
          <w:iCs/>
        </w:rPr>
        <w:t>：</w:t>
      </w:r>
      <w:r w:rsidRPr="007F0CEB">
        <w:rPr>
          <w:rFonts w:ascii="宋体" w:eastAsia="宋体" w:hAnsi="宋体" w:hint="eastAsia"/>
          <w:b/>
          <w:bCs/>
          <w:iCs/>
        </w:rPr>
        <w:t>单位时间</w:t>
      </w:r>
      <w:r>
        <w:rPr>
          <w:rFonts w:ascii="宋体" w:eastAsia="宋体" w:hAnsi="宋体" w:hint="eastAsia"/>
          <w:iCs/>
        </w:rPr>
        <w:t>内系统物质/能量的流入量和流出量之差</w:t>
      </w:r>
      <w:r w:rsidR="00F64519">
        <w:rPr>
          <w:rFonts w:ascii="宋体" w:eastAsia="宋体" w:hAnsi="宋体" w:hint="eastAsia"/>
          <w:iCs/>
        </w:rPr>
        <w:t>，等于物质/能量储存量的</w:t>
      </w:r>
      <w:r w:rsidR="00F64519" w:rsidRPr="007F0CEB">
        <w:rPr>
          <w:rFonts w:ascii="宋体" w:eastAsia="宋体" w:hAnsi="宋体" w:hint="eastAsia"/>
          <w:b/>
          <w:bCs/>
          <w:iCs/>
        </w:rPr>
        <w:t>变化率</w:t>
      </w:r>
      <w:r w:rsidR="007F0CEB">
        <w:rPr>
          <w:rFonts w:ascii="宋体" w:eastAsia="宋体" w:hAnsi="宋体" w:hint="eastAsia"/>
          <w:iCs/>
        </w:rPr>
        <w:t>。</w:t>
      </w:r>
    </w:p>
    <w:p w14:paraId="7B6273DE" w14:textId="3D7B10F2" w:rsidR="000D27DC" w:rsidRPr="00CC6722" w:rsidRDefault="000D27DC" w:rsidP="008F63CC">
      <w:pPr>
        <w:spacing w:beforeLines="50" w:before="156" w:afterLines="50" w:after="156"/>
        <w:rPr>
          <w:rFonts w:ascii="宋体" w:eastAsia="宋体" w:hAnsi="宋体"/>
          <w:iCs/>
        </w:rPr>
      </w:pPr>
      <m:oMathPara>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in</m:t>
              </m:r>
            </m:sub>
          </m:sSub>
          <m:r>
            <w:rPr>
              <w:rFonts w:ascii="Cambria Math" w:eastAsia="宋体" w:hAnsi="Cambria Math"/>
            </w:rPr>
            <m:t>-</m:t>
          </m:r>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out</m:t>
              </m:r>
            </m:sub>
          </m:sSub>
          <m:r>
            <w:rPr>
              <w:rFonts w:ascii="Cambria Math" w:eastAsia="宋体" w:hAnsi="Cambria Math"/>
            </w:rPr>
            <m:t>=</m:t>
          </m:r>
          <m:f>
            <m:fPr>
              <m:ctrlPr>
                <w:rPr>
                  <w:rFonts w:ascii="Cambria Math" w:eastAsia="宋体" w:hAnsi="Cambria Math"/>
                  <w:i/>
                  <w:iCs/>
                </w:rPr>
              </m:ctrlPr>
            </m:fPr>
            <m:num>
              <m:r>
                <w:rPr>
                  <w:rFonts w:ascii="Cambria Math" w:eastAsia="宋体" w:hAnsi="Cambria Math"/>
                </w:rPr>
                <m:t>d</m:t>
              </m:r>
              <m:r>
                <m:rPr>
                  <m:sty m:val="p"/>
                </m:rPr>
                <w:rPr>
                  <w:rFonts w:ascii="Cambria Math" w:eastAsia="宋体" w:hAnsi="Cambria Math"/>
                </w:rPr>
                <m:t>Δ</m:t>
              </m:r>
              <m:r>
                <w:rPr>
                  <w:rFonts w:ascii="Cambria Math" w:eastAsia="宋体" w:hAnsi="Cambria Math"/>
                </w:rPr>
                <m:t>V</m:t>
              </m:r>
            </m:num>
            <m:den>
              <m:r>
                <w:rPr>
                  <w:rFonts w:ascii="Cambria Math" w:eastAsia="宋体" w:hAnsi="Cambria Math"/>
                </w:rPr>
                <m:t>dt</m:t>
              </m:r>
            </m:den>
          </m:f>
        </m:oMath>
      </m:oMathPara>
    </w:p>
    <w:p w14:paraId="136939F1" w14:textId="173D664D" w:rsidR="00734EB6" w:rsidRDefault="00CC6722" w:rsidP="00734EB6">
      <w:pPr>
        <w:spacing w:beforeLines="50" w:before="156" w:afterLines="50" w:after="156"/>
        <w:rPr>
          <w:rFonts w:ascii="宋体" w:eastAsia="宋体" w:hAnsi="宋体"/>
          <w:iCs/>
        </w:rPr>
      </w:pPr>
      <w:r>
        <w:rPr>
          <w:rFonts w:ascii="宋体" w:eastAsia="宋体" w:hAnsi="宋体" w:hint="eastAsia"/>
          <w:iCs/>
        </w:rPr>
        <w:t>（单位时间内系统的流入量/流出量：</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in</m:t>
            </m:r>
          </m:sub>
        </m:sSub>
      </m:oMath>
      <w:r w:rsidR="00944785">
        <w:rPr>
          <w:rFonts w:ascii="宋体" w:eastAsia="宋体" w:hAnsi="宋体" w:hint="eastAsia"/>
          <w:iCs/>
        </w:rPr>
        <w:t>/</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out</m:t>
            </m:r>
          </m:sub>
        </m:sSub>
      </m:oMath>
      <w:r w:rsidR="00C25A93">
        <w:rPr>
          <w:rFonts w:ascii="宋体" w:eastAsia="宋体" w:hAnsi="宋体" w:hint="eastAsia"/>
          <w:iCs/>
        </w:rPr>
        <w:t>，储存量的改变量</w:t>
      </w:r>
      <m:oMath>
        <m:r>
          <m:rPr>
            <m:sty m:val="p"/>
          </m:rPr>
          <w:rPr>
            <w:rFonts w:ascii="Cambria Math" w:eastAsia="宋体" w:hAnsi="Cambria Math"/>
          </w:rPr>
          <m:t>Δ</m:t>
        </m:r>
        <m:r>
          <w:rPr>
            <w:rFonts w:ascii="Cambria Math" w:eastAsia="宋体" w:hAnsi="Cambria Math"/>
          </w:rPr>
          <m:t>V</m:t>
        </m:r>
      </m:oMath>
      <w:r>
        <w:rPr>
          <w:rFonts w:ascii="宋体" w:eastAsia="宋体" w:hAnsi="宋体" w:hint="eastAsia"/>
          <w:iCs/>
        </w:rPr>
        <w:t>）</w:t>
      </w:r>
    </w:p>
    <w:p w14:paraId="163CEC40" w14:textId="1FB6A61A" w:rsidR="005B7A2C" w:rsidRDefault="005B7A2C" w:rsidP="00734EB6">
      <w:pPr>
        <w:spacing w:beforeLines="50" w:before="156" w:afterLines="50" w:after="156"/>
        <w:rPr>
          <w:rFonts w:ascii="宋体" w:eastAsia="宋体" w:hAnsi="宋体"/>
          <w:iCs/>
        </w:rPr>
      </w:pPr>
      <w:r>
        <w:rPr>
          <w:rFonts w:ascii="宋体" w:eastAsia="宋体" w:hAnsi="宋体" w:hint="eastAsia"/>
          <w:iCs/>
        </w:rPr>
        <w:t>·</w:t>
      </w:r>
      <w:r w:rsidR="00224F1A">
        <w:rPr>
          <w:rFonts w:ascii="宋体" w:eastAsia="宋体" w:hAnsi="宋体" w:hint="eastAsia"/>
          <w:iCs/>
        </w:rPr>
        <w:t>单容</w:t>
      </w:r>
      <w:r>
        <w:rPr>
          <w:rFonts w:ascii="宋体" w:eastAsia="宋体" w:hAnsi="宋体" w:hint="eastAsia"/>
          <w:iCs/>
        </w:rPr>
        <w:t>水箱</w:t>
      </w:r>
      <w:r w:rsidR="00224F1A">
        <w:rPr>
          <w:rFonts w:ascii="宋体" w:eastAsia="宋体" w:hAnsi="宋体" w:hint="eastAsia"/>
          <w:iCs/>
        </w:rPr>
        <w:t>的液位平衡方程</w:t>
      </w:r>
      <w:r w:rsidR="003B109A">
        <w:rPr>
          <w:rFonts w:ascii="宋体" w:eastAsia="宋体" w:hAnsi="宋体" w:hint="eastAsia"/>
          <w:iCs/>
        </w:rPr>
        <w:t>：</w:t>
      </w:r>
    </w:p>
    <w:p w14:paraId="04BCE3DC" w14:textId="41E6324F" w:rsidR="003B109A" w:rsidRPr="00DB3749" w:rsidRDefault="003B109A" w:rsidP="00734EB6">
      <w:pPr>
        <w:spacing w:beforeLines="50" w:before="156" w:afterLines="50" w:after="156"/>
        <w:rPr>
          <w:rFonts w:ascii="宋体" w:eastAsia="宋体" w:hAnsi="宋体"/>
          <w:iCs/>
        </w:rPr>
      </w:pPr>
      <m:oMathPara>
        <m:oMath>
          <m:f>
            <m:fPr>
              <m:ctrlPr>
                <w:rPr>
                  <w:rFonts w:ascii="Cambria Math" w:eastAsia="宋体" w:hAnsi="Cambria Math"/>
                  <w:i/>
                  <w:iCs/>
                </w:rPr>
              </m:ctrlPr>
            </m:fPr>
            <m:num>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1</m:t>
                  </m:r>
                </m:sub>
              </m:sSub>
              <m:r>
                <w:rPr>
                  <w:rFonts w:ascii="Cambria Math" w:eastAsia="宋体" w:hAnsi="Cambria Math"/>
                </w:rPr>
                <m:t>-</m:t>
              </m:r>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2</m:t>
                  </m:r>
                </m:sub>
              </m:sSub>
            </m:num>
            <m:den>
              <m:r>
                <w:rPr>
                  <w:rFonts w:ascii="Cambria Math" w:eastAsia="宋体" w:hAnsi="Cambria Math"/>
                </w:rPr>
                <m:t>A</m:t>
              </m:r>
            </m:den>
          </m:f>
          <m:r>
            <w:rPr>
              <w:rFonts w:ascii="Cambria Math" w:eastAsia="宋体" w:hAnsi="Cambria Math"/>
            </w:rPr>
            <m:t>=</m:t>
          </m:r>
          <m:f>
            <m:fPr>
              <m:ctrlPr>
                <w:rPr>
                  <w:rFonts w:ascii="Cambria Math" w:eastAsia="宋体" w:hAnsi="Cambria Math"/>
                  <w:i/>
                  <w:iCs/>
                </w:rPr>
              </m:ctrlPr>
            </m:fPr>
            <m:num>
              <m:r>
                <w:rPr>
                  <w:rFonts w:ascii="Cambria Math" w:eastAsia="宋体" w:hAnsi="Cambria Math"/>
                </w:rPr>
                <m:t>d</m:t>
              </m:r>
              <m:r>
                <m:rPr>
                  <m:sty m:val="p"/>
                </m:rPr>
                <w:rPr>
                  <w:rFonts w:ascii="Cambria Math" w:eastAsia="宋体" w:hAnsi="Cambria Math"/>
                </w:rPr>
                <m:t>Δ</m:t>
              </m:r>
              <m:r>
                <w:rPr>
                  <w:rFonts w:ascii="Cambria Math" w:eastAsia="宋体" w:hAnsi="Cambria Math"/>
                </w:rPr>
                <m:t>V</m:t>
              </m:r>
            </m:num>
            <m:den>
              <m:r>
                <w:rPr>
                  <w:rFonts w:ascii="Cambria Math" w:eastAsia="宋体" w:hAnsi="Cambria Math"/>
                </w:rPr>
                <m:t>dt</m:t>
              </m:r>
            </m:den>
          </m:f>
        </m:oMath>
      </m:oMathPara>
    </w:p>
    <w:p w14:paraId="30B035D6" w14:textId="45F3075E" w:rsidR="00DB3749" w:rsidRDefault="00DB3749" w:rsidP="00734EB6">
      <w:pPr>
        <w:spacing w:beforeLines="50" w:before="156" w:afterLines="50" w:after="156"/>
        <w:rPr>
          <w:rFonts w:ascii="宋体" w:eastAsia="宋体" w:hAnsi="宋体"/>
          <w:iCs/>
        </w:rPr>
      </w:pPr>
      <w:r>
        <w:rPr>
          <w:rFonts w:ascii="宋体" w:eastAsia="宋体" w:hAnsi="宋体" w:hint="eastAsia"/>
          <w:iCs/>
        </w:rPr>
        <w:t>（单位时间内的流入量/流出量：</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1</m:t>
            </m:r>
          </m:sub>
        </m:sSub>
      </m:oMath>
      <w:r>
        <w:rPr>
          <w:rFonts w:ascii="宋体" w:eastAsia="宋体" w:hAnsi="宋体" w:hint="eastAsia"/>
          <w:iCs/>
        </w:rPr>
        <w:t>/</w:t>
      </w:r>
      <m:oMath>
        <m:r>
          <m:rPr>
            <m:sty m:val="p"/>
          </m:rP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2</m:t>
            </m:r>
          </m:sub>
        </m:sSub>
      </m:oMath>
      <w:r>
        <w:rPr>
          <w:rFonts w:ascii="宋体" w:eastAsia="宋体" w:hAnsi="宋体" w:hint="eastAsia"/>
          <w:iCs/>
        </w:rPr>
        <w:t>，水箱截面积</w:t>
      </w:r>
      <m:oMath>
        <m:r>
          <w:rPr>
            <w:rFonts w:ascii="Cambria Math" w:eastAsia="宋体" w:hAnsi="Cambria Math"/>
          </w:rPr>
          <m:t>A</m:t>
        </m:r>
      </m:oMath>
      <w:r>
        <w:rPr>
          <w:rFonts w:ascii="宋体" w:eastAsia="宋体" w:hAnsi="宋体" w:hint="eastAsia"/>
          <w:iCs/>
        </w:rPr>
        <w:t>，液位变化量</w:t>
      </w:r>
      <m:oMath>
        <m:r>
          <m:rPr>
            <m:sty m:val="p"/>
          </m:rPr>
          <w:rPr>
            <w:rFonts w:ascii="Cambria Math" w:eastAsia="宋体" w:hAnsi="Cambria Math"/>
          </w:rPr>
          <m:t>Δ</m:t>
        </m:r>
        <m:r>
          <w:rPr>
            <w:rFonts w:ascii="Cambria Math" w:eastAsia="宋体" w:hAnsi="Cambria Math"/>
          </w:rPr>
          <m:t>V</m:t>
        </m:r>
      </m:oMath>
      <w:r>
        <w:rPr>
          <w:rFonts w:ascii="宋体" w:eastAsia="宋体" w:hAnsi="宋体" w:hint="eastAsia"/>
          <w:iCs/>
        </w:rPr>
        <w:t>）</w:t>
      </w:r>
    </w:p>
    <w:p w14:paraId="3B7A1D4D" w14:textId="7E130FCD" w:rsidR="00F52A0A" w:rsidRDefault="00F52A0A" w:rsidP="00734EB6">
      <w:pPr>
        <w:spacing w:beforeLines="50" w:before="156" w:afterLines="50" w:after="156"/>
        <w:rPr>
          <w:rFonts w:ascii="宋体" w:eastAsia="宋体" w:hAnsi="宋体" w:hint="eastAsia"/>
          <w:iCs/>
        </w:rPr>
      </w:pPr>
      <w:r w:rsidRPr="00F52A0A">
        <w:rPr>
          <w:rFonts w:ascii="宋体" w:eastAsia="宋体" w:hAnsi="宋体"/>
          <w:iCs/>
        </w:rPr>
        <w:drawing>
          <wp:inline distT="0" distB="0" distL="0" distR="0" wp14:anchorId="679E7277" wp14:editId="2DAF8A46">
            <wp:extent cx="2400300" cy="2088311"/>
            <wp:effectExtent l="0" t="0" r="0" b="7620"/>
            <wp:docPr id="73488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401" name=""/>
                    <pic:cNvPicPr/>
                  </pic:nvPicPr>
                  <pic:blipFill>
                    <a:blip r:embed="rId14"/>
                    <a:stretch>
                      <a:fillRect/>
                    </a:stretch>
                  </pic:blipFill>
                  <pic:spPr>
                    <a:xfrm>
                      <a:off x="0" y="0"/>
                      <a:ext cx="2419316" cy="2104855"/>
                    </a:xfrm>
                    <a:prstGeom prst="rect">
                      <a:avLst/>
                    </a:prstGeom>
                  </pic:spPr>
                </pic:pic>
              </a:graphicData>
            </a:graphic>
          </wp:inline>
        </w:drawing>
      </w:r>
      <w:r w:rsidRPr="00F52A0A">
        <w:rPr>
          <w:noProof/>
        </w:rPr>
        <w:t xml:space="preserve"> </w:t>
      </w:r>
      <w:r w:rsidRPr="00F52A0A">
        <w:rPr>
          <w:rFonts w:ascii="宋体" w:eastAsia="宋体" w:hAnsi="宋体"/>
          <w:iCs/>
        </w:rPr>
        <w:drawing>
          <wp:inline distT="0" distB="0" distL="0" distR="0" wp14:anchorId="63C004B6" wp14:editId="63EFA511">
            <wp:extent cx="2738455" cy="1642213"/>
            <wp:effectExtent l="0" t="0" r="5080" b="0"/>
            <wp:docPr id="2022027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7715" name=""/>
                    <pic:cNvPicPr/>
                  </pic:nvPicPr>
                  <pic:blipFill>
                    <a:blip r:embed="rId15"/>
                    <a:stretch>
                      <a:fillRect/>
                    </a:stretch>
                  </pic:blipFill>
                  <pic:spPr>
                    <a:xfrm>
                      <a:off x="0" y="0"/>
                      <a:ext cx="2770848" cy="1661639"/>
                    </a:xfrm>
                    <a:prstGeom prst="rect">
                      <a:avLst/>
                    </a:prstGeom>
                  </pic:spPr>
                </pic:pic>
              </a:graphicData>
            </a:graphic>
          </wp:inline>
        </w:drawing>
      </w:r>
    </w:p>
    <w:p w14:paraId="29867F42" w14:textId="468B9F1B" w:rsidR="004D4DC8" w:rsidRDefault="004D4DC8" w:rsidP="00734EB6">
      <w:pPr>
        <w:spacing w:beforeLines="50" w:before="156" w:afterLines="50" w:after="156"/>
        <w:rPr>
          <w:rFonts w:ascii="宋体" w:eastAsia="宋体" w:hAnsi="宋体"/>
          <w:iCs/>
        </w:rPr>
      </w:pPr>
      <w:r>
        <w:rPr>
          <w:rFonts w:ascii="宋体" w:eastAsia="宋体" w:hAnsi="宋体" w:hint="eastAsia"/>
          <w:iCs/>
        </w:rPr>
        <w:t>·加热器的温度平衡方程：</w:t>
      </w:r>
    </w:p>
    <w:p w14:paraId="6969EC1C" w14:textId="75EAC166" w:rsidR="00F52A0A" w:rsidRPr="003840C5" w:rsidRDefault="00585AFB" w:rsidP="00734EB6">
      <w:pPr>
        <w:spacing w:beforeLines="50" w:before="156" w:afterLines="50" w:after="156"/>
        <w:rPr>
          <w:rFonts w:ascii="宋体" w:eastAsia="宋体" w:hAnsi="宋体"/>
          <w:iCs/>
        </w:rPr>
      </w:pPr>
      <m:oMathPara>
        <m:oMath>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hint="eastAsia"/>
                </w:rPr>
                <m:t>i</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m:t>
              </m:r>
            </m:sub>
          </m:sSub>
          <m:r>
            <w:rPr>
              <w:rFonts w:ascii="Cambria Math" w:eastAsia="宋体" w:hAnsi="Cambria Math"/>
            </w:rPr>
            <m:t>=</m:t>
          </m:r>
          <m:r>
            <w:rPr>
              <w:rFonts w:ascii="Cambria Math" w:eastAsia="宋体" w:hAnsi="Cambria Math"/>
            </w:rPr>
            <m:t>C</m:t>
          </m:r>
          <m:f>
            <m:fPr>
              <m:ctrlPr>
                <w:rPr>
                  <w:rFonts w:ascii="Cambria Math" w:eastAsia="宋体" w:hAnsi="Cambria Math"/>
                  <w:i/>
                  <w:iCs/>
                </w:rPr>
              </m:ctrlPr>
            </m:fPr>
            <m:num>
              <m:r>
                <w:rPr>
                  <w:rFonts w:ascii="Cambria Math" w:eastAsia="宋体" w:hAnsi="Cambria Math"/>
                </w:rPr>
                <m:t>d</m:t>
              </m:r>
              <m:r>
                <m:rPr>
                  <m:sty m:val="p"/>
                </m:rPr>
                <w:rPr>
                  <w:rFonts w:ascii="Cambria Math" w:eastAsia="宋体" w:hAnsi="Cambria Math"/>
                </w:rPr>
                <m:t>T</m:t>
              </m:r>
            </m:num>
            <m:den>
              <m:r>
                <w:rPr>
                  <w:rFonts w:ascii="Cambria Math" w:eastAsia="宋体" w:hAnsi="Cambria Math"/>
                </w:rPr>
                <m:t>dt</m:t>
              </m:r>
            </m:den>
          </m:f>
        </m:oMath>
      </m:oMathPara>
    </w:p>
    <w:p w14:paraId="0AD50F64" w14:textId="6D2B9B3C" w:rsidR="003840C5" w:rsidRPr="004D4DC8" w:rsidRDefault="00333FF1" w:rsidP="00734EB6">
      <w:pPr>
        <w:spacing w:beforeLines="50" w:before="156" w:afterLines="50" w:after="156"/>
        <w:rPr>
          <w:rFonts w:ascii="宋体" w:eastAsia="宋体" w:hAnsi="宋体" w:hint="eastAsia"/>
          <w:iCs/>
        </w:rPr>
      </w:pPr>
      <w:r>
        <w:rPr>
          <w:rFonts w:ascii="宋体" w:eastAsia="宋体" w:hAnsi="宋体" w:hint="eastAsia"/>
          <w:iCs/>
        </w:rPr>
        <w:t>（</w:t>
      </w:r>
      <w:r w:rsidR="00DD1F2F">
        <w:rPr>
          <w:rFonts w:ascii="宋体" w:eastAsia="宋体" w:hAnsi="宋体" w:hint="eastAsia"/>
          <w:iCs/>
        </w:rPr>
        <w:t>单位时间内</w:t>
      </w:r>
      <w:r w:rsidR="00DD1F2F">
        <w:rPr>
          <w:rFonts w:ascii="宋体" w:eastAsia="宋体" w:hAnsi="宋体" w:hint="eastAsia"/>
          <w:iCs/>
        </w:rPr>
        <w:t>流入/流出容器的热量</w:t>
      </w:r>
      <m:oMath>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hint="eastAsia"/>
              </w:rPr>
              <m:t>i</m:t>
            </m:r>
          </m:sub>
        </m:sSub>
      </m:oMath>
      <w:r w:rsidR="00DD1F2F">
        <w:rPr>
          <w:rFonts w:ascii="宋体" w:eastAsia="宋体" w:hAnsi="宋体" w:hint="eastAsia"/>
          <w:iCs/>
        </w:rPr>
        <w:t>/</w:t>
      </w:r>
      <m:oMath>
        <m:sSub>
          <m:sSubPr>
            <m:ctrlPr>
              <w:rPr>
                <w:rFonts w:ascii="Cambria Math" w:eastAsia="宋体" w:hAnsi="Cambria Math"/>
                <w:i/>
                <w:iCs/>
              </w:rPr>
            </m:ctrlPr>
          </m:sSubPr>
          <m:e>
            <m:r>
              <w:rPr>
                <w:rFonts w:ascii="Cambria Math" w:eastAsia="宋体" w:hAnsi="Cambria Math"/>
              </w:rPr>
              <m:t>Q</m:t>
            </m:r>
          </m:e>
          <m:sub>
            <m:r>
              <w:rPr>
                <w:rFonts w:ascii="Cambria Math" w:eastAsia="宋体" w:hAnsi="Cambria Math"/>
              </w:rPr>
              <m:t>o</m:t>
            </m:r>
          </m:sub>
        </m:sSub>
      </m:oMath>
      <w:r w:rsidR="00DD1F2F">
        <w:rPr>
          <w:rFonts w:ascii="宋体" w:eastAsia="宋体" w:hAnsi="宋体" w:hint="eastAsia"/>
          <w:iCs/>
        </w:rPr>
        <w:t>，物料热容</w:t>
      </w:r>
      <m:oMath>
        <m:r>
          <w:rPr>
            <w:rFonts w:ascii="Cambria Math" w:eastAsia="宋体" w:hAnsi="Cambria Math"/>
          </w:rPr>
          <m:t>C</m:t>
        </m:r>
      </m:oMath>
      <w:r w:rsidR="00DD1F2F">
        <w:rPr>
          <w:rFonts w:ascii="宋体" w:eastAsia="宋体" w:hAnsi="宋体" w:hint="eastAsia"/>
          <w:iCs/>
        </w:rPr>
        <w:t>，温度的变化量</w:t>
      </w:r>
      <m:oMath>
        <m:r>
          <m:rPr>
            <m:sty m:val="p"/>
          </m:rPr>
          <w:rPr>
            <w:rFonts w:ascii="Cambria Math" w:eastAsia="宋体" w:hAnsi="Cambria Math"/>
          </w:rPr>
          <m:t>T</m:t>
        </m:r>
      </m:oMath>
      <w:r>
        <w:rPr>
          <w:rFonts w:ascii="宋体" w:eastAsia="宋体" w:hAnsi="宋体" w:hint="eastAsia"/>
          <w:iCs/>
        </w:rPr>
        <w:t>）</w:t>
      </w:r>
    </w:p>
    <w:p w14:paraId="243F634F" w14:textId="61FA42F9" w:rsidR="00E520EB" w:rsidRDefault="00530B51" w:rsidP="00530B51">
      <w:pPr>
        <w:spacing w:beforeLines="50" w:before="156" w:afterLines="50" w:after="156"/>
        <w:ind w:firstLine="420"/>
        <w:rPr>
          <w:rFonts w:ascii="宋体" w:eastAsia="宋体" w:hAnsi="宋体"/>
          <w:iCs/>
        </w:rPr>
      </w:pPr>
      <w:r>
        <w:rPr>
          <w:rFonts w:ascii="宋体" w:eastAsia="宋体" w:hAnsi="宋体" w:hint="eastAsia"/>
          <w:iCs/>
        </w:rPr>
        <w:t>其实这个公式从积分角度更容易理解</w:t>
      </w:r>
      <w:r>
        <w:rPr>
          <w:rFonts w:ascii="宋体" w:eastAsia="宋体" w:hAnsi="宋体" w:hint="eastAsia"/>
          <w:iCs/>
        </w:rPr>
        <w:t>，即：物质/能量流速在时间上的积分等于储存量的改变量。</w:t>
      </w:r>
    </w:p>
    <w:p w14:paraId="437293C5" w14:textId="77777777" w:rsidR="004658CD" w:rsidRDefault="004D6BF3" w:rsidP="004D6BF3">
      <w:pPr>
        <w:spacing w:beforeLines="50" w:before="156" w:afterLines="50" w:after="156"/>
        <w:rPr>
          <w:rFonts w:ascii="宋体" w:eastAsia="宋体" w:hAnsi="宋体"/>
          <w:iCs/>
        </w:rPr>
      </w:pPr>
      <w:r>
        <w:rPr>
          <w:rFonts w:ascii="宋体" w:eastAsia="宋体" w:hAnsi="宋体" w:hint="eastAsia"/>
          <w:iCs/>
        </w:rPr>
        <w:t>·单容系统：</w:t>
      </w:r>
      <w:r w:rsidR="00E23F54">
        <w:rPr>
          <w:rFonts w:ascii="宋体" w:eastAsia="宋体" w:hAnsi="宋体" w:hint="eastAsia"/>
          <w:iCs/>
        </w:rPr>
        <w:t>单容系统指的是可以用一阶微分方程描述的系统，</w:t>
      </w:r>
      <w:r w:rsidR="00B86B79">
        <w:rPr>
          <w:rFonts w:ascii="宋体" w:eastAsia="宋体" w:hAnsi="宋体" w:hint="eastAsia"/>
          <w:iCs/>
        </w:rPr>
        <w:t>方程中输出量的一阶微分</w:t>
      </w:r>
      <w:r w:rsidR="00293F0A">
        <w:rPr>
          <w:rFonts w:ascii="宋体" w:eastAsia="宋体" w:hAnsi="宋体" w:hint="eastAsia"/>
          <w:iCs/>
        </w:rPr>
        <w:t>代</w:t>
      </w:r>
      <w:r w:rsidR="00293F0A">
        <w:rPr>
          <w:rFonts w:ascii="宋体" w:eastAsia="宋体" w:hAnsi="宋体" w:hint="eastAsia"/>
          <w:iCs/>
        </w:rPr>
        <w:lastRenderedPageBreak/>
        <w:t>表单容系统在物理上存在一个</w:t>
      </w:r>
      <w:r w:rsidR="00AA4CFC">
        <w:rPr>
          <w:rFonts w:ascii="宋体" w:eastAsia="宋体" w:hAnsi="宋体" w:hint="eastAsia"/>
          <w:iCs/>
        </w:rPr>
        <w:t>“</w:t>
      </w:r>
      <w:r w:rsidR="00293F0A">
        <w:rPr>
          <w:rFonts w:ascii="宋体" w:eastAsia="宋体" w:hAnsi="宋体" w:hint="eastAsia"/>
          <w:iCs/>
        </w:rPr>
        <w:t>储存容器</w:t>
      </w:r>
      <w:r w:rsidR="00AA4CFC">
        <w:rPr>
          <w:rFonts w:ascii="宋体" w:eastAsia="宋体" w:hAnsi="宋体" w:hint="eastAsia"/>
          <w:iCs/>
        </w:rPr>
        <w:t>”</w:t>
      </w:r>
      <w:r w:rsidR="001320D3">
        <w:rPr>
          <w:rFonts w:ascii="宋体" w:eastAsia="宋体" w:hAnsi="宋体" w:hint="eastAsia"/>
          <w:iCs/>
        </w:rPr>
        <w:t>，可以储存物质或能量。</w:t>
      </w:r>
    </w:p>
    <w:p w14:paraId="21FA3BE4" w14:textId="1ADE1DD4" w:rsidR="004D6BF3" w:rsidRDefault="00337B29" w:rsidP="004658CD">
      <w:pPr>
        <w:spacing w:beforeLines="50" w:before="156" w:afterLines="50" w:after="156"/>
        <w:ind w:firstLine="420"/>
        <w:rPr>
          <w:rFonts w:ascii="宋体" w:eastAsia="宋体" w:hAnsi="宋体"/>
          <w:iCs/>
        </w:rPr>
      </w:pPr>
      <w:r>
        <w:rPr>
          <w:rFonts w:ascii="宋体" w:eastAsia="宋体" w:hAnsi="宋体" w:hint="eastAsia"/>
          <w:iCs/>
        </w:rPr>
        <w:t>典型的单容（一阶）系统</w:t>
      </w:r>
      <w:r w:rsidR="007E4AE1">
        <w:rPr>
          <w:rFonts w:ascii="宋体" w:eastAsia="宋体" w:hAnsi="宋体" w:hint="eastAsia"/>
          <w:iCs/>
        </w:rPr>
        <w:t>以及它们的“容器”</w:t>
      </w:r>
      <w:r w:rsidR="00AB40AD">
        <w:rPr>
          <w:rFonts w:ascii="宋体" w:eastAsia="宋体" w:hAnsi="宋体" w:hint="eastAsia"/>
          <w:iCs/>
        </w:rPr>
        <w:t>：</w:t>
      </w:r>
    </w:p>
    <w:p w14:paraId="7A3FF620" w14:textId="5B3C6C39" w:rsidR="004658CD" w:rsidRDefault="004658CD" w:rsidP="004658CD">
      <w:pPr>
        <w:pStyle w:val="a3"/>
        <w:numPr>
          <w:ilvl w:val="0"/>
          <w:numId w:val="28"/>
        </w:numPr>
        <w:spacing w:beforeLines="50" w:before="156" w:afterLines="50" w:after="156"/>
        <w:ind w:firstLineChars="0"/>
        <w:rPr>
          <w:rFonts w:ascii="宋体" w:eastAsia="宋体" w:hAnsi="宋体"/>
          <w:iCs/>
        </w:rPr>
      </w:pPr>
      <w:r>
        <w:rPr>
          <w:rFonts w:ascii="宋体" w:eastAsia="宋体" w:hAnsi="宋体" w:hint="eastAsia"/>
          <w:iCs/>
        </w:rPr>
        <w:t>一阶电路</w:t>
      </w:r>
      <w:r w:rsidR="000029B4">
        <w:rPr>
          <w:rFonts w:ascii="宋体" w:eastAsia="宋体" w:hAnsi="宋体" w:hint="eastAsia"/>
          <w:iCs/>
        </w:rPr>
        <w:t>（电容/电感</w:t>
      </w:r>
      <w:r w:rsidR="007B4378">
        <w:rPr>
          <w:rFonts w:ascii="宋体" w:eastAsia="宋体" w:hAnsi="宋体" w:hint="eastAsia"/>
          <w:iCs/>
        </w:rPr>
        <w:t>，以电场能/磁能储存电能</w:t>
      </w:r>
      <w:r w:rsidR="000029B4">
        <w:rPr>
          <w:rFonts w:ascii="宋体" w:eastAsia="宋体" w:hAnsi="宋体" w:hint="eastAsia"/>
          <w:iCs/>
        </w:rPr>
        <w:t>）</w:t>
      </w:r>
    </w:p>
    <w:p w14:paraId="0EE03006" w14:textId="41A07ADB" w:rsidR="002D3D52" w:rsidRDefault="002D3D52" w:rsidP="004658CD">
      <w:pPr>
        <w:pStyle w:val="a3"/>
        <w:numPr>
          <w:ilvl w:val="0"/>
          <w:numId w:val="28"/>
        </w:numPr>
        <w:spacing w:beforeLines="50" w:before="156" w:afterLines="50" w:after="156"/>
        <w:ind w:firstLineChars="0"/>
        <w:rPr>
          <w:rFonts w:ascii="宋体" w:eastAsia="宋体" w:hAnsi="宋体"/>
          <w:iCs/>
        </w:rPr>
      </w:pPr>
      <w:r>
        <w:rPr>
          <w:rFonts w:ascii="宋体" w:eastAsia="宋体" w:hAnsi="宋体" w:hint="eastAsia"/>
          <w:iCs/>
        </w:rPr>
        <w:t>单水箱系统（水箱</w:t>
      </w:r>
      <w:r w:rsidR="002B1C29">
        <w:rPr>
          <w:rFonts w:ascii="宋体" w:eastAsia="宋体" w:hAnsi="宋体" w:hint="eastAsia"/>
          <w:iCs/>
        </w:rPr>
        <w:t>，储存液体</w:t>
      </w:r>
      <w:r>
        <w:rPr>
          <w:rFonts w:ascii="宋体" w:eastAsia="宋体" w:hAnsi="宋体" w:hint="eastAsia"/>
          <w:iCs/>
        </w:rPr>
        <w:t>）</w:t>
      </w:r>
    </w:p>
    <w:p w14:paraId="21102F7C" w14:textId="239C9088" w:rsidR="00AF55FD" w:rsidRDefault="00AF55FD" w:rsidP="004658CD">
      <w:pPr>
        <w:pStyle w:val="a3"/>
        <w:numPr>
          <w:ilvl w:val="0"/>
          <w:numId w:val="28"/>
        </w:numPr>
        <w:spacing w:beforeLines="50" w:before="156" w:afterLines="50" w:after="156"/>
        <w:ind w:firstLineChars="0"/>
        <w:rPr>
          <w:rFonts w:ascii="宋体" w:eastAsia="宋体" w:hAnsi="宋体"/>
          <w:iCs/>
        </w:rPr>
      </w:pPr>
      <w:r>
        <w:rPr>
          <w:rFonts w:ascii="宋体" w:eastAsia="宋体" w:hAnsi="宋体" w:hint="eastAsia"/>
          <w:iCs/>
        </w:rPr>
        <w:t>加热器（物体的比热容</w:t>
      </w:r>
      <w:r w:rsidR="00D1210D">
        <w:rPr>
          <w:rFonts w:ascii="宋体" w:eastAsia="宋体" w:hAnsi="宋体" w:hint="eastAsia"/>
          <w:iCs/>
        </w:rPr>
        <w:t>，对热量的储存能力</w:t>
      </w:r>
      <w:r>
        <w:rPr>
          <w:rFonts w:ascii="宋体" w:eastAsia="宋体" w:hAnsi="宋体" w:hint="eastAsia"/>
          <w:iCs/>
        </w:rPr>
        <w:t>）</w:t>
      </w:r>
    </w:p>
    <w:p w14:paraId="53B2B37F" w14:textId="6C16E22F" w:rsidR="007B4378" w:rsidRDefault="007B4378" w:rsidP="007B4378">
      <w:pPr>
        <w:spacing w:beforeLines="50" w:before="156" w:afterLines="50" w:after="156"/>
        <w:ind w:left="420"/>
        <w:rPr>
          <w:rFonts w:ascii="宋体" w:eastAsia="宋体" w:hAnsi="宋体"/>
          <w:iCs/>
        </w:rPr>
      </w:pPr>
      <w:r>
        <w:rPr>
          <w:rFonts w:ascii="宋体" w:eastAsia="宋体" w:hAnsi="宋体" w:hint="eastAsia"/>
          <w:iCs/>
        </w:rPr>
        <w:t>若系统内部有</w:t>
      </w:r>
      <m:oMath>
        <m:r>
          <w:rPr>
            <w:rFonts w:ascii="Cambria Math" w:eastAsia="宋体" w:hAnsi="Cambria Math" w:hint="eastAsia"/>
          </w:rPr>
          <m:t>n</m:t>
        </m:r>
      </m:oMath>
      <w:r>
        <w:rPr>
          <w:rFonts w:ascii="宋体" w:eastAsia="宋体" w:hAnsi="宋体" w:hint="eastAsia"/>
          <w:iCs/>
        </w:rPr>
        <w:t>个储存容器，则</w:t>
      </w:r>
      <w:r w:rsidR="007158E3">
        <w:rPr>
          <w:rFonts w:ascii="宋体" w:eastAsia="宋体" w:hAnsi="宋体" w:hint="eastAsia"/>
          <w:iCs/>
        </w:rPr>
        <w:t>必须用</w:t>
      </w:r>
      <m:oMath>
        <m:r>
          <w:rPr>
            <w:rFonts w:ascii="Cambria Math" w:eastAsia="宋体" w:hAnsi="Cambria Math" w:hint="eastAsia"/>
          </w:rPr>
          <m:t>n</m:t>
        </m:r>
      </m:oMath>
      <w:r w:rsidR="007158E3">
        <w:rPr>
          <w:rFonts w:ascii="宋体" w:eastAsia="宋体" w:hAnsi="宋体" w:hint="eastAsia"/>
          <w:iCs/>
        </w:rPr>
        <w:t>阶微分方程描述，称为</w:t>
      </w:r>
      <m:oMath>
        <m:r>
          <w:rPr>
            <w:rFonts w:ascii="Cambria Math" w:eastAsia="宋体" w:hAnsi="Cambria Math" w:hint="eastAsia"/>
          </w:rPr>
          <m:t>n</m:t>
        </m:r>
      </m:oMath>
      <w:r w:rsidR="007158E3">
        <w:rPr>
          <w:rFonts w:ascii="宋体" w:eastAsia="宋体" w:hAnsi="宋体" w:hint="eastAsia"/>
          <w:iCs/>
        </w:rPr>
        <w:t>容系统。</w:t>
      </w:r>
    </w:p>
    <w:p w14:paraId="31444AFF" w14:textId="70FA7912" w:rsidR="00AB40AD" w:rsidRDefault="009A53B4" w:rsidP="00AB40AD">
      <w:pPr>
        <w:spacing w:beforeLines="50" w:before="156" w:afterLines="50" w:after="156"/>
        <w:rPr>
          <w:rFonts w:ascii="宋体" w:eastAsia="宋体" w:hAnsi="宋体"/>
          <w:iCs/>
        </w:rPr>
      </w:pPr>
      <w:r>
        <w:rPr>
          <w:rFonts w:ascii="宋体" w:eastAsia="宋体" w:hAnsi="宋体" w:hint="eastAsia"/>
          <w:iCs/>
        </w:rPr>
        <w:t>·自衡特性：</w:t>
      </w:r>
      <w:r w:rsidR="001443CF">
        <w:rPr>
          <w:rFonts w:ascii="宋体" w:eastAsia="宋体" w:hAnsi="宋体" w:hint="eastAsia"/>
          <w:iCs/>
        </w:rPr>
        <w:t>系统的平衡状态因为扰动或输入量改变而被破坏时，自动会在新的稳态值建立平衡。</w:t>
      </w:r>
      <w:r w:rsidR="003E3EB8">
        <w:rPr>
          <w:rFonts w:ascii="宋体" w:eastAsia="宋体" w:hAnsi="宋体" w:hint="eastAsia"/>
          <w:iCs/>
        </w:rPr>
        <w:t>典型如流出量由液位压强决定的水箱。</w:t>
      </w:r>
    </w:p>
    <w:p w14:paraId="065FBFDE" w14:textId="11A68213" w:rsidR="000542A8" w:rsidRDefault="000542A8" w:rsidP="000542A8">
      <w:pPr>
        <w:pStyle w:val="2"/>
        <w:numPr>
          <w:ilvl w:val="0"/>
          <w:numId w:val="31"/>
        </w:numPr>
        <w:spacing w:before="120" w:after="120"/>
        <w:rPr>
          <w:rFonts w:ascii="楷体" w:eastAsia="楷体" w:hAnsi="楷体"/>
          <w:sz w:val="28"/>
          <w:szCs w:val="28"/>
        </w:rPr>
      </w:pPr>
      <w:r w:rsidRPr="000542A8">
        <w:rPr>
          <w:rFonts w:ascii="楷体" w:eastAsia="楷体" w:hAnsi="楷体" w:hint="eastAsia"/>
          <w:sz w:val="28"/>
          <w:szCs w:val="28"/>
        </w:rPr>
        <w:t>测试法</w:t>
      </w:r>
    </w:p>
    <w:p w14:paraId="03254C2F" w14:textId="17F9B0D3" w:rsidR="00661BE4" w:rsidRDefault="00226DB6" w:rsidP="00FE0F47">
      <w:pPr>
        <w:spacing w:beforeLines="50" w:before="156" w:afterLines="50" w:after="156"/>
        <w:ind w:firstLine="420"/>
        <w:rPr>
          <w:rFonts w:ascii="宋体" w:eastAsia="宋体" w:hAnsi="宋体"/>
          <w:iCs/>
        </w:rPr>
      </w:pPr>
      <w:r w:rsidRPr="0078060B">
        <w:rPr>
          <w:rFonts w:ascii="宋体" w:eastAsia="宋体" w:hAnsi="宋体" w:hint="eastAsia"/>
          <w:iCs/>
        </w:rPr>
        <w:t>测试法的建模思想是黑箱分析，</w:t>
      </w:r>
      <w:r w:rsidR="00FE0F47">
        <w:rPr>
          <w:rFonts w:ascii="宋体" w:eastAsia="宋体" w:hAnsi="宋体" w:hint="eastAsia"/>
          <w:iCs/>
        </w:rPr>
        <w:t>向实际系统输入一定的辨识信号，</w:t>
      </w:r>
      <w:r w:rsidR="00C4189C">
        <w:rPr>
          <w:rFonts w:ascii="宋体" w:eastAsia="宋体" w:hAnsi="宋体" w:hint="eastAsia"/>
          <w:iCs/>
        </w:rPr>
        <w:t>通过分析</w:t>
      </w:r>
      <w:r w:rsidR="004F4B4B">
        <w:rPr>
          <w:rFonts w:ascii="宋体" w:eastAsia="宋体" w:hAnsi="宋体" w:hint="eastAsia"/>
          <w:iCs/>
        </w:rPr>
        <w:t>响应输出</w:t>
      </w:r>
      <w:r w:rsidR="00EC6BEA">
        <w:rPr>
          <w:rFonts w:ascii="宋体" w:eastAsia="宋体" w:hAnsi="宋体" w:hint="eastAsia"/>
          <w:iCs/>
        </w:rPr>
        <w:t>得到相应参数，</w:t>
      </w:r>
      <w:r w:rsidR="000962D9">
        <w:rPr>
          <w:rFonts w:ascii="宋体" w:eastAsia="宋体" w:hAnsi="宋体" w:hint="eastAsia"/>
          <w:iCs/>
        </w:rPr>
        <w:t>便可以</w:t>
      </w:r>
      <w:r w:rsidR="00A51C55">
        <w:rPr>
          <w:rFonts w:ascii="宋体" w:eastAsia="宋体" w:hAnsi="宋体" w:hint="eastAsia"/>
          <w:iCs/>
        </w:rPr>
        <w:t>为</w:t>
      </w:r>
      <w:r w:rsidR="000962D9">
        <w:rPr>
          <w:rFonts w:ascii="宋体" w:eastAsia="宋体" w:hAnsi="宋体" w:hint="eastAsia"/>
          <w:iCs/>
        </w:rPr>
        <w:t>未知系统</w:t>
      </w:r>
      <w:r w:rsidR="00A51C55">
        <w:rPr>
          <w:rFonts w:ascii="宋体" w:eastAsia="宋体" w:hAnsi="宋体" w:hint="eastAsia"/>
          <w:iCs/>
        </w:rPr>
        <w:t>建立一个</w:t>
      </w:r>
      <w:r w:rsidR="000962D9">
        <w:rPr>
          <w:rFonts w:ascii="宋体" w:eastAsia="宋体" w:hAnsi="宋体" w:hint="eastAsia"/>
          <w:iCs/>
        </w:rPr>
        <w:t>近似为低阶系统</w:t>
      </w:r>
      <w:r w:rsidR="00A51C55">
        <w:rPr>
          <w:rFonts w:ascii="宋体" w:eastAsia="宋体" w:hAnsi="宋体" w:hint="eastAsia"/>
          <w:iCs/>
        </w:rPr>
        <w:t>的模型</w:t>
      </w:r>
      <w:r w:rsidR="000962D9">
        <w:rPr>
          <w:rFonts w:ascii="宋体" w:eastAsia="宋体" w:hAnsi="宋体" w:hint="eastAsia"/>
          <w:iCs/>
        </w:rPr>
        <w:t>。</w:t>
      </w:r>
    </w:p>
    <w:p w14:paraId="64EA2807" w14:textId="370B44A3" w:rsidR="002C4588" w:rsidRDefault="00762C01" w:rsidP="00E71C7A">
      <w:pPr>
        <w:spacing w:beforeLines="50" w:before="156" w:afterLines="50" w:after="156"/>
        <w:ind w:firstLine="420"/>
        <w:rPr>
          <w:rFonts w:ascii="宋体" w:eastAsia="宋体" w:hAnsi="宋体"/>
          <w:iCs/>
        </w:rPr>
      </w:pPr>
      <w:r>
        <w:rPr>
          <w:rFonts w:ascii="宋体" w:eastAsia="宋体" w:hAnsi="宋体" w:hint="eastAsia"/>
          <w:iCs/>
        </w:rPr>
        <w:t>测试法有三种常用建模方法，</w:t>
      </w:r>
      <w:r w:rsidR="00725212">
        <w:rPr>
          <w:rFonts w:ascii="宋体" w:eastAsia="宋体" w:hAnsi="宋体" w:hint="eastAsia"/>
          <w:iCs/>
        </w:rPr>
        <w:t>时域法输入阶跃响应或方波脉冲</w:t>
      </w:r>
      <w:r w:rsidR="00E71C7A">
        <w:rPr>
          <w:rFonts w:ascii="宋体" w:eastAsia="宋体" w:hAnsi="宋体" w:hint="eastAsia"/>
          <w:iCs/>
        </w:rPr>
        <w:t>（近似为两个阶跃叠加）</w:t>
      </w:r>
      <w:r w:rsidR="00856B7A">
        <w:rPr>
          <w:rFonts w:ascii="宋体" w:eastAsia="宋体" w:hAnsi="宋体" w:hint="eastAsia"/>
          <w:iCs/>
        </w:rPr>
        <w:t>，测量响应曲线；频域法输入正弦信号或扫频信号，测量频率特性</w:t>
      </w:r>
      <w:r w:rsidR="00AD3CB7">
        <w:rPr>
          <w:rFonts w:ascii="宋体" w:eastAsia="宋体" w:hAnsi="宋体" w:hint="eastAsia"/>
          <w:iCs/>
        </w:rPr>
        <w:t>；统计相关法输入噪声信号，测参数的变化。</w:t>
      </w:r>
      <w:r w:rsidR="002C4588">
        <w:rPr>
          <w:rFonts w:ascii="宋体" w:eastAsia="宋体" w:hAnsi="宋体" w:hint="eastAsia"/>
          <w:iCs/>
        </w:rPr>
        <w:t>下面主要介绍时域法。</w:t>
      </w:r>
    </w:p>
    <w:p w14:paraId="13B7AE8A" w14:textId="4316A359" w:rsidR="00225D8B" w:rsidRDefault="00225D8B" w:rsidP="001A4366">
      <w:pPr>
        <w:pStyle w:val="3"/>
        <w:numPr>
          <w:ilvl w:val="0"/>
          <w:numId w:val="34"/>
        </w:numPr>
        <w:rPr>
          <w:rFonts w:ascii="幼圆" w:eastAsia="幼圆"/>
          <w:sz w:val="24"/>
          <w:szCs w:val="24"/>
        </w:rPr>
      </w:pPr>
      <w:r w:rsidRPr="00AC4FC6">
        <w:rPr>
          <w:rFonts w:ascii="幼圆" w:eastAsia="幼圆" w:hint="eastAsia"/>
          <w:sz w:val="24"/>
          <w:szCs w:val="24"/>
        </w:rPr>
        <w:t>时域法</w:t>
      </w:r>
      <w:r w:rsidR="00AC4FC6" w:rsidRPr="00AC4FC6">
        <w:rPr>
          <w:rFonts w:ascii="幼圆" w:eastAsia="幼圆" w:hint="eastAsia"/>
          <w:sz w:val="24"/>
          <w:szCs w:val="24"/>
        </w:rPr>
        <w:t>确定一阶模型参数</w:t>
      </w:r>
    </w:p>
    <w:p w14:paraId="29512999" w14:textId="086DE8C9" w:rsidR="001A4366" w:rsidRDefault="00B43E54" w:rsidP="001A4366">
      <w:pPr>
        <w:spacing w:beforeLines="50" w:before="156" w:afterLines="50" w:after="156"/>
        <w:ind w:firstLine="420"/>
        <w:rPr>
          <w:rFonts w:ascii="宋体" w:eastAsia="宋体" w:hAnsi="宋体"/>
          <w:iCs/>
        </w:rPr>
      </w:pPr>
      <w:r>
        <w:rPr>
          <w:rFonts w:ascii="宋体" w:eastAsia="宋体" w:hAnsi="宋体" w:hint="eastAsia"/>
          <w:iCs/>
        </w:rPr>
        <w:t>大多数工业系统可以用带纯滞后的</w:t>
      </w:r>
      <w:r w:rsidR="001A4366" w:rsidRPr="001A4366">
        <w:rPr>
          <w:rFonts w:ascii="宋体" w:eastAsia="宋体" w:hAnsi="宋体" w:hint="eastAsia"/>
          <w:iCs/>
        </w:rPr>
        <w:t>一阶模型</w:t>
      </w:r>
      <w:r>
        <w:rPr>
          <w:rFonts w:ascii="宋体" w:eastAsia="宋体" w:hAnsi="宋体" w:hint="eastAsia"/>
          <w:iCs/>
        </w:rPr>
        <w:t>描述</w:t>
      </w:r>
      <w:r w:rsidR="0068559C">
        <w:rPr>
          <w:rFonts w:ascii="宋体" w:eastAsia="宋体" w:hAnsi="宋体" w:hint="eastAsia"/>
          <w:iCs/>
        </w:rPr>
        <w:t>，一阶模型的</w:t>
      </w:r>
      <w:r w:rsidR="00E05E8A">
        <w:rPr>
          <w:rFonts w:ascii="宋体" w:eastAsia="宋体" w:hAnsi="宋体" w:hint="eastAsia"/>
          <w:iCs/>
        </w:rPr>
        <w:t>三个</w:t>
      </w:r>
      <w:r w:rsidR="0068559C">
        <w:rPr>
          <w:rFonts w:ascii="宋体" w:eastAsia="宋体" w:hAnsi="宋体" w:hint="eastAsia"/>
          <w:iCs/>
        </w:rPr>
        <w:t>参数均具有明显的物理意义</w:t>
      </w:r>
      <w:r w:rsidR="00E05E8A">
        <w:rPr>
          <w:rFonts w:ascii="宋体" w:eastAsia="宋体" w:hAnsi="宋体" w:hint="eastAsia"/>
          <w:iCs/>
        </w:rPr>
        <w:t>。</w:t>
      </w:r>
    </w:p>
    <w:p w14:paraId="5FD467DD" w14:textId="328987FD" w:rsidR="00E05E8A" w:rsidRPr="00E05E8A" w:rsidRDefault="00E05E8A" w:rsidP="001A4366">
      <w:pPr>
        <w:spacing w:beforeLines="50" w:before="156" w:afterLines="50" w:after="156"/>
        <w:ind w:firstLine="420"/>
        <w:rPr>
          <w:rFonts w:ascii="宋体" w:eastAsia="宋体" w:hAnsi="宋体"/>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K</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-τs</m:t>
                  </m:r>
                </m:sup>
              </m:sSup>
            </m:num>
            <m:den>
              <m:r>
                <w:rPr>
                  <w:rFonts w:ascii="Cambria Math" w:eastAsia="宋体" w:hAnsi="Cambria Math"/>
                </w:rPr>
                <m:t>Ts+1</m:t>
              </m:r>
            </m:den>
          </m:f>
        </m:oMath>
      </m:oMathPara>
    </w:p>
    <w:p w14:paraId="52ECD571" w14:textId="304E0549" w:rsidR="00532A41" w:rsidRDefault="00E05E8A" w:rsidP="00532A41">
      <w:pPr>
        <w:pStyle w:val="a3"/>
        <w:numPr>
          <w:ilvl w:val="0"/>
          <w:numId w:val="35"/>
        </w:numPr>
        <w:spacing w:beforeLines="50" w:before="156" w:afterLines="50" w:after="156"/>
        <w:ind w:firstLineChars="0"/>
        <w:rPr>
          <w:rFonts w:ascii="宋体" w:eastAsia="宋体" w:hAnsi="宋体"/>
          <w:iCs/>
        </w:rPr>
      </w:pPr>
      <w:r w:rsidRPr="00E05E8A">
        <w:rPr>
          <w:rFonts w:ascii="宋体" w:eastAsia="宋体" w:hAnsi="宋体" w:hint="eastAsia"/>
          <w:b/>
          <w:bCs/>
          <w:iCs/>
        </w:rPr>
        <w:t>增益</w:t>
      </w:r>
      <m:oMath>
        <m:r>
          <m:rPr>
            <m:sty m:val="bi"/>
          </m:rPr>
          <w:rPr>
            <w:rFonts w:ascii="Cambria Math" w:eastAsia="宋体" w:hAnsi="Cambria Math"/>
          </w:rPr>
          <m:t>K</m:t>
        </m:r>
      </m:oMath>
      <w:r>
        <w:rPr>
          <w:rFonts w:ascii="宋体" w:eastAsia="宋体" w:hAnsi="宋体" w:hint="eastAsia"/>
          <w:iCs/>
        </w:rPr>
        <w:t>：</w:t>
      </w:r>
      <w:r w:rsidR="00A62905">
        <w:rPr>
          <w:rFonts w:ascii="宋体" w:eastAsia="宋体" w:hAnsi="宋体" w:hint="eastAsia"/>
          <w:iCs/>
        </w:rPr>
        <w:t>增益描述了输出稳态值相对于输入</w:t>
      </w:r>
      <w:r w:rsidR="00532A41">
        <w:rPr>
          <w:rFonts w:ascii="宋体" w:eastAsia="宋体" w:hAnsi="宋体" w:hint="eastAsia"/>
          <w:iCs/>
        </w:rPr>
        <w:t>阶跃</w:t>
      </w:r>
      <w:r w:rsidR="00A62905">
        <w:rPr>
          <w:rFonts w:ascii="宋体" w:eastAsia="宋体" w:hAnsi="宋体" w:hint="eastAsia"/>
          <w:iCs/>
        </w:rPr>
        <w:t>值的放大倍数</w:t>
      </w:r>
      <w:r w:rsidR="00191BB6">
        <w:rPr>
          <w:rFonts w:ascii="宋体" w:eastAsia="宋体" w:hAnsi="宋体" w:hint="eastAsia"/>
          <w:iCs/>
        </w:rPr>
        <w:t>，衡量了输入对输出的作用大小。</w:t>
      </w:r>
    </w:p>
    <w:p w14:paraId="536DA46C" w14:textId="3EB43E4F" w:rsidR="00532A41" w:rsidRPr="00E41A62" w:rsidRDefault="00532A41" w:rsidP="00532A41">
      <w:pPr>
        <w:spacing w:beforeLines="50" w:before="156" w:afterLines="50" w:after="156"/>
        <w:rPr>
          <w:rFonts w:ascii="宋体" w:eastAsia="宋体" w:hAnsi="宋体"/>
          <w:iCs/>
        </w:rPr>
      </w:pPr>
      <m:oMathPara>
        <m:oMath>
          <m:r>
            <w:rPr>
              <w:rFonts w:ascii="Cambria Math" w:eastAsia="宋体" w:hAnsi="Cambria Math"/>
            </w:rPr>
            <m:t>K=</m:t>
          </m:r>
          <m:f>
            <m:fPr>
              <m:ctrlPr>
                <w:rPr>
                  <w:rFonts w:ascii="Cambria Math" w:eastAsia="宋体" w:hAnsi="Cambria Math"/>
                  <w:i/>
                  <w:iCs/>
                </w:rPr>
              </m:ctrlPr>
            </m:fPr>
            <m:num>
              <m:r>
                <w:rPr>
                  <w:rFonts w:ascii="Cambria Math" w:eastAsia="宋体" w:hAnsi="Cambria Math"/>
                </w:rPr>
                <m:t>y(∞)</m:t>
              </m:r>
            </m:num>
            <m:den>
              <m:r>
                <w:rPr>
                  <w:rFonts w:ascii="Cambria Math" w:eastAsia="宋体" w:hAnsi="Cambria Math"/>
                </w:rPr>
                <m:t>x</m:t>
              </m:r>
            </m:den>
          </m:f>
        </m:oMath>
      </m:oMathPara>
    </w:p>
    <w:p w14:paraId="552429B9" w14:textId="0E074184" w:rsidR="00F9055E" w:rsidRDefault="00E41A62" w:rsidP="00F9055E">
      <w:pPr>
        <w:pStyle w:val="a3"/>
        <w:numPr>
          <w:ilvl w:val="0"/>
          <w:numId w:val="35"/>
        </w:numPr>
        <w:spacing w:beforeLines="50" w:before="156" w:afterLines="50" w:after="156"/>
        <w:ind w:firstLineChars="0"/>
        <w:rPr>
          <w:rFonts w:ascii="宋体" w:eastAsia="宋体" w:hAnsi="宋体"/>
          <w:iCs/>
        </w:rPr>
      </w:pPr>
      <w:r w:rsidRPr="00E41A62">
        <w:rPr>
          <w:rFonts w:ascii="宋体" w:eastAsia="宋体" w:hAnsi="宋体" w:hint="eastAsia"/>
          <w:b/>
          <w:bCs/>
          <w:iCs/>
        </w:rPr>
        <w:t>时间常数</w:t>
      </w:r>
      <m:oMath>
        <m:r>
          <m:rPr>
            <m:sty m:val="bi"/>
          </m:rPr>
          <w:rPr>
            <w:rFonts w:ascii="Cambria Math" w:eastAsia="宋体" w:hAnsi="Cambria Math" w:hint="eastAsia"/>
          </w:rPr>
          <m:t>T</m:t>
        </m:r>
      </m:oMath>
      <w:r>
        <w:rPr>
          <w:rFonts w:ascii="宋体" w:eastAsia="宋体" w:hAnsi="宋体" w:hint="eastAsia"/>
          <w:iCs/>
        </w:rPr>
        <w:t>：</w:t>
      </w:r>
      <w:r w:rsidR="00191BB6">
        <w:rPr>
          <w:rFonts w:ascii="宋体" w:eastAsia="宋体" w:hAnsi="宋体" w:hint="eastAsia"/>
          <w:iCs/>
        </w:rPr>
        <w:t>时间常数</w:t>
      </w:r>
      <w:r w:rsidR="00030762">
        <w:rPr>
          <w:rFonts w:ascii="宋体" w:eastAsia="宋体" w:hAnsi="宋体" w:hint="eastAsia"/>
          <w:iCs/>
        </w:rPr>
        <w:t>反映了系统对输入的响应速度、调节时间</w:t>
      </w:r>
      <w:r w:rsidR="00B562F4">
        <w:rPr>
          <w:rFonts w:ascii="宋体" w:eastAsia="宋体" w:hAnsi="宋体" w:hint="eastAsia"/>
          <w:iCs/>
        </w:rPr>
        <w:t>；对于标准一阶系统，时间常数是输出达到稳态值所需时间的</w:t>
      </w:r>
      <m:oMath>
        <m:r>
          <w:rPr>
            <w:rFonts w:ascii="Cambria Math" w:eastAsia="宋体" w:hAnsi="Cambria Math" w:hint="eastAsia"/>
          </w:rPr>
          <m:t>6</m:t>
        </m:r>
        <m:r>
          <w:rPr>
            <w:rFonts w:ascii="Cambria Math" w:eastAsia="宋体" w:hAnsi="Cambria Math"/>
          </w:rPr>
          <m:t>3.2%</m:t>
        </m:r>
      </m:oMath>
      <w:r w:rsidR="00F132AA">
        <w:rPr>
          <w:rFonts w:ascii="宋体" w:eastAsia="宋体" w:hAnsi="宋体" w:hint="eastAsia"/>
          <w:iCs/>
        </w:rPr>
        <w:t>，也是上升点处切线与</w:t>
      </w:r>
      <w:r w:rsidR="00CB59CA">
        <w:rPr>
          <w:rFonts w:ascii="宋体" w:eastAsia="宋体" w:hAnsi="宋体" w:hint="eastAsia"/>
          <w:iCs/>
        </w:rPr>
        <w:t>稳态值的交点对应时间。</w:t>
      </w:r>
    </w:p>
    <w:p w14:paraId="284AC992" w14:textId="32D42BA8" w:rsidR="00F9055E" w:rsidRDefault="00F9055E" w:rsidP="00F9055E">
      <w:pPr>
        <w:pStyle w:val="a3"/>
        <w:numPr>
          <w:ilvl w:val="0"/>
          <w:numId w:val="35"/>
        </w:numPr>
        <w:spacing w:beforeLines="50" w:before="156" w:afterLines="50" w:after="156"/>
        <w:ind w:firstLineChars="0"/>
        <w:rPr>
          <w:rFonts w:ascii="宋体" w:eastAsia="宋体" w:hAnsi="宋体"/>
          <w:iCs/>
        </w:rPr>
      </w:pPr>
      <w:r>
        <w:rPr>
          <w:rFonts w:ascii="宋体" w:eastAsia="宋体" w:hAnsi="宋体" w:hint="eastAsia"/>
          <w:b/>
          <w:bCs/>
          <w:iCs/>
        </w:rPr>
        <w:t>纯滞后时间</w:t>
      </w:r>
      <m:oMath>
        <m:r>
          <m:rPr>
            <m:sty m:val="bi"/>
          </m:rPr>
          <w:rPr>
            <w:rFonts w:ascii="Cambria Math" w:eastAsia="宋体" w:hAnsi="Cambria Math"/>
          </w:rPr>
          <m:t>τ</m:t>
        </m:r>
      </m:oMath>
      <w:r w:rsidRPr="00F9055E">
        <w:rPr>
          <w:rFonts w:ascii="宋体" w:eastAsia="宋体" w:hAnsi="宋体" w:hint="eastAsia"/>
          <w:iCs/>
        </w:rPr>
        <w:t>：</w:t>
      </w:r>
      <w:r w:rsidR="00363099">
        <w:rPr>
          <w:rFonts w:ascii="宋体" w:eastAsia="宋体" w:hAnsi="宋体" w:hint="eastAsia"/>
          <w:iCs/>
        </w:rPr>
        <w:t>纯滞后时间反映了系统</w:t>
      </w:r>
      <w:r w:rsidR="001D06D3">
        <w:rPr>
          <w:rFonts w:ascii="宋体" w:eastAsia="宋体" w:hAnsi="宋体" w:hint="eastAsia"/>
          <w:iCs/>
        </w:rPr>
        <w:t>输入开始作用到</w:t>
      </w:r>
      <w:r w:rsidR="0028310C">
        <w:rPr>
          <w:rFonts w:ascii="宋体" w:eastAsia="宋体" w:hAnsi="宋体" w:hint="eastAsia"/>
          <w:iCs/>
        </w:rPr>
        <w:t>输出开始响应的时间滞后。</w:t>
      </w:r>
    </w:p>
    <w:p w14:paraId="66FBBA21" w14:textId="1659BBC2" w:rsidR="00D9699A" w:rsidRDefault="00D64CB4" w:rsidP="00D64CB4">
      <w:pPr>
        <w:spacing w:beforeLines="50" w:before="156" w:afterLines="50" w:after="156"/>
        <w:rPr>
          <w:rFonts w:ascii="宋体" w:eastAsia="宋体" w:hAnsi="宋体"/>
          <w:iCs/>
        </w:rPr>
      </w:pPr>
      <w:r>
        <w:rPr>
          <w:rFonts w:ascii="宋体" w:eastAsia="宋体" w:hAnsi="宋体" w:hint="eastAsia"/>
          <w:iCs/>
        </w:rPr>
        <w:t>·作图法：</w:t>
      </w:r>
      <w:r w:rsidR="00943AFC">
        <w:rPr>
          <w:rFonts w:ascii="宋体" w:eastAsia="宋体" w:hAnsi="宋体" w:hint="eastAsia"/>
          <w:iCs/>
        </w:rPr>
        <w:t>在阶跃响应飞升曲线</w:t>
      </w:r>
      <w:r w:rsidR="005B5D49">
        <w:rPr>
          <w:rFonts w:ascii="宋体" w:eastAsia="宋体" w:hAnsi="宋体" w:hint="eastAsia"/>
          <w:iCs/>
        </w:rPr>
        <w:t>的拐点处作切线</w:t>
      </w:r>
      <w:r w:rsidR="00CA2933">
        <w:rPr>
          <w:rFonts w:ascii="宋体" w:eastAsia="宋体" w:hAnsi="宋体" w:hint="eastAsia"/>
          <w:iCs/>
        </w:rPr>
        <w:t>，切线与横轴交点到原点距离即为系统的滞后时间（包括纯滞后、容量滞后）</w:t>
      </w:r>
      <w:r w:rsidR="00A33F52">
        <w:rPr>
          <w:rFonts w:ascii="宋体" w:eastAsia="宋体" w:hAnsi="宋体" w:hint="eastAsia"/>
          <w:iCs/>
        </w:rPr>
        <w:t>；</w:t>
      </w:r>
      <w:r w:rsidR="00A33F52">
        <w:rPr>
          <w:rFonts w:ascii="宋体" w:eastAsia="宋体" w:hAnsi="宋体" w:hint="eastAsia"/>
          <w:iCs/>
        </w:rPr>
        <w:t>切线与横轴交点</w:t>
      </w:r>
      <w:r w:rsidR="00A33F52">
        <w:rPr>
          <w:rFonts w:ascii="宋体" w:eastAsia="宋体" w:hAnsi="宋体" w:hint="eastAsia"/>
          <w:iCs/>
        </w:rPr>
        <w:t>到切线与稳态值水平线交点的时间跨度即为时间常数</w:t>
      </w:r>
      <w:r w:rsidR="003B3C89">
        <w:rPr>
          <w:rFonts w:ascii="宋体" w:eastAsia="宋体" w:hAnsi="宋体" w:hint="eastAsia"/>
          <w:iCs/>
        </w:rPr>
        <w:t>。</w:t>
      </w:r>
    </w:p>
    <w:p w14:paraId="4FA66629" w14:textId="3FEF12F6" w:rsidR="003B3C89" w:rsidRDefault="003B3C89" w:rsidP="003B3C89">
      <w:pPr>
        <w:spacing w:beforeLines="50" w:before="156" w:afterLines="50" w:after="156"/>
        <w:jc w:val="center"/>
        <w:rPr>
          <w:rFonts w:ascii="宋体" w:eastAsia="宋体" w:hAnsi="宋体"/>
          <w:iCs/>
        </w:rPr>
      </w:pPr>
      <w:r w:rsidRPr="003B3C89">
        <w:rPr>
          <w:rFonts w:ascii="宋体" w:eastAsia="宋体" w:hAnsi="宋体"/>
          <w:iCs/>
        </w:rPr>
        <w:lastRenderedPageBreak/>
        <w:drawing>
          <wp:inline distT="0" distB="0" distL="0" distR="0" wp14:anchorId="51B746AD" wp14:editId="256ADA98">
            <wp:extent cx="1887071" cy="1365803"/>
            <wp:effectExtent l="0" t="0" r="0" b="6350"/>
            <wp:docPr id="794676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6966" name=""/>
                    <pic:cNvPicPr/>
                  </pic:nvPicPr>
                  <pic:blipFill>
                    <a:blip r:embed="rId16"/>
                    <a:stretch>
                      <a:fillRect/>
                    </a:stretch>
                  </pic:blipFill>
                  <pic:spPr>
                    <a:xfrm>
                      <a:off x="0" y="0"/>
                      <a:ext cx="1897996" cy="1373710"/>
                    </a:xfrm>
                    <a:prstGeom prst="rect">
                      <a:avLst/>
                    </a:prstGeom>
                  </pic:spPr>
                </pic:pic>
              </a:graphicData>
            </a:graphic>
          </wp:inline>
        </w:drawing>
      </w:r>
    </w:p>
    <w:p w14:paraId="442AECB9" w14:textId="77C344E6" w:rsidR="00FE5844" w:rsidRDefault="003B3C89" w:rsidP="003B3C89">
      <w:pPr>
        <w:spacing w:beforeLines="50" w:before="156" w:afterLines="50" w:after="156"/>
        <w:rPr>
          <w:rFonts w:ascii="宋体" w:eastAsia="宋体" w:hAnsi="宋体"/>
          <w:iCs/>
        </w:rPr>
      </w:pPr>
      <w:r>
        <w:rPr>
          <w:rFonts w:ascii="宋体" w:eastAsia="宋体" w:hAnsi="宋体" w:hint="eastAsia"/>
          <w:iCs/>
        </w:rPr>
        <w:t>·计算法：</w:t>
      </w:r>
      <w:r w:rsidR="00FB7A51">
        <w:rPr>
          <w:rFonts w:ascii="宋体" w:eastAsia="宋体" w:hAnsi="宋体" w:hint="eastAsia"/>
          <w:iCs/>
        </w:rPr>
        <w:t>系统归一化后</w:t>
      </w:r>
      <w:r w:rsidR="007E57EC">
        <w:rPr>
          <w:rFonts w:ascii="宋体" w:eastAsia="宋体" w:hAnsi="宋体" w:hint="eastAsia"/>
          <w:iCs/>
        </w:rPr>
        <w:t>（增益置为1）</w:t>
      </w:r>
      <w:r w:rsidR="00FE5844">
        <w:rPr>
          <w:rFonts w:ascii="宋体" w:eastAsia="宋体" w:hAnsi="宋体" w:hint="eastAsia"/>
          <w:iCs/>
        </w:rPr>
        <w:t>的传递函数如下：</w:t>
      </w:r>
    </w:p>
    <w:p w14:paraId="3A7DBF54" w14:textId="19372F65" w:rsidR="004028D1" w:rsidRDefault="004028D1" w:rsidP="004028D1">
      <w:pPr>
        <w:spacing w:beforeLines="50" w:before="156" w:afterLines="50" w:after="156"/>
        <w:ind w:firstLine="420"/>
        <w:rPr>
          <w:rFonts w:ascii="宋体" w:eastAsia="宋体" w:hAnsi="宋体" w:hint="eastAsia"/>
          <w:iCs/>
        </w:rPr>
      </w:pPr>
      <m:oMathPara>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-τs</m:t>
                  </m:r>
                </m:sup>
              </m:sSup>
            </m:num>
            <m:den>
              <m:r>
                <w:rPr>
                  <w:rFonts w:ascii="Cambria Math" w:eastAsia="宋体" w:hAnsi="Cambria Math"/>
                </w:rPr>
                <m:t>Ts+1</m:t>
              </m:r>
            </m:den>
          </m:f>
        </m:oMath>
      </m:oMathPara>
    </w:p>
    <w:p w14:paraId="2978E6BD" w14:textId="6C8BA44C" w:rsidR="003B3C89" w:rsidRDefault="0096445F" w:rsidP="00FE5844">
      <w:pPr>
        <w:spacing w:beforeLines="50" w:before="156" w:afterLines="50" w:after="156"/>
        <w:ind w:firstLine="420"/>
        <w:rPr>
          <w:rFonts w:ascii="宋体" w:eastAsia="宋体" w:hAnsi="宋体"/>
          <w:iCs/>
        </w:rPr>
      </w:pPr>
      <w:r>
        <w:rPr>
          <w:rFonts w:ascii="宋体" w:eastAsia="宋体" w:hAnsi="宋体" w:hint="eastAsia"/>
          <w:iCs/>
        </w:rPr>
        <w:t>在曲线上任取两点</w:t>
      </w:r>
      <m:oMath>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1</m:t>
            </m:r>
          </m:sub>
        </m:sSub>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e>
        </m:d>
        <m:r>
          <w:rPr>
            <w:rFonts w:ascii="Cambria Math" w:eastAsia="宋体" w:hAnsi="Cambria Math"/>
          </w:rPr>
          <m:t>,</m:t>
        </m:r>
        <m:r>
          <w:rPr>
            <w:rFonts w:ascii="Cambria Math" w:eastAsia="宋体" w:hAnsi="Cambria Math"/>
          </w:rPr>
          <m:t xml:space="preserve">  </m:t>
        </m:r>
        <m:sSub>
          <m:sSubPr>
            <m:ctrlPr>
              <w:rPr>
                <w:rFonts w:ascii="Cambria Math" w:eastAsia="宋体" w:hAnsi="Cambria Math"/>
                <w:i/>
                <w:iCs/>
              </w:rPr>
            </m:ctrlPr>
          </m:sSubPr>
          <m:e>
            <m:r>
              <w:rPr>
                <w:rFonts w:ascii="Cambria Math" w:eastAsia="宋体" w:hAnsi="Cambria Math"/>
              </w:rPr>
              <m:t>y</m:t>
            </m:r>
          </m:e>
          <m:sub>
            <m:r>
              <w:rPr>
                <w:rFonts w:ascii="Cambria Math" w:eastAsia="宋体" w:hAnsi="Cambria Math"/>
              </w:rPr>
              <m:t>2</m:t>
            </m:r>
          </m:sub>
        </m:sSub>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e>
        </m:d>
      </m:oMath>
      <w:r>
        <w:rPr>
          <w:rFonts w:ascii="宋体" w:eastAsia="宋体" w:hAnsi="宋体" w:hint="eastAsia"/>
          <w:iCs/>
        </w:rPr>
        <w:t>，</w:t>
      </w:r>
      <w:r w:rsidR="004F2718">
        <w:rPr>
          <w:rFonts w:ascii="宋体" w:eastAsia="宋体" w:hAnsi="宋体" w:hint="eastAsia"/>
          <w:iCs/>
        </w:rPr>
        <w:t>利用阶跃响应的时域表达式解出</w:t>
      </w:r>
      <m:oMath>
        <m:r>
          <w:rPr>
            <w:rFonts w:ascii="Cambria Math" w:eastAsia="宋体" w:hAnsi="Cambria Math"/>
          </w:rPr>
          <m:t>T,τ</m:t>
        </m:r>
      </m:oMath>
      <w:r w:rsidR="004F2718">
        <w:rPr>
          <w:rFonts w:ascii="宋体" w:eastAsia="宋体" w:hAnsi="宋体" w:hint="eastAsia"/>
          <w:iCs/>
        </w:rPr>
        <w:t>的值</w:t>
      </w:r>
      <w:r w:rsidR="00EF6BF8">
        <w:rPr>
          <w:rFonts w:ascii="宋体" w:eastAsia="宋体" w:hAnsi="宋体" w:hint="eastAsia"/>
          <w:iCs/>
        </w:rPr>
        <w:t>。带纯滞后的一阶系统阶跃响应：</w:t>
      </w:r>
    </w:p>
    <w:p w14:paraId="6D4E3301" w14:textId="70CB2A5B" w:rsidR="002926AF" w:rsidRPr="00B0532A" w:rsidRDefault="002926AF" w:rsidP="003B3C89">
      <w:pPr>
        <w:spacing w:beforeLines="50" w:before="156" w:afterLines="50" w:after="156"/>
        <w:rPr>
          <w:rFonts w:ascii="宋体" w:eastAsia="宋体" w:hAnsi="宋体"/>
          <w:iCs/>
        </w:rPr>
      </w:pPr>
      <m:oMathPara>
        <m:oMath>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m:t>
          </m:r>
          <m:d>
            <m:dPr>
              <m:begChr m:val="{"/>
              <m:endChr m:val=""/>
              <m:ctrlPr>
                <w:rPr>
                  <w:rFonts w:ascii="Cambria Math" w:eastAsia="宋体" w:hAnsi="Cambria Math"/>
                  <w:i/>
                  <w:iCs/>
                </w:rPr>
              </m:ctrlPr>
            </m:dPr>
            <m:e>
              <m:eqArr>
                <m:eqArrPr>
                  <m:ctrlPr>
                    <w:rPr>
                      <w:rFonts w:ascii="Cambria Math" w:eastAsia="宋体" w:hAnsi="Cambria Math"/>
                      <w:i/>
                      <w:iCs/>
                    </w:rPr>
                  </m:ctrlPr>
                </m:eqArrPr>
                <m:e>
                  <m:r>
                    <w:rPr>
                      <w:rFonts w:ascii="Cambria Math" w:eastAsia="宋体" w:hAnsi="Cambria Math"/>
                    </w:rPr>
                    <m:t xml:space="preserve">0                </m:t>
                  </m:r>
                  <m:r>
                    <w:rPr>
                      <w:rFonts w:ascii="Cambria Math" w:eastAsia="宋体" w:hAnsi="Cambria Math"/>
                    </w:rPr>
                    <m:t xml:space="preserve">   </m:t>
                  </m:r>
                  <m:r>
                    <w:rPr>
                      <w:rFonts w:ascii="Cambria Math" w:eastAsia="宋体" w:hAnsi="Cambria Math"/>
                    </w:rPr>
                    <m:t>,t&lt;</m:t>
                  </m:r>
                  <m:r>
                    <w:rPr>
                      <w:rFonts w:ascii="Cambria Math" w:eastAsia="宋体" w:hAnsi="Cambria Math"/>
                    </w:rPr>
                    <m:t>τ</m:t>
                  </m:r>
                </m:e>
                <m:e>
                  <m:r>
                    <w:rPr>
                      <w:rFonts w:ascii="Cambria Math" w:eastAsia="宋体" w:hAnsi="Cambria Math"/>
                    </w:rPr>
                    <m:t>1-</m:t>
                  </m:r>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m:t>
                      </m:r>
                      <m:f>
                        <m:fPr>
                          <m:ctrlPr>
                            <w:rPr>
                              <w:rFonts w:ascii="Cambria Math" w:eastAsia="宋体" w:hAnsi="Cambria Math"/>
                              <w:i/>
                              <w:iCs/>
                            </w:rPr>
                          </m:ctrlPr>
                        </m:fPr>
                        <m:num>
                          <m:r>
                            <w:rPr>
                              <w:rFonts w:ascii="Cambria Math" w:eastAsia="宋体" w:hAnsi="Cambria Math"/>
                            </w:rPr>
                            <m:t>t-τ</m:t>
                          </m:r>
                        </m:num>
                        <m:den>
                          <m:r>
                            <w:rPr>
                              <w:rFonts w:ascii="Cambria Math" w:eastAsia="宋体" w:hAnsi="Cambria Math"/>
                            </w:rPr>
                            <m:t>T</m:t>
                          </m:r>
                        </m:den>
                      </m:f>
                    </m:sup>
                  </m:sSup>
                  <m:r>
                    <w:rPr>
                      <w:rFonts w:ascii="Cambria Math" w:eastAsia="宋体" w:hAnsi="Cambria Math"/>
                    </w:rPr>
                    <m:t xml:space="preserve">   </m:t>
                  </m:r>
                  <m:r>
                    <w:rPr>
                      <w:rFonts w:ascii="Cambria Math" w:eastAsia="宋体" w:hAnsi="Cambria Math"/>
                    </w:rPr>
                    <m:t>,</m:t>
                  </m:r>
                  <m:r>
                    <w:rPr>
                      <w:rFonts w:ascii="Cambria Math" w:eastAsia="宋体" w:hAnsi="Cambria Math"/>
                    </w:rPr>
                    <m:t>t</m:t>
                  </m:r>
                  <m:r>
                    <w:rPr>
                      <w:rFonts w:ascii="Cambria Math" w:eastAsia="宋体" w:hAnsi="Cambria Math"/>
                    </w:rPr>
                    <m:t>≥</m:t>
                  </m:r>
                  <m:r>
                    <w:rPr>
                      <w:rFonts w:ascii="Cambria Math" w:eastAsia="宋体" w:hAnsi="Cambria Math"/>
                    </w:rPr>
                    <m:t>τ</m:t>
                  </m:r>
                </m:e>
              </m:eqArr>
            </m:e>
          </m:d>
        </m:oMath>
      </m:oMathPara>
    </w:p>
    <w:p w14:paraId="2B571186" w14:textId="78E76A83" w:rsidR="00B0532A" w:rsidRDefault="00AB3B90" w:rsidP="005C4DC6">
      <w:pPr>
        <w:spacing w:beforeLines="50" w:before="156" w:afterLines="50" w:after="156"/>
        <w:ind w:firstLine="420"/>
        <w:rPr>
          <w:rFonts w:ascii="宋体" w:eastAsia="宋体" w:hAnsi="宋体"/>
          <w:iCs/>
        </w:rPr>
      </w:pPr>
      <w:r>
        <w:rPr>
          <w:rFonts w:ascii="宋体" w:eastAsia="宋体" w:hAnsi="宋体" w:hint="eastAsia"/>
          <w:iCs/>
        </w:rPr>
        <w:t>若取与时间常数值相关的特殊点：</w:t>
      </w:r>
      <m:oMath>
        <m:r>
          <w:rPr>
            <w:rFonts w:ascii="Cambria Math" w:eastAsia="宋体" w:hAnsi="Cambria Math"/>
          </w:rPr>
          <m:t>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e>
        </m:d>
        <m:r>
          <w:rPr>
            <w:rFonts w:ascii="Cambria Math" w:eastAsia="宋体" w:hAnsi="Cambria Math"/>
          </w:rPr>
          <m:t xml:space="preserve">=0.39, </m:t>
        </m:r>
        <m:r>
          <w:rPr>
            <w:rFonts w:ascii="Cambria Math" w:eastAsia="宋体" w:hAnsi="Cambria Math"/>
          </w:rPr>
          <m:t>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e>
        </m:d>
        <m:r>
          <w:rPr>
            <w:rFonts w:ascii="Cambria Math" w:eastAsia="宋体" w:hAnsi="Cambria Math"/>
          </w:rPr>
          <m:t>=0.</m:t>
        </m:r>
        <m:r>
          <w:rPr>
            <w:rFonts w:ascii="Cambria Math" w:eastAsia="宋体" w:hAnsi="Cambria Math"/>
          </w:rPr>
          <m:t>632</m:t>
        </m:r>
      </m:oMath>
      <w:r w:rsidR="008A036E">
        <w:rPr>
          <w:rFonts w:ascii="宋体" w:eastAsia="宋体" w:hAnsi="宋体" w:hint="eastAsia"/>
          <w:iCs/>
        </w:rPr>
        <w:t>，则</w:t>
      </w:r>
      <m:oMath>
        <m:r>
          <w:rPr>
            <w:rFonts w:ascii="Cambria Math" w:eastAsia="宋体" w:hAnsi="Cambria Math"/>
          </w:rPr>
          <m:t>T,τ</m:t>
        </m:r>
      </m:oMath>
      <w:r w:rsidR="008A036E">
        <w:rPr>
          <w:rFonts w:ascii="宋体" w:eastAsia="宋体" w:hAnsi="宋体" w:hint="eastAsia"/>
          <w:iCs/>
        </w:rPr>
        <w:t>的值</w:t>
      </w:r>
      <w:r w:rsidR="008A036E">
        <w:rPr>
          <w:rFonts w:ascii="宋体" w:eastAsia="宋体" w:hAnsi="宋体" w:hint="eastAsia"/>
          <w:iCs/>
        </w:rPr>
        <w:t>可以很简便地由两特殊点表达：</w:t>
      </w:r>
    </w:p>
    <w:p w14:paraId="3FF76B0F" w14:textId="04F1A62B" w:rsidR="007764AF" w:rsidRPr="00AD3559" w:rsidRDefault="007764AF" w:rsidP="00D8501E">
      <w:pPr>
        <w:spacing w:beforeLines="50" w:before="156" w:afterLines="50" w:after="156" w:line="360" w:lineRule="auto"/>
        <w:rPr>
          <w:rFonts w:ascii="宋体" w:eastAsia="宋体" w:hAnsi="宋体"/>
          <w:iCs/>
        </w:rPr>
      </w:pPr>
      <m:oMathPara>
        <m:oMath>
          <m:d>
            <m:dPr>
              <m:begChr m:val="{"/>
              <m:endChr m:val=""/>
              <m:ctrlPr>
                <w:rPr>
                  <w:rFonts w:ascii="Cambria Math" w:eastAsia="宋体" w:hAnsi="Cambria Math"/>
                  <w:i/>
                  <w:iCs/>
                </w:rPr>
              </m:ctrlPr>
            </m:dPr>
            <m:e>
              <m:eqArr>
                <m:eqArrPr>
                  <m:ctrlPr>
                    <w:rPr>
                      <w:rFonts w:ascii="Cambria Math" w:eastAsia="宋体" w:hAnsi="Cambria Math"/>
                      <w:i/>
                      <w:iCs/>
                    </w:rPr>
                  </m:ctrlPr>
                </m:eqArrPr>
                <m:e>
                  <m:r>
                    <w:rPr>
                      <w:rFonts w:ascii="Cambria Math" w:eastAsia="宋体" w:hAnsi="Cambria Math"/>
                    </w:rPr>
                    <m:t>τ</m:t>
                  </m:r>
                  <m:r>
                    <w:rPr>
                      <w:rFonts w:ascii="Cambria Math" w:eastAsia="宋体" w:hAnsi="Cambria Math"/>
                    </w:rPr>
                    <m:t>=2</m:t>
                  </m:r>
                  <m:sSub>
                    <m:sSubPr>
                      <m:ctrlPr>
                        <w:rPr>
                          <w:rFonts w:ascii="Cambria Math" w:eastAsia="宋体" w:hAnsi="Cambria Math"/>
                          <w:i/>
                          <w:iCs/>
                        </w:rPr>
                      </m:ctrlPr>
                    </m:sSubPr>
                    <m:e>
                      <m:r>
                        <w:rPr>
                          <w:rFonts w:ascii="Cambria Math" w:eastAsia="宋体" w:hAnsi="Cambria Math" w:hint="eastAsia"/>
                        </w:rPr>
                        <m:t>t</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hint="eastAsia"/>
                        </w:rPr>
                        <m:t>t</m:t>
                      </m:r>
                    </m:e>
                    <m:sub>
                      <m:r>
                        <w:rPr>
                          <w:rFonts w:ascii="Cambria Math" w:eastAsia="宋体" w:hAnsi="Cambria Math"/>
                        </w:rPr>
                        <m:t>2</m:t>
                      </m:r>
                    </m:sub>
                  </m:sSub>
                </m:e>
                <m:e>
                  <m:r>
                    <w:rPr>
                      <w:rFonts w:ascii="Cambria Math" w:eastAsia="宋体" w:hAnsi="Cambria Math"/>
                    </w:rPr>
                    <m:t>T=</m:t>
                  </m:r>
                  <m:r>
                    <w:rPr>
                      <w:rFonts w:ascii="Cambria Math" w:eastAsia="宋体" w:hAnsi="Cambria Math"/>
                    </w:rPr>
                    <m:t>2</m:t>
                  </m:r>
                  <m:sSub>
                    <m:sSubPr>
                      <m:ctrlPr>
                        <w:rPr>
                          <w:rFonts w:ascii="Cambria Math" w:eastAsia="宋体" w:hAnsi="Cambria Math"/>
                          <w:i/>
                          <w:iCs/>
                        </w:rPr>
                      </m:ctrlPr>
                    </m:sSubPr>
                    <m:e>
                      <m:r>
                        <w:rPr>
                          <w:rFonts w:ascii="Cambria Math" w:eastAsia="宋体" w:hAnsi="Cambria Math"/>
                        </w:rPr>
                        <m:t>(</m:t>
                      </m:r>
                      <m:r>
                        <w:rPr>
                          <w:rFonts w:ascii="Cambria Math" w:eastAsia="宋体" w:hAnsi="Cambria Math" w:hint="eastAsia"/>
                        </w:rPr>
                        <m:t>t</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hint="eastAsia"/>
                        </w:rPr>
                        <m:t>t</m:t>
                      </m:r>
                    </m:e>
                    <m:sub>
                      <m:r>
                        <w:rPr>
                          <w:rFonts w:ascii="Cambria Math" w:eastAsia="宋体" w:hAnsi="Cambria Math"/>
                        </w:rPr>
                        <m:t>1</m:t>
                      </m:r>
                    </m:sub>
                  </m:sSub>
                  <m:r>
                    <w:rPr>
                      <w:rFonts w:ascii="Cambria Math" w:eastAsia="宋体" w:hAnsi="Cambria Math"/>
                    </w:rPr>
                    <m:t>)</m:t>
                  </m:r>
                </m:e>
              </m:eqArr>
            </m:e>
          </m:d>
        </m:oMath>
      </m:oMathPara>
    </w:p>
    <w:p w14:paraId="0C43C6DD" w14:textId="574D322F" w:rsidR="00AD3559" w:rsidRDefault="00AD3559" w:rsidP="003D52DF">
      <w:pPr>
        <w:pStyle w:val="3"/>
        <w:numPr>
          <w:ilvl w:val="0"/>
          <w:numId w:val="34"/>
        </w:numPr>
        <w:rPr>
          <w:rFonts w:ascii="幼圆" w:eastAsia="幼圆"/>
          <w:sz w:val="24"/>
          <w:szCs w:val="24"/>
        </w:rPr>
      </w:pPr>
      <w:r w:rsidRPr="00AC4FC6">
        <w:rPr>
          <w:rFonts w:ascii="幼圆" w:eastAsia="幼圆" w:hint="eastAsia"/>
          <w:sz w:val="24"/>
          <w:szCs w:val="24"/>
        </w:rPr>
        <w:t>时域法确定</w:t>
      </w:r>
      <w:r w:rsidR="00F12F82">
        <w:rPr>
          <w:rFonts w:ascii="幼圆" w:eastAsia="幼圆" w:hint="eastAsia"/>
          <w:sz w:val="24"/>
          <w:szCs w:val="24"/>
        </w:rPr>
        <w:t>高</w:t>
      </w:r>
      <w:r w:rsidRPr="00AC4FC6">
        <w:rPr>
          <w:rFonts w:ascii="幼圆" w:eastAsia="幼圆" w:hint="eastAsia"/>
          <w:sz w:val="24"/>
          <w:szCs w:val="24"/>
        </w:rPr>
        <w:t>阶模型参数</w:t>
      </w:r>
    </w:p>
    <w:p w14:paraId="7894FDAD" w14:textId="77777777" w:rsidR="00B25676" w:rsidRDefault="001458F2" w:rsidP="00B25676">
      <w:pPr>
        <w:spacing w:beforeLines="50" w:before="156" w:afterLines="50" w:after="156"/>
        <w:ind w:firstLine="420"/>
        <w:rPr>
          <w:rFonts w:ascii="宋体" w:eastAsia="宋体" w:hAnsi="宋体"/>
          <w:iCs/>
        </w:rPr>
      </w:pPr>
      <w:r>
        <w:rPr>
          <w:rFonts w:ascii="宋体" w:eastAsia="宋体" w:hAnsi="宋体" w:hint="eastAsia"/>
          <w:iCs/>
        </w:rPr>
        <w:t>某些系统不能用一阶模型建模。必须使用二阶以上的模型</w:t>
      </w:r>
      <w:r w:rsidR="00687C8C">
        <w:rPr>
          <w:rFonts w:ascii="宋体" w:eastAsia="宋体" w:hAnsi="宋体" w:hint="eastAsia"/>
          <w:iCs/>
        </w:rPr>
        <w:t>。高阶模型可视为</w:t>
      </w:r>
      <w:r w:rsidR="009F0900">
        <w:rPr>
          <w:rFonts w:ascii="宋体" w:eastAsia="宋体" w:hAnsi="宋体" w:hint="eastAsia"/>
          <w:iCs/>
        </w:rPr>
        <w:t>多个一阶模型串联而成</w:t>
      </w:r>
      <w:r w:rsidR="001A727C">
        <w:rPr>
          <w:rFonts w:ascii="宋体" w:eastAsia="宋体" w:hAnsi="宋体" w:hint="eastAsia"/>
          <w:iCs/>
        </w:rPr>
        <w:t>，其中二阶模型如下：</w:t>
      </w:r>
    </w:p>
    <w:p w14:paraId="702B4198" w14:textId="622D2298" w:rsidR="00E933AA" w:rsidRPr="00B25676" w:rsidRDefault="00E933AA" w:rsidP="00B25676">
      <w:pPr>
        <w:spacing w:beforeLines="50" w:before="156" w:afterLines="50" w:after="156"/>
        <w:ind w:firstLine="420"/>
        <w:rPr>
          <w:rFonts w:ascii="宋体" w:eastAsia="宋体" w:hAnsi="宋体"/>
          <w:iCs/>
        </w:rPr>
      </w:pPr>
      <m:oMathPara>
        <m:oMathParaPr>
          <m:jc m:val="center"/>
        </m:oMathParaPr>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sSup>
                <m:sSupPr>
                  <m:ctrlPr>
                    <w:rPr>
                      <w:rFonts w:ascii="Cambria Math" w:eastAsia="宋体" w:hAnsi="Cambria Math"/>
                      <w:i/>
                      <w:iCs/>
                    </w:rPr>
                  </m:ctrlPr>
                </m:sSupPr>
                <m:e>
                  <m:r>
                    <w:rPr>
                      <w:rFonts w:ascii="Cambria Math" w:eastAsia="宋体" w:hAnsi="Cambria Math"/>
                    </w:rPr>
                    <m:t>Ke</m:t>
                  </m:r>
                </m:e>
                <m:sup>
                  <m:r>
                    <w:rPr>
                      <w:rFonts w:ascii="Cambria Math" w:eastAsia="宋体" w:hAnsi="Cambria Math"/>
                    </w:rPr>
                    <m:t>-τs</m:t>
                  </m:r>
                </m:sup>
              </m:sSup>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s+1)</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r>
                <w:rPr>
                  <w:rFonts w:ascii="Cambria Math" w:eastAsia="宋体" w:hAnsi="Cambria Math"/>
                </w:rPr>
                <m:t>s+1)</m:t>
              </m:r>
            </m:den>
          </m:f>
        </m:oMath>
      </m:oMathPara>
    </w:p>
    <w:p w14:paraId="79E0EC7B" w14:textId="10569D80" w:rsidR="00E933AA" w:rsidRDefault="00784E51" w:rsidP="00A85648">
      <w:pPr>
        <w:spacing w:beforeLines="50" w:before="156" w:afterLines="50" w:after="156"/>
        <w:ind w:firstLine="420"/>
        <w:rPr>
          <w:rFonts w:ascii="宋体" w:eastAsia="宋体" w:hAnsi="宋体"/>
          <w:iCs/>
        </w:rPr>
      </w:pPr>
      <w:r>
        <w:rPr>
          <w:rFonts w:ascii="宋体" w:eastAsia="宋体" w:hAnsi="宋体" w:hint="eastAsia"/>
          <w:iCs/>
        </w:rPr>
        <w:t>高阶模型一般只能使用计算法求解。</w:t>
      </w:r>
      <w:r w:rsidR="00B54A10">
        <w:rPr>
          <w:rFonts w:ascii="宋体" w:eastAsia="宋体" w:hAnsi="宋体" w:hint="eastAsia"/>
          <w:iCs/>
        </w:rPr>
        <w:t>纯滞后时间</w:t>
      </w:r>
      <m:oMath>
        <m:r>
          <w:rPr>
            <w:rFonts w:ascii="Cambria Math" w:eastAsia="宋体" w:hAnsi="Cambria Math"/>
          </w:rPr>
          <m:t>τ</m:t>
        </m:r>
      </m:oMath>
      <w:r w:rsidR="00B54A10">
        <w:rPr>
          <w:rFonts w:ascii="宋体" w:eastAsia="宋体" w:hAnsi="宋体" w:hint="eastAsia"/>
          <w:iCs/>
        </w:rPr>
        <w:t>直接用响应曲线开始时间来表示。</w:t>
      </w:r>
      <w:r w:rsidR="000535D0">
        <w:rPr>
          <w:rFonts w:ascii="宋体" w:eastAsia="宋体" w:hAnsi="宋体" w:hint="eastAsia"/>
          <w:iCs/>
        </w:rPr>
        <w:t>忽略滞后、增益归一化的二阶</w:t>
      </w:r>
      <w:r w:rsidR="0062061F">
        <w:rPr>
          <w:rFonts w:ascii="宋体" w:eastAsia="宋体" w:hAnsi="宋体" w:hint="eastAsia"/>
          <w:iCs/>
        </w:rPr>
        <w:t>模型</w:t>
      </w:r>
      <w:r w:rsidR="000535D0">
        <w:rPr>
          <w:rFonts w:ascii="宋体" w:eastAsia="宋体" w:hAnsi="宋体" w:hint="eastAsia"/>
          <w:iCs/>
        </w:rPr>
        <w:t>如下</w:t>
      </w:r>
      <w:r w:rsidR="00835743">
        <w:rPr>
          <w:rFonts w:ascii="宋体" w:eastAsia="宋体" w:hAnsi="宋体" w:hint="eastAsia"/>
          <w:iCs/>
        </w:rPr>
        <w:t>，</w:t>
      </w:r>
      <w:r w:rsidR="00D73737">
        <w:rPr>
          <w:rFonts w:ascii="宋体" w:eastAsia="宋体" w:hAnsi="宋体" w:hint="eastAsia"/>
          <w:iCs/>
        </w:rPr>
        <w:t>未知</w:t>
      </w:r>
      <w:r w:rsidR="00835743">
        <w:rPr>
          <w:rFonts w:ascii="宋体" w:eastAsia="宋体" w:hAnsi="宋体" w:hint="eastAsia"/>
          <w:iCs/>
        </w:rPr>
        <w:t>参数仅有两个时间常数</w:t>
      </w:r>
      <w:r w:rsidR="00A81803">
        <w:rPr>
          <w:rFonts w:ascii="宋体" w:eastAsia="宋体" w:hAnsi="宋体" w:hint="eastAsia"/>
          <w:iCs/>
        </w:rPr>
        <w:t>（</w:t>
      </w:r>
      <m:oMath>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&gt;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oMath>
      <w:r w:rsidR="00A81803">
        <w:rPr>
          <w:rFonts w:ascii="宋体" w:eastAsia="宋体" w:hAnsi="宋体" w:hint="eastAsia"/>
          <w:iCs/>
        </w:rPr>
        <w:t>）</w:t>
      </w:r>
      <w:r w:rsidR="0062061F">
        <w:rPr>
          <w:rFonts w:ascii="宋体" w:eastAsia="宋体" w:hAnsi="宋体" w:hint="eastAsia"/>
          <w:iCs/>
        </w:rPr>
        <w:t>：</w:t>
      </w:r>
    </w:p>
    <w:p w14:paraId="314C1471" w14:textId="2EE3D20D" w:rsidR="0062061F" w:rsidRPr="00B25676" w:rsidRDefault="0062061F" w:rsidP="0062061F">
      <w:pPr>
        <w:spacing w:beforeLines="50" w:before="156" w:afterLines="50" w:after="156"/>
        <w:ind w:firstLine="420"/>
        <w:rPr>
          <w:rFonts w:ascii="宋体" w:eastAsia="宋体" w:hAnsi="宋体"/>
          <w:iCs/>
        </w:rPr>
      </w:pPr>
      <m:oMathPara>
        <m:oMathParaPr>
          <m:jc m:val="center"/>
        </m:oMathParaPr>
        <m:oMath>
          <m:r>
            <w:rPr>
              <w:rFonts w:ascii="Cambria Math" w:eastAsia="宋体" w:hAnsi="Cambria Math"/>
            </w:rPr>
            <m:t>W</m:t>
          </m:r>
          <m:d>
            <m:dPr>
              <m:ctrlPr>
                <w:rPr>
                  <w:rFonts w:ascii="Cambria Math" w:eastAsia="宋体" w:hAnsi="Cambria Math"/>
                  <w:i/>
                  <w:iCs/>
                </w:rPr>
              </m:ctrlPr>
            </m:dPr>
            <m:e>
              <m:r>
                <w:rPr>
                  <w:rFonts w:ascii="Cambria Math" w:eastAsia="宋体" w:hAnsi="Cambria Math"/>
                </w:rPr>
                <m:t>s</m:t>
              </m:r>
            </m:e>
          </m:d>
          <m:r>
            <w:rPr>
              <w:rFonts w:ascii="Cambria Math" w:eastAsia="宋体" w:hAnsi="Cambria Math"/>
            </w:rPr>
            <m:t>=</m:t>
          </m:r>
          <m:f>
            <m:fPr>
              <m:ctrlPr>
                <w:rPr>
                  <w:rFonts w:ascii="Cambria Math" w:eastAsia="宋体" w:hAnsi="Cambria Math"/>
                  <w:i/>
                  <w:iCs/>
                </w:rPr>
              </m:ctrlPr>
            </m:fPr>
            <m:num>
              <m:r>
                <w:rPr>
                  <w:rFonts w:ascii="Cambria Math" w:eastAsia="宋体" w:hAnsi="Cambria Math"/>
                </w:rPr>
                <m:t>1</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s+1)</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r>
                <w:rPr>
                  <w:rFonts w:ascii="Cambria Math" w:eastAsia="宋体" w:hAnsi="Cambria Math"/>
                </w:rPr>
                <m:t>s+1)</m:t>
              </m:r>
            </m:den>
          </m:f>
        </m:oMath>
      </m:oMathPara>
    </w:p>
    <w:p w14:paraId="35536AB1" w14:textId="097D5D9C" w:rsidR="00D036C4" w:rsidRDefault="00432208" w:rsidP="00A85648">
      <w:pPr>
        <w:spacing w:beforeLines="50" w:before="156" w:afterLines="50" w:after="156"/>
        <w:ind w:firstLine="420"/>
        <w:rPr>
          <w:rFonts w:ascii="宋体" w:eastAsia="宋体" w:hAnsi="宋体"/>
          <w:iCs/>
        </w:rPr>
      </w:pPr>
      <w:r>
        <w:rPr>
          <w:rFonts w:ascii="宋体" w:eastAsia="宋体" w:hAnsi="宋体" w:hint="eastAsia"/>
          <w:iCs/>
        </w:rPr>
        <w:t>对应的阶跃响应表达式如下：</w:t>
      </w:r>
    </w:p>
    <w:p w14:paraId="1B191E77" w14:textId="4C68F125" w:rsidR="000B7F2E" w:rsidRPr="00EA2590" w:rsidRDefault="000B7F2E" w:rsidP="000B7F2E">
      <w:pPr>
        <w:spacing w:beforeLines="50" w:before="156" w:afterLines="50" w:after="156"/>
        <w:rPr>
          <w:rFonts w:ascii="宋体" w:eastAsia="宋体" w:hAnsi="宋体"/>
          <w:iCs/>
        </w:rPr>
      </w:pPr>
      <m:oMathPara>
        <m:oMath>
          <m:r>
            <w:rPr>
              <w:rFonts w:ascii="Cambria Math" w:eastAsia="宋体" w:hAnsi="Cambria Math"/>
            </w:rPr>
            <m:t>y</m:t>
          </m:r>
          <m:d>
            <m:dPr>
              <m:ctrlPr>
                <w:rPr>
                  <w:rFonts w:ascii="Cambria Math" w:eastAsia="宋体" w:hAnsi="Cambria Math"/>
                  <w:i/>
                  <w:iCs/>
                </w:rPr>
              </m:ctrlPr>
            </m:dPr>
            <m:e>
              <m:r>
                <w:rPr>
                  <w:rFonts w:ascii="Cambria Math" w:eastAsia="宋体" w:hAnsi="Cambria Math"/>
                </w:rPr>
                <m:t>t</m:t>
              </m:r>
            </m:e>
          </m:d>
          <m:r>
            <w:rPr>
              <w:rFonts w:ascii="Cambria Math" w:eastAsia="宋体" w:hAnsi="Cambria Math"/>
            </w:rPr>
            <m:t>=1-</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m:t>
              </m:r>
              <m:f>
                <m:fPr>
                  <m:ctrlPr>
                    <w:rPr>
                      <w:rFonts w:ascii="Cambria Math" w:eastAsia="宋体" w:hAnsi="Cambria Math"/>
                      <w:i/>
                      <w:iCs/>
                    </w:rPr>
                  </m:ctrlPr>
                </m:fPr>
                <m:num>
                  <m:r>
                    <w:rPr>
                      <w:rFonts w:ascii="Cambria Math" w:eastAsia="宋体" w:hAnsi="Cambria Math"/>
                    </w:rPr>
                    <m:t>t</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den>
              </m:f>
            </m:sup>
          </m:sSup>
          <m:r>
            <w:rPr>
              <w:rFonts w:ascii="Cambria Math" w:eastAsia="宋体" w:hAnsi="Cambria Math"/>
            </w:rPr>
            <m:t>-</m:t>
          </m:r>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sSup>
            <m:sSupPr>
              <m:ctrlPr>
                <w:rPr>
                  <w:rFonts w:ascii="Cambria Math" w:eastAsia="宋体" w:hAnsi="Cambria Math"/>
                  <w:i/>
                  <w:iCs/>
                </w:rPr>
              </m:ctrlPr>
            </m:sSupPr>
            <m:e>
              <m:r>
                <w:rPr>
                  <w:rFonts w:ascii="Cambria Math" w:eastAsia="宋体" w:hAnsi="Cambria Math"/>
                </w:rPr>
                <m:t>e</m:t>
              </m:r>
            </m:e>
            <m:sup>
              <m:r>
                <w:rPr>
                  <w:rFonts w:ascii="Cambria Math" w:eastAsia="宋体" w:hAnsi="Cambria Math"/>
                </w:rPr>
                <m:t>-</m:t>
              </m:r>
              <m:f>
                <m:fPr>
                  <m:ctrlPr>
                    <w:rPr>
                      <w:rFonts w:ascii="Cambria Math" w:eastAsia="宋体" w:hAnsi="Cambria Math"/>
                      <w:i/>
                      <w:iCs/>
                    </w:rPr>
                  </m:ctrlPr>
                </m:fPr>
                <m:num>
                  <m:r>
                    <w:rPr>
                      <w:rFonts w:ascii="Cambria Math" w:eastAsia="宋体" w:hAnsi="Cambria Math"/>
                    </w:rPr>
                    <m:t>t</m:t>
                  </m:r>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sup>
          </m:sSup>
        </m:oMath>
      </m:oMathPara>
    </w:p>
    <w:p w14:paraId="45078F71" w14:textId="340DFACD" w:rsidR="002E581C" w:rsidRDefault="00EA2590" w:rsidP="000B7F2E">
      <w:pPr>
        <w:spacing w:beforeLines="50" w:before="156" w:afterLines="50" w:after="156"/>
        <w:rPr>
          <w:rFonts w:ascii="宋体" w:eastAsia="宋体" w:hAnsi="宋体"/>
          <w:iCs/>
        </w:rPr>
      </w:pPr>
      <w:r>
        <w:rPr>
          <w:rFonts w:ascii="宋体" w:eastAsia="宋体" w:hAnsi="宋体"/>
          <w:iCs/>
        </w:rPr>
        <w:tab/>
      </w:r>
      <w:r w:rsidR="00B3678B">
        <w:rPr>
          <w:rFonts w:ascii="宋体" w:eastAsia="宋体" w:hAnsi="宋体" w:hint="eastAsia"/>
          <w:iCs/>
        </w:rPr>
        <w:t>按照惯例，</w:t>
      </w:r>
      <w:r w:rsidR="00CA3C1F">
        <w:rPr>
          <w:rFonts w:ascii="宋体" w:eastAsia="宋体" w:hAnsi="宋体" w:hint="eastAsia"/>
          <w:iCs/>
        </w:rPr>
        <w:t>选择</w:t>
      </w:r>
      <m:oMath>
        <m:r>
          <w:rPr>
            <w:rFonts w:ascii="Cambria Math" w:eastAsia="宋体" w:hAnsi="Cambria Math"/>
          </w:rPr>
          <m:t>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e>
        </m:d>
        <m:r>
          <w:rPr>
            <w:rFonts w:ascii="Cambria Math" w:eastAsia="宋体" w:hAnsi="Cambria Math"/>
          </w:rPr>
          <m:t>=0.</m:t>
        </m:r>
        <m:r>
          <w:rPr>
            <w:rFonts w:ascii="Cambria Math" w:eastAsia="宋体" w:hAnsi="Cambria Math"/>
          </w:rPr>
          <m:t>4</m:t>
        </m:r>
        <m:r>
          <w:rPr>
            <w:rFonts w:ascii="Cambria Math" w:eastAsia="宋体" w:hAnsi="Cambria Math"/>
          </w:rPr>
          <m:t>, y</m:t>
        </m:r>
        <m:d>
          <m:dPr>
            <m:ctrlPr>
              <w:rPr>
                <w:rFonts w:ascii="Cambria Math" w:eastAsia="宋体" w:hAnsi="Cambria Math"/>
                <w:i/>
                <w:iCs/>
              </w:rPr>
            </m:ctrlPr>
          </m:dPr>
          <m:e>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e>
        </m:d>
        <m:r>
          <w:rPr>
            <w:rFonts w:ascii="Cambria Math" w:eastAsia="宋体" w:hAnsi="Cambria Math"/>
          </w:rPr>
          <m:t>=0.</m:t>
        </m:r>
        <m:r>
          <w:rPr>
            <w:rFonts w:ascii="Cambria Math" w:eastAsia="宋体" w:hAnsi="Cambria Math"/>
          </w:rPr>
          <m:t>8</m:t>
        </m:r>
      </m:oMath>
      <w:r w:rsidR="00CA3C1F">
        <w:rPr>
          <w:rFonts w:ascii="宋体" w:eastAsia="宋体" w:hAnsi="宋体" w:hint="eastAsia"/>
          <w:iCs/>
        </w:rPr>
        <w:t>代入方程中进行计算</w:t>
      </w:r>
      <w:r w:rsidR="002E581C">
        <w:rPr>
          <w:rFonts w:ascii="宋体" w:eastAsia="宋体" w:hAnsi="宋体" w:hint="eastAsia"/>
          <w:iCs/>
        </w:rPr>
        <w:t>。求解结果较复杂</w:t>
      </w:r>
      <w:r w:rsidR="00125585">
        <w:rPr>
          <w:rFonts w:ascii="宋体" w:eastAsia="宋体" w:hAnsi="宋体" w:hint="eastAsia"/>
          <w:iCs/>
        </w:rPr>
        <w:t>。</w:t>
      </w:r>
    </w:p>
    <w:p w14:paraId="027324F2" w14:textId="16CC5829" w:rsidR="009F11F0" w:rsidRDefault="00125585" w:rsidP="009F11F0">
      <w:pPr>
        <w:spacing w:beforeLines="50" w:before="156" w:afterLines="50" w:after="156"/>
        <w:rPr>
          <w:rFonts w:ascii="宋体" w:eastAsia="宋体" w:hAnsi="宋体"/>
          <w:iCs/>
        </w:rPr>
      </w:pPr>
      <w:r>
        <w:rPr>
          <w:rFonts w:ascii="宋体" w:eastAsia="宋体" w:hAnsi="宋体"/>
          <w:iCs/>
        </w:rPr>
        <w:tab/>
      </w:r>
      <w:r w:rsidR="00267FC2">
        <w:rPr>
          <w:rFonts w:ascii="宋体" w:eastAsia="宋体" w:hAnsi="宋体" w:hint="eastAsia"/>
          <w:iCs/>
        </w:rPr>
        <w:t>实际上，选定这两个点不仅可以用于求解二阶系统的参数</w:t>
      </w:r>
      <w:r w:rsidR="007F2590">
        <w:rPr>
          <w:rFonts w:ascii="宋体" w:eastAsia="宋体" w:hAnsi="宋体" w:hint="eastAsia"/>
          <w:iCs/>
        </w:rPr>
        <w:t>，</w:t>
      </w:r>
      <w:r w:rsidR="005F5C56">
        <w:rPr>
          <w:rFonts w:ascii="宋体" w:eastAsia="宋体" w:hAnsi="宋体" w:hint="eastAsia"/>
          <w:iCs/>
        </w:rPr>
        <w:t>它们时间的比值</w:t>
      </w:r>
      <m:oMath>
        <m:f>
          <m:fPr>
            <m:ctrlPr>
              <w:rPr>
                <w:rFonts w:ascii="Cambria Math" w:eastAsia="宋体" w:hAnsi="Cambria Math"/>
                <w:i/>
                <w:iCs/>
              </w:rPr>
            </m:ctrlPr>
          </m:fPr>
          <m:num>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1</m:t>
                </m:r>
              </m:sub>
            </m:sSub>
          </m:num>
          <m:den>
            <m:sSub>
              <m:sSubPr>
                <m:ctrlPr>
                  <w:rPr>
                    <w:rFonts w:ascii="Cambria Math" w:eastAsia="宋体" w:hAnsi="Cambria Math"/>
                    <w:i/>
                    <w:iCs/>
                  </w:rPr>
                </m:ctrlPr>
              </m:sSubPr>
              <m:e>
                <m:r>
                  <w:rPr>
                    <w:rFonts w:ascii="Cambria Math" w:eastAsia="宋体" w:hAnsi="Cambria Math"/>
                  </w:rPr>
                  <m:t>t</m:t>
                </m:r>
              </m:e>
              <m:sub>
                <m:r>
                  <w:rPr>
                    <w:rFonts w:ascii="Cambria Math" w:eastAsia="宋体" w:hAnsi="Cambria Math"/>
                  </w:rPr>
                  <m:t>2</m:t>
                </m:r>
              </m:sub>
            </m:sSub>
          </m:den>
        </m:f>
      </m:oMath>
      <w:r w:rsidR="007F2590">
        <w:rPr>
          <w:rFonts w:ascii="宋体" w:eastAsia="宋体" w:hAnsi="宋体" w:hint="eastAsia"/>
          <w:iCs/>
        </w:rPr>
        <w:t>还能确定系统最适宜的模型阶数</w:t>
      </w:r>
      <w:r w:rsidR="00786403">
        <w:rPr>
          <w:rFonts w:ascii="宋体" w:eastAsia="宋体" w:hAnsi="宋体" w:hint="eastAsia"/>
          <w:iCs/>
        </w:rPr>
        <w:t>。</w:t>
      </w:r>
      <w:r w:rsidR="00FB3DD8">
        <w:rPr>
          <w:rFonts w:ascii="宋体" w:eastAsia="宋体" w:hAnsi="宋体" w:hint="eastAsia"/>
          <w:iCs/>
        </w:rPr>
        <w:t>若比值小于0</w:t>
      </w:r>
      <w:r w:rsidR="00FB3DD8">
        <w:rPr>
          <w:rFonts w:ascii="宋体" w:eastAsia="宋体" w:hAnsi="宋体"/>
          <w:iCs/>
        </w:rPr>
        <w:t>.32</w:t>
      </w:r>
      <w:r w:rsidR="00FB3DD8">
        <w:rPr>
          <w:rFonts w:ascii="宋体" w:eastAsia="宋体" w:hAnsi="宋体" w:hint="eastAsia"/>
          <w:iCs/>
        </w:rPr>
        <w:t>，则可使用一阶模型；在0.</w:t>
      </w:r>
      <w:r w:rsidR="00FB3DD8">
        <w:rPr>
          <w:rFonts w:ascii="宋体" w:eastAsia="宋体" w:hAnsi="宋体"/>
          <w:iCs/>
        </w:rPr>
        <w:t>32</w:t>
      </w:r>
      <w:r w:rsidR="00FB3DD8">
        <w:rPr>
          <w:rFonts w:ascii="宋体" w:eastAsia="宋体" w:hAnsi="宋体" w:hint="eastAsia"/>
          <w:iCs/>
        </w:rPr>
        <w:t>到0</w:t>
      </w:r>
      <w:r w:rsidR="00FB3DD8">
        <w:rPr>
          <w:rFonts w:ascii="宋体" w:eastAsia="宋体" w:hAnsi="宋体"/>
          <w:iCs/>
        </w:rPr>
        <w:t>.46</w:t>
      </w:r>
      <w:r w:rsidR="00FB3DD8">
        <w:rPr>
          <w:rFonts w:ascii="宋体" w:eastAsia="宋体" w:hAnsi="宋体" w:hint="eastAsia"/>
          <w:iCs/>
        </w:rPr>
        <w:t>之间可使用二阶模型</w:t>
      </w:r>
      <w:r w:rsidR="007B7655">
        <w:rPr>
          <w:rFonts w:ascii="宋体" w:eastAsia="宋体" w:hAnsi="宋体" w:hint="eastAsia"/>
          <w:iCs/>
        </w:rPr>
        <w:t>；高于0</w:t>
      </w:r>
      <w:r w:rsidR="007B7655">
        <w:rPr>
          <w:rFonts w:ascii="宋体" w:eastAsia="宋体" w:hAnsi="宋体"/>
          <w:iCs/>
        </w:rPr>
        <w:t>.46</w:t>
      </w:r>
      <w:r w:rsidR="007B7655">
        <w:rPr>
          <w:rFonts w:ascii="宋体" w:eastAsia="宋体" w:hAnsi="宋体" w:hint="eastAsia"/>
          <w:iCs/>
        </w:rPr>
        <w:t>则应使用更高阶模型。</w:t>
      </w:r>
    </w:p>
    <w:p w14:paraId="4B4C2F74" w14:textId="35742229" w:rsidR="00847E10" w:rsidRDefault="00CD37AC" w:rsidP="00CD37AC">
      <w:pPr>
        <w:pStyle w:val="1"/>
        <w:numPr>
          <w:ilvl w:val="0"/>
          <w:numId w:val="1"/>
        </w:numPr>
        <w:spacing w:before="240" w:after="240"/>
        <w:rPr>
          <w:rFonts w:ascii="楷体" w:eastAsia="楷体" w:hAnsi="楷体"/>
          <w:sz w:val="32"/>
          <w:szCs w:val="32"/>
        </w:rPr>
      </w:pPr>
      <w:r w:rsidRPr="00CD37AC">
        <w:rPr>
          <w:rFonts w:ascii="楷体" w:eastAsia="楷体" w:hAnsi="楷体" w:hint="eastAsia"/>
          <w:sz w:val="32"/>
          <w:szCs w:val="32"/>
        </w:rPr>
        <w:lastRenderedPageBreak/>
        <w:t>简单控制系统的设计</w:t>
      </w:r>
    </w:p>
    <w:p w14:paraId="778665AA" w14:textId="01061C40" w:rsidR="00715588" w:rsidRDefault="00715588" w:rsidP="0054179D">
      <w:pPr>
        <w:spacing w:beforeLines="50" w:before="156" w:afterLines="50" w:after="156"/>
        <w:ind w:firstLine="420"/>
        <w:rPr>
          <w:rFonts w:ascii="宋体" w:eastAsia="宋体" w:hAnsi="宋体"/>
          <w:iCs/>
        </w:rPr>
      </w:pPr>
      <w:r w:rsidRPr="0054179D">
        <w:rPr>
          <w:rFonts w:ascii="宋体" w:eastAsia="宋体" w:hAnsi="宋体" w:hint="eastAsia"/>
          <w:iCs/>
        </w:rPr>
        <w:t>简单控制系统是由测量变送器（传感器）、调节器（控制器）、控制阀（执行器）、对象（被控对象）</w:t>
      </w:r>
      <w:r w:rsidR="00603984">
        <w:rPr>
          <w:rFonts w:ascii="宋体" w:eastAsia="宋体" w:hAnsi="宋体" w:hint="eastAsia"/>
          <w:iCs/>
        </w:rPr>
        <w:t>组成的单回路系统</w:t>
      </w:r>
      <w:r w:rsidR="00F62B47">
        <w:rPr>
          <w:rFonts w:ascii="宋体" w:eastAsia="宋体" w:hAnsi="宋体" w:hint="eastAsia"/>
          <w:iCs/>
        </w:rPr>
        <w:t>。</w:t>
      </w:r>
    </w:p>
    <w:p w14:paraId="1BF942F2" w14:textId="5B7FA5FA" w:rsidR="00F62B47" w:rsidRDefault="00F62B47" w:rsidP="00F62B47">
      <w:pPr>
        <w:spacing w:beforeLines="50" w:before="156" w:afterLines="50" w:after="156"/>
        <w:jc w:val="center"/>
        <w:rPr>
          <w:rFonts w:ascii="宋体" w:eastAsia="宋体" w:hAnsi="宋体"/>
          <w:iCs/>
        </w:rPr>
      </w:pPr>
      <w:r w:rsidRPr="00F62B47">
        <w:rPr>
          <w:rFonts w:ascii="宋体" w:eastAsia="宋体" w:hAnsi="宋体"/>
          <w:iCs/>
        </w:rPr>
        <w:drawing>
          <wp:inline distT="0" distB="0" distL="0" distR="0" wp14:anchorId="4B0F531E" wp14:editId="02B01F95">
            <wp:extent cx="3654571" cy="2399714"/>
            <wp:effectExtent l="0" t="0" r="3175" b="635"/>
            <wp:docPr id="159460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4138" name=""/>
                    <pic:cNvPicPr/>
                  </pic:nvPicPr>
                  <pic:blipFill>
                    <a:blip r:embed="rId17"/>
                    <a:stretch>
                      <a:fillRect/>
                    </a:stretch>
                  </pic:blipFill>
                  <pic:spPr>
                    <a:xfrm>
                      <a:off x="0" y="0"/>
                      <a:ext cx="3673811" cy="2412347"/>
                    </a:xfrm>
                    <a:prstGeom prst="rect">
                      <a:avLst/>
                    </a:prstGeom>
                  </pic:spPr>
                </pic:pic>
              </a:graphicData>
            </a:graphic>
          </wp:inline>
        </w:drawing>
      </w:r>
    </w:p>
    <w:p w14:paraId="6B894B35" w14:textId="3FC4F9F1" w:rsidR="00F62B47" w:rsidRDefault="00F62B47" w:rsidP="00F62B47">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在控制工艺流程图中，“</w:t>
      </w:r>
      <w:r w:rsidRPr="00F62B47">
        <w:rPr>
          <w:rFonts w:ascii="Times New Roman" w:eastAsia="宋体" w:hAnsi="Times New Roman" w:cs="Times New Roman"/>
          <w:iCs/>
        </w:rPr>
        <w:t>TC</w:t>
      </w:r>
      <w:r>
        <w:rPr>
          <w:rFonts w:ascii="宋体" w:eastAsia="宋体" w:hAnsi="宋体" w:hint="eastAsia"/>
          <w:iCs/>
        </w:rPr>
        <w:t>”代表温度控制器，“</w:t>
      </w:r>
      <w:r w:rsidRPr="00F62B47">
        <w:rPr>
          <w:rFonts w:ascii="Times New Roman" w:eastAsia="宋体" w:hAnsi="Times New Roman" w:cs="Times New Roman"/>
          <w:iCs/>
        </w:rPr>
        <w:t>T</w:t>
      </w:r>
      <w:r>
        <w:rPr>
          <w:rFonts w:ascii="Times New Roman" w:eastAsia="宋体" w:hAnsi="Times New Roman" w:cs="Times New Roman"/>
          <w:iCs/>
        </w:rPr>
        <w:t>T</w:t>
      </w:r>
      <w:r>
        <w:rPr>
          <w:rFonts w:ascii="宋体" w:eastAsia="宋体" w:hAnsi="宋体" w:hint="eastAsia"/>
          <w:iCs/>
        </w:rPr>
        <w:t>”代表温度变送器</w:t>
      </w:r>
      <w:r w:rsidR="00E85C75">
        <w:rPr>
          <w:rFonts w:ascii="宋体" w:eastAsia="宋体" w:hAnsi="宋体" w:hint="eastAsia"/>
          <w:iCs/>
        </w:rPr>
        <w:t>。前一个字母代表系统输出被控变量的类型</w:t>
      </w:r>
      <w:r w:rsidR="003F2366">
        <w:rPr>
          <w:rFonts w:ascii="宋体" w:eastAsia="宋体" w:hAnsi="宋体" w:hint="eastAsia"/>
          <w:iCs/>
        </w:rPr>
        <w:t>，“</w:t>
      </w:r>
      <w:r w:rsidR="003F2366" w:rsidRPr="003F2366">
        <w:rPr>
          <w:rFonts w:ascii="Times New Roman" w:eastAsia="宋体" w:hAnsi="Times New Roman" w:cs="Times New Roman"/>
          <w:iCs/>
        </w:rPr>
        <w:t>T</w:t>
      </w:r>
      <w:r w:rsidR="003F2366">
        <w:rPr>
          <w:rFonts w:ascii="宋体" w:eastAsia="宋体" w:hAnsi="宋体" w:hint="eastAsia"/>
          <w:iCs/>
        </w:rPr>
        <w:t>”指温度，“</w:t>
      </w:r>
      <w:r w:rsidR="00464A69" w:rsidRPr="00464A69">
        <w:rPr>
          <w:rFonts w:ascii="Times New Roman" w:eastAsia="宋体" w:hAnsi="Times New Roman" w:cs="Times New Roman"/>
          <w:iCs/>
        </w:rPr>
        <w:t>Q</w:t>
      </w:r>
      <w:r w:rsidR="003F2366">
        <w:rPr>
          <w:rFonts w:ascii="宋体" w:eastAsia="宋体" w:hAnsi="宋体" w:hint="eastAsia"/>
          <w:iCs/>
        </w:rPr>
        <w:t>”指流量，</w:t>
      </w:r>
      <w:r w:rsidR="00464A69">
        <w:rPr>
          <w:rFonts w:ascii="宋体" w:eastAsia="宋体" w:hAnsi="宋体" w:hint="eastAsia"/>
          <w:iCs/>
        </w:rPr>
        <w:t>“</w:t>
      </w:r>
      <w:r w:rsidR="00A2760A" w:rsidRPr="00A2760A">
        <w:rPr>
          <w:rFonts w:ascii="Times New Roman" w:eastAsia="宋体" w:hAnsi="Times New Roman" w:cs="Times New Roman"/>
          <w:iCs/>
        </w:rPr>
        <w:t>L</w:t>
      </w:r>
      <w:r w:rsidR="00464A69">
        <w:rPr>
          <w:rFonts w:ascii="宋体" w:eastAsia="宋体" w:hAnsi="宋体" w:hint="eastAsia"/>
          <w:iCs/>
        </w:rPr>
        <w:t>”指</w:t>
      </w:r>
      <w:r w:rsidR="00A2760A">
        <w:rPr>
          <w:rFonts w:ascii="宋体" w:eastAsia="宋体" w:hAnsi="宋体" w:hint="eastAsia"/>
          <w:iCs/>
        </w:rPr>
        <w:t>液位。</w:t>
      </w:r>
    </w:p>
    <w:p w14:paraId="6D6120F0" w14:textId="1B5E09E9" w:rsidR="006D5456" w:rsidRDefault="006D5456" w:rsidP="00F62B47">
      <w:pPr>
        <w:spacing w:beforeLines="50" w:before="156" w:afterLines="50" w:after="156"/>
        <w:rPr>
          <w:rFonts w:ascii="宋体" w:eastAsia="宋体" w:hAnsi="宋体"/>
          <w:iCs/>
        </w:rPr>
      </w:pPr>
      <w:r>
        <w:rPr>
          <w:rFonts w:ascii="宋体" w:eastAsia="宋体" w:hAnsi="宋体"/>
          <w:iCs/>
        </w:rPr>
        <w:tab/>
      </w:r>
      <w:r>
        <w:rPr>
          <w:rFonts w:ascii="宋体" w:eastAsia="宋体" w:hAnsi="宋体" w:hint="eastAsia"/>
          <w:iCs/>
        </w:rPr>
        <w:t>控制系统的</w:t>
      </w:r>
      <w:r w:rsidR="00A06144">
        <w:rPr>
          <w:rFonts w:ascii="宋体" w:eastAsia="宋体" w:hAnsi="宋体" w:hint="eastAsia"/>
          <w:iCs/>
        </w:rPr>
        <w:t>设计需要考虑</w:t>
      </w:r>
      <w:r w:rsidR="00DE6618">
        <w:rPr>
          <w:rFonts w:ascii="宋体" w:eastAsia="宋体" w:hAnsi="宋体" w:hint="eastAsia"/>
          <w:iCs/>
        </w:rPr>
        <w:t>安全性、稳定性、经济性（越靠前越重要）</w:t>
      </w:r>
      <w:r w:rsidR="00EF0F19">
        <w:rPr>
          <w:rFonts w:ascii="宋体" w:eastAsia="宋体" w:hAnsi="宋体" w:hint="eastAsia"/>
          <w:iCs/>
        </w:rPr>
        <w:t>。</w:t>
      </w:r>
      <w:r w:rsidR="00220DF1">
        <w:rPr>
          <w:rFonts w:ascii="宋体" w:eastAsia="宋体" w:hAnsi="宋体" w:hint="eastAsia"/>
          <w:iCs/>
        </w:rPr>
        <w:t>设计流程包括控制方案设计、工程设计、安装较调、调节器参数整定</w:t>
      </w:r>
      <w:r w:rsidR="00B75C00">
        <w:rPr>
          <w:rFonts w:ascii="宋体" w:eastAsia="宋体" w:hAnsi="宋体" w:hint="eastAsia"/>
          <w:iCs/>
        </w:rPr>
        <w:t>，其中控制方案设计是核心内容。</w:t>
      </w:r>
    </w:p>
    <w:p w14:paraId="782E320E" w14:textId="7198EAA6" w:rsidR="004619B2" w:rsidRDefault="00BE7ABB" w:rsidP="00BE7ABB">
      <w:pPr>
        <w:pStyle w:val="3"/>
        <w:numPr>
          <w:ilvl w:val="0"/>
          <w:numId w:val="38"/>
        </w:numPr>
        <w:rPr>
          <w:rFonts w:ascii="幼圆" w:eastAsia="幼圆"/>
          <w:sz w:val="24"/>
          <w:szCs w:val="24"/>
        </w:rPr>
      </w:pPr>
      <w:r w:rsidRPr="00BE7ABB">
        <w:rPr>
          <w:rFonts w:ascii="幼圆" w:eastAsia="幼圆" w:hint="eastAsia"/>
          <w:sz w:val="24"/>
          <w:szCs w:val="24"/>
        </w:rPr>
        <w:t>确定被控变量与控制变量</w:t>
      </w:r>
    </w:p>
    <w:p w14:paraId="64705C49" w14:textId="202B9385" w:rsidR="00BE7ABB" w:rsidRPr="002E58FD" w:rsidRDefault="002E58FD" w:rsidP="004073EE">
      <w:pPr>
        <w:spacing w:beforeLines="50" w:before="156" w:afterLines="50" w:after="156"/>
        <w:ind w:firstLine="180"/>
        <w:rPr>
          <w:rFonts w:ascii="宋体" w:eastAsia="宋体" w:hAnsi="宋体" w:hint="eastAsia"/>
          <w:iCs/>
        </w:rPr>
      </w:pPr>
      <w:r w:rsidRPr="002E58FD">
        <w:rPr>
          <w:rFonts w:ascii="宋体" w:eastAsia="宋体" w:hAnsi="宋体" w:hint="eastAsia"/>
          <w:iCs/>
        </w:rPr>
        <w:t>·</w:t>
      </w:r>
    </w:p>
    <w:sectPr w:rsidR="00BE7ABB" w:rsidRPr="002E58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31F"/>
    <w:multiLevelType w:val="hybridMultilevel"/>
    <w:tmpl w:val="40F8E1A6"/>
    <w:lvl w:ilvl="0" w:tplc="505EB16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7C38AB"/>
    <w:multiLevelType w:val="hybridMultilevel"/>
    <w:tmpl w:val="7CFEC09A"/>
    <w:lvl w:ilvl="0" w:tplc="9062975A">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7D6092"/>
    <w:multiLevelType w:val="hybridMultilevel"/>
    <w:tmpl w:val="C7A6B35A"/>
    <w:lvl w:ilvl="0" w:tplc="FFFFFFFF">
      <w:start w:val="1"/>
      <w:numFmt w:val="decimal"/>
      <w:lvlText w:val="（%1）"/>
      <w:lvlJc w:val="left"/>
      <w:pPr>
        <w:ind w:left="720" w:hanging="720"/>
      </w:pPr>
      <w:rPr>
        <w:rFonts w:hint="default"/>
        <w:b/>
        <w:bCs/>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A0E6AB4"/>
    <w:multiLevelType w:val="hybridMultilevel"/>
    <w:tmpl w:val="95DC7D7A"/>
    <w:lvl w:ilvl="0" w:tplc="B8566AB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974ACC"/>
    <w:multiLevelType w:val="hybridMultilevel"/>
    <w:tmpl w:val="AE603FC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03C79F8"/>
    <w:multiLevelType w:val="hybridMultilevel"/>
    <w:tmpl w:val="5290F784"/>
    <w:lvl w:ilvl="0" w:tplc="4CE42618">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04968F5"/>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7" w15:restartNumberingAfterBreak="0">
    <w:nsid w:val="15B73A1D"/>
    <w:multiLevelType w:val="hybridMultilevel"/>
    <w:tmpl w:val="CACCA822"/>
    <w:lvl w:ilvl="0" w:tplc="A8AA1B46">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7455E64"/>
    <w:multiLevelType w:val="hybridMultilevel"/>
    <w:tmpl w:val="ABB4C85A"/>
    <w:lvl w:ilvl="0" w:tplc="7C4A97A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C330350"/>
    <w:multiLevelType w:val="hybridMultilevel"/>
    <w:tmpl w:val="5DF28D9A"/>
    <w:lvl w:ilvl="0" w:tplc="FFAC1E3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DA45E9E"/>
    <w:multiLevelType w:val="hybridMultilevel"/>
    <w:tmpl w:val="9904B594"/>
    <w:lvl w:ilvl="0" w:tplc="5F2C77BC">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B2657D"/>
    <w:multiLevelType w:val="hybridMultilevel"/>
    <w:tmpl w:val="C7A6B35A"/>
    <w:lvl w:ilvl="0" w:tplc="2A4AE4B2">
      <w:start w:val="1"/>
      <w:numFmt w:val="decimal"/>
      <w:lvlText w:val="（%1）"/>
      <w:lvlJc w:val="left"/>
      <w:pPr>
        <w:ind w:left="720" w:hanging="720"/>
      </w:pPr>
      <w:rPr>
        <w:rFonts w:hint="default"/>
        <w:b/>
        <w:bCs/>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26D64CC"/>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3" w15:restartNumberingAfterBreak="0">
    <w:nsid w:val="22957655"/>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4" w15:restartNumberingAfterBreak="0">
    <w:nsid w:val="2463328F"/>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5" w15:restartNumberingAfterBreak="0">
    <w:nsid w:val="34CE0928"/>
    <w:multiLevelType w:val="hybridMultilevel"/>
    <w:tmpl w:val="F8B4C55A"/>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16" w15:restartNumberingAfterBreak="0">
    <w:nsid w:val="35C458BF"/>
    <w:multiLevelType w:val="hybridMultilevel"/>
    <w:tmpl w:val="A7B8E4AC"/>
    <w:lvl w:ilvl="0" w:tplc="0409001B">
      <w:start w:val="1"/>
      <w:numFmt w:val="lowerRoman"/>
      <w:lvlText w:val="%1."/>
      <w:lvlJc w:val="right"/>
      <w:pPr>
        <w:ind w:left="620" w:hanging="440"/>
      </w:pPr>
    </w:lvl>
    <w:lvl w:ilvl="1" w:tplc="04090019" w:tentative="1">
      <w:start w:val="1"/>
      <w:numFmt w:val="lowerLetter"/>
      <w:lvlText w:val="%2)"/>
      <w:lvlJc w:val="left"/>
      <w:pPr>
        <w:ind w:left="1060" w:hanging="440"/>
      </w:pPr>
    </w:lvl>
    <w:lvl w:ilvl="2" w:tplc="0409001B" w:tentative="1">
      <w:start w:val="1"/>
      <w:numFmt w:val="lowerRoman"/>
      <w:lvlText w:val="%3."/>
      <w:lvlJc w:val="right"/>
      <w:pPr>
        <w:ind w:left="1500" w:hanging="440"/>
      </w:pPr>
    </w:lvl>
    <w:lvl w:ilvl="3" w:tplc="0409000F" w:tentative="1">
      <w:start w:val="1"/>
      <w:numFmt w:val="decimal"/>
      <w:lvlText w:val="%4."/>
      <w:lvlJc w:val="left"/>
      <w:pPr>
        <w:ind w:left="1940" w:hanging="440"/>
      </w:pPr>
    </w:lvl>
    <w:lvl w:ilvl="4" w:tplc="04090019" w:tentative="1">
      <w:start w:val="1"/>
      <w:numFmt w:val="lowerLetter"/>
      <w:lvlText w:val="%5)"/>
      <w:lvlJc w:val="left"/>
      <w:pPr>
        <w:ind w:left="2380" w:hanging="440"/>
      </w:pPr>
    </w:lvl>
    <w:lvl w:ilvl="5" w:tplc="0409001B" w:tentative="1">
      <w:start w:val="1"/>
      <w:numFmt w:val="lowerRoman"/>
      <w:lvlText w:val="%6."/>
      <w:lvlJc w:val="right"/>
      <w:pPr>
        <w:ind w:left="2820" w:hanging="440"/>
      </w:pPr>
    </w:lvl>
    <w:lvl w:ilvl="6" w:tplc="0409000F" w:tentative="1">
      <w:start w:val="1"/>
      <w:numFmt w:val="decimal"/>
      <w:lvlText w:val="%7."/>
      <w:lvlJc w:val="left"/>
      <w:pPr>
        <w:ind w:left="3260" w:hanging="440"/>
      </w:pPr>
    </w:lvl>
    <w:lvl w:ilvl="7" w:tplc="04090019" w:tentative="1">
      <w:start w:val="1"/>
      <w:numFmt w:val="lowerLetter"/>
      <w:lvlText w:val="%8)"/>
      <w:lvlJc w:val="left"/>
      <w:pPr>
        <w:ind w:left="3700" w:hanging="440"/>
      </w:pPr>
    </w:lvl>
    <w:lvl w:ilvl="8" w:tplc="0409001B" w:tentative="1">
      <w:start w:val="1"/>
      <w:numFmt w:val="lowerRoman"/>
      <w:lvlText w:val="%9."/>
      <w:lvlJc w:val="right"/>
      <w:pPr>
        <w:ind w:left="4140" w:hanging="440"/>
      </w:pPr>
    </w:lvl>
  </w:abstractNum>
  <w:abstractNum w:abstractNumId="17" w15:restartNumberingAfterBreak="0">
    <w:nsid w:val="37767A54"/>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3E382873"/>
    <w:multiLevelType w:val="hybridMultilevel"/>
    <w:tmpl w:val="80B6312C"/>
    <w:lvl w:ilvl="0" w:tplc="E3C807D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13F50AF"/>
    <w:multiLevelType w:val="hybridMultilevel"/>
    <w:tmpl w:val="AE603FC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3735640"/>
    <w:multiLevelType w:val="hybridMultilevel"/>
    <w:tmpl w:val="62A033D6"/>
    <w:lvl w:ilvl="0" w:tplc="EE54CD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42F14CA"/>
    <w:multiLevelType w:val="hybridMultilevel"/>
    <w:tmpl w:val="39F8524A"/>
    <w:lvl w:ilvl="0" w:tplc="5A6C47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8760AA5"/>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23" w15:restartNumberingAfterBreak="0">
    <w:nsid w:val="4B8D1EA1"/>
    <w:multiLevelType w:val="hybridMultilevel"/>
    <w:tmpl w:val="27122732"/>
    <w:lvl w:ilvl="0" w:tplc="AEF0C13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52C87920"/>
    <w:multiLevelType w:val="hybridMultilevel"/>
    <w:tmpl w:val="AE603FC8"/>
    <w:lvl w:ilvl="0" w:tplc="90BADC3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37867A2"/>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5BE6481B"/>
    <w:multiLevelType w:val="hybridMultilevel"/>
    <w:tmpl w:val="E25452C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C1B48F0"/>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28" w15:restartNumberingAfterBreak="0">
    <w:nsid w:val="5D0678A9"/>
    <w:multiLevelType w:val="hybridMultilevel"/>
    <w:tmpl w:val="65B68466"/>
    <w:lvl w:ilvl="0" w:tplc="E086EF80">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0A67CD2"/>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635162C4"/>
    <w:multiLevelType w:val="hybridMultilevel"/>
    <w:tmpl w:val="50927DE0"/>
    <w:lvl w:ilvl="0" w:tplc="77CEA6DE">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9C859E2"/>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32" w15:restartNumberingAfterBreak="0">
    <w:nsid w:val="6E8E1E3B"/>
    <w:multiLevelType w:val="hybridMultilevel"/>
    <w:tmpl w:val="787E1854"/>
    <w:lvl w:ilvl="0" w:tplc="CB58A896">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10655E1"/>
    <w:multiLevelType w:val="hybridMultilevel"/>
    <w:tmpl w:val="A7B8E4AC"/>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34" w15:restartNumberingAfterBreak="0">
    <w:nsid w:val="725F7F8F"/>
    <w:multiLevelType w:val="hybridMultilevel"/>
    <w:tmpl w:val="F8B4C55A"/>
    <w:lvl w:ilvl="0" w:tplc="FFFFFFFF">
      <w:start w:val="1"/>
      <w:numFmt w:val="lowerRoman"/>
      <w:lvlText w:val="%1."/>
      <w:lvlJc w:val="right"/>
      <w:pPr>
        <w:ind w:left="620" w:hanging="440"/>
      </w:pPr>
    </w:lvl>
    <w:lvl w:ilvl="1" w:tplc="FFFFFFFF" w:tentative="1">
      <w:start w:val="1"/>
      <w:numFmt w:val="lowerLetter"/>
      <w:lvlText w:val="%2)"/>
      <w:lvlJc w:val="left"/>
      <w:pPr>
        <w:ind w:left="1060" w:hanging="440"/>
      </w:pPr>
    </w:lvl>
    <w:lvl w:ilvl="2" w:tplc="FFFFFFFF" w:tentative="1">
      <w:start w:val="1"/>
      <w:numFmt w:val="lowerRoman"/>
      <w:lvlText w:val="%3."/>
      <w:lvlJc w:val="right"/>
      <w:pPr>
        <w:ind w:left="1500" w:hanging="440"/>
      </w:pPr>
    </w:lvl>
    <w:lvl w:ilvl="3" w:tplc="FFFFFFFF" w:tentative="1">
      <w:start w:val="1"/>
      <w:numFmt w:val="decimal"/>
      <w:lvlText w:val="%4."/>
      <w:lvlJc w:val="left"/>
      <w:pPr>
        <w:ind w:left="1940" w:hanging="440"/>
      </w:pPr>
    </w:lvl>
    <w:lvl w:ilvl="4" w:tplc="FFFFFFFF" w:tentative="1">
      <w:start w:val="1"/>
      <w:numFmt w:val="lowerLetter"/>
      <w:lvlText w:val="%5)"/>
      <w:lvlJc w:val="left"/>
      <w:pPr>
        <w:ind w:left="2380" w:hanging="440"/>
      </w:pPr>
    </w:lvl>
    <w:lvl w:ilvl="5" w:tplc="FFFFFFFF" w:tentative="1">
      <w:start w:val="1"/>
      <w:numFmt w:val="lowerRoman"/>
      <w:lvlText w:val="%6."/>
      <w:lvlJc w:val="right"/>
      <w:pPr>
        <w:ind w:left="2820" w:hanging="440"/>
      </w:pPr>
    </w:lvl>
    <w:lvl w:ilvl="6" w:tplc="FFFFFFFF" w:tentative="1">
      <w:start w:val="1"/>
      <w:numFmt w:val="decimal"/>
      <w:lvlText w:val="%7."/>
      <w:lvlJc w:val="left"/>
      <w:pPr>
        <w:ind w:left="3260" w:hanging="440"/>
      </w:pPr>
    </w:lvl>
    <w:lvl w:ilvl="7" w:tplc="FFFFFFFF" w:tentative="1">
      <w:start w:val="1"/>
      <w:numFmt w:val="lowerLetter"/>
      <w:lvlText w:val="%8)"/>
      <w:lvlJc w:val="left"/>
      <w:pPr>
        <w:ind w:left="3700" w:hanging="440"/>
      </w:pPr>
    </w:lvl>
    <w:lvl w:ilvl="8" w:tplc="FFFFFFFF" w:tentative="1">
      <w:start w:val="1"/>
      <w:numFmt w:val="lowerRoman"/>
      <w:lvlText w:val="%9."/>
      <w:lvlJc w:val="right"/>
      <w:pPr>
        <w:ind w:left="4140" w:hanging="440"/>
      </w:pPr>
    </w:lvl>
  </w:abstractNum>
  <w:abstractNum w:abstractNumId="35" w15:restartNumberingAfterBreak="0">
    <w:nsid w:val="732E0B4F"/>
    <w:multiLevelType w:val="hybridMultilevel"/>
    <w:tmpl w:val="E25452C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7DC70A7E"/>
    <w:multiLevelType w:val="hybridMultilevel"/>
    <w:tmpl w:val="86028C54"/>
    <w:lvl w:ilvl="0" w:tplc="7B109034">
      <w:start w:val="1"/>
      <w:numFmt w:val="japaneseCounting"/>
      <w:lvlText w:val="%1、"/>
      <w:lvlJc w:val="left"/>
      <w:pPr>
        <w:ind w:left="576" w:hanging="57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E0F5ACC"/>
    <w:multiLevelType w:val="hybridMultilevel"/>
    <w:tmpl w:val="8B2EF8EE"/>
    <w:lvl w:ilvl="0" w:tplc="5DB68F96">
      <w:start w:val="1"/>
      <w:numFmt w:val="lowerLetter"/>
      <w:lvlText w:val="（%1）"/>
      <w:lvlJc w:val="left"/>
      <w:pPr>
        <w:ind w:left="720" w:hanging="72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17014125">
    <w:abstractNumId w:val="36"/>
  </w:num>
  <w:num w:numId="2" w16cid:durableId="804931660">
    <w:abstractNumId w:val="24"/>
  </w:num>
  <w:num w:numId="3" w16cid:durableId="923688688">
    <w:abstractNumId w:val="26"/>
  </w:num>
  <w:num w:numId="4" w16cid:durableId="974724922">
    <w:abstractNumId w:val="4"/>
  </w:num>
  <w:num w:numId="5" w16cid:durableId="86659099">
    <w:abstractNumId w:val="19"/>
  </w:num>
  <w:num w:numId="6" w16cid:durableId="291786175">
    <w:abstractNumId w:val="37"/>
  </w:num>
  <w:num w:numId="7" w16cid:durableId="78213650">
    <w:abstractNumId w:val="30"/>
  </w:num>
  <w:num w:numId="8" w16cid:durableId="1945501753">
    <w:abstractNumId w:val="11"/>
  </w:num>
  <w:num w:numId="9" w16cid:durableId="1753506646">
    <w:abstractNumId w:val="29"/>
  </w:num>
  <w:num w:numId="10" w16cid:durableId="384565456">
    <w:abstractNumId w:val="23"/>
  </w:num>
  <w:num w:numId="11" w16cid:durableId="366416094">
    <w:abstractNumId w:val="2"/>
  </w:num>
  <w:num w:numId="12" w16cid:durableId="1922057164">
    <w:abstractNumId w:val="16"/>
  </w:num>
  <w:num w:numId="13" w16cid:durableId="173498972">
    <w:abstractNumId w:val="10"/>
  </w:num>
  <w:num w:numId="14" w16cid:durableId="1435592088">
    <w:abstractNumId w:val="8"/>
  </w:num>
  <w:num w:numId="15" w16cid:durableId="1653751826">
    <w:abstractNumId w:val="7"/>
  </w:num>
  <w:num w:numId="16" w16cid:durableId="1257445179">
    <w:abstractNumId w:val="5"/>
  </w:num>
  <w:num w:numId="17" w16cid:durableId="41249202">
    <w:abstractNumId w:val="32"/>
  </w:num>
  <w:num w:numId="18" w16cid:durableId="1877160348">
    <w:abstractNumId w:val="27"/>
  </w:num>
  <w:num w:numId="19" w16cid:durableId="787630298">
    <w:abstractNumId w:val="0"/>
  </w:num>
  <w:num w:numId="20" w16cid:durableId="2136948426">
    <w:abstractNumId w:val="13"/>
  </w:num>
  <w:num w:numId="21" w16cid:durableId="1749880081">
    <w:abstractNumId w:val="14"/>
  </w:num>
  <w:num w:numId="22" w16cid:durableId="466628693">
    <w:abstractNumId w:val="20"/>
  </w:num>
  <w:num w:numId="23" w16cid:durableId="868033841">
    <w:abstractNumId w:val="18"/>
  </w:num>
  <w:num w:numId="24" w16cid:durableId="15157831">
    <w:abstractNumId w:val="31"/>
  </w:num>
  <w:num w:numId="25" w16cid:durableId="1642729502">
    <w:abstractNumId w:val="9"/>
  </w:num>
  <w:num w:numId="26" w16cid:durableId="1114711536">
    <w:abstractNumId w:val="28"/>
  </w:num>
  <w:num w:numId="27" w16cid:durableId="484515762">
    <w:abstractNumId w:val="22"/>
  </w:num>
  <w:num w:numId="28" w16cid:durableId="1516335674">
    <w:abstractNumId w:val="3"/>
  </w:num>
  <w:num w:numId="29" w16cid:durableId="808665261">
    <w:abstractNumId w:val="17"/>
  </w:num>
  <w:num w:numId="30" w16cid:durableId="16543422">
    <w:abstractNumId w:val="25"/>
  </w:num>
  <w:num w:numId="31" w16cid:durableId="165291721">
    <w:abstractNumId w:val="35"/>
  </w:num>
  <w:num w:numId="32" w16cid:durableId="1417241838">
    <w:abstractNumId w:val="33"/>
  </w:num>
  <w:num w:numId="33" w16cid:durableId="1461726461">
    <w:abstractNumId w:val="6"/>
  </w:num>
  <w:num w:numId="34" w16cid:durableId="1691830271">
    <w:abstractNumId w:val="15"/>
  </w:num>
  <w:num w:numId="35" w16cid:durableId="108208868">
    <w:abstractNumId w:val="1"/>
  </w:num>
  <w:num w:numId="36" w16cid:durableId="913664245">
    <w:abstractNumId w:val="12"/>
  </w:num>
  <w:num w:numId="37" w16cid:durableId="1663778210">
    <w:abstractNumId w:val="21"/>
  </w:num>
  <w:num w:numId="38" w16cid:durableId="20088958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FC3"/>
    <w:rsid w:val="0000297C"/>
    <w:rsid w:val="000029B4"/>
    <w:rsid w:val="00012DC2"/>
    <w:rsid w:val="00012E89"/>
    <w:rsid w:val="00016A84"/>
    <w:rsid w:val="000175A1"/>
    <w:rsid w:val="000232EB"/>
    <w:rsid w:val="00030762"/>
    <w:rsid w:val="0003132B"/>
    <w:rsid w:val="00032937"/>
    <w:rsid w:val="0003769E"/>
    <w:rsid w:val="00041BE1"/>
    <w:rsid w:val="00044336"/>
    <w:rsid w:val="00044A2E"/>
    <w:rsid w:val="00044C8D"/>
    <w:rsid w:val="000475F7"/>
    <w:rsid w:val="000519CE"/>
    <w:rsid w:val="000535D0"/>
    <w:rsid w:val="000542A8"/>
    <w:rsid w:val="00054B3A"/>
    <w:rsid w:val="00056F6F"/>
    <w:rsid w:val="000601F0"/>
    <w:rsid w:val="00063281"/>
    <w:rsid w:val="0006448E"/>
    <w:rsid w:val="00064C55"/>
    <w:rsid w:val="00064EEB"/>
    <w:rsid w:val="00066930"/>
    <w:rsid w:val="00067B2D"/>
    <w:rsid w:val="00075A15"/>
    <w:rsid w:val="00075D18"/>
    <w:rsid w:val="00083751"/>
    <w:rsid w:val="0009079D"/>
    <w:rsid w:val="000962D9"/>
    <w:rsid w:val="000A29E0"/>
    <w:rsid w:val="000B610C"/>
    <w:rsid w:val="000B7861"/>
    <w:rsid w:val="000B7F2E"/>
    <w:rsid w:val="000C0894"/>
    <w:rsid w:val="000C0E0A"/>
    <w:rsid w:val="000C253B"/>
    <w:rsid w:val="000C6385"/>
    <w:rsid w:val="000D25BA"/>
    <w:rsid w:val="000D27DC"/>
    <w:rsid w:val="000D3FE2"/>
    <w:rsid w:val="000D6B5B"/>
    <w:rsid w:val="000D7DBE"/>
    <w:rsid w:val="000E4B74"/>
    <w:rsid w:val="000F10D0"/>
    <w:rsid w:val="000F16B8"/>
    <w:rsid w:val="001002D0"/>
    <w:rsid w:val="00101336"/>
    <w:rsid w:val="00102C44"/>
    <w:rsid w:val="001049EE"/>
    <w:rsid w:val="001057EE"/>
    <w:rsid w:val="001122BC"/>
    <w:rsid w:val="00114100"/>
    <w:rsid w:val="00114CBE"/>
    <w:rsid w:val="00116D80"/>
    <w:rsid w:val="00121E0D"/>
    <w:rsid w:val="00121F40"/>
    <w:rsid w:val="00123C15"/>
    <w:rsid w:val="00125585"/>
    <w:rsid w:val="00130A30"/>
    <w:rsid w:val="00130B2E"/>
    <w:rsid w:val="001320D3"/>
    <w:rsid w:val="00133FF3"/>
    <w:rsid w:val="00140987"/>
    <w:rsid w:val="001443CF"/>
    <w:rsid w:val="001458F2"/>
    <w:rsid w:val="00152767"/>
    <w:rsid w:val="00154172"/>
    <w:rsid w:val="0017172C"/>
    <w:rsid w:val="00180391"/>
    <w:rsid w:val="00191BB6"/>
    <w:rsid w:val="00192997"/>
    <w:rsid w:val="00193E8A"/>
    <w:rsid w:val="001A123C"/>
    <w:rsid w:val="001A4366"/>
    <w:rsid w:val="001A4B95"/>
    <w:rsid w:val="001A727C"/>
    <w:rsid w:val="001A73D0"/>
    <w:rsid w:val="001B0180"/>
    <w:rsid w:val="001B59A3"/>
    <w:rsid w:val="001C2252"/>
    <w:rsid w:val="001C4AEC"/>
    <w:rsid w:val="001C5461"/>
    <w:rsid w:val="001C5580"/>
    <w:rsid w:val="001C602E"/>
    <w:rsid w:val="001C643B"/>
    <w:rsid w:val="001D06D3"/>
    <w:rsid w:val="001D22E7"/>
    <w:rsid w:val="001D3D1B"/>
    <w:rsid w:val="001D5B4E"/>
    <w:rsid w:val="001E0F57"/>
    <w:rsid w:val="001E5A9F"/>
    <w:rsid w:val="001F27DD"/>
    <w:rsid w:val="001F5609"/>
    <w:rsid w:val="00206BE7"/>
    <w:rsid w:val="00206F58"/>
    <w:rsid w:val="00207F83"/>
    <w:rsid w:val="00211C9A"/>
    <w:rsid w:val="00211F2F"/>
    <w:rsid w:val="00213B53"/>
    <w:rsid w:val="00214A02"/>
    <w:rsid w:val="002159E4"/>
    <w:rsid w:val="00220DF1"/>
    <w:rsid w:val="00224027"/>
    <w:rsid w:val="00224F1A"/>
    <w:rsid w:val="00225D8B"/>
    <w:rsid w:val="00226DB6"/>
    <w:rsid w:val="00230C14"/>
    <w:rsid w:val="00230EF8"/>
    <w:rsid w:val="00232142"/>
    <w:rsid w:val="002321CA"/>
    <w:rsid w:val="0023392C"/>
    <w:rsid w:val="00233EA6"/>
    <w:rsid w:val="00235113"/>
    <w:rsid w:val="00236267"/>
    <w:rsid w:val="002366CC"/>
    <w:rsid w:val="002369D2"/>
    <w:rsid w:val="00237B9F"/>
    <w:rsid w:val="002454BA"/>
    <w:rsid w:val="002474C8"/>
    <w:rsid w:val="002579C2"/>
    <w:rsid w:val="002614CF"/>
    <w:rsid w:val="002622B5"/>
    <w:rsid w:val="00267FC2"/>
    <w:rsid w:val="00270645"/>
    <w:rsid w:val="002814BA"/>
    <w:rsid w:val="0028310C"/>
    <w:rsid w:val="00284402"/>
    <w:rsid w:val="00286AD2"/>
    <w:rsid w:val="00286E4D"/>
    <w:rsid w:val="002926AF"/>
    <w:rsid w:val="00292E93"/>
    <w:rsid w:val="00293F0A"/>
    <w:rsid w:val="0029524E"/>
    <w:rsid w:val="002B1707"/>
    <w:rsid w:val="002B1C29"/>
    <w:rsid w:val="002B3351"/>
    <w:rsid w:val="002B6BEF"/>
    <w:rsid w:val="002C4588"/>
    <w:rsid w:val="002C50BD"/>
    <w:rsid w:val="002C79D0"/>
    <w:rsid w:val="002D1157"/>
    <w:rsid w:val="002D1537"/>
    <w:rsid w:val="002D35F3"/>
    <w:rsid w:val="002D3D52"/>
    <w:rsid w:val="002D4679"/>
    <w:rsid w:val="002D5161"/>
    <w:rsid w:val="002D55A1"/>
    <w:rsid w:val="002D577A"/>
    <w:rsid w:val="002D6E41"/>
    <w:rsid w:val="002D7208"/>
    <w:rsid w:val="002E014C"/>
    <w:rsid w:val="002E2E25"/>
    <w:rsid w:val="002E320B"/>
    <w:rsid w:val="002E3640"/>
    <w:rsid w:val="002E3910"/>
    <w:rsid w:val="002E5433"/>
    <w:rsid w:val="002E581C"/>
    <w:rsid w:val="002E58FD"/>
    <w:rsid w:val="002F0FDD"/>
    <w:rsid w:val="002F1F0A"/>
    <w:rsid w:val="002F233C"/>
    <w:rsid w:val="002F4415"/>
    <w:rsid w:val="00300062"/>
    <w:rsid w:val="003005A6"/>
    <w:rsid w:val="00300E1D"/>
    <w:rsid w:val="003017B7"/>
    <w:rsid w:val="003047BC"/>
    <w:rsid w:val="00315419"/>
    <w:rsid w:val="00315F76"/>
    <w:rsid w:val="00317200"/>
    <w:rsid w:val="00320A9C"/>
    <w:rsid w:val="00323B45"/>
    <w:rsid w:val="0032527A"/>
    <w:rsid w:val="00326466"/>
    <w:rsid w:val="00333FF1"/>
    <w:rsid w:val="00337B29"/>
    <w:rsid w:val="00341F58"/>
    <w:rsid w:val="00345168"/>
    <w:rsid w:val="003505F8"/>
    <w:rsid w:val="00350C6D"/>
    <w:rsid w:val="00360F2E"/>
    <w:rsid w:val="00363099"/>
    <w:rsid w:val="003674AC"/>
    <w:rsid w:val="0037143A"/>
    <w:rsid w:val="003723BB"/>
    <w:rsid w:val="003774DF"/>
    <w:rsid w:val="0038020D"/>
    <w:rsid w:val="00380DA1"/>
    <w:rsid w:val="003840C5"/>
    <w:rsid w:val="00384E67"/>
    <w:rsid w:val="003A4ACC"/>
    <w:rsid w:val="003A4C6E"/>
    <w:rsid w:val="003A736B"/>
    <w:rsid w:val="003A7E73"/>
    <w:rsid w:val="003B024D"/>
    <w:rsid w:val="003B109A"/>
    <w:rsid w:val="003B3C89"/>
    <w:rsid w:val="003C5B79"/>
    <w:rsid w:val="003C5F7D"/>
    <w:rsid w:val="003C620F"/>
    <w:rsid w:val="003D36DD"/>
    <w:rsid w:val="003D52DF"/>
    <w:rsid w:val="003D6BE4"/>
    <w:rsid w:val="003D7D09"/>
    <w:rsid w:val="003E378B"/>
    <w:rsid w:val="003E3D3B"/>
    <w:rsid w:val="003E3EB8"/>
    <w:rsid w:val="003F2366"/>
    <w:rsid w:val="003F4763"/>
    <w:rsid w:val="003F4CA2"/>
    <w:rsid w:val="003F70A0"/>
    <w:rsid w:val="003F7281"/>
    <w:rsid w:val="00400AC5"/>
    <w:rsid w:val="004028D1"/>
    <w:rsid w:val="00403B22"/>
    <w:rsid w:val="004073EC"/>
    <w:rsid w:val="004073EE"/>
    <w:rsid w:val="00410DF9"/>
    <w:rsid w:val="004116B4"/>
    <w:rsid w:val="00420E6F"/>
    <w:rsid w:val="00421123"/>
    <w:rsid w:val="00431638"/>
    <w:rsid w:val="0043184A"/>
    <w:rsid w:val="004321B8"/>
    <w:rsid w:val="00432208"/>
    <w:rsid w:val="00434468"/>
    <w:rsid w:val="00443E73"/>
    <w:rsid w:val="004453C0"/>
    <w:rsid w:val="00457C99"/>
    <w:rsid w:val="00460BD5"/>
    <w:rsid w:val="00460DF8"/>
    <w:rsid w:val="004619B2"/>
    <w:rsid w:val="00464A69"/>
    <w:rsid w:val="004658CD"/>
    <w:rsid w:val="004708F4"/>
    <w:rsid w:val="00472939"/>
    <w:rsid w:val="00475A80"/>
    <w:rsid w:val="00475BAC"/>
    <w:rsid w:val="00475ED4"/>
    <w:rsid w:val="00480613"/>
    <w:rsid w:val="0048082F"/>
    <w:rsid w:val="0048408E"/>
    <w:rsid w:val="004845F9"/>
    <w:rsid w:val="00485011"/>
    <w:rsid w:val="00492B78"/>
    <w:rsid w:val="00493D08"/>
    <w:rsid w:val="00495E89"/>
    <w:rsid w:val="0049612D"/>
    <w:rsid w:val="00496AF3"/>
    <w:rsid w:val="004B3C7F"/>
    <w:rsid w:val="004B45F1"/>
    <w:rsid w:val="004B7C3E"/>
    <w:rsid w:val="004C0835"/>
    <w:rsid w:val="004C14F9"/>
    <w:rsid w:val="004C53B9"/>
    <w:rsid w:val="004D4DC8"/>
    <w:rsid w:val="004D6BF3"/>
    <w:rsid w:val="004D6F9F"/>
    <w:rsid w:val="004E3950"/>
    <w:rsid w:val="004E3F00"/>
    <w:rsid w:val="004F12B6"/>
    <w:rsid w:val="004F2718"/>
    <w:rsid w:val="004F4B4B"/>
    <w:rsid w:val="004F5D3D"/>
    <w:rsid w:val="0050044E"/>
    <w:rsid w:val="00502F10"/>
    <w:rsid w:val="00502F5B"/>
    <w:rsid w:val="00505F8B"/>
    <w:rsid w:val="00513B18"/>
    <w:rsid w:val="00515EC4"/>
    <w:rsid w:val="005170F7"/>
    <w:rsid w:val="00530B51"/>
    <w:rsid w:val="00530C41"/>
    <w:rsid w:val="00532A41"/>
    <w:rsid w:val="00535D62"/>
    <w:rsid w:val="00536FC5"/>
    <w:rsid w:val="00537120"/>
    <w:rsid w:val="0054179D"/>
    <w:rsid w:val="00543753"/>
    <w:rsid w:val="005459BE"/>
    <w:rsid w:val="00552583"/>
    <w:rsid w:val="00556720"/>
    <w:rsid w:val="00557C69"/>
    <w:rsid w:val="005601B7"/>
    <w:rsid w:val="00561487"/>
    <w:rsid w:val="0056495A"/>
    <w:rsid w:val="00565EFB"/>
    <w:rsid w:val="005663F7"/>
    <w:rsid w:val="00567B76"/>
    <w:rsid w:val="00571E5E"/>
    <w:rsid w:val="00573E67"/>
    <w:rsid w:val="00580AFA"/>
    <w:rsid w:val="005858A0"/>
    <w:rsid w:val="00585AFB"/>
    <w:rsid w:val="00587022"/>
    <w:rsid w:val="00587813"/>
    <w:rsid w:val="005958D2"/>
    <w:rsid w:val="005A5CD6"/>
    <w:rsid w:val="005B162B"/>
    <w:rsid w:val="005B17DF"/>
    <w:rsid w:val="005B3D65"/>
    <w:rsid w:val="005B5CA7"/>
    <w:rsid w:val="005B5D49"/>
    <w:rsid w:val="005B7A2C"/>
    <w:rsid w:val="005C0006"/>
    <w:rsid w:val="005C194C"/>
    <w:rsid w:val="005C4DC6"/>
    <w:rsid w:val="005C59B3"/>
    <w:rsid w:val="005C76F6"/>
    <w:rsid w:val="005C7F0B"/>
    <w:rsid w:val="005D0C86"/>
    <w:rsid w:val="005D6498"/>
    <w:rsid w:val="005E0943"/>
    <w:rsid w:val="005E23AD"/>
    <w:rsid w:val="005E3E57"/>
    <w:rsid w:val="005E69AD"/>
    <w:rsid w:val="005F000A"/>
    <w:rsid w:val="005F1E81"/>
    <w:rsid w:val="005F5C56"/>
    <w:rsid w:val="005F7ACC"/>
    <w:rsid w:val="006028DC"/>
    <w:rsid w:val="00602C06"/>
    <w:rsid w:val="00603984"/>
    <w:rsid w:val="0060407A"/>
    <w:rsid w:val="00605CB1"/>
    <w:rsid w:val="006103C1"/>
    <w:rsid w:val="00610B42"/>
    <w:rsid w:val="006123D3"/>
    <w:rsid w:val="0062061F"/>
    <w:rsid w:val="00620926"/>
    <w:rsid w:val="00621EB8"/>
    <w:rsid w:val="0062291B"/>
    <w:rsid w:val="00622B95"/>
    <w:rsid w:val="00622DBA"/>
    <w:rsid w:val="0062406D"/>
    <w:rsid w:val="006267EB"/>
    <w:rsid w:val="00627CB0"/>
    <w:rsid w:val="0063280D"/>
    <w:rsid w:val="00641D3E"/>
    <w:rsid w:val="00646B0C"/>
    <w:rsid w:val="006521B3"/>
    <w:rsid w:val="006558F4"/>
    <w:rsid w:val="006561E4"/>
    <w:rsid w:val="00661BE4"/>
    <w:rsid w:val="00670874"/>
    <w:rsid w:val="006803B6"/>
    <w:rsid w:val="00683852"/>
    <w:rsid w:val="0068559C"/>
    <w:rsid w:val="00687C8C"/>
    <w:rsid w:val="00696447"/>
    <w:rsid w:val="006A07B0"/>
    <w:rsid w:val="006A3022"/>
    <w:rsid w:val="006A3A8A"/>
    <w:rsid w:val="006A756D"/>
    <w:rsid w:val="006C0789"/>
    <w:rsid w:val="006D3949"/>
    <w:rsid w:val="006D5456"/>
    <w:rsid w:val="006D5C13"/>
    <w:rsid w:val="006D74FB"/>
    <w:rsid w:val="006E5510"/>
    <w:rsid w:val="006E5B5D"/>
    <w:rsid w:val="006E5C17"/>
    <w:rsid w:val="006F1F6F"/>
    <w:rsid w:val="006F2376"/>
    <w:rsid w:val="006F4ADC"/>
    <w:rsid w:val="00704403"/>
    <w:rsid w:val="00704E58"/>
    <w:rsid w:val="00705629"/>
    <w:rsid w:val="00707CDD"/>
    <w:rsid w:val="007138CC"/>
    <w:rsid w:val="00715588"/>
    <w:rsid w:val="007158E3"/>
    <w:rsid w:val="00716B54"/>
    <w:rsid w:val="00725212"/>
    <w:rsid w:val="00725EB8"/>
    <w:rsid w:val="007276A3"/>
    <w:rsid w:val="007278F1"/>
    <w:rsid w:val="00730757"/>
    <w:rsid w:val="00732C6A"/>
    <w:rsid w:val="00734EB6"/>
    <w:rsid w:val="00735512"/>
    <w:rsid w:val="00737FD9"/>
    <w:rsid w:val="007419D8"/>
    <w:rsid w:val="00745D25"/>
    <w:rsid w:val="00750038"/>
    <w:rsid w:val="00751495"/>
    <w:rsid w:val="007531AB"/>
    <w:rsid w:val="007536B5"/>
    <w:rsid w:val="00753B6A"/>
    <w:rsid w:val="00756548"/>
    <w:rsid w:val="00762C01"/>
    <w:rsid w:val="00770601"/>
    <w:rsid w:val="00770BFE"/>
    <w:rsid w:val="00774669"/>
    <w:rsid w:val="007757C9"/>
    <w:rsid w:val="007764AF"/>
    <w:rsid w:val="0078060B"/>
    <w:rsid w:val="00784E51"/>
    <w:rsid w:val="00785E65"/>
    <w:rsid w:val="00786403"/>
    <w:rsid w:val="007960C9"/>
    <w:rsid w:val="007979D7"/>
    <w:rsid w:val="00797DE3"/>
    <w:rsid w:val="007A5679"/>
    <w:rsid w:val="007A763F"/>
    <w:rsid w:val="007B307A"/>
    <w:rsid w:val="007B4378"/>
    <w:rsid w:val="007B6B23"/>
    <w:rsid w:val="007B7545"/>
    <w:rsid w:val="007B7655"/>
    <w:rsid w:val="007C3E70"/>
    <w:rsid w:val="007C728A"/>
    <w:rsid w:val="007C7E9B"/>
    <w:rsid w:val="007D34C5"/>
    <w:rsid w:val="007E16BF"/>
    <w:rsid w:val="007E17BF"/>
    <w:rsid w:val="007E4AE1"/>
    <w:rsid w:val="007E57EC"/>
    <w:rsid w:val="007E7482"/>
    <w:rsid w:val="007F0CCF"/>
    <w:rsid w:val="007F0CEB"/>
    <w:rsid w:val="007F17D3"/>
    <w:rsid w:val="007F2590"/>
    <w:rsid w:val="007F452D"/>
    <w:rsid w:val="007F69B5"/>
    <w:rsid w:val="0081059D"/>
    <w:rsid w:val="00810685"/>
    <w:rsid w:val="00812FC1"/>
    <w:rsid w:val="008136F4"/>
    <w:rsid w:val="00815F85"/>
    <w:rsid w:val="008204C9"/>
    <w:rsid w:val="00822F8E"/>
    <w:rsid w:val="00823949"/>
    <w:rsid w:val="00823C75"/>
    <w:rsid w:val="0082610E"/>
    <w:rsid w:val="00830708"/>
    <w:rsid w:val="00830817"/>
    <w:rsid w:val="008338C1"/>
    <w:rsid w:val="00833DF8"/>
    <w:rsid w:val="00835743"/>
    <w:rsid w:val="0084240A"/>
    <w:rsid w:val="00842901"/>
    <w:rsid w:val="00843A23"/>
    <w:rsid w:val="00844462"/>
    <w:rsid w:val="00844988"/>
    <w:rsid w:val="0084584E"/>
    <w:rsid w:val="00847E10"/>
    <w:rsid w:val="00851818"/>
    <w:rsid w:val="00855C4E"/>
    <w:rsid w:val="00856B7A"/>
    <w:rsid w:val="0085798B"/>
    <w:rsid w:val="00863B34"/>
    <w:rsid w:val="00871B83"/>
    <w:rsid w:val="00881C89"/>
    <w:rsid w:val="00883722"/>
    <w:rsid w:val="00883E46"/>
    <w:rsid w:val="00886BAF"/>
    <w:rsid w:val="008944C8"/>
    <w:rsid w:val="008969D4"/>
    <w:rsid w:val="008A036E"/>
    <w:rsid w:val="008A5FC3"/>
    <w:rsid w:val="008A6747"/>
    <w:rsid w:val="008A790F"/>
    <w:rsid w:val="008B3309"/>
    <w:rsid w:val="008B3369"/>
    <w:rsid w:val="008B43A3"/>
    <w:rsid w:val="008B5236"/>
    <w:rsid w:val="008B6474"/>
    <w:rsid w:val="008C4353"/>
    <w:rsid w:val="008C494A"/>
    <w:rsid w:val="008D2A77"/>
    <w:rsid w:val="008D44C0"/>
    <w:rsid w:val="008D7561"/>
    <w:rsid w:val="008E2A39"/>
    <w:rsid w:val="008E3A04"/>
    <w:rsid w:val="008E3BC6"/>
    <w:rsid w:val="008E5E92"/>
    <w:rsid w:val="008E7A0C"/>
    <w:rsid w:val="008F04B3"/>
    <w:rsid w:val="008F2EB0"/>
    <w:rsid w:val="008F5565"/>
    <w:rsid w:val="008F63CC"/>
    <w:rsid w:val="00900543"/>
    <w:rsid w:val="00904DED"/>
    <w:rsid w:val="0090501C"/>
    <w:rsid w:val="00906E95"/>
    <w:rsid w:val="00916E2C"/>
    <w:rsid w:val="009272A8"/>
    <w:rsid w:val="009312E4"/>
    <w:rsid w:val="009316CE"/>
    <w:rsid w:val="00932CC6"/>
    <w:rsid w:val="00933854"/>
    <w:rsid w:val="009378DD"/>
    <w:rsid w:val="00942BFD"/>
    <w:rsid w:val="00943699"/>
    <w:rsid w:val="00943AFC"/>
    <w:rsid w:val="00943E6F"/>
    <w:rsid w:val="00944785"/>
    <w:rsid w:val="00945101"/>
    <w:rsid w:val="009508AD"/>
    <w:rsid w:val="00954F88"/>
    <w:rsid w:val="0096445F"/>
    <w:rsid w:val="009733CF"/>
    <w:rsid w:val="00975AFA"/>
    <w:rsid w:val="00983C91"/>
    <w:rsid w:val="00985046"/>
    <w:rsid w:val="00997902"/>
    <w:rsid w:val="009A0488"/>
    <w:rsid w:val="009A05E2"/>
    <w:rsid w:val="009A0C55"/>
    <w:rsid w:val="009A53B4"/>
    <w:rsid w:val="009B1501"/>
    <w:rsid w:val="009B2946"/>
    <w:rsid w:val="009C0371"/>
    <w:rsid w:val="009C2D43"/>
    <w:rsid w:val="009C72ED"/>
    <w:rsid w:val="009D3B20"/>
    <w:rsid w:val="009E02D6"/>
    <w:rsid w:val="009E1DD6"/>
    <w:rsid w:val="009E1F7E"/>
    <w:rsid w:val="009E6AC0"/>
    <w:rsid w:val="009E74AC"/>
    <w:rsid w:val="009F0233"/>
    <w:rsid w:val="009F0900"/>
    <w:rsid w:val="009F11F0"/>
    <w:rsid w:val="009F69B1"/>
    <w:rsid w:val="00A01F81"/>
    <w:rsid w:val="00A02D59"/>
    <w:rsid w:val="00A06144"/>
    <w:rsid w:val="00A067F4"/>
    <w:rsid w:val="00A14FC7"/>
    <w:rsid w:val="00A15595"/>
    <w:rsid w:val="00A1648A"/>
    <w:rsid w:val="00A16496"/>
    <w:rsid w:val="00A17745"/>
    <w:rsid w:val="00A17A12"/>
    <w:rsid w:val="00A21471"/>
    <w:rsid w:val="00A24DCF"/>
    <w:rsid w:val="00A2760A"/>
    <w:rsid w:val="00A336D9"/>
    <w:rsid w:val="00A33F52"/>
    <w:rsid w:val="00A34DC0"/>
    <w:rsid w:val="00A40AC2"/>
    <w:rsid w:val="00A4519B"/>
    <w:rsid w:val="00A45FE3"/>
    <w:rsid w:val="00A51C55"/>
    <w:rsid w:val="00A54937"/>
    <w:rsid w:val="00A56097"/>
    <w:rsid w:val="00A568FA"/>
    <w:rsid w:val="00A62905"/>
    <w:rsid w:val="00A62D7E"/>
    <w:rsid w:val="00A646C9"/>
    <w:rsid w:val="00A745E6"/>
    <w:rsid w:val="00A80DDC"/>
    <w:rsid w:val="00A81803"/>
    <w:rsid w:val="00A81C79"/>
    <w:rsid w:val="00A849BD"/>
    <w:rsid w:val="00A85648"/>
    <w:rsid w:val="00A93B05"/>
    <w:rsid w:val="00A96A85"/>
    <w:rsid w:val="00AA08CE"/>
    <w:rsid w:val="00AA3D2F"/>
    <w:rsid w:val="00AA4CFC"/>
    <w:rsid w:val="00AA736B"/>
    <w:rsid w:val="00AA7832"/>
    <w:rsid w:val="00AB3B90"/>
    <w:rsid w:val="00AB40AD"/>
    <w:rsid w:val="00AB6159"/>
    <w:rsid w:val="00AB6E16"/>
    <w:rsid w:val="00AC1941"/>
    <w:rsid w:val="00AC43DC"/>
    <w:rsid w:val="00AC4FC6"/>
    <w:rsid w:val="00AD1774"/>
    <w:rsid w:val="00AD3559"/>
    <w:rsid w:val="00AD3CB7"/>
    <w:rsid w:val="00AE2A76"/>
    <w:rsid w:val="00AE3D39"/>
    <w:rsid w:val="00AE4B0B"/>
    <w:rsid w:val="00AE4C1F"/>
    <w:rsid w:val="00AE72F9"/>
    <w:rsid w:val="00AF0322"/>
    <w:rsid w:val="00AF27B3"/>
    <w:rsid w:val="00AF55FD"/>
    <w:rsid w:val="00AF6B80"/>
    <w:rsid w:val="00AF6F43"/>
    <w:rsid w:val="00AF7259"/>
    <w:rsid w:val="00B02D17"/>
    <w:rsid w:val="00B0532A"/>
    <w:rsid w:val="00B17184"/>
    <w:rsid w:val="00B178A1"/>
    <w:rsid w:val="00B23606"/>
    <w:rsid w:val="00B25060"/>
    <w:rsid w:val="00B25081"/>
    <w:rsid w:val="00B25676"/>
    <w:rsid w:val="00B3678B"/>
    <w:rsid w:val="00B42B0D"/>
    <w:rsid w:val="00B43E54"/>
    <w:rsid w:val="00B51DB0"/>
    <w:rsid w:val="00B5463A"/>
    <w:rsid w:val="00B54A10"/>
    <w:rsid w:val="00B562F4"/>
    <w:rsid w:val="00B56B5A"/>
    <w:rsid w:val="00B627EE"/>
    <w:rsid w:val="00B6282E"/>
    <w:rsid w:val="00B67DC3"/>
    <w:rsid w:val="00B71AE4"/>
    <w:rsid w:val="00B725D0"/>
    <w:rsid w:val="00B72727"/>
    <w:rsid w:val="00B73221"/>
    <w:rsid w:val="00B75C00"/>
    <w:rsid w:val="00B86058"/>
    <w:rsid w:val="00B86094"/>
    <w:rsid w:val="00B86B79"/>
    <w:rsid w:val="00B91FF5"/>
    <w:rsid w:val="00B920C4"/>
    <w:rsid w:val="00B93D0E"/>
    <w:rsid w:val="00B95D63"/>
    <w:rsid w:val="00B97A83"/>
    <w:rsid w:val="00BB742B"/>
    <w:rsid w:val="00BC38B2"/>
    <w:rsid w:val="00BC4D31"/>
    <w:rsid w:val="00BC73D7"/>
    <w:rsid w:val="00BE4361"/>
    <w:rsid w:val="00BE53EE"/>
    <w:rsid w:val="00BE658B"/>
    <w:rsid w:val="00BE6780"/>
    <w:rsid w:val="00BE6B8C"/>
    <w:rsid w:val="00BE7ABB"/>
    <w:rsid w:val="00BF1035"/>
    <w:rsid w:val="00BF1F20"/>
    <w:rsid w:val="00C02AB2"/>
    <w:rsid w:val="00C04CCC"/>
    <w:rsid w:val="00C055CA"/>
    <w:rsid w:val="00C05F0B"/>
    <w:rsid w:val="00C07758"/>
    <w:rsid w:val="00C107B7"/>
    <w:rsid w:val="00C10810"/>
    <w:rsid w:val="00C10FCC"/>
    <w:rsid w:val="00C1165C"/>
    <w:rsid w:val="00C13B1C"/>
    <w:rsid w:val="00C15010"/>
    <w:rsid w:val="00C15281"/>
    <w:rsid w:val="00C17295"/>
    <w:rsid w:val="00C177DC"/>
    <w:rsid w:val="00C2140C"/>
    <w:rsid w:val="00C221BB"/>
    <w:rsid w:val="00C25A93"/>
    <w:rsid w:val="00C27DAC"/>
    <w:rsid w:val="00C3441E"/>
    <w:rsid w:val="00C37088"/>
    <w:rsid w:val="00C4189C"/>
    <w:rsid w:val="00C44A15"/>
    <w:rsid w:val="00C44C4A"/>
    <w:rsid w:val="00C50D18"/>
    <w:rsid w:val="00C56378"/>
    <w:rsid w:val="00C5729C"/>
    <w:rsid w:val="00C62C1F"/>
    <w:rsid w:val="00C67169"/>
    <w:rsid w:val="00C753A5"/>
    <w:rsid w:val="00C76A62"/>
    <w:rsid w:val="00C80D82"/>
    <w:rsid w:val="00C81458"/>
    <w:rsid w:val="00C8172A"/>
    <w:rsid w:val="00C81945"/>
    <w:rsid w:val="00C81D3F"/>
    <w:rsid w:val="00C8493D"/>
    <w:rsid w:val="00CA2933"/>
    <w:rsid w:val="00CA3C1F"/>
    <w:rsid w:val="00CA47AB"/>
    <w:rsid w:val="00CA5485"/>
    <w:rsid w:val="00CA64D8"/>
    <w:rsid w:val="00CA73DB"/>
    <w:rsid w:val="00CB33D2"/>
    <w:rsid w:val="00CB59CA"/>
    <w:rsid w:val="00CB5E85"/>
    <w:rsid w:val="00CC3119"/>
    <w:rsid w:val="00CC3B5F"/>
    <w:rsid w:val="00CC624B"/>
    <w:rsid w:val="00CC6722"/>
    <w:rsid w:val="00CC707A"/>
    <w:rsid w:val="00CD08A4"/>
    <w:rsid w:val="00CD2CEC"/>
    <w:rsid w:val="00CD2FC8"/>
    <w:rsid w:val="00CD37AC"/>
    <w:rsid w:val="00CD6639"/>
    <w:rsid w:val="00CD771C"/>
    <w:rsid w:val="00CE366C"/>
    <w:rsid w:val="00CE3A72"/>
    <w:rsid w:val="00CE6571"/>
    <w:rsid w:val="00CE6E48"/>
    <w:rsid w:val="00CF0D17"/>
    <w:rsid w:val="00CF2AB6"/>
    <w:rsid w:val="00CF4CA9"/>
    <w:rsid w:val="00D00262"/>
    <w:rsid w:val="00D01392"/>
    <w:rsid w:val="00D036C4"/>
    <w:rsid w:val="00D0434B"/>
    <w:rsid w:val="00D05916"/>
    <w:rsid w:val="00D1210D"/>
    <w:rsid w:val="00D23D7F"/>
    <w:rsid w:val="00D327FD"/>
    <w:rsid w:val="00D33F3F"/>
    <w:rsid w:val="00D35CE7"/>
    <w:rsid w:val="00D449D9"/>
    <w:rsid w:val="00D47AA1"/>
    <w:rsid w:val="00D51EF7"/>
    <w:rsid w:val="00D53E33"/>
    <w:rsid w:val="00D57909"/>
    <w:rsid w:val="00D620CB"/>
    <w:rsid w:val="00D63127"/>
    <w:rsid w:val="00D63FBB"/>
    <w:rsid w:val="00D64CB4"/>
    <w:rsid w:val="00D65CD0"/>
    <w:rsid w:val="00D665A8"/>
    <w:rsid w:val="00D73737"/>
    <w:rsid w:val="00D745A5"/>
    <w:rsid w:val="00D777FA"/>
    <w:rsid w:val="00D8501E"/>
    <w:rsid w:val="00D861C1"/>
    <w:rsid w:val="00D86D5C"/>
    <w:rsid w:val="00D91126"/>
    <w:rsid w:val="00D962F6"/>
    <w:rsid w:val="00D9655D"/>
    <w:rsid w:val="00D965B3"/>
    <w:rsid w:val="00D9699A"/>
    <w:rsid w:val="00DA2677"/>
    <w:rsid w:val="00DA27B6"/>
    <w:rsid w:val="00DA3366"/>
    <w:rsid w:val="00DA6FB3"/>
    <w:rsid w:val="00DB3749"/>
    <w:rsid w:val="00DB6A3B"/>
    <w:rsid w:val="00DB7205"/>
    <w:rsid w:val="00DB7D0B"/>
    <w:rsid w:val="00DC0E25"/>
    <w:rsid w:val="00DC68F2"/>
    <w:rsid w:val="00DD1F2F"/>
    <w:rsid w:val="00DD225D"/>
    <w:rsid w:val="00DD38A5"/>
    <w:rsid w:val="00DD607F"/>
    <w:rsid w:val="00DD75A8"/>
    <w:rsid w:val="00DE12D2"/>
    <w:rsid w:val="00DE4A24"/>
    <w:rsid w:val="00DE55A5"/>
    <w:rsid w:val="00DE5734"/>
    <w:rsid w:val="00DE6618"/>
    <w:rsid w:val="00DE73FC"/>
    <w:rsid w:val="00DF7CCA"/>
    <w:rsid w:val="00E008AB"/>
    <w:rsid w:val="00E01638"/>
    <w:rsid w:val="00E020E3"/>
    <w:rsid w:val="00E0372C"/>
    <w:rsid w:val="00E05E8A"/>
    <w:rsid w:val="00E10E72"/>
    <w:rsid w:val="00E135BB"/>
    <w:rsid w:val="00E17210"/>
    <w:rsid w:val="00E23F54"/>
    <w:rsid w:val="00E25D83"/>
    <w:rsid w:val="00E3156F"/>
    <w:rsid w:val="00E356A1"/>
    <w:rsid w:val="00E35C0E"/>
    <w:rsid w:val="00E373B0"/>
    <w:rsid w:val="00E41A62"/>
    <w:rsid w:val="00E42010"/>
    <w:rsid w:val="00E4226E"/>
    <w:rsid w:val="00E43EFA"/>
    <w:rsid w:val="00E4711F"/>
    <w:rsid w:val="00E520EB"/>
    <w:rsid w:val="00E54237"/>
    <w:rsid w:val="00E5440E"/>
    <w:rsid w:val="00E57F1C"/>
    <w:rsid w:val="00E71C7A"/>
    <w:rsid w:val="00E72105"/>
    <w:rsid w:val="00E829DF"/>
    <w:rsid w:val="00E84266"/>
    <w:rsid w:val="00E85C75"/>
    <w:rsid w:val="00E86A32"/>
    <w:rsid w:val="00E933AA"/>
    <w:rsid w:val="00E933C9"/>
    <w:rsid w:val="00E93755"/>
    <w:rsid w:val="00E95956"/>
    <w:rsid w:val="00EA2590"/>
    <w:rsid w:val="00EA2694"/>
    <w:rsid w:val="00EA6585"/>
    <w:rsid w:val="00EB72F7"/>
    <w:rsid w:val="00EC15B2"/>
    <w:rsid w:val="00EC34B1"/>
    <w:rsid w:val="00EC6BEA"/>
    <w:rsid w:val="00EC78D0"/>
    <w:rsid w:val="00ED2814"/>
    <w:rsid w:val="00ED3482"/>
    <w:rsid w:val="00ED64F3"/>
    <w:rsid w:val="00EE1768"/>
    <w:rsid w:val="00EE4392"/>
    <w:rsid w:val="00EE556E"/>
    <w:rsid w:val="00EE6068"/>
    <w:rsid w:val="00EF0F19"/>
    <w:rsid w:val="00EF1AD9"/>
    <w:rsid w:val="00EF6BF8"/>
    <w:rsid w:val="00F00877"/>
    <w:rsid w:val="00F0196F"/>
    <w:rsid w:val="00F0615A"/>
    <w:rsid w:val="00F10250"/>
    <w:rsid w:val="00F114C4"/>
    <w:rsid w:val="00F12F82"/>
    <w:rsid w:val="00F132AA"/>
    <w:rsid w:val="00F1362A"/>
    <w:rsid w:val="00F20924"/>
    <w:rsid w:val="00F259BA"/>
    <w:rsid w:val="00F2760C"/>
    <w:rsid w:val="00F3140C"/>
    <w:rsid w:val="00F34C2C"/>
    <w:rsid w:val="00F35CDF"/>
    <w:rsid w:val="00F4227A"/>
    <w:rsid w:val="00F423FD"/>
    <w:rsid w:val="00F4343A"/>
    <w:rsid w:val="00F45608"/>
    <w:rsid w:val="00F471A7"/>
    <w:rsid w:val="00F51A86"/>
    <w:rsid w:val="00F52A0A"/>
    <w:rsid w:val="00F53C41"/>
    <w:rsid w:val="00F55C19"/>
    <w:rsid w:val="00F6036C"/>
    <w:rsid w:val="00F619AE"/>
    <w:rsid w:val="00F62B47"/>
    <w:rsid w:val="00F6432A"/>
    <w:rsid w:val="00F64519"/>
    <w:rsid w:val="00F66B2B"/>
    <w:rsid w:val="00F67001"/>
    <w:rsid w:val="00F81CB9"/>
    <w:rsid w:val="00F83949"/>
    <w:rsid w:val="00F85412"/>
    <w:rsid w:val="00F85E15"/>
    <w:rsid w:val="00F862BF"/>
    <w:rsid w:val="00F8756D"/>
    <w:rsid w:val="00F9055E"/>
    <w:rsid w:val="00F90CDA"/>
    <w:rsid w:val="00F93FD9"/>
    <w:rsid w:val="00F94BAF"/>
    <w:rsid w:val="00FA0ED7"/>
    <w:rsid w:val="00FB34CA"/>
    <w:rsid w:val="00FB3DD8"/>
    <w:rsid w:val="00FB42FC"/>
    <w:rsid w:val="00FB6C1A"/>
    <w:rsid w:val="00FB7A51"/>
    <w:rsid w:val="00FC2C4B"/>
    <w:rsid w:val="00FD02DE"/>
    <w:rsid w:val="00FD17DF"/>
    <w:rsid w:val="00FD3406"/>
    <w:rsid w:val="00FD7062"/>
    <w:rsid w:val="00FD759D"/>
    <w:rsid w:val="00FE0F47"/>
    <w:rsid w:val="00FE3F93"/>
    <w:rsid w:val="00FE5844"/>
    <w:rsid w:val="00FE7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727C0"/>
  <w15:chartTrackingRefBased/>
  <w15:docId w15:val="{A8845133-F8E2-46B7-9383-B89DF66A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1E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55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3A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1E81"/>
    <w:rPr>
      <w:b/>
      <w:bCs/>
      <w:kern w:val="44"/>
      <w:sz w:val="44"/>
      <w:szCs w:val="44"/>
    </w:rPr>
  </w:style>
  <w:style w:type="paragraph" w:styleId="a3">
    <w:name w:val="List Paragraph"/>
    <w:basedOn w:val="a"/>
    <w:uiPriority w:val="34"/>
    <w:qFormat/>
    <w:rsid w:val="005C7F0B"/>
    <w:pPr>
      <w:ind w:firstLineChars="200" w:firstLine="420"/>
    </w:pPr>
  </w:style>
  <w:style w:type="character" w:styleId="a4">
    <w:name w:val="Placeholder Text"/>
    <w:basedOn w:val="a0"/>
    <w:uiPriority w:val="99"/>
    <w:semiHidden/>
    <w:rsid w:val="00E84266"/>
    <w:rPr>
      <w:color w:val="808080"/>
    </w:rPr>
  </w:style>
  <w:style w:type="character" w:customStyle="1" w:styleId="20">
    <w:name w:val="标题 2 字符"/>
    <w:basedOn w:val="a0"/>
    <w:link w:val="2"/>
    <w:uiPriority w:val="9"/>
    <w:rsid w:val="008F556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3A7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4D54E-6607-4F4C-88DC-99485FD0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1</Pages>
  <Words>1705</Words>
  <Characters>9721</Characters>
  <Application>Microsoft Office Word</Application>
  <DocSecurity>0</DocSecurity>
  <Lines>81</Lines>
  <Paragraphs>22</Paragraphs>
  <ScaleCrop>false</ScaleCrop>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Philip</dc:creator>
  <cp:keywords/>
  <dc:description/>
  <cp:lastModifiedBy>Zheng Philip</cp:lastModifiedBy>
  <cp:revision>3051</cp:revision>
  <dcterms:created xsi:type="dcterms:W3CDTF">2023-06-10T12:09:00Z</dcterms:created>
  <dcterms:modified xsi:type="dcterms:W3CDTF">2023-06-13T15:06:00Z</dcterms:modified>
</cp:coreProperties>
</file>