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2B07333" w14:textId="77777777" w:rsidR="00166B2F" w:rsidRPr="00B551D2" w:rsidRDefault="00166B2F" w:rsidP="006A675E">
            <w:pPr>
              <w:pStyle w:val="berschrift2"/>
              <w:rPr>
                <w:lang w:val="en-US"/>
              </w:rPr>
            </w:pPr>
            <w:bookmarkStart w:id="0" w:name="_GoBack"/>
            <w:bookmarkEnd w:id="0"/>
            <w:r w:rsidRPr="00B551D2">
              <w:rPr>
                <w:lang w:val="en-US"/>
              </w:rPr>
              <w:t>Register</w:t>
            </w:r>
          </w:p>
        </w:tc>
      </w:tr>
      <w:tr w:rsidR="00F249E1" w:rsidRPr="006C41BD" w14:paraId="47920E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6A675E" w14:paraId="47CC7B8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6A675E" w14:paraId="3BF278C4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6A675E" w14:paraId="1A1A74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A675E" w14:paraId="7F6828E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A675E" w14:paraId="7438859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26508C" w14:paraId="6FE54A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19FFDC55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>he main window appears</w:t>
            </w:r>
          </w:p>
        </w:tc>
      </w:tr>
      <w:tr w:rsidR="00424371" w:rsidRPr="00B551D2" w14:paraId="2142DDF0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6CB97177" w14:textId="4465CEFC" w:rsidR="00424371" w:rsidRPr="00B551D2" w:rsidRDefault="00424371" w:rsidP="0083287A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24371" w:rsidRPr="006C41BD" w14:paraId="1403AA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D4915D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7D75776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B42FD7E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6A675E" w14:paraId="070F650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BAC42BF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A898EB9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A353A6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424371" w:rsidRPr="006A675E" w14:paraId="398C676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74A399ED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35517E0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3281D31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424371" w:rsidRPr="006A675E" w14:paraId="4227CDD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A67EE4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602BF58C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1177F61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24371" w:rsidRPr="006A675E" w14:paraId="6977274D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C102E3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C897B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1703A3E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24371" w:rsidRPr="006A675E" w14:paraId="2F5E028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B2B9974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2AAC0DE" w14:textId="417FE163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 wrong again</w:t>
            </w:r>
          </w:p>
        </w:tc>
        <w:tc>
          <w:tcPr>
            <w:tcW w:w="5948" w:type="dxa"/>
          </w:tcPr>
          <w:p w14:paraId="1BB5FAA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424371" w14:paraId="66E7D6EA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93ECC7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79EF722B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1FBE0B1" w14:textId="410FCC6A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  <w:tr w:rsidR="00424371" w14:paraId="3AA2B877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72CCF8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3D219BC6" w14:textId="77777777" w:rsidR="00424371" w:rsidRDefault="00424371" w:rsidP="0083287A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4D61C3D6" w14:textId="4F823D7F" w:rsidR="00424371" w:rsidRDefault="00424371" w:rsidP="0083287A">
            <w:pPr>
              <w:rPr>
                <w:lang w:val="en-US"/>
              </w:rPr>
            </w:pPr>
          </w:p>
        </w:tc>
      </w:tr>
    </w:tbl>
    <w:p w14:paraId="410CBFEE" w14:textId="77777777" w:rsidR="0026508C" w:rsidRDefault="0026508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6A675E" w14:paraId="3D30DD1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6A675E" w14:paraId="7CE8897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A675E" w14:paraId="433E856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A675E" w14:paraId="60B82E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66B2F">
              <w:rPr>
                <w:lang w:val="en-US"/>
              </w:rPr>
              <w:t>password is correct t</w:t>
            </w:r>
            <w:r>
              <w:rPr>
                <w:lang w:val="en-US"/>
              </w:rPr>
              <w:t>he main window opens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6A675E" w14:paraId="0319A3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6A675E" w14:paraId="12E05864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6A675E" w14:paraId="0AD2674F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A675E" w14:paraId="7D93664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26508C" w14:paraId="091FC90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6C41BD" w14:paraId="6EAD44C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window closes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5DFCBFD4" w14:textId="44580AB3" w:rsidR="009B44EA" w:rsidRDefault="009B44EA" w:rsidP="00424371">
      <w:pPr>
        <w:rPr>
          <w:lang w:val="en-US"/>
        </w:rPr>
      </w:pPr>
    </w:p>
    <w:p w14:paraId="009F47FA" w14:textId="77777777" w:rsidR="009B44EA" w:rsidRDefault="009B44EA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424371" w:rsidRPr="006C41BD" w14:paraId="3F94BC8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26508C" w14:paraId="4166433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26508C" w14:paraId="1F6AA1B0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26508C" w14:paraId="6D4B84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C41BD" w14:paraId="2AEE997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26508C" w14:paraId="0684CAE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26508C" w14:paraId="71EA6A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should be displayed in the box</w:t>
            </w:r>
          </w:p>
        </w:tc>
      </w:tr>
      <w:tr w:rsidR="00026785" w:rsidRPr="0026508C" w14:paraId="7296CCA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6597B8B5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is displayed in the big box with the time, also the 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too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A675E" w14:paraId="7E55581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 friend is shown in the middle</w:t>
            </w:r>
          </w:p>
        </w:tc>
      </w:tr>
      <w:tr w:rsidR="00026785" w:rsidRPr="0026508C" w14:paraId="233E0F8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call menu appears, also the friend gets a call request</w:t>
            </w:r>
          </w:p>
        </w:tc>
      </w:tr>
      <w:tr w:rsidR="00026785" w:rsidRPr="0026508C" w14:paraId="69A2CB1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6A675E" w14:paraId="5E2D9C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call is stopped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A675E" w14:paraId="4028D22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The chat with the selected  friend is shown in the middle</w:t>
            </w:r>
          </w:p>
        </w:tc>
      </w:tr>
      <w:tr w:rsidR="00026785" w:rsidRPr="0026508C" w14:paraId="1AD9DA5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A675E" w14:paraId="54AE025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 friend is shown in the middle</w:t>
            </w:r>
          </w:p>
        </w:tc>
      </w:tr>
      <w:tr w:rsidR="00026785" w:rsidRPr="0026508C" w14:paraId="16A63E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26508C" w14:paraId="58ADBF7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0099776" w14:textId="77777777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PB</w:t>
            </w:r>
          </w:p>
        </w:tc>
      </w:tr>
      <w:tr w:rsidR="00B551D2" w:rsidRPr="006C41BD" w14:paraId="48E4BD5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lastRenderedPageBreak/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</w:tbl>
    <w:p w14:paraId="0A3F86A6" w14:textId="77777777" w:rsidR="00B551D2" w:rsidRDefault="00B551D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26508C" w14:paraId="0A10D09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77777777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6B2F"/>
    <w:rsid w:val="0026508C"/>
    <w:rsid w:val="00424371"/>
    <w:rsid w:val="005710AE"/>
    <w:rsid w:val="006A675E"/>
    <w:rsid w:val="006C41BD"/>
    <w:rsid w:val="007526DD"/>
    <w:rsid w:val="007B0002"/>
    <w:rsid w:val="009B44EA"/>
    <w:rsid w:val="00A36174"/>
    <w:rsid w:val="00B54EDB"/>
    <w:rsid w:val="00B551D2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7</cp:revision>
  <dcterms:created xsi:type="dcterms:W3CDTF">2018-05-17T07:47:00Z</dcterms:created>
  <dcterms:modified xsi:type="dcterms:W3CDTF">2018-06-14T08:06:00Z</dcterms:modified>
</cp:coreProperties>
</file>