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C1A5B" w14:textId="77777777" w:rsidR="00711CCB" w:rsidRPr="00711CCB" w:rsidRDefault="00711CCB" w:rsidP="00BE6AB3">
      <w:pPr>
        <w:spacing w:after="0" w:line="240" w:lineRule="auto"/>
        <w:rPr>
          <w:sz w:val="28"/>
          <w:szCs w:val="28"/>
        </w:rPr>
      </w:pPr>
      <w:r w:rsidRPr="00711CCB">
        <w:rPr>
          <w:sz w:val="28"/>
          <w:szCs w:val="28"/>
        </w:rPr>
        <w:t>AZ-204: Develop Azure Compute Solutions</w:t>
      </w:r>
    </w:p>
    <w:p w14:paraId="213C06BA" w14:textId="77777777" w:rsidR="00711CCB" w:rsidRDefault="00711CCB" w:rsidP="00BE6AB3">
      <w:pPr>
        <w:spacing w:after="0" w:line="240" w:lineRule="auto"/>
      </w:pPr>
      <w:r>
        <w:t>→ Implement Containerized Solutions</w:t>
      </w:r>
    </w:p>
    <w:p w14:paraId="5F2B8CD9" w14:textId="16DAD62E" w:rsidR="009E6CD1" w:rsidRDefault="00711CCB" w:rsidP="00BE6AB3">
      <w:pPr>
        <w:spacing w:after="0" w:line="240" w:lineRule="auto"/>
      </w:pPr>
      <w:r>
        <w:t>→ Run Containers by Using Azure Container Instances (ACI)</w:t>
      </w:r>
    </w:p>
    <w:p w14:paraId="2EE0674D" w14:textId="77777777" w:rsidR="00711CCB" w:rsidRDefault="00711CCB" w:rsidP="00BE6AB3">
      <w:pPr>
        <w:spacing w:after="0" w:line="240" w:lineRule="auto"/>
      </w:pPr>
    </w:p>
    <w:p w14:paraId="46367069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What is Azure Container Instances (ACI) and when should you use it?</w:t>
      </w:r>
    </w:p>
    <w:p w14:paraId="31833CD8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How do you create and deploy a container using ACI via Azure CLI?</w:t>
      </w:r>
    </w:p>
    <w:p w14:paraId="12C1F600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What are the key configuration parameters for az container create?</w:t>
      </w:r>
    </w:p>
    <w:p w14:paraId="36071513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How do you pull images from Azure Container Registry to ACI?</w:t>
      </w:r>
    </w:p>
    <w:p w14:paraId="48C040C9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How does managed identity authentication work with ACI?</w:t>
      </w:r>
    </w:p>
    <w:p w14:paraId="1282326B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How do you assign and verify roles for ACI to access ACR?</w:t>
      </w:r>
    </w:p>
    <w:p w14:paraId="27D4ECB8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What are the options for exposing containers to the internet or VNETs in ACI?</w:t>
      </w:r>
    </w:p>
    <w:p w14:paraId="2E8A0B03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How do you mount Azure Files or secrets (Key Vault) into containers?</w:t>
      </w:r>
    </w:p>
    <w:p w14:paraId="00D54677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How do you monitor logs, metrics, and container status in ACI?</w:t>
      </w:r>
    </w:p>
    <w:p w14:paraId="10FCE494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What are the restart policies and lifecycle options in ACI?</w:t>
      </w:r>
    </w:p>
    <w:p w14:paraId="50D9AEB9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How do you use YAML to define ACI deployments?</w:t>
      </w:r>
    </w:p>
    <w:p w14:paraId="4A10D3F3" w14:textId="77777777" w:rsidR="00711CCB" w:rsidRPr="00711CCB" w:rsidRDefault="00711CCB" w:rsidP="00BE6AB3">
      <w:pPr>
        <w:pStyle w:val="ListParagraph"/>
        <w:numPr>
          <w:ilvl w:val="0"/>
          <w:numId w:val="2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What are common use cases and limitations of ACI?</w:t>
      </w:r>
    </w:p>
    <w:p w14:paraId="6144FB8D" w14:textId="77777777" w:rsidR="00711CCB" w:rsidRDefault="00711CCB" w:rsidP="00BE6AB3">
      <w:pPr>
        <w:spacing w:after="0" w:line="240" w:lineRule="auto"/>
      </w:pPr>
    </w:p>
    <w:p w14:paraId="15498DCB" w14:textId="584D2C7B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What is Azure Container Instances (ACI) and when should you use it?</w:t>
      </w:r>
      <w:r w:rsidRPr="00711CCB">
        <w:rPr>
          <w:lang w:val="en-DE"/>
        </w:rPr>
        <w:br/>
        <w:t>ACI is a serverless container platform allowing fast, isolated container runs without VM management.</w:t>
      </w:r>
      <w:r w:rsidRPr="00711CCB">
        <w:rPr>
          <w:lang w:val="en-DE"/>
        </w:rPr>
        <w:br/>
      </w:r>
      <w:r w:rsidRPr="00711CCB">
        <w:rPr>
          <w:b/>
          <w:bCs/>
          <w:lang w:val="en-DE"/>
        </w:rPr>
        <w:t>Use cases:</w:t>
      </w:r>
    </w:p>
    <w:p w14:paraId="41D1511B" w14:textId="77777777" w:rsidR="00711CCB" w:rsidRPr="00711CCB" w:rsidRDefault="00711CCB" w:rsidP="00BE6AB3">
      <w:pPr>
        <w:numPr>
          <w:ilvl w:val="0"/>
          <w:numId w:val="3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Short-lived jobs or batch processing</w:t>
      </w:r>
    </w:p>
    <w:p w14:paraId="162140AB" w14:textId="77777777" w:rsidR="00711CCB" w:rsidRPr="00711CCB" w:rsidRDefault="00711CCB" w:rsidP="00BE6AB3">
      <w:pPr>
        <w:numPr>
          <w:ilvl w:val="0"/>
          <w:numId w:val="3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Event-driven container execution</w:t>
      </w:r>
    </w:p>
    <w:p w14:paraId="14BA9B05" w14:textId="77777777" w:rsidR="00711CCB" w:rsidRPr="00711CCB" w:rsidRDefault="00711CCB" w:rsidP="00BE6AB3">
      <w:pPr>
        <w:numPr>
          <w:ilvl w:val="0"/>
          <w:numId w:val="3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Lightweight API hosting without orchestration overhead</w:t>
      </w:r>
    </w:p>
    <w:p w14:paraId="55D9B973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pict w14:anchorId="103E4E51">
          <v:rect id="_x0000_i1037" style="width:0;height:1.5pt" o:hralign="center" o:hrstd="t" o:hr="t" fillcolor="#a0a0a0" stroked="f"/>
        </w:pict>
      </w:r>
    </w:p>
    <w:p w14:paraId="4F532274" w14:textId="77777777" w:rsid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How do you create and deploy a container using ACI via Azure CLI?</w:t>
      </w:r>
    </w:p>
    <w:p w14:paraId="3D04D563" w14:textId="57C8D9AA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container create \</w:t>
      </w:r>
    </w:p>
    <w:p w14:paraId="7D7B117A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--resource-group &lt;rg&gt; \</w:t>
      </w:r>
    </w:p>
    <w:p w14:paraId="755A5F57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--name &lt;container-name&gt; \</w:t>
      </w:r>
    </w:p>
    <w:p w14:paraId="27088DB5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--image &lt;image-name&gt; \</w:t>
      </w:r>
    </w:p>
    <w:p w14:paraId="0E313166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--cpu 1 \</w:t>
      </w:r>
    </w:p>
    <w:p w14:paraId="1040C4F7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--memory 1 \</w:t>
      </w:r>
    </w:p>
    <w:p w14:paraId="1FD0DFF8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--restart-policy OnFailure \</w:t>
      </w:r>
    </w:p>
    <w:p w14:paraId="2B2CF554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--dns-name-label &lt;unique-label&gt; \</w:t>
      </w:r>
    </w:p>
    <w:p w14:paraId="76CC4EE2" w14:textId="77777777" w:rsidR="00711CCB" w:rsidRPr="00711CCB" w:rsidRDefault="00711CCB" w:rsidP="00BE6AB3">
      <w:pPr>
        <w:spacing w:after="0" w:line="240" w:lineRule="auto"/>
        <w:ind w:left="144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--ports 80</w:t>
      </w:r>
    </w:p>
    <w:p w14:paraId="16FB3D39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This deploys a public-facing container running on port 80.</w:t>
      </w:r>
    </w:p>
    <w:p w14:paraId="3F6876C5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pict w14:anchorId="414F2BA1">
          <v:rect id="_x0000_i1038" style="width:0;height:1.5pt" o:hralign="center" o:hrstd="t" o:hr="t" fillcolor="#a0a0a0" stroked="f"/>
        </w:pict>
      </w:r>
    </w:p>
    <w:p w14:paraId="25A12CD9" w14:textId="3CE572FB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What are the key configuration parameters for az container create?</w:t>
      </w:r>
    </w:p>
    <w:p w14:paraId="33424D09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--image: Container image to run (e.g., from ACR or Docker Hub)</w:t>
      </w:r>
    </w:p>
    <w:p w14:paraId="119221B2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--cpu / --memory: Resource limits</w:t>
      </w:r>
    </w:p>
    <w:p w14:paraId="2E2371D2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--environment-variables: Inject app settings</w:t>
      </w:r>
    </w:p>
    <w:p w14:paraId="20D25C0F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--ports: Exposed ports</w:t>
      </w:r>
    </w:p>
    <w:p w14:paraId="41226BF6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--dns-name-label: For public IP</w:t>
      </w:r>
    </w:p>
    <w:p w14:paraId="6094A544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--restart-policy: Options: Always, OnFailure, Never</w:t>
      </w:r>
    </w:p>
    <w:p w14:paraId="419506EE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--vnet and --subnet: Attach to virtual network</w:t>
      </w:r>
    </w:p>
    <w:p w14:paraId="0D37C184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--secrets and --secrets-mount-path: Mount secrets</w:t>
      </w:r>
    </w:p>
    <w:p w14:paraId="3AE4C960" w14:textId="77777777" w:rsidR="00BE6AB3" w:rsidRDefault="00BE6AB3" w:rsidP="00BE6AB3">
      <w:pPr>
        <w:spacing w:after="0" w:line="240" w:lineRule="auto"/>
        <w:rPr>
          <w:b/>
          <w:bCs/>
          <w:lang w:val="en-DE"/>
        </w:rPr>
      </w:pPr>
    </w:p>
    <w:p w14:paraId="1A1BD0C1" w14:textId="77777777" w:rsidR="00BE6AB3" w:rsidRDefault="00BE6AB3" w:rsidP="00BE6AB3">
      <w:pPr>
        <w:spacing w:after="0" w:line="240" w:lineRule="auto"/>
        <w:rPr>
          <w:b/>
          <w:bCs/>
          <w:lang w:val="en-DE"/>
        </w:rPr>
      </w:pPr>
    </w:p>
    <w:p w14:paraId="5EDB0A2E" w14:textId="77777777" w:rsidR="00BE6AB3" w:rsidRDefault="00BE6AB3" w:rsidP="00BE6AB3">
      <w:pPr>
        <w:spacing w:after="0" w:line="240" w:lineRule="auto"/>
        <w:rPr>
          <w:b/>
          <w:bCs/>
          <w:lang w:val="en-DE"/>
        </w:rPr>
      </w:pPr>
    </w:p>
    <w:p w14:paraId="2DA45C15" w14:textId="38242CE4" w:rsidR="00BE6AB3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lastRenderedPageBreak/>
        <w:t>How do you pull images from Azure Container Registry to ACI?</w:t>
      </w:r>
      <w:r w:rsidRPr="00711CCB">
        <w:rPr>
          <w:lang w:val="en-DE"/>
        </w:rPr>
        <w:br/>
        <w:t xml:space="preserve">ACI can pull private images from ACR by granting ACI’s managed identity the </w:t>
      </w:r>
      <w:r w:rsidRPr="00711CCB">
        <w:rPr>
          <w:b/>
          <w:bCs/>
          <w:lang w:val="en-DE"/>
        </w:rPr>
        <w:t>AcrPull</w:t>
      </w:r>
      <w:r w:rsidRPr="00711CCB">
        <w:rPr>
          <w:lang w:val="en-DE"/>
        </w:rPr>
        <w:t xml:space="preserve"> role on the ACR.</w:t>
      </w:r>
      <w:r w:rsidRPr="00711CCB">
        <w:rPr>
          <w:lang w:val="en-DE"/>
        </w:rPr>
        <w:br/>
        <w:t>Ensure image format is:</w:t>
      </w:r>
    </w:p>
    <w:p w14:paraId="54339A5A" w14:textId="6862B41B" w:rsidR="00711CCB" w:rsidRPr="00711CCB" w:rsidRDefault="00711CCB" w:rsidP="00BE6AB3">
      <w:pPr>
        <w:spacing w:after="0" w:line="240" w:lineRule="auto"/>
        <w:ind w:firstLine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&lt;acr-name&gt;.azurecr.io/&lt;repository&gt;:&lt;tag&gt;</w:t>
      </w:r>
    </w:p>
    <w:p w14:paraId="5AB545D6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Example ACI deployment with an image from ACR:</w:t>
      </w:r>
    </w:p>
    <w:p w14:paraId="7A92670C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container create \</w:t>
      </w:r>
    </w:p>
    <w:p w14:paraId="5D883C21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--name &lt;container-name&gt; \</w:t>
      </w:r>
    </w:p>
    <w:p w14:paraId="4E77B918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--resource-group &lt;rg&gt; \</w:t>
      </w:r>
    </w:p>
    <w:p w14:paraId="6204B844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--image &lt;acr-name&gt;.azurecr.io/app:latest \</w:t>
      </w:r>
    </w:p>
    <w:p w14:paraId="6A1DEDC7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--registry-login-server &lt;acr-name&gt;.azurecr.io \</w:t>
      </w:r>
    </w:p>
    <w:p w14:paraId="1937ECC6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--assign-identity \</w:t>
      </w:r>
    </w:p>
    <w:p w14:paraId="1183169D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--cpu 1 --memory 1</w:t>
      </w:r>
    </w:p>
    <w:p w14:paraId="6D073EBA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pict w14:anchorId="6604989F">
          <v:rect id="_x0000_i1054" style="width:0;height:1.5pt" o:hralign="center" o:hrstd="t" o:hr="t" fillcolor="#a0a0a0" stroked="f"/>
        </w:pict>
      </w:r>
    </w:p>
    <w:p w14:paraId="49FE6087" w14:textId="0E72B29B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How does managed identity authentication work with ACI?</w:t>
      </w:r>
      <w:r w:rsidRPr="00711CCB">
        <w:rPr>
          <w:lang w:val="en-DE"/>
        </w:rPr>
        <w:br/>
        <w:t xml:space="preserve">ACI supports </w:t>
      </w:r>
      <w:r w:rsidRPr="00711CCB">
        <w:rPr>
          <w:b/>
          <w:bCs/>
          <w:lang w:val="en-DE"/>
        </w:rPr>
        <w:t>user-assigned</w:t>
      </w:r>
      <w:r w:rsidRPr="00711CCB">
        <w:rPr>
          <w:lang w:val="en-DE"/>
        </w:rPr>
        <w:t xml:space="preserve"> and </w:t>
      </w:r>
      <w:r w:rsidRPr="00711CCB">
        <w:rPr>
          <w:b/>
          <w:bCs/>
          <w:lang w:val="en-DE"/>
        </w:rPr>
        <w:t>system-assigned managed identities</w:t>
      </w:r>
      <w:r w:rsidRPr="00711CCB">
        <w:rPr>
          <w:lang w:val="en-DE"/>
        </w:rPr>
        <w:t>.</w:t>
      </w:r>
      <w:r w:rsidRPr="00711CCB">
        <w:rPr>
          <w:lang w:val="en-DE"/>
        </w:rPr>
        <w:br/>
        <w:t>Steps:</w:t>
      </w:r>
    </w:p>
    <w:p w14:paraId="3EC9F7BB" w14:textId="77777777" w:rsidR="00711CCB" w:rsidRPr="00711CCB" w:rsidRDefault="00711CCB" w:rsidP="00BE6AB3">
      <w:pPr>
        <w:numPr>
          <w:ilvl w:val="0"/>
          <w:numId w:val="5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Enable managed identity with --assign-identity.</w:t>
      </w:r>
    </w:p>
    <w:p w14:paraId="65318EDB" w14:textId="77777777" w:rsidR="00711CCB" w:rsidRPr="00711CCB" w:rsidRDefault="00711CCB" w:rsidP="00BE6AB3">
      <w:pPr>
        <w:numPr>
          <w:ilvl w:val="0"/>
          <w:numId w:val="5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Assign AcrPull role to the identity at ACR scope.</w:t>
      </w:r>
    </w:p>
    <w:p w14:paraId="3942642A" w14:textId="77777777" w:rsidR="00711CCB" w:rsidRPr="00711CCB" w:rsidRDefault="00711CCB" w:rsidP="00BE6AB3">
      <w:pPr>
        <w:numPr>
          <w:ilvl w:val="0"/>
          <w:numId w:val="5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ACI uses this identity to authenticate and pull private images—no credentials needed.</w:t>
      </w:r>
    </w:p>
    <w:p w14:paraId="43097BB8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pict w14:anchorId="59600884">
          <v:rect id="_x0000_i1055" style="width:0;height:1.5pt" o:hralign="center" o:hrstd="t" o:hr="t" fillcolor="#a0a0a0" stroked="f"/>
        </w:pict>
      </w:r>
    </w:p>
    <w:p w14:paraId="38DF48E5" w14:textId="65DE4528" w:rsid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How do you assign and verify roles for ACI to access ACR?</w:t>
      </w:r>
      <w:r w:rsidRPr="00711CCB">
        <w:rPr>
          <w:lang w:val="en-DE"/>
        </w:rPr>
        <w:br/>
        <w:t>Use Azure CLI to assign roles:</w:t>
      </w:r>
    </w:p>
    <w:p w14:paraId="1A66AD07" w14:textId="5597BA9F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role assignment create \</w:t>
      </w:r>
    </w:p>
    <w:p w14:paraId="70089306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--assignee &lt;principal-id&gt; \</w:t>
      </w:r>
    </w:p>
    <w:p w14:paraId="13FD30D6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--role AcrPull \</w:t>
      </w:r>
    </w:p>
    <w:p w14:paraId="4756832E" w14:textId="1422815F" w:rsidR="00711CCB" w:rsidRPr="00BE6AB3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--scope /subscriptions/&lt;sub-id&gt;/resourceGroups/&lt;rg&gt;/providers/Microsoft.ContainerRegistry/registries/&lt;acr-name&gt;</w:t>
      </w:r>
    </w:p>
    <w:p w14:paraId="3B78AD81" w14:textId="1B10046C" w:rsid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Verify with:</w:t>
      </w:r>
    </w:p>
    <w:p w14:paraId="07E9800D" w14:textId="68FC3894" w:rsidR="00711CCB" w:rsidRPr="00711CCB" w:rsidRDefault="00711CCB" w:rsidP="00BE6AB3">
      <w:pPr>
        <w:spacing w:after="0" w:line="240" w:lineRule="auto"/>
        <w:ind w:firstLine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role assignment list --assignee &lt;principal-id&gt; --scope &lt;acr-resource-id&gt;</w:t>
      </w:r>
    </w:p>
    <w:p w14:paraId="0280D466" w14:textId="6CA05DEC" w:rsidR="00711CCB" w:rsidRDefault="00711CCB" w:rsidP="00BE6AB3">
      <w:pPr>
        <w:spacing w:after="0" w:line="240" w:lineRule="auto"/>
      </w:pPr>
      <w:r w:rsidRPr="00711CCB">
        <w:rPr>
          <w:lang w:val="en-DE"/>
        </w:rPr>
        <w:pict w14:anchorId="74A15755">
          <v:rect id="_x0000_i1074" style="width:0;height:1.5pt" o:hralign="center" o:hrstd="t" o:hr="t" fillcolor="#a0a0a0" stroked="f"/>
        </w:pict>
      </w:r>
    </w:p>
    <w:p w14:paraId="76A23A93" w14:textId="7BC0C1CE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What are the options for exposing containers to the internet or VNETs in ACI?</w:t>
      </w:r>
    </w:p>
    <w:p w14:paraId="48AE054D" w14:textId="77777777" w:rsidR="00711CCB" w:rsidRPr="00711CCB" w:rsidRDefault="00711CCB" w:rsidP="00BE6AB3">
      <w:pPr>
        <w:numPr>
          <w:ilvl w:val="0"/>
          <w:numId w:val="6"/>
        </w:num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Public IP (default)</w:t>
      </w:r>
      <w:r w:rsidRPr="00711CCB">
        <w:rPr>
          <w:lang w:val="en-DE"/>
        </w:rPr>
        <w:t>: Use --dns-name-label and --ports to expose over the internet.</w:t>
      </w:r>
    </w:p>
    <w:p w14:paraId="570E2407" w14:textId="7CC6A0B0" w:rsidR="00711CCB" w:rsidRPr="00711CCB" w:rsidRDefault="00711CCB" w:rsidP="00BE6AB3">
      <w:pPr>
        <w:numPr>
          <w:ilvl w:val="0"/>
          <w:numId w:val="6"/>
        </w:num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Private IP (VNET)</w:t>
      </w:r>
      <w:r w:rsidRPr="00711CCB">
        <w:rPr>
          <w:lang w:val="en-DE"/>
        </w:rPr>
        <w:t xml:space="preserve">: Use --vnet </w:t>
      </w:r>
      <w:r w:rsidR="00BE6AB3">
        <w:rPr>
          <w:lang w:val="en-DE"/>
        </w:rPr>
        <w:t>&amp;</w:t>
      </w:r>
      <w:r w:rsidRPr="00711CCB">
        <w:rPr>
          <w:lang w:val="en-DE"/>
        </w:rPr>
        <w:t xml:space="preserve"> --subnet to deploy into a virtual network for internal-only access.</w:t>
      </w:r>
    </w:p>
    <w:p w14:paraId="5488FE34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ACI supports:</w:t>
      </w:r>
    </w:p>
    <w:p w14:paraId="268CECAE" w14:textId="77777777" w:rsidR="00711CCB" w:rsidRPr="00711CCB" w:rsidRDefault="00711CCB" w:rsidP="00BE6AB3">
      <w:pPr>
        <w:numPr>
          <w:ilvl w:val="0"/>
          <w:numId w:val="7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Inbound public access</w:t>
      </w:r>
    </w:p>
    <w:p w14:paraId="0760963F" w14:textId="77777777" w:rsidR="00711CCB" w:rsidRPr="00711CCB" w:rsidRDefault="00711CCB" w:rsidP="00BE6AB3">
      <w:pPr>
        <w:numPr>
          <w:ilvl w:val="0"/>
          <w:numId w:val="7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Private IP in VNET (for secure inter-service traffic)</w:t>
      </w:r>
    </w:p>
    <w:p w14:paraId="1F70A9DC" w14:textId="77777777" w:rsidR="00711CCB" w:rsidRPr="00711CCB" w:rsidRDefault="00711CCB" w:rsidP="00BE6AB3">
      <w:pPr>
        <w:numPr>
          <w:ilvl w:val="0"/>
          <w:numId w:val="7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No ingress (headless jobs)</w:t>
      </w:r>
    </w:p>
    <w:p w14:paraId="35070DF6" w14:textId="08F27D53" w:rsidR="00711CCB" w:rsidRPr="00711CCB" w:rsidRDefault="00BE6AB3" w:rsidP="00BE6AB3">
      <w:pPr>
        <w:spacing w:after="0" w:line="240" w:lineRule="auto"/>
        <w:rPr>
          <w:b/>
          <w:bCs/>
          <w:lang w:val="en-DE"/>
        </w:rPr>
      </w:pPr>
      <w:r w:rsidRPr="00711CCB">
        <w:rPr>
          <w:lang w:val="en-DE"/>
        </w:rPr>
        <w:pict w14:anchorId="4C8E5895">
          <v:rect id="_x0000_i1104" style="width:0;height:1.5pt" o:hralign="center" o:hrstd="t" o:hr="t" fillcolor="#a0a0a0" stroked="f"/>
        </w:pict>
      </w:r>
      <w:r w:rsidR="00711CCB" w:rsidRPr="00711CCB">
        <w:rPr>
          <w:b/>
          <w:bCs/>
          <w:lang w:val="en-DE"/>
        </w:rPr>
        <w:t>How do you mount Azure Files or secrets (Key Vault) into containers?</w:t>
      </w:r>
      <w:r w:rsidR="00711CCB" w:rsidRPr="00711CCB">
        <w:rPr>
          <w:lang w:val="en-DE"/>
        </w:rPr>
        <w:br/>
      </w:r>
      <w:r w:rsidR="00711CCB" w:rsidRPr="00711CCB">
        <w:rPr>
          <w:b/>
          <w:bCs/>
          <w:lang w:val="en-DE"/>
        </w:rPr>
        <w:t>Mount Azure Files:</w:t>
      </w:r>
    </w:p>
    <w:p w14:paraId="7006B3BE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container create \</w:t>
      </w:r>
    </w:p>
    <w:p w14:paraId="4C2A82C6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--azure-file-volume-share-name &lt;share&gt; \</w:t>
      </w:r>
    </w:p>
    <w:p w14:paraId="15E7BE6C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--azure-file-volume-account-name &lt;storage-account&gt; \</w:t>
      </w:r>
    </w:p>
    <w:p w14:paraId="7680FC90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--azure-file-volume-account-key &lt;key&gt; \</w:t>
      </w:r>
    </w:p>
    <w:p w14:paraId="4D661D84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--azure-file-volume-mount-path /mnt/data</w:t>
      </w:r>
    </w:p>
    <w:p w14:paraId="61873EDF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Mount Key Vault secrets:</w:t>
      </w:r>
      <w:r w:rsidRPr="00711CCB">
        <w:rPr>
          <w:lang w:val="en-DE"/>
        </w:rPr>
        <w:br/>
        <w:t>Use --secrets and --secrets-mount-path:</w:t>
      </w:r>
    </w:p>
    <w:p w14:paraId="14749FE9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container create \</w:t>
      </w:r>
    </w:p>
    <w:p w14:paraId="59276251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--secrets key1=value1 key2=value2 \</w:t>
      </w:r>
    </w:p>
    <w:p w14:paraId="56F3B1DD" w14:textId="77777777" w:rsidR="00711CCB" w:rsidRPr="00711CCB" w:rsidRDefault="00711CCB" w:rsidP="00BE6AB3">
      <w:pPr>
        <w:spacing w:after="0" w:line="240" w:lineRule="auto"/>
        <w:ind w:left="720"/>
        <w:rPr>
          <w:lang w:val="en-DE"/>
        </w:rPr>
      </w:pPr>
      <w:r w:rsidRPr="00711CCB">
        <w:rPr>
          <w:sz w:val="18"/>
          <w:szCs w:val="18"/>
          <w:lang w:val="en-DE"/>
        </w:rPr>
        <w:t xml:space="preserve">    --secrets-mount-path /mnt/secrets</w:t>
      </w:r>
    </w:p>
    <w:p w14:paraId="0D245C74" w14:textId="18D8347C" w:rsidR="00711CCB" w:rsidRPr="00711CCB" w:rsidRDefault="00BE6AB3" w:rsidP="00BE6AB3">
      <w:pPr>
        <w:rPr>
          <w:lang w:val="en-DE"/>
        </w:rPr>
      </w:pPr>
      <w:r>
        <w:rPr>
          <w:lang w:val="en-DE"/>
        </w:rPr>
        <w:br w:type="page"/>
      </w:r>
    </w:p>
    <w:p w14:paraId="46FB87E9" w14:textId="7282D91B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lastRenderedPageBreak/>
        <w:t>How do you monitor logs, metrics, and container status in ACI?</w:t>
      </w:r>
      <w:r w:rsidRPr="00711CCB">
        <w:rPr>
          <w:lang w:val="en-DE"/>
        </w:rPr>
        <w:br/>
      </w:r>
      <w:r w:rsidRPr="00711CCB">
        <w:rPr>
          <w:b/>
          <w:bCs/>
          <w:lang w:val="en-DE"/>
        </w:rPr>
        <w:t>View logs:</w:t>
      </w:r>
    </w:p>
    <w:p w14:paraId="089E84B9" w14:textId="77777777" w:rsidR="00711CCB" w:rsidRPr="00711CCB" w:rsidRDefault="00711CCB" w:rsidP="00BE6AB3">
      <w:pPr>
        <w:spacing w:after="0" w:line="240" w:lineRule="auto"/>
        <w:ind w:firstLine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container logs --name &lt;container-name&gt; --resource-group &lt;rg&gt;</w:t>
      </w:r>
    </w:p>
    <w:p w14:paraId="44565DB0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Get status:</w:t>
      </w:r>
    </w:p>
    <w:p w14:paraId="07B64EE9" w14:textId="77777777" w:rsidR="00711CCB" w:rsidRPr="00711CCB" w:rsidRDefault="00711CCB" w:rsidP="00BE6AB3">
      <w:pPr>
        <w:spacing w:after="0" w:line="240" w:lineRule="auto"/>
        <w:ind w:firstLine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container show --name &lt;container-name&gt; --resource-group &lt;rg&gt; --query instanceView.state</w:t>
      </w:r>
    </w:p>
    <w:p w14:paraId="1878DDD3" w14:textId="6A29DA30" w:rsidR="00711CCB" w:rsidRDefault="00711CCB" w:rsidP="00BE6AB3">
      <w:pPr>
        <w:spacing w:after="0" w:line="240" w:lineRule="auto"/>
      </w:pPr>
      <w:r w:rsidRPr="00711CCB">
        <w:rPr>
          <w:sz w:val="18"/>
          <w:szCs w:val="18"/>
          <w:lang w:val="en-DE"/>
        </w:rPr>
        <w:pict w14:anchorId="754B708D">
          <v:rect id="_x0000_i1091" style="width:0;height:1.5pt" o:hralign="center" o:hrstd="t" o:hr="t" fillcolor="#a0a0a0" stroked="f"/>
        </w:pict>
      </w:r>
    </w:p>
    <w:p w14:paraId="0CE34AA5" w14:textId="20CFE43C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What are the restart policies and lifecycle options in ACI?</w:t>
      </w:r>
      <w:r w:rsidRPr="00711CCB">
        <w:rPr>
          <w:lang w:val="en-DE"/>
        </w:rPr>
        <w:br/>
        <w:t>Available values for --restart-policy:</w:t>
      </w:r>
    </w:p>
    <w:p w14:paraId="06B3575D" w14:textId="77777777" w:rsidR="00711CCB" w:rsidRPr="00711CCB" w:rsidRDefault="00711CCB" w:rsidP="00BE6AB3">
      <w:pPr>
        <w:numPr>
          <w:ilvl w:val="0"/>
          <w:numId w:val="8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Always: Container restarts on exit (default).</w:t>
      </w:r>
    </w:p>
    <w:p w14:paraId="292B3FD6" w14:textId="77777777" w:rsidR="00711CCB" w:rsidRPr="00711CCB" w:rsidRDefault="00711CCB" w:rsidP="00BE6AB3">
      <w:pPr>
        <w:numPr>
          <w:ilvl w:val="0"/>
          <w:numId w:val="8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OnFailure: Restarts only on non-zero exit code.</w:t>
      </w:r>
    </w:p>
    <w:p w14:paraId="7B3CBF4B" w14:textId="77777777" w:rsidR="00711CCB" w:rsidRPr="00711CCB" w:rsidRDefault="00711CCB" w:rsidP="00BE6AB3">
      <w:pPr>
        <w:numPr>
          <w:ilvl w:val="0"/>
          <w:numId w:val="8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Never: One-time execution, used for jobs.</w:t>
      </w:r>
    </w:p>
    <w:p w14:paraId="6483962E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Lifecycle:</w:t>
      </w:r>
    </w:p>
    <w:p w14:paraId="27255F52" w14:textId="73652DFE" w:rsidR="00711CCB" w:rsidRPr="00711CCB" w:rsidRDefault="00711CCB" w:rsidP="00BE6AB3">
      <w:pPr>
        <w:numPr>
          <w:ilvl w:val="0"/>
          <w:numId w:val="9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No native job scheduling—combine with Logic Apps, Functions, or Event Grid for automation.</w:t>
      </w:r>
    </w:p>
    <w:p w14:paraId="5FC682E3" w14:textId="77777777" w:rsidR="00711CCB" w:rsidRPr="00711CCB" w:rsidRDefault="00711CCB" w:rsidP="00BE6AB3">
      <w:pPr>
        <w:numPr>
          <w:ilvl w:val="0"/>
          <w:numId w:val="9"/>
        </w:numPr>
        <w:spacing w:after="0" w:line="240" w:lineRule="auto"/>
        <w:rPr>
          <w:lang w:val="en-DE"/>
        </w:rPr>
      </w:pPr>
      <w:r w:rsidRPr="00711CCB">
        <w:rPr>
          <w:lang w:val="en-DE"/>
        </w:rPr>
        <w:t>ACI auto-deletes after manual az container delete or TTL implementation logic.</w:t>
      </w:r>
    </w:p>
    <w:p w14:paraId="5D981DD9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sz w:val="18"/>
          <w:szCs w:val="18"/>
          <w:lang w:val="en-DE"/>
        </w:rPr>
        <w:pict w14:anchorId="1C4F9B30">
          <v:rect id="_x0000_i1087" style="width:0;height:1.5pt" o:hralign="center" o:hrstd="t" o:hr="t" fillcolor="#a0a0a0" stroked="f"/>
        </w:pict>
      </w:r>
    </w:p>
    <w:p w14:paraId="2FBDF070" w14:textId="62739C59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b/>
          <w:bCs/>
          <w:lang w:val="en-DE"/>
        </w:rPr>
        <w:t>How do you use YAML to define ACI deployments?</w:t>
      </w:r>
      <w:r w:rsidRPr="00711CCB">
        <w:rPr>
          <w:lang w:val="en-DE"/>
        </w:rPr>
        <w:br/>
        <w:t>Example aci.yaml:</w:t>
      </w:r>
    </w:p>
    <w:p w14:paraId="2685C9AF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apiVersion: 2018-10-01</w:t>
      </w:r>
    </w:p>
    <w:p w14:paraId="7597144A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location: eastus</w:t>
      </w:r>
    </w:p>
    <w:p w14:paraId="3FF2534B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name: mycontainer</w:t>
      </w:r>
    </w:p>
    <w:p w14:paraId="4E723A30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properties:</w:t>
      </w:r>
    </w:p>
    <w:p w14:paraId="0F2F2A64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containers:</w:t>
      </w:r>
    </w:p>
    <w:p w14:paraId="1F7A07D6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 name: myapp</w:t>
      </w:r>
    </w:p>
    <w:p w14:paraId="278B577D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properties:</w:t>
      </w:r>
    </w:p>
    <w:p w14:paraId="27A81979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  image: myacr.azurecr.io/myapp:latest</w:t>
      </w:r>
    </w:p>
    <w:p w14:paraId="76E6003C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  resources:</w:t>
      </w:r>
    </w:p>
    <w:p w14:paraId="70A3F05C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    requests:</w:t>
      </w:r>
    </w:p>
    <w:p w14:paraId="5C48EF48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      cpu: 1</w:t>
      </w:r>
    </w:p>
    <w:p w14:paraId="751092B7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      memoryInGb: 1.5</w:t>
      </w:r>
    </w:p>
    <w:p w14:paraId="17D97676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  ports:</w:t>
      </w:r>
    </w:p>
    <w:p w14:paraId="0CA249A3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    - port: 80</w:t>
      </w:r>
    </w:p>
    <w:p w14:paraId="48EFB19B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osType: Linux</w:t>
      </w:r>
    </w:p>
    <w:p w14:paraId="2E7D5469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restartPolicy: OnFailure</w:t>
      </w:r>
    </w:p>
    <w:p w14:paraId="191C1677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ipAddress:</w:t>
      </w:r>
    </w:p>
    <w:p w14:paraId="6596904C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type: Public</w:t>
      </w:r>
    </w:p>
    <w:p w14:paraId="5C2A8EDF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dnsNameLabel: mycontainerdemo</w:t>
      </w:r>
    </w:p>
    <w:p w14:paraId="67B7E3FD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ports:</w:t>
      </w:r>
    </w:p>
    <w:p w14:paraId="14B25F18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  - port: 80</w:t>
      </w:r>
    </w:p>
    <w:p w14:paraId="3B136DB9" w14:textId="39622C99" w:rsidR="00BE6AB3" w:rsidRPr="00BE6AB3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type: Microsoft.ContainerInstance/containerGroups</w:t>
      </w:r>
    </w:p>
    <w:p w14:paraId="2BCB0A99" w14:textId="1EB5AF51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lang w:val="en-DE"/>
        </w:rPr>
        <w:t>Deploy with:</w:t>
      </w:r>
    </w:p>
    <w:p w14:paraId="41BE1A61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>az deployment group create \</w:t>
      </w:r>
    </w:p>
    <w:p w14:paraId="3506CFE9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--resource-group &lt;rg&gt; \</w:t>
      </w:r>
    </w:p>
    <w:p w14:paraId="6162F1DD" w14:textId="77777777" w:rsidR="00711CCB" w:rsidRPr="00711CCB" w:rsidRDefault="00711CCB" w:rsidP="00BE6AB3">
      <w:pPr>
        <w:spacing w:after="0" w:line="240" w:lineRule="auto"/>
        <w:ind w:left="720"/>
        <w:rPr>
          <w:sz w:val="18"/>
          <w:szCs w:val="18"/>
          <w:lang w:val="en-DE"/>
        </w:rPr>
      </w:pPr>
      <w:r w:rsidRPr="00711CCB">
        <w:rPr>
          <w:sz w:val="18"/>
          <w:szCs w:val="18"/>
          <w:lang w:val="en-DE"/>
        </w:rPr>
        <w:t xml:space="preserve">    --template-file aci.yaml</w:t>
      </w:r>
    </w:p>
    <w:p w14:paraId="2BE58B6B" w14:textId="77777777" w:rsidR="00711CCB" w:rsidRPr="00711CCB" w:rsidRDefault="00711CCB" w:rsidP="00BE6AB3">
      <w:pPr>
        <w:spacing w:after="0" w:line="240" w:lineRule="auto"/>
        <w:rPr>
          <w:lang w:val="en-DE"/>
        </w:rPr>
      </w:pPr>
      <w:r w:rsidRPr="00711CCB">
        <w:rPr>
          <w:sz w:val="18"/>
          <w:szCs w:val="18"/>
          <w:lang w:val="en-DE"/>
        </w:rPr>
        <w:pict w14:anchorId="350145E6">
          <v:rect id="_x0000_i1088" style="width:0;height:1.5pt" o:hralign="center" o:hrstd="t" o:hr="t" fillcolor="#a0a0a0" stroked="f"/>
        </w:pict>
      </w:r>
    </w:p>
    <w:p w14:paraId="20226370" w14:textId="0841F846" w:rsidR="00711CCB" w:rsidRPr="00711CCB" w:rsidRDefault="00711CCB" w:rsidP="00BE6AB3">
      <w:pPr>
        <w:spacing w:after="0" w:line="240" w:lineRule="auto"/>
        <w:rPr>
          <w:sz w:val="20"/>
          <w:szCs w:val="20"/>
          <w:lang w:val="en-DE"/>
        </w:rPr>
      </w:pPr>
      <w:r w:rsidRPr="00711CCB">
        <w:rPr>
          <w:b/>
          <w:bCs/>
          <w:lang w:val="en-DE"/>
        </w:rPr>
        <w:t>What are common use cases and limitations of ACI?</w:t>
      </w:r>
      <w:r w:rsidRPr="00711CCB">
        <w:rPr>
          <w:lang w:val="en-DE"/>
        </w:rPr>
        <w:br/>
      </w:r>
      <w:r w:rsidRPr="00711CCB">
        <w:rPr>
          <w:b/>
          <w:bCs/>
          <w:sz w:val="20"/>
          <w:szCs w:val="20"/>
          <w:lang w:val="en-DE"/>
        </w:rPr>
        <w:t>Use Cases:</w:t>
      </w:r>
    </w:p>
    <w:p w14:paraId="624D71D0" w14:textId="77777777" w:rsidR="00711CCB" w:rsidRPr="00711CCB" w:rsidRDefault="00711CCB" w:rsidP="00BE6AB3">
      <w:pPr>
        <w:numPr>
          <w:ilvl w:val="0"/>
          <w:numId w:val="10"/>
        </w:numPr>
        <w:spacing w:after="0" w:line="240" w:lineRule="auto"/>
        <w:rPr>
          <w:sz w:val="20"/>
          <w:szCs w:val="20"/>
          <w:lang w:val="en-DE"/>
        </w:rPr>
      </w:pPr>
      <w:r w:rsidRPr="00711CCB">
        <w:rPr>
          <w:sz w:val="20"/>
          <w:szCs w:val="20"/>
          <w:lang w:val="en-DE"/>
        </w:rPr>
        <w:t>Lightweight API/backend services</w:t>
      </w:r>
    </w:p>
    <w:p w14:paraId="50142642" w14:textId="77777777" w:rsidR="00711CCB" w:rsidRPr="00711CCB" w:rsidRDefault="00711CCB" w:rsidP="00BE6AB3">
      <w:pPr>
        <w:numPr>
          <w:ilvl w:val="0"/>
          <w:numId w:val="10"/>
        </w:numPr>
        <w:spacing w:after="0" w:line="240" w:lineRule="auto"/>
        <w:rPr>
          <w:sz w:val="20"/>
          <w:szCs w:val="20"/>
          <w:lang w:val="en-DE"/>
        </w:rPr>
      </w:pPr>
      <w:r w:rsidRPr="00711CCB">
        <w:rPr>
          <w:sz w:val="20"/>
          <w:szCs w:val="20"/>
          <w:lang w:val="en-DE"/>
        </w:rPr>
        <w:t>Batch jobs</w:t>
      </w:r>
    </w:p>
    <w:p w14:paraId="300C88D2" w14:textId="77777777" w:rsidR="00711CCB" w:rsidRPr="00711CCB" w:rsidRDefault="00711CCB" w:rsidP="00BE6AB3">
      <w:pPr>
        <w:numPr>
          <w:ilvl w:val="0"/>
          <w:numId w:val="10"/>
        </w:numPr>
        <w:spacing w:after="0" w:line="240" w:lineRule="auto"/>
        <w:rPr>
          <w:sz w:val="20"/>
          <w:szCs w:val="20"/>
          <w:lang w:val="en-DE"/>
        </w:rPr>
      </w:pPr>
      <w:r w:rsidRPr="00711CCB">
        <w:rPr>
          <w:sz w:val="20"/>
          <w:szCs w:val="20"/>
          <w:lang w:val="en-DE"/>
        </w:rPr>
        <w:t>Temporary compute (build/test)</w:t>
      </w:r>
    </w:p>
    <w:p w14:paraId="6BE9A7C5" w14:textId="77777777" w:rsidR="00711CCB" w:rsidRPr="00711CCB" w:rsidRDefault="00711CCB" w:rsidP="00BE6AB3">
      <w:pPr>
        <w:numPr>
          <w:ilvl w:val="0"/>
          <w:numId w:val="10"/>
        </w:numPr>
        <w:spacing w:after="0" w:line="240" w:lineRule="auto"/>
        <w:rPr>
          <w:sz w:val="20"/>
          <w:szCs w:val="20"/>
          <w:lang w:val="en-DE"/>
        </w:rPr>
      </w:pPr>
      <w:r w:rsidRPr="00711CCB">
        <w:rPr>
          <w:sz w:val="20"/>
          <w:szCs w:val="20"/>
          <w:lang w:val="en-DE"/>
        </w:rPr>
        <w:t>Event-driven processing</w:t>
      </w:r>
    </w:p>
    <w:p w14:paraId="7DD61557" w14:textId="77777777" w:rsidR="00711CCB" w:rsidRPr="00711CCB" w:rsidRDefault="00711CCB" w:rsidP="00BE6AB3">
      <w:pPr>
        <w:spacing w:after="0" w:line="240" w:lineRule="auto"/>
        <w:rPr>
          <w:sz w:val="20"/>
          <w:szCs w:val="20"/>
          <w:lang w:val="en-DE"/>
        </w:rPr>
      </w:pPr>
      <w:r w:rsidRPr="00711CCB">
        <w:rPr>
          <w:b/>
          <w:bCs/>
          <w:sz w:val="20"/>
          <w:szCs w:val="20"/>
          <w:lang w:val="en-DE"/>
        </w:rPr>
        <w:t>Limitations:</w:t>
      </w:r>
    </w:p>
    <w:p w14:paraId="18FDB6A6" w14:textId="77777777" w:rsidR="00711CCB" w:rsidRPr="00711CCB" w:rsidRDefault="00711CCB" w:rsidP="00BE6AB3">
      <w:pPr>
        <w:numPr>
          <w:ilvl w:val="0"/>
          <w:numId w:val="11"/>
        </w:numPr>
        <w:spacing w:after="0" w:line="240" w:lineRule="auto"/>
        <w:rPr>
          <w:sz w:val="20"/>
          <w:szCs w:val="20"/>
          <w:lang w:val="en-DE"/>
        </w:rPr>
      </w:pPr>
      <w:r w:rsidRPr="00711CCB">
        <w:rPr>
          <w:sz w:val="20"/>
          <w:szCs w:val="20"/>
          <w:lang w:val="en-DE"/>
        </w:rPr>
        <w:t>No built-in autoscaling</w:t>
      </w:r>
    </w:p>
    <w:p w14:paraId="5854C483" w14:textId="77777777" w:rsidR="00711CCB" w:rsidRPr="00711CCB" w:rsidRDefault="00711CCB" w:rsidP="00BE6AB3">
      <w:pPr>
        <w:numPr>
          <w:ilvl w:val="0"/>
          <w:numId w:val="11"/>
        </w:numPr>
        <w:spacing w:after="0" w:line="240" w:lineRule="auto"/>
        <w:rPr>
          <w:sz w:val="20"/>
          <w:szCs w:val="20"/>
          <w:lang w:val="en-DE"/>
        </w:rPr>
      </w:pPr>
      <w:r w:rsidRPr="00711CCB">
        <w:rPr>
          <w:sz w:val="20"/>
          <w:szCs w:val="20"/>
          <w:lang w:val="en-DE"/>
        </w:rPr>
        <w:t>No service mesh or ingress controller</w:t>
      </w:r>
    </w:p>
    <w:p w14:paraId="5D4F589E" w14:textId="69DDA6F7" w:rsidR="00711CCB" w:rsidRPr="006C34CC" w:rsidRDefault="00711CCB" w:rsidP="00BE6AB3">
      <w:pPr>
        <w:numPr>
          <w:ilvl w:val="0"/>
          <w:numId w:val="11"/>
        </w:numPr>
        <w:spacing w:after="0" w:line="240" w:lineRule="auto"/>
        <w:rPr>
          <w:sz w:val="20"/>
          <w:szCs w:val="20"/>
          <w:lang w:val="en-DE"/>
        </w:rPr>
      </w:pPr>
      <w:r w:rsidRPr="00711CCB">
        <w:rPr>
          <w:sz w:val="20"/>
          <w:szCs w:val="20"/>
          <w:lang w:val="en-DE"/>
        </w:rPr>
        <w:t>Not suited for complex orchestration—use AKS instead</w:t>
      </w:r>
    </w:p>
    <w:sectPr w:rsidR="00711CCB" w:rsidRPr="006C34CC" w:rsidSect="00040D9F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C5720"/>
    <w:multiLevelType w:val="multilevel"/>
    <w:tmpl w:val="5CDE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E1B26"/>
    <w:multiLevelType w:val="multilevel"/>
    <w:tmpl w:val="665A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0B43FA"/>
    <w:multiLevelType w:val="multilevel"/>
    <w:tmpl w:val="16CE1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612140"/>
    <w:multiLevelType w:val="multilevel"/>
    <w:tmpl w:val="8BDE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3469C6"/>
    <w:multiLevelType w:val="multilevel"/>
    <w:tmpl w:val="1CB49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21498B"/>
    <w:multiLevelType w:val="hybridMultilevel"/>
    <w:tmpl w:val="51FCC64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4378CB"/>
    <w:multiLevelType w:val="multilevel"/>
    <w:tmpl w:val="A3E8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D397C"/>
    <w:multiLevelType w:val="multilevel"/>
    <w:tmpl w:val="38AC7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A26C4D"/>
    <w:multiLevelType w:val="multilevel"/>
    <w:tmpl w:val="458A4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92D99"/>
    <w:multiLevelType w:val="multilevel"/>
    <w:tmpl w:val="1AB6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923FD7"/>
    <w:multiLevelType w:val="multilevel"/>
    <w:tmpl w:val="CF2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4232585">
    <w:abstractNumId w:val="4"/>
  </w:num>
  <w:num w:numId="2" w16cid:durableId="1198544900">
    <w:abstractNumId w:val="5"/>
  </w:num>
  <w:num w:numId="3" w16cid:durableId="887956308">
    <w:abstractNumId w:val="3"/>
  </w:num>
  <w:num w:numId="4" w16cid:durableId="1200629527">
    <w:abstractNumId w:val="0"/>
  </w:num>
  <w:num w:numId="5" w16cid:durableId="2081367250">
    <w:abstractNumId w:val="2"/>
  </w:num>
  <w:num w:numId="6" w16cid:durableId="1710490169">
    <w:abstractNumId w:val="1"/>
  </w:num>
  <w:num w:numId="7" w16cid:durableId="1664237462">
    <w:abstractNumId w:val="10"/>
  </w:num>
  <w:num w:numId="8" w16cid:durableId="1798795086">
    <w:abstractNumId w:val="8"/>
  </w:num>
  <w:num w:numId="9" w16cid:durableId="865558911">
    <w:abstractNumId w:val="6"/>
  </w:num>
  <w:num w:numId="10" w16cid:durableId="1201942216">
    <w:abstractNumId w:val="9"/>
  </w:num>
  <w:num w:numId="11" w16cid:durableId="4725238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39"/>
    <w:rsid w:val="00040D9F"/>
    <w:rsid w:val="000E2DE5"/>
    <w:rsid w:val="00182A46"/>
    <w:rsid w:val="00294730"/>
    <w:rsid w:val="002A28B8"/>
    <w:rsid w:val="00352A00"/>
    <w:rsid w:val="00397CF4"/>
    <w:rsid w:val="006736CC"/>
    <w:rsid w:val="006C1A27"/>
    <w:rsid w:val="006C34CC"/>
    <w:rsid w:val="00711CCB"/>
    <w:rsid w:val="00782248"/>
    <w:rsid w:val="009E5C39"/>
    <w:rsid w:val="009E6CD1"/>
    <w:rsid w:val="00A53670"/>
    <w:rsid w:val="00A53FC9"/>
    <w:rsid w:val="00BE6AB3"/>
    <w:rsid w:val="00E321A8"/>
    <w:rsid w:val="00F2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B711B"/>
  <w15:chartTrackingRefBased/>
  <w15:docId w15:val="{DBBA4B64-9A2E-4254-A3F2-AF05594D0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C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39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3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39"/>
    <w:rPr>
      <w:rFonts w:eastAsiaTheme="majorEastAsia" w:cstheme="majorBidi"/>
      <w:noProof/>
      <w:color w:val="2F5496" w:themeColor="accent1" w:themeShade="BF"/>
      <w:sz w:val="28"/>
      <w:szCs w:val="28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39"/>
    <w:rPr>
      <w:rFonts w:eastAsiaTheme="majorEastAsia" w:cstheme="majorBidi"/>
      <w:i/>
      <w:iCs/>
      <w:noProof/>
      <w:color w:val="2F5496" w:themeColor="accent1" w:themeShade="BF"/>
      <w:lang w:val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39"/>
    <w:rPr>
      <w:rFonts w:eastAsiaTheme="majorEastAsia" w:cstheme="majorBidi"/>
      <w:noProof/>
      <w:color w:val="2F5496" w:themeColor="accent1" w:themeShade="BF"/>
      <w:lang w:val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39"/>
    <w:rPr>
      <w:rFonts w:eastAsiaTheme="majorEastAsia" w:cstheme="majorBidi"/>
      <w:i/>
      <w:iCs/>
      <w:noProof/>
      <w:color w:val="595959" w:themeColor="text1" w:themeTint="A6"/>
      <w:lang w:val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39"/>
    <w:rPr>
      <w:rFonts w:eastAsiaTheme="majorEastAsia" w:cstheme="majorBidi"/>
      <w:noProof/>
      <w:color w:val="595959" w:themeColor="text1" w:themeTint="A6"/>
      <w:lang w:val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39"/>
    <w:rPr>
      <w:rFonts w:eastAsiaTheme="majorEastAsia" w:cstheme="majorBidi"/>
      <w:i/>
      <w:iCs/>
      <w:noProof/>
      <w:color w:val="272727" w:themeColor="text1" w:themeTint="D8"/>
      <w:lang w:val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39"/>
    <w:rPr>
      <w:rFonts w:eastAsiaTheme="majorEastAsia" w:cstheme="majorBidi"/>
      <w:noProof/>
      <w:color w:val="272727" w:themeColor="text1" w:themeTint="D8"/>
      <w:lang w:val="de-DE"/>
    </w:rPr>
  </w:style>
  <w:style w:type="paragraph" w:styleId="Title">
    <w:name w:val="Title"/>
    <w:basedOn w:val="Normal"/>
    <w:next w:val="Normal"/>
    <w:link w:val="TitleChar"/>
    <w:uiPriority w:val="10"/>
    <w:qFormat/>
    <w:rsid w:val="009E5C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39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39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de-DE"/>
    </w:rPr>
  </w:style>
  <w:style w:type="paragraph" w:styleId="Quote">
    <w:name w:val="Quote"/>
    <w:basedOn w:val="Normal"/>
    <w:next w:val="Normal"/>
    <w:link w:val="QuoteChar"/>
    <w:uiPriority w:val="29"/>
    <w:qFormat/>
    <w:rsid w:val="009E5C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39"/>
    <w:rPr>
      <w:i/>
      <w:iCs/>
      <w:noProof/>
      <w:color w:val="404040" w:themeColor="text1" w:themeTint="BF"/>
      <w:lang w:val="de-DE"/>
    </w:rPr>
  </w:style>
  <w:style w:type="paragraph" w:styleId="ListParagraph">
    <w:name w:val="List Paragraph"/>
    <w:basedOn w:val="Normal"/>
    <w:uiPriority w:val="34"/>
    <w:qFormat/>
    <w:rsid w:val="009E5C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39"/>
    <w:rPr>
      <w:i/>
      <w:iCs/>
      <w:noProof/>
      <w:color w:val="2F5496" w:themeColor="accent1" w:themeShade="BF"/>
      <w:lang w:val="de-DE"/>
    </w:rPr>
  </w:style>
  <w:style w:type="character" w:styleId="IntenseReference">
    <w:name w:val="Intense Reference"/>
    <w:basedOn w:val="DefaultParagraphFont"/>
    <w:uiPriority w:val="32"/>
    <w:qFormat/>
    <w:rsid w:val="009E5C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6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53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97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5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2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1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99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66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3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5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56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04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4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6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8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77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1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1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4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75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0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5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7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6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Elhaus</dc:creator>
  <cp:keywords/>
  <dc:description/>
  <cp:lastModifiedBy>Philipp Elhaus</cp:lastModifiedBy>
  <cp:revision>3</cp:revision>
  <dcterms:created xsi:type="dcterms:W3CDTF">2025-04-15T13:40:00Z</dcterms:created>
  <dcterms:modified xsi:type="dcterms:W3CDTF">2025-04-15T14:01:00Z</dcterms:modified>
</cp:coreProperties>
</file>