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Default="00BD539D" w:rsidP="00BD539D">
      <w:pPr>
        <w:pStyle w:val="Titel"/>
      </w:pPr>
      <w:r>
        <w:t>Maturarbeit</w:t>
      </w:r>
    </w:p>
    <w:p w14:paraId="5759E3CF" w14:textId="7B663B9C" w:rsidR="00BD539D" w:rsidRDefault="00BD539D" w:rsidP="00BD539D">
      <w:pPr>
        <w:pStyle w:val="Titel"/>
      </w:pPr>
      <w:r>
        <w:t>Entwicklung eines Computerspiels mit Unity</w:t>
      </w:r>
    </w:p>
    <w:p w14:paraId="539B82E5" w14:textId="55DFCCAA" w:rsidR="00DB5F15" w:rsidRPr="00DB5F15" w:rsidRDefault="00BD539D" w:rsidP="00DB5F15">
      <w:pPr>
        <w:pStyle w:val="berschrift1"/>
      </w:pPr>
      <w:r>
        <w:t>Einleitung</w:t>
      </w:r>
    </w:p>
    <w:p w14:paraId="49D66732" w14:textId="37029851" w:rsidR="00BD539D" w:rsidRDefault="00BD539D" w:rsidP="00BD539D">
      <w:pPr>
        <w:pStyle w:val="berschrift1"/>
      </w:pPr>
      <w:r>
        <w:t>Die Spiele-Engine Unity</w:t>
      </w:r>
    </w:p>
    <w:p w14:paraId="799A33FD" w14:textId="77777777" w:rsidR="00DB5F15" w:rsidRPr="00DB5F15" w:rsidRDefault="00DB5F15" w:rsidP="00DB5F15"/>
    <w:p w14:paraId="525E51C5" w14:textId="11FC1DAA" w:rsidR="00DB5F15" w:rsidRDefault="00DB5F15" w:rsidP="00DB5F15">
      <w:pPr>
        <w:pStyle w:val="berschrift2"/>
      </w:pPr>
      <w:r>
        <w:t>Frameworks</w:t>
      </w:r>
    </w:p>
    <w:p w14:paraId="100ABA6F" w14:textId="77777777" w:rsidR="00DB5F15" w:rsidRPr="00DB5F15" w:rsidRDefault="00DB5F15" w:rsidP="00DB5F15"/>
    <w:p w14:paraId="01EB32A5" w14:textId="77777777" w:rsidR="00DB5F15" w:rsidRDefault="00DB5F15" w:rsidP="00DB5F15">
      <w:pPr>
        <w:pStyle w:val="berschrift2"/>
      </w:pPr>
      <w:r>
        <w:t>Programmiersprachen</w:t>
      </w:r>
    </w:p>
    <w:p w14:paraId="2BD62BE2" w14:textId="77777777" w:rsidR="00DB5F15" w:rsidRPr="00DB5F15" w:rsidRDefault="00DB5F15" w:rsidP="00DB5F15"/>
    <w:p w14:paraId="7B89CF73" w14:textId="7A9D79BB" w:rsidR="00BD539D" w:rsidRDefault="00BD539D" w:rsidP="00BD539D">
      <w:pPr>
        <w:pStyle w:val="berschrift2"/>
      </w:pPr>
      <w:r>
        <w:t>Die Unity Physik-Engine</w:t>
      </w:r>
    </w:p>
    <w:p w14:paraId="17A82962" w14:textId="5D8A6B91"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Es gibt auch </w:t>
      </w:r>
      <w:proofErr w:type="spellStart"/>
      <w:r w:rsidRPr="00A9462D">
        <w:rPr>
          <w:rFonts w:ascii="Calibri" w:eastAsia="Times New Roman" w:hAnsi="Calibri" w:cs="Calibri"/>
          <w:lang w:eastAsia="de-CH"/>
        </w:rPr>
        <w:t>Engines</w:t>
      </w:r>
      <w:proofErr w:type="spellEnd"/>
      <w:r w:rsidRPr="00A9462D">
        <w:rPr>
          <w:rFonts w:ascii="Calibri" w:eastAsia="Times New Roman" w:hAnsi="Calibri" w:cs="Calibri"/>
          <w:lang w:eastAsia="de-CH"/>
        </w:rPr>
        <w:t xml:space="preserve"> für dreidimensionale Körper, mein Spiel verwendet jedoch ausschliesslich 2D</w:t>
      </w:r>
      <w:r w:rsidR="000A0D6F">
        <w:rPr>
          <w:rFonts w:ascii="Calibri" w:eastAsia="Times New Roman" w:hAnsi="Calibri" w:cs="Calibri"/>
          <w:lang w:eastAsia="de-CH"/>
        </w:rPr>
        <w:t>-</w:t>
      </w:r>
      <w:r w:rsidRPr="00A9462D">
        <w:rPr>
          <w:rFonts w:ascii="Calibri" w:eastAsia="Times New Roman" w:hAnsi="Calibri" w:cs="Calibri"/>
          <w:lang w:eastAsia="de-CH"/>
        </w:rPr>
        <w:t xml:space="preserve">Graphiken.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7A341B7E" w14:textId="7FA8C8EC" w:rsidR="00282B3C" w:rsidRDefault="00282B3C" w:rsidP="00282B3C">
      <w:r>
        <w:t xml:space="preserve">&lt;TODO&gt; </w:t>
      </w:r>
      <w:r w:rsidRPr="00282B3C">
        <w:t>Erklärung O</w:t>
      </w:r>
      <w:r>
        <w:t>bjekte</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w:t>
      </w:r>
      <w:proofErr w:type="gramStart"/>
      <w:r>
        <w:t>Masse</w:t>
      </w:r>
      <w:proofErr w:type="gramEnd"/>
      <w:r>
        <w:t xml:space="preserv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6E768455" w:rsidR="005E5A9B" w:rsidRDefault="00282B3C" w:rsidP="005E5A9B">
      <w:r>
        <w:t>Kreise haben eine Position und einen Radius.</w:t>
      </w:r>
    </w:p>
    <w:p w14:paraId="5FAB1636" w14:textId="74ADE17E" w:rsidR="00282B3C" w:rsidRDefault="00282B3C" w:rsidP="00282B3C">
      <w:pPr>
        <w:pStyle w:val="berschrift4"/>
      </w:pPr>
      <w:r>
        <w:t>Polygone Shapes</w:t>
      </w:r>
    </w:p>
    <w:p w14:paraId="547219CE" w14:textId="7777777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und verhindert, dass die Polygone sich überlappen. Dadurch entstehen aber kleine Abstände zwischen den Formen.</w:t>
      </w:r>
    </w:p>
    <w:p w14:paraId="71279044" w14:textId="415E40E3" w:rsidR="008708BF" w:rsidRDefault="008708BF" w:rsidP="008708BF">
      <w:r>
        <w:rPr>
          <w:noProof/>
        </w:rPr>
        <w:lastRenderedPageBreak/>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6F8FD441" w14:textId="6C13C0A3" w:rsidR="00282B3C" w:rsidRPr="008708BF" w:rsidRDefault="00467BE7" w:rsidP="00A319BF">
      <w:r w:rsidRPr="00467BE7">
        <w:t>Edge Shapes sind Formen, welche</w:t>
      </w:r>
      <w:r>
        <w:t xml:space="preserve"> nur mit anderen Objekten, welche keine Edge Shapes </w:t>
      </w:r>
      <w:r w:rsidR="005870CC">
        <w:t>sind,</w:t>
      </w:r>
      <w:r>
        <w:t xml:space="preserve"> zusammenstossen können. </w:t>
      </w:r>
      <w:r w:rsidR="00282B3C" w:rsidRPr="008708BF">
        <w:t>&lt;TODO&gt; Beispiel für Verwendung</w:t>
      </w:r>
    </w:p>
    <w:p w14:paraId="4ADFE2A6" w14:textId="77777777" w:rsidR="00A459A0" w:rsidRDefault="00A459A0" w:rsidP="00A459A0">
      <w:pPr>
        <w:keepNext/>
      </w:pPr>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903830" cy="2143303"/>
                    </a:xfrm>
                    <a:prstGeom prst="rect">
                      <a:avLst/>
                    </a:prstGeom>
                  </pic:spPr>
                </pic:pic>
              </a:graphicData>
            </a:graphic>
          </wp:inline>
        </w:drawing>
      </w:r>
    </w:p>
    <w:p w14:paraId="1DDC7D99" w14:textId="6ACF3105" w:rsidR="00A459A0" w:rsidRDefault="00A459A0" w:rsidP="00A459A0">
      <w:pPr>
        <w:pStyle w:val="Beschriftung"/>
      </w:pPr>
      <w:r>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19C7F423" w:rsidR="00A319BF" w:rsidRDefault="00467BE7" w:rsidP="00A319BF">
      <w:r>
        <w:lastRenderedPageBreak/>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6C68277E"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1"/>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punkt auf der gerade der </w:t>
      </w:r>
      <w:r w:rsidR="00D14023">
        <w:t xml:space="preserve">Datenabfragepunkt (Query </w:t>
      </w:r>
      <w:proofErr w:type="spellStart"/>
      <w:proofErr w:type="gramStart"/>
      <w:r w:rsidR="00D14023">
        <w:t>point</w:t>
      </w:r>
      <w:proofErr w:type="spellEnd"/>
      <w:r w:rsidR="00D14023">
        <w:t xml:space="preserve">) </w:t>
      </w:r>
      <w:r w:rsidR="00BD6171">
        <w:t xml:space="preserve"> verwendet</w:t>
      </w:r>
      <w:proofErr w:type="gramEnd"/>
      <w:r w:rsidR="00BD6171">
        <w:t xml:space="preserve">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strecke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Default="00A9462D" w:rsidP="0089307D">
      <w:pPr>
        <w:pStyle w:val="berschrift5"/>
        <w:rPr>
          <w:lang w:val="en-GB"/>
        </w:rPr>
      </w:pPr>
      <w:proofErr w:type="spellStart"/>
      <w:r w:rsidRPr="005158E6">
        <w:rPr>
          <w:lang w:val="en-GB"/>
        </w:rPr>
        <w:lastRenderedPageBreak/>
        <w:t>Minkowski</w:t>
      </w:r>
      <w:proofErr w:type="spellEnd"/>
      <w:r w:rsidRPr="005158E6">
        <w:rPr>
          <w:lang w:val="en-GB"/>
        </w:rPr>
        <w:t xml:space="preserve"> difference</w:t>
      </w:r>
    </w:p>
    <w:p w14:paraId="237C4CE4" w14:textId="69499D72" w:rsidR="00634A51" w:rsidRPr="00634A51" w:rsidRDefault="00D14023" w:rsidP="00634A51">
      <w:pPr>
        <w:rPr>
          <w:lang w:val="en-GB"/>
        </w:rPr>
      </w:pPr>
      <w:r>
        <w:rPr>
          <w:lang w:val="en-GB"/>
        </w:rPr>
        <w:t>&lt;TODO&gt;</w:t>
      </w:r>
    </w:p>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53408F9F"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Für 3D-Spiele gibt es auch räumliche Casts (Spherecast), was aber nicht Teil diese Arbeit ist.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30556ACF"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43E302A3"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0AD5BA38"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4537169"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p>
    <w:p w14:paraId="3032902E" w14:textId="25D0F719" w:rsidR="00442DC0" w:rsidRDefault="00442DC0" w:rsidP="00442DC0">
      <w:pPr>
        <w:pStyle w:val="berschrift4"/>
      </w:pPr>
      <w:r>
        <w:t>Erstellung der Bounding Volume Hierarchy</w:t>
      </w:r>
    </w:p>
    <w:p w14:paraId="16865722" w14:textId="77777777" w:rsidR="00442DC0" w:rsidRDefault="00442DC0" w:rsidP="00442DC0">
      <w:r>
        <w:t>Es gibt drei</w:t>
      </w:r>
      <w:r w:rsidR="00047909" w:rsidRPr="00442DC0">
        <w:t xml:space="preserve"> </w:t>
      </w:r>
      <w:r>
        <w:t>V</w:t>
      </w:r>
      <w:r w:rsidR="00047909" w:rsidRPr="00442DC0">
        <w:t>arianten</w:t>
      </w:r>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47824966"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p>
    <w:p w14:paraId="0A5ABE8B" w14:textId="2615F49F"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p>
    <w:p w14:paraId="0BA2F7AB" w14:textId="33563428"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p>
    <w:p w14:paraId="0D1BA572" w14:textId="3BA6DC21" w:rsidR="006C00D9" w:rsidRDefault="006C00D9" w:rsidP="00E9397C">
      <w:r>
        <w:t>Je kleiner die Fläche</w:t>
      </w:r>
      <w:r>
        <w:t>n</w:t>
      </w:r>
      <w:r>
        <w:t xml:space="preserve"> der AABBs </w:t>
      </w:r>
      <w:r>
        <w:t>sind</w:t>
      </w:r>
      <w:r>
        <w:t>, desto geringer ist die Wahrscheinlichkeit, dass ein Raycast das AABB trifft</w:t>
      </w:r>
      <w:r>
        <w:t>. D</w:t>
      </w:r>
      <w:r>
        <w:t>aher ist das Verfahren für die Erstellung der Bounding Volume Hierarchy sehr wichtig für die Effizienz der Berechnungen und damit für die Reaktionsgeschwindigkeit des Spieles.</w:t>
      </w:r>
    </w:p>
    <w:p w14:paraId="3ED6505B" w14:textId="0B84D8AA" w:rsidR="00047909" w:rsidRDefault="00047909" w:rsidP="00816D56">
      <w:pPr>
        <w:pStyle w:val="berschrift4"/>
        <w:pageBreakBefore/>
      </w:pPr>
      <w:r>
        <w:lastRenderedPageBreak/>
        <w:t>Algorithmus zum Einfügen weiterer Objekte</w:t>
      </w:r>
    </w:p>
    <w:p w14:paraId="3E794F97" w14:textId="21C5238A"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5"/>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2981CB4B"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0"/>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77777777"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33E8FF7" w:rsidR="00876DF0" w:rsidRDefault="00876DF0" w:rsidP="00CA34FF">
      <w:r>
        <w:lastRenderedPageBreak/>
        <w:t>Die Einfügekosten setzen sich aus der Fläche der neuen AABB-Gruppe und der Summe der Flächenvergrösserung der darüber liegenden AABB-Gruppen zusammen.</w:t>
      </w:r>
    </w:p>
    <w:p w14:paraId="4EE53A05" w14:textId="48ADAE3E" w:rsidR="00414362" w:rsidRDefault="00414362" w:rsidP="00CA34FF">
      <w:r>
        <w:t>Im oben genannten Beispiel würde sich folgende Formel ergeben:</w:t>
      </w:r>
    </w:p>
    <w:p w14:paraId="4A02606E" w14:textId="009ECAEF" w:rsidR="00414362" w:rsidRPr="00414362" w:rsidRDefault="00000000" w:rsidP="00CA34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8</m:t>
              </m:r>
            </m:sub>
          </m:sSub>
          <m:r>
            <w:rPr>
              <w:rFonts w:ascii="Cambria Math" w:hAnsi="Cambria Math"/>
            </w:rPr>
            <m:t>=SA</m:t>
          </m:r>
          <m:d>
            <m:dPr>
              <m:ctrlPr>
                <w:rPr>
                  <w:rFonts w:ascii="Cambria Math" w:hAnsi="Cambria Math"/>
                  <w:i/>
                </w:rPr>
              </m:ctrlPr>
            </m:dPr>
            <m:e>
              <m:r>
                <w:rPr>
                  <w:rFonts w:ascii="Cambria Math" w:hAnsi="Cambria Math"/>
                </w:rPr>
                <m:t>8</m:t>
              </m:r>
            </m:e>
          </m:d>
          <m:r>
            <w:rPr>
              <w:rFonts w:ascii="Cambria Math" w:hAnsi="Cambria Math"/>
            </w:rPr>
            <m:t>+ ∆SA</m:t>
          </m:r>
          <m:d>
            <m:dPr>
              <m:ctrlPr>
                <w:rPr>
                  <w:rFonts w:ascii="Cambria Math" w:hAnsi="Cambria Math"/>
                  <w:i/>
                </w:rPr>
              </m:ctrlPr>
            </m:dPr>
            <m:e>
              <m:r>
                <w:rPr>
                  <w:rFonts w:ascii="Cambria Math" w:hAnsi="Cambria Math"/>
                </w:rPr>
                <m:t>G</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C</m:t>
              </m:r>
            </m:e>
          </m:d>
          <m:r>
            <w:rPr>
              <w:rFonts w:ascii="Cambria Math" w:hAnsi="Cambria Math"/>
            </w:rPr>
            <m:t>+SA(A)</m:t>
          </m:r>
        </m:oMath>
      </m:oMathPara>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3B5E7C4D"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5B80BA3A" w14:textId="0131FA79" w:rsidR="00BD539D" w:rsidRDefault="00BD539D" w:rsidP="00BD539D">
      <w:pPr>
        <w:pStyle w:val="berschrift1"/>
      </w:pPr>
      <w:r>
        <w:t>«Das Spiel»</w:t>
      </w:r>
    </w:p>
    <w:p w14:paraId="75629586" w14:textId="0702CB56" w:rsidR="00BD539D" w:rsidRDefault="00BD539D" w:rsidP="00BD539D">
      <w:pPr>
        <w:pStyle w:val="berschrift1"/>
      </w:pPr>
      <w:r>
        <w:t>Nachwort</w:t>
      </w:r>
    </w:p>
    <w:p w14:paraId="113F5EB6" w14:textId="678E012E" w:rsidR="00BD539D" w:rsidRDefault="00BD539D" w:rsidP="00BD539D">
      <w:pPr>
        <w:pStyle w:val="berschrift1"/>
      </w:pPr>
      <w:r>
        <w:t>Quellenverzeichnis</w:t>
      </w:r>
    </w:p>
    <w:sectPr w:rsidR="00BD539D">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B053A" w14:textId="77777777" w:rsidR="00B87DCB" w:rsidRDefault="00B87DCB" w:rsidP="00C042B6">
      <w:pPr>
        <w:spacing w:after="0" w:line="240" w:lineRule="auto"/>
      </w:pPr>
      <w:r>
        <w:separator/>
      </w:r>
    </w:p>
  </w:endnote>
  <w:endnote w:type="continuationSeparator" w:id="0">
    <w:p w14:paraId="6EE7E96E" w14:textId="77777777" w:rsidR="00B87DCB" w:rsidRDefault="00B87DCB"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9F14D" w14:textId="77777777" w:rsidR="00B87DCB" w:rsidRDefault="00B87DCB" w:rsidP="00C042B6">
      <w:pPr>
        <w:spacing w:after="0" w:line="240" w:lineRule="auto"/>
      </w:pPr>
      <w:r>
        <w:separator/>
      </w:r>
    </w:p>
  </w:footnote>
  <w:footnote w:type="continuationSeparator" w:id="0">
    <w:p w14:paraId="4B1F4822" w14:textId="77777777" w:rsidR="00B87DCB" w:rsidRDefault="00B87DCB"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3027228">
    <w:abstractNumId w:val="0"/>
  </w:num>
  <w:num w:numId="2" w16cid:durableId="194927277">
    <w:abstractNumId w:val="4"/>
  </w:num>
  <w:num w:numId="3" w16cid:durableId="1297098902">
    <w:abstractNumId w:val="2"/>
  </w:num>
  <w:num w:numId="4" w16cid:durableId="50346067">
    <w:abstractNumId w:val="3"/>
  </w:num>
  <w:num w:numId="5" w16cid:durableId="971715107">
    <w:abstractNumId w:val="1"/>
    <w:lvlOverride w:ilvl="0">
      <w:startOverride w:val="1"/>
    </w:lvlOverride>
  </w:num>
  <w:num w:numId="6" w16cid:durableId="312757258">
    <w:abstractNumId w:val="5"/>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24148"/>
    <w:rsid w:val="0003019B"/>
    <w:rsid w:val="00042D8C"/>
    <w:rsid w:val="00047909"/>
    <w:rsid w:val="000A0D6F"/>
    <w:rsid w:val="000A5CF8"/>
    <w:rsid w:val="000D3E45"/>
    <w:rsid w:val="000D3F4C"/>
    <w:rsid w:val="000E7743"/>
    <w:rsid w:val="00131DBC"/>
    <w:rsid w:val="00212CEE"/>
    <w:rsid w:val="00212E9C"/>
    <w:rsid w:val="002260B5"/>
    <w:rsid w:val="00282B3C"/>
    <w:rsid w:val="002A621C"/>
    <w:rsid w:val="002C23C0"/>
    <w:rsid w:val="002D5965"/>
    <w:rsid w:val="00334262"/>
    <w:rsid w:val="00414362"/>
    <w:rsid w:val="00442DC0"/>
    <w:rsid w:val="004470A7"/>
    <w:rsid w:val="00467BE7"/>
    <w:rsid w:val="00493BEC"/>
    <w:rsid w:val="004C6E90"/>
    <w:rsid w:val="004E54B4"/>
    <w:rsid w:val="005158E6"/>
    <w:rsid w:val="005218B4"/>
    <w:rsid w:val="005632AE"/>
    <w:rsid w:val="00585BD5"/>
    <w:rsid w:val="005870CC"/>
    <w:rsid w:val="005B70D6"/>
    <w:rsid w:val="005E5A9B"/>
    <w:rsid w:val="00634A51"/>
    <w:rsid w:val="006B2836"/>
    <w:rsid w:val="006C00D9"/>
    <w:rsid w:val="00700E22"/>
    <w:rsid w:val="00705B0D"/>
    <w:rsid w:val="007248E6"/>
    <w:rsid w:val="00747839"/>
    <w:rsid w:val="007F33AE"/>
    <w:rsid w:val="00816D56"/>
    <w:rsid w:val="0086658A"/>
    <w:rsid w:val="008708BF"/>
    <w:rsid w:val="00876DF0"/>
    <w:rsid w:val="00885F88"/>
    <w:rsid w:val="0089307D"/>
    <w:rsid w:val="008A2E71"/>
    <w:rsid w:val="00900A3C"/>
    <w:rsid w:val="00901BB5"/>
    <w:rsid w:val="00911472"/>
    <w:rsid w:val="009803A2"/>
    <w:rsid w:val="009875DD"/>
    <w:rsid w:val="00992DEB"/>
    <w:rsid w:val="009940A9"/>
    <w:rsid w:val="009C7918"/>
    <w:rsid w:val="00A30B49"/>
    <w:rsid w:val="00A319BF"/>
    <w:rsid w:val="00A43152"/>
    <w:rsid w:val="00A459A0"/>
    <w:rsid w:val="00A9462D"/>
    <w:rsid w:val="00B22091"/>
    <w:rsid w:val="00B6696E"/>
    <w:rsid w:val="00B85BEB"/>
    <w:rsid w:val="00B87DCB"/>
    <w:rsid w:val="00BB40C4"/>
    <w:rsid w:val="00BB7A3D"/>
    <w:rsid w:val="00BD539D"/>
    <w:rsid w:val="00BD6171"/>
    <w:rsid w:val="00C042B6"/>
    <w:rsid w:val="00C21146"/>
    <w:rsid w:val="00C510F8"/>
    <w:rsid w:val="00C9520B"/>
    <w:rsid w:val="00CA34FF"/>
    <w:rsid w:val="00CE3527"/>
    <w:rsid w:val="00D00B33"/>
    <w:rsid w:val="00D14023"/>
    <w:rsid w:val="00D334AA"/>
    <w:rsid w:val="00D459B9"/>
    <w:rsid w:val="00D6114E"/>
    <w:rsid w:val="00D6396F"/>
    <w:rsid w:val="00D85606"/>
    <w:rsid w:val="00DB5F15"/>
    <w:rsid w:val="00DE23B0"/>
    <w:rsid w:val="00E673B2"/>
    <w:rsid w:val="00E9397C"/>
    <w:rsid w:val="00EA6CD5"/>
    <w:rsid w:val="00EC5562"/>
    <w:rsid w:val="00EE4FF3"/>
    <w:rsid w:val="00EF2F7E"/>
    <w:rsid w:val="00EF40AE"/>
    <w:rsid w:val="00F030C6"/>
    <w:rsid w:val="00F506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BD539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BD539D"/>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9" Type="http://schemas.openxmlformats.org/officeDocument/2006/relationships/image" Target="media/image33.sv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svg"/><Relationship Id="rId42" Type="http://schemas.openxmlformats.org/officeDocument/2006/relationships/image" Target="media/image36.sv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sv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image" Target="media/image29.svg"/><Relationship Id="rId43"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1423</Words>
  <Characters>8966</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2</cp:revision>
  <dcterms:created xsi:type="dcterms:W3CDTF">2022-10-23T18:51:00Z</dcterms:created>
  <dcterms:modified xsi:type="dcterms:W3CDTF">2022-10-23T18:51:00Z</dcterms:modified>
</cp:coreProperties>
</file>