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Foundations of AI &amp; ML</w:t>
      </w:r>
    </w:p>
    <w:p>
      <w:pPr>
        <w:pStyle w:val="Author"/>
      </w:pPr>
      <w:r>
        <w:t xml:space="preserve">Philipp Pelz</w:t>
      </w:r>
    </w:p>
    <w:p>
      <w:pPr>
        <w:pStyle w:val="Date"/>
      </w:pPr>
      <w:r>
        <w:t xml:space="preserve">2026-01-14</w:t>
      </w:r>
    </w:p>
    <w:bookmarkStart w:id="20" w:name="X00c9a307868ff41ed4f5e21c22567fb6a80f4e7"/>
    <w:p>
      <w:pPr>
        <w:pStyle w:val="Heading2"/>
      </w:pPr>
      <w:r>
        <w:t xml:space="preserve">1 Mathematical Foundations of AI &amp; ML - proposed syllabus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MFML – Mathematical Foundations</w:t>
            </w:r>
          </w:p>
        </w:tc>
        <w:tc>
          <w:tcPr/>
          <w:p>
            <w:pPr>
              <w:pStyle w:val="Compact"/>
            </w:pPr>
            <w:r>
              <w:t xml:space="preserve">ML-PC – ML in Materials Processing &amp; Characterization</w:t>
            </w:r>
          </w:p>
        </w:tc>
        <w:tc>
          <w:tcPr/>
          <w:p>
            <w:pPr>
              <w:pStyle w:val="Compact"/>
            </w:pPr>
            <w:r>
              <w:t xml:space="preserve">MG – Materials Genomics</w:t>
            </w:r>
          </w:p>
        </w:tc>
        <w:tc>
          <w:tcPr/>
          <w:p>
            <w:pPr>
              <w:pStyle w:val="Compact"/>
            </w:pPr>
            <w:r>
              <w:t xml:space="preserve">Exercise (90 min, Python-based)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as vectors, models, feature spaces</w:t>
            </w:r>
          </w:p>
        </w:tc>
        <w:tc>
          <w:tcPr/>
          <w:p>
            <w:pPr>
              <w:pStyle w:val="Compact"/>
            </w:pPr>
            <w:r>
              <w:t xml:space="preserve">What counts as data in processing &amp; characterization</w:t>
            </w:r>
          </w:p>
        </w:tc>
        <w:tc>
          <w:tcPr/>
          <w:p>
            <w:pPr>
              <w:pStyle w:val="Compact"/>
            </w:pPr>
            <w:r>
              <w:t xml:space="preserve">What counts as data in materials databases</w:t>
            </w:r>
          </w:p>
        </w:tc>
        <w:tc>
          <w:tcPr/>
          <w:p>
            <w:pPr>
              <w:pStyle w:val="Compact"/>
            </w:pPr>
            <w:r>
              <w:t xml:space="preserve">NumPy arrays, vector operations, plotting simple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types, scales, normalization, units</w:t>
            </w:r>
          </w:p>
        </w:tc>
        <w:tc>
          <w:tcPr/>
          <w:p>
            <w:pPr>
              <w:pStyle w:val="Compact"/>
            </w:pPr>
            <w:r>
              <w:t xml:space="preserve">Sensors, signals, images as arrays</w:t>
            </w:r>
          </w:p>
        </w:tc>
        <w:tc>
          <w:tcPr/>
          <w:p>
            <w:pPr>
              <w:pStyle w:val="Compact"/>
            </w:pPr>
            <w:r>
              <w:t xml:space="preserve">Descriptors, compositions, metadata</w:t>
            </w:r>
          </w:p>
        </w:tc>
        <w:tc>
          <w:tcPr/>
          <w:p>
            <w:pPr>
              <w:pStyle w:val="Compact"/>
            </w:pPr>
            <w:r>
              <w:t xml:space="preserve">Scaling &amp; normalization effects; visual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Probability, expectation, variance, noise</w:t>
            </w:r>
          </w:p>
        </w:tc>
        <w:tc>
          <w:tcPr/>
          <w:p>
            <w:pPr>
              <w:pStyle w:val="Compact"/>
            </w:pPr>
            <w:r>
              <w:t xml:space="preserve">Measurement noise in experiments</w:t>
            </w:r>
          </w:p>
        </w:tc>
        <w:tc>
          <w:tcPr/>
          <w:p>
            <w:pPr>
              <w:pStyle w:val="Compact"/>
            </w:pPr>
            <w:r>
              <w:t xml:space="preserve">Noise &amp; uncertainty in databases</w:t>
            </w:r>
          </w:p>
        </w:tc>
        <w:tc>
          <w:tcPr/>
          <w:p>
            <w:pPr>
              <w:pStyle w:val="Compact"/>
            </w:pPr>
            <w:r>
              <w:t xml:space="preserve">Monte Carlo sampling, simulate noisy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Sampling, Nyquist, FFT as representation change</w:t>
            </w:r>
          </w:p>
        </w:tc>
        <w:tc>
          <w:tcPr/>
          <w:p>
            <w:pPr>
              <w:pStyle w:val="Compact"/>
            </w:pPr>
            <w:r>
              <w:t xml:space="preserve">Signal preprocessing (spectra, time series)</w:t>
            </w:r>
          </w:p>
        </w:tc>
        <w:tc>
          <w:tcPr/>
          <w:p>
            <w:pPr>
              <w:pStyle w:val="Compact"/>
            </w:pPr>
            <w:r>
              <w:t xml:space="preserve">Property distributions &amp; statistics</w:t>
            </w:r>
          </w:p>
        </w:tc>
        <w:tc>
          <w:tcPr/>
          <w:p>
            <w:pPr>
              <w:pStyle w:val="Compact"/>
            </w:pPr>
            <w:r>
              <w:t xml:space="preserve">FFT on synthetic signals;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Linear regression, least squares (geometry)</w:t>
            </w:r>
          </w:p>
        </w:tc>
        <w:tc>
          <w:tcPr/>
          <w:p>
            <w:pPr>
              <w:pStyle w:val="Compact"/>
            </w:pPr>
            <w:r>
              <w:t xml:space="preserve">Regression for process/property modeling</w:t>
            </w:r>
          </w:p>
        </w:tc>
        <w:tc>
          <w:tcPr/>
          <w:p>
            <w:pPr>
              <w:pStyle w:val="Compact"/>
            </w:pPr>
            <w:r>
              <w:t xml:space="preserve">Correlation analysis in materials data</w:t>
            </w:r>
          </w:p>
        </w:tc>
        <w:tc>
          <w:tcPr/>
          <w:p>
            <w:pPr>
              <w:pStyle w:val="Compact"/>
            </w:pPr>
            <w:r>
              <w:t xml:space="preserve">Implement linear regression from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SVD &amp; PCA (eigenvectors, variance)</w:t>
            </w:r>
          </w:p>
        </w:tc>
        <w:tc>
          <w:tcPr/>
          <w:p>
            <w:pPr>
              <w:pStyle w:val="Compact"/>
            </w:pPr>
            <w:r>
              <w:t xml:space="preserve">PCA on spectra &amp; micrographs</w:t>
            </w:r>
          </w:p>
        </w:tc>
        <w:tc>
          <w:tcPr/>
          <w:p>
            <w:pPr>
              <w:pStyle w:val="Compact"/>
            </w:pPr>
            <w:r>
              <w:t xml:space="preserve">PCA &amp; embeddings for materials spaces</w:t>
            </w:r>
          </w:p>
        </w:tc>
        <w:tc>
          <w:tcPr/>
          <w:p>
            <w:pPr>
              <w:pStyle w:val="Compact"/>
            </w:pPr>
            <w:r>
              <w:t xml:space="preserve">PCA on high-dimensional dataset, visualize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Loss functions, gradients, sensitivity</w:t>
            </w:r>
          </w:p>
        </w:tc>
        <w:tc>
          <w:tcPr/>
          <w:p>
            <w:pPr>
              <w:pStyle w:val="Compact"/>
            </w:pPr>
            <w:r>
              <w:t xml:space="preserve">Model tuning &amp; objective functions</w:t>
            </w:r>
          </w:p>
        </w:tc>
        <w:tc>
          <w:tcPr/>
          <w:p>
            <w:pPr>
              <w:pStyle w:val="Compact"/>
            </w:pPr>
            <w:r>
              <w:t xml:space="preserve">Descriptor relevance &amp; feature selection</w:t>
            </w:r>
          </w:p>
        </w:tc>
        <w:tc>
          <w:tcPr/>
          <w:p>
            <w:pPr>
              <w:pStyle w:val="Compact"/>
            </w:pPr>
            <w:r>
              <w:t xml:space="preserve">Manual gradient descent on toy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Optimization, regularization (L1/L2)</w:t>
            </w:r>
          </w:p>
        </w:tc>
        <w:tc>
          <w:tcPr/>
          <w:p>
            <w:pPr>
              <w:pStyle w:val="Compact"/>
            </w:pPr>
            <w:r>
              <w:t xml:space="preserve">Model robustness &amp; stability</w:t>
            </w:r>
          </w:p>
        </w:tc>
        <w:tc>
          <w:tcPr/>
          <w:p>
            <w:pPr>
              <w:pStyle w:val="Compact"/>
            </w:pPr>
            <w:r>
              <w:t xml:space="preserve">High-dimensional regression challenges</w:t>
            </w:r>
          </w:p>
        </w:tc>
        <w:tc>
          <w:tcPr/>
          <w:p>
            <w:pPr>
              <w:pStyle w:val="Compact"/>
            </w:pPr>
            <w:r>
              <w:t xml:space="preserve">Compare regularization strengths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Neurons, activations, backpropagation</w:t>
            </w:r>
          </w:p>
        </w:tc>
        <w:tc>
          <w:tcPr/>
          <w:p>
            <w:pPr>
              <w:pStyle w:val="Compact"/>
            </w:pPr>
            <w:r>
              <w:t xml:space="preserve">NN regression/classification for properties</w:t>
            </w:r>
          </w:p>
        </w:tc>
        <w:tc>
          <w:tcPr/>
          <w:p>
            <w:pPr>
              <w:pStyle w:val="Compact"/>
            </w:pPr>
            <w:r>
              <w:t xml:space="preserve">NN for structure–property mapping</w:t>
            </w:r>
          </w:p>
        </w:tc>
        <w:tc>
          <w:tcPr/>
          <w:p>
            <w:pPr>
              <w:pStyle w:val="Compact"/>
            </w:pPr>
            <w:r>
              <w:t xml:space="preserve">Tiny neural net: forward + backward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Capacity, overfitting, generalization</w:t>
            </w:r>
          </w:p>
        </w:tc>
        <w:tc>
          <w:tcPr/>
          <w:p>
            <w:pPr>
              <w:pStyle w:val="Compact"/>
            </w:pPr>
            <w:r>
              <w:t xml:space="preserve">CNNs for images (conceptual math only)</w:t>
            </w:r>
          </w:p>
        </w:tc>
        <w:tc>
          <w:tcPr/>
          <w:p>
            <w:pPr>
              <w:pStyle w:val="Compact"/>
            </w:pPr>
            <w:r>
              <w:t xml:space="preserve">Representation learning (conceptual)</w:t>
            </w:r>
          </w:p>
        </w:tc>
        <w:tc>
          <w:tcPr/>
          <w:p>
            <w:pPr>
              <w:pStyle w:val="Compact"/>
            </w:pPr>
            <w:r>
              <w:t xml:space="preserve">Framework NN (PyTorch/Keras), overfitting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Autoencoders &amp; latent variables</w:t>
            </w:r>
          </w:p>
        </w:tc>
        <w:tc>
          <w:tcPr/>
          <w:p>
            <w:pPr>
              <w:pStyle w:val="Compact"/>
            </w:pPr>
            <w:r>
              <w:t xml:space="preserve">Anomaly detection in processes</w:t>
            </w:r>
          </w:p>
        </w:tc>
        <w:tc>
          <w:tcPr/>
          <w:p>
            <w:pPr>
              <w:pStyle w:val="Compact"/>
            </w:pPr>
            <w:r>
              <w:t xml:space="preserve">Latent materials spaces &amp; clustering</w:t>
            </w:r>
          </w:p>
        </w:tc>
        <w:tc>
          <w:tcPr/>
          <w:p>
            <w:pPr>
              <w:pStyle w:val="Compact"/>
            </w:pPr>
            <w:r>
              <w:t xml:space="preserve">Train autoencoder, visualize latent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Unsupervised learning &amp; uncertainty intro</w:t>
            </w:r>
          </w:p>
        </w:tc>
        <w:tc>
          <w:tcPr/>
          <w:p>
            <w:pPr>
              <w:pStyle w:val="Compact"/>
            </w:pPr>
            <w:r>
              <w:t xml:space="preserve">Drift &amp; anomaly detection</w:t>
            </w:r>
          </w:p>
        </w:tc>
        <w:tc>
          <w:tcPr/>
          <w:p>
            <w:pPr>
              <w:pStyle w:val="Compact"/>
            </w:pPr>
            <w:r>
              <w:t xml:space="preserve">Discovery in latent space</w:t>
            </w:r>
          </w:p>
        </w:tc>
        <w:tc>
          <w:tcPr/>
          <w:p>
            <w:pPr>
              <w:pStyle w:val="Compact"/>
            </w:pPr>
            <w:r>
              <w:t xml:space="preserve">Clustering + uncertainty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Physics-informed ML, explainability</w:t>
            </w:r>
          </w:p>
        </w:tc>
        <w:tc>
          <w:tcPr/>
          <w:p>
            <w:pPr>
              <w:pStyle w:val="Compact"/>
            </w:pPr>
            <w:r>
              <w:t xml:space="preserve">Physics-informed constraints in ML</w:t>
            </w:r>
          </w:p>
        </w:tc>
        <w:tc>
          <w:tcPr/>
          <w:p>
            <w:pPr>
              <w:pStyle w:val="Compact"/>
            </w:pPr>
            <w:r>
              <w:t xml:space="preserve">Trust, interpretability, causality</w:t>
            </w:r>
          </w:p>
        </w:tc>
        <w:tc>
          <w:tcPr/>
          <w:p>
            <w:pPr>
              <w:pStyle w:val="Compact"/>
            </w:pPr>
            <w:r>
              <w:t xml:space="preserve">Sensitivity analysis, simple PINN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Integration, limits, outlook</w:t>
            </w:r>
          </w:p>
        </w:tc>
        <w:tc>
          <w:tcPr/>
          <w:p>
            <w:pPr>
              <w:pStyle w:val="Compact"/>
            </w:pPr>
            <w:r>
              <w:t xml:space="preserve">Integrated case studies</w:t>
            </w:r>
          </w:p>
        </w:tc>
        <w:tc>
          <w:tcPr/>
          <w:p>
            <w:pPr>
              <w:pStyle w:val="Compact"/>
            </w:pPr>
            <w:r>
              <w:t xml:space="preserve">Discovery limits &amp; ethics</w:t>
            </w:r>
          </w:p>
        </w:tc>
        <w:tc>
          <w:tcPr/>
          <w:p>
            <w:pPr>
              <w:pStyle w:val="Compact"/>
            </w:pPr>
            <w:r>
              <w:t xml:space="preserve">Mini end-to-end project / synthesis</w:t>
            </w:r>
          </w:p>
        </w:tc>
      </w:tr>
    </w:tbl>
    <w:bookmarkEnd w:id="20"/>
    <w:bookmarkStart w:id="22" w:name="references"/>
    <w:p>
      <w:pPr>
        <w:pStyle w:val="Heading2"/>
      </w:pPr>
      <w:r>
        <w:t xml:space="preserve">References</w:t>
      </w:r>
    </w:p>
    <w:bookmarkStart w:id="21" w:name="refs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Foundations of AI &amp; ML</dc:title>
  <dc:creator>Philipp Pelz</dc:creator>
  <dc:description>Lecture materials for Mathematical Foundations of AI &amp; ML, covering core mathematical concepts including linear algebra, probability, optimization, and their applications in machine learning.</dc:description>
  <cp:keywords>Machine Learning, Artificial Intelligence, Mathematics, Linear Algebra, Probability, Optimization</cp:keywords>
  <dcterms:created xsi:type="dcterms:W3CDTF">2026-01-14T11:30:27Z</dcterms:created>
  <dcterms:modified xsi:type="dcterms:W3CDTF">2026-01-14T11:30:27Z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lear-hidden-classes">
    <vt:lpwstr>none</vt:lpwstr>
  </property>
  <property fmtid="{D5CDD505-2E9C-101B-9397-08002B2CF9AE}" pid="7" name="date">
    <vt:lpwstr>2026-01-14</vt:lpwstr>
  </property>
  <property fmtid="{D5CDD505-2E9C-101B-9397-08002B2CF9AE}" pid="8" name="google-scholar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