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99D" w:rsidRPr="00B56272" w:rsidRDefault="007E599D">
      <w:pPr>
        <w:rPr>
          <w:rFonts w:cs="Courier New"/>
          <w:szCs w:val="16"/>
        </w:rPr>
      </w:pPr>
    </w:p>
    <w:p w:rsidR="00B56272" w:rsidRPr="00B56272" w:rsidRDefault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>[</w:t>
      </w:r>
      <w:proofErr w:type="spellStart"/>
      <w:proofErr w:type="gramStart"/>
      <w:r w:rsidRPr="00B56272">
        <w:rPr>
          <w:rFonts w:cs="Courier New"/>
          <w:szCs w:val="16"/>
        </w:rPr>
        <w:t>tokenResults</w:t>
      </w:r>
      <w:proofErr w:type="spellEnd"/>
      <w:proofErr w:type="gramEnd"/>
      <w:r w:rsidRPr="00B56272">
        <w:rPr>
          <w:rFonts w:cs="Courier New"/>
          <w:szCs w:val="16"/>
        </w:rPr>
        <w:t xml:space="preserve">, </w:t>
      </w:r>
      <w:proofErr w:type="spellStart"/>
      <w:r w:rsidRPr="00B56272">
        <w:rPr>
          <w:rFonts w:cs="Courier New"/>
          <w:szCs w:val="16"/>
        </w:rPr>
        <w:t>trialInfo</w:t>
      </w:r>
      <w:proofErr w:type="spellEnd"/>
      <w:r w:rsidRPr="00B56272">
        <w:rPr>
          <w:rFonts w:cs="Courier New"/>
          <w:szCs w:val="16"/>
        </w:rPr>
        <w:t xml:space="preserve">] = </w:t>
      </w:r>
      <w:proofErr w:type="spellStart"/>
      <w:r w:rsidRPr="00B56272">
        <w:rPr>
          <w:rFonts w:cs="Courier New"/>
          <w:szCs w:val="16"/>
        </w:rPr>
        <w:t>ASF_</w:t>
      </w:r>
      <w:proofErr w:type="gramStart"/>
      <w:r w:rsidRPr="00B56272">
        <w:rPr>
          <w:rFonts w:cs="Courier New"/>
          <w:szCs w:val="16"/>
        </w:rPr>
        <w:t>eyeParseAscii</w:t>
      </w:r>
      <w:proofErr w:type="spellEnd"/>
      <w:r w:rsidRPr="00B56272">
        <w:rPr>
          <w:rFonts w:cs="Courier New"/>
          <w:szCs w:val="16"/>
        </w:rPr>
        <w:t>(</w:t>
      </w:r>
      <w:proofErr w:type="gramEnd"/>
      <w:r w:rsidRPr="00B56272">
        <w:rPr>
          <w:rFonts w:cs="Courier New"/>
          <w:szCs w:val="16"/>
        </w:rPr>
        <w:t>'exampleCentralEL.asc', {'MSG', 'EFIX', 'ESACC', 'EBLINK'})</w:t>
      </w:r>
    </w:p>
    <w:p w:rsidR="00685EFB" w:rsidRDefault="00685EFB" w:rsidP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  <w:proofErr w:type="spellStart"/>
      <w:proofErr w:type="gramStart"/>
      <w:r w:rsidRPr="00B56272">
        <w:rPr>
          <w:rFonts w:cs="Courier New"/>
          <w:szCs w:val="16"/>
        </w:rPr>
        <w:t>tokenResults</w:t>
      </w:r>
      <w:proofErr w:type="spellEnd"/>
      <w:proofErr w:type="gramEnd"/>
      <w:r w:rsidRPr="00B56272">
        <w:rPr>
          <w:rFonts w:cs="Courier New"/>
          <w:szCs w:val="16"/>
        </w:rPr>
        <w:t xml:space="preserve"> = </w:t>
      </w:r>
    </w:p>
    <w:p w:rsidR="00B56272" w:rsidRPr="00B56272" w:rsidRDefault="00B56272" w:rsidP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1x4 </w:t>
      </w:r>
      <w:proofErr w:type="spellStart"/>
      <w:r w:rsidRPr="00B56272">
        <w:rPr>
          <w:rFonts w:cs="Courier New"/>
          <w:szCs w:val="16"/>
        </w:rPr>
        <w:t>struct</w:t>
      </w:r>
      <w:proofErr w:type="spellEnd"/>
      <w:r w:rsidRPr="00B56272">
        <w:rPr>
          <w:rFonts w:cs="Courier New"/>
          <w:szCs w:val="16"/>
        </w:rPr>
        <w:t xml:space="preserve"> array with fields: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gramStart"/>
      <w:r w:rsidRPr="00B56272">
        <w:rPr>
          <w:rFonts w:cs="Courier New"/>
          <w:szCs w:val="16"/>
        </w:rPr>
        <w:t>token</w:t>
      </w:r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nFound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gramStart"/>
      <w:r w:rsidRPr="00B56272">
        <w:rPr>
          <w:rFonts w:cs="Courier New"/>
          <w:szCs w:val="16"/>
        </w:rPr>
        <w:t>lines</w:t>
      </w:r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  <w:proofErr w:type="spellStart"/>
      <w:proofErr w:type="gramStart"/>
      <w:r w:rsidRPr="00B56272">
        <w:rPr>
          <w:rFonts w:cs="Courier New"/>
          <w:szCs w:val="16"/>
        </w:rPr>
        <w:t>trialInfo</w:t>
      </w:r>
      <w:proofErr w:type="spellEnd"/>
      <w:proofErr w:type="gramEnd"/>
      <w:r w:rsidRPr="00B56272">
        <w:rPr>
          <w:rFonts w:cs="Courier New"/>
          <w:szCs w:val="16"/>
        </w:rPr>
        <w:t xml:space="preserve"> = </w:t>
      </w:r>
    </w:p>
    <w:p w:rsidR="00B56272" w:rsidRPr="00B56272" w:rsidRDefault="00B56272" w:rsidP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1x80 </w:t>
      </w:r>
      <w:proofErr w:type="spellStart"/>
      <w:r w:rsidRPr="00B56272">
        <w:rPr>
          <w:rFonts w:cs="Courier New"/>
          <w:szCs w:val="16"/>
        </w:rPr>
        <w:t>struct</w:t>
      </w:r>
      <w:proofErr w:type="spellEnd"/>
      <w:r w:rsidRPr="00B56272">
        <w:rPr>
          <w:rFonts w:cs="Courier New"/>
          <w:szCs w:val="16"/>
        </w:rPr>
        <w:t xml:space="preserve"> array with fields: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sacEvents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blinkEvents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fixEvents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trialStart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pagVec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pageOnset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trialEnd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gramStart"/>
      <w:r w:rsidRPr="00B56272">
        <w:rPr>
          <w:rFonts w:cs="Courier New"/>
          <w:szCs w:val="16"/>
        </w:rPr>
        <w:t>samples</w:t>
      </w:r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pupilArea</w:t>
      </w:r>
      <w:proofErr w:type="spellEnd"/>
      <w:proofErr w:type="gramEnd"/>
    </w:p>
    <w:p w:rsidR="00B56272" w:rsidRPr="00B56272" w:rsidRDefault="00B56272" w:rsidP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&gt;&gt; </w:t>
      </w:r>
      <w:proofErr w:type="spellStart"/>
      <w:proofErr w:type="gramStart"/>
      <w:r w:rsidR="00685EFB">
        <w:rPr>
          <w:rFonts w:cs="Courier New"/>
          <w:szCs w:val="16"/>
        </w:rPr>
        <w:t>trialNo</w:t>
      </w:r>
      <w:proofErr w:type="spellEnd"/>
      <w:proofErr w:type="gramEnd"/>
      <w:r w:rsidR="00685EFB">
        <w:rPr>
          <w:rFonts w:cs="Courier New"/>
          <w:szCs w:val="16"/>
        </w:rPr>
        <w:t xml:space="preserve"> = 3; </w:t>
      </w:r>
      <w:proofErr w:type="spellStart"/>
      <w:r w:rsidRPr="00B56272">
        <w:rPr>
          <w:rFonts w:cs="Courier New"/>
          <w:szCs w:val="16"/>
        </w:rPr>
        <w:t>trialInfo</w:t>
      </w:r>
      <w:proofErr w:type="spellEnd"/>
      <w:r w:rsidRPr="00B56272">
        <w:rPr>
          <w:rFonts w:cs="Courier New"/>
          <w:szCs w:val="16"/>
        </w:rPr>
        <w:t>(</w:t>
      </w:r>
      <w:proofErr w:type="spellStart"/>
      <w:r w:rsidRPr="00B56272">
        <w:rPr>
          <w:rFonts w:cs="Courier New"/>
          <w:szCs w:val="16"/>
        </w:rPr>
        <w:t>trialNo</w:t>
      </w:r>
      <w:proofErr w:type="spellEnd"/>
      <w:r w:rsidRPr="00B56272">
        <w:rPr>
          <w:rFonts w:cs="Courier New"/>
          <w:szCs w:val="16"/>
        </w:rPr>
        <w:t>)</w:t>
      </w:r>
    </w:p>
    <w:p w:rsidR="00B56272" w:rsidRPr="00B56272" w:rsidRDefault="00B56272" w:rsidP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  <w:proofErr w:type="spellStart"/>
      <w:proofErr w:type="gramStart"/>
      <w:r w:rsidRPr="00B56272">
        <w:rPr>
          <w:rFonts w:cs="Courier New"/>
          <w:szCs w:val="16"/>
        </w:rPr>
        <w:t>ans</w:t>
      </w:r>
      <w:proofErr w:type="spellEnd"/>
      <w:proofErr w:type="gramEnd"/>
      <w:r w:rsidRPr="00B56272">
        <w:rPr>
          <w:rFonts w:cs="Courier New"/>
          <w:szCs w:val="16"/>
        </w:rPr>
        <w:t xml:space="preserve"> = </w:t>
      </w:r>
    </w:p>
    <w:p w:rsidR="00B56272" w:rsidRPr="00B56272" w:rsidRDefault="00B56272" w:rsidP="00B56272">
      <w:pPr>
        <w:rPr>
          <w:rFonts w:cs="Courier New"/>
          <w:szCs w:val="16"/>
        </w:rPr>
      </w:pP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  </w:t>
      </w:r>
      <w:proofErr w:type="spellStart"/>
      <w:proofErr w:type="gramStart"/>
      <w:r w:rsidRPr="00B56272">
        <w:rPr>
          <w:rFonts w:cs="Courier New"/>
          <w:szCs w:val="16"/>
        </w:rPr>
        <w:t>sacEvents</w:t>
      </w:r>
      <w:proofErr w:type="spellEnd"/>
      <w:proofErr w:type="gramEnd"/>
      <w:r w:rsidRPr="00B56272">
        <w:rPr>
          <w:rFonts w:cs="Courier New"/>
          <w:szCs w:val="16"/>
        </w:rPr>
        <w:t xml:space="preserve">: [1x4 </w:t>
      </w:r>
      <w:proofErr w:type="spellStart"/>
      <w:r w:rsidRPr="00B56272">
        <w:rPr>
          <w:rFonts w:cs="Courier New"/>
          <w:szCs w:val="16"/>
        </w:rPr>
        <w:t>struct</w:t>
      </w:r>
      <w:proofErr w:type="spellEnd"/>
      <w:r w:rsidRPr="00B56272">
        <w:rPr>
          <w:rFonts w:cs="Courier New"/>
          <w:szCs w:val="16"/>
        </w:rPr>
        <w:t>]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</w:t>
      </w:r>
      <w:proofErr w:type="spellStart"/>
      <w:proofErr w:type="gramStart"/>
      <w:r w:rsidRPr="00B56272">
        <w:rPr>
          <w:rFonts w:cs="Courier New"/>
          <w:szCs w:val="16"/>
        </w:rPr>
        <w:t>blinkEvents</w:t>
      </w:r>
      <w:proofErr w:type="spellEnd"/>
      <w:proofErr w:type="gramEnd"/>
      <w:r w:rsidRPr="00B56272">
        <w:rPr>
          <w:rFonts w:cs="Courier New"/>
          <w:szCs w:val="16"/>
        </w:rPr>
        <w:t>: []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  </w:t>
      </w:r>
      <w:proofErr w:type="spellStart"/>
      <w:proofErr w:type="gramStart"/>
      <w:r w:rsidRPr="00B56272">
        <w:rPr>
          <w:rFonts w:cs="Courier New"/>
          <w:szCs w:val="16"/>
        </w:rPr>
        <w:t>fixEvents</w:t>
      </w:r>
      <w:proofErr w:type="spellEnd"/>
      <w:proofErr w:type="gramEnd"/>
      <w:r w:rsidRPr="00B56272">
        <w:rPr>
          <w:rFonts w:cs="Courier New"/>
          <w:szCs w:val="16"/>
        </w:rPr>
        <w:t xml:space="preserve">: [1x4 </w:t>
      </w:r>
      <w:proofErr w:type="spellStart"/>
      <w:r w:rsidRPr="00B56272">
        <w:rPr>
          <w:rFonts w:cs="Courier New"/>
          <w:szCs w:val="16"/>
        </w:rPr>
        <w:t>struct</w:t>
      </w:r>
      <w:proofErr w:type="spellEnd"/>
      <w:r w:rsidRPr="00B56272">
        <w:rPr>
          <w:rFonts w:cs="Courier New"/>
          <w:szCs w:val="16"/>
        </w:rPr>
        <w:t>]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 </w:t>
      </w:r>
      <w:proofErr w:type="spellStart"/>
      <w:proofErr w:type="gramStart"/>
      <w:r w:rsidRPr="00B56272">
        <w:rPr>
          <w:rFonts w:cs="Courier New"/>
          <w:szCs w:val="16"/>
        </w:rPr>
        <w:t>trialStart</w:t>
      </w:r>
      <w:proofErr w:type="spellEnd"/>
      <w:proofErr w:type="gramEnd"/>
      <w:r w:rsidRPr="00B56272">
        <w:rPr>
          <w:rFonts w:cs="Courier New"/>
          <w:szCs w:val="16"/>
        </w:rPr>
        <w:t>: 6691938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     </w:t>
      </w:r>
      <w:proofErr w:type="spellStart"/>
      <w:proofErr w:type="gramStart"/>
      <w:r w:rsidRPr="00B56272">
        <w:rPr>
          <w:rFonts w:cs="Courier New"/>
          <w:szCs w:val="16"/>
        </w:rPr>
        <w:t>pagVec</w:t>
      </w:r>
      <w:proofErr w:type="spellEnd"/>
      <w:proofErr w:type="gramEnd"/>
      <w:r w:rsidRPr="00B56272">
        <w:rPr>
          <w:rFonts w:cs="Courier New"/>
          <w:szCs w:val="16"/>
        </w:rPr>
        <w:t>: [2 3 2 6 2]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  </w:t>
      </w:r>
      <w:proofErr w:type="spellStart"/>
      <w:proofErr w:type="gramStart"/>
      <w:r w:rsidRPr="00B56272">
        <w:rPr>
          <w:rFonts w:cs="Courier New"/>
          <w:szCs w:val="16"/>
        </w:rPr>
        <w:t>pageOnset</w:t>
      </w:r>
      <w:proofErr w:type="spellEnd"/>
      <w:proofErr w:type="gramEnd"/>
      <w:r w:rsidRPr="00B56272">
        <w:rPr>
          <w:rFonts w:cs="Courier New"/>
          <w:szCs w:val="16"/>
        </w:rPr>
        <w:t>: [6691953 6692166 6692180 6692206 6692286]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   </w:t>
      </w:r>
      <w:proofErr w:type="spellStart"/>
      <w:proofErr w:type="gramStart"/>
      <w:r w:rsidRPr="00B56272">
        <w:rPr>
          <w:rFonts w:cs="Courier New"/>
          <w:szCs w:val="16"/>
        </w:rPr>
        <w:t>trialEnd</w:t>
      </w:r>
      <w:proofErr w:type="spellEnd"/>
      <w:proofErr w:type="gramEnd"/>
      <w:r w:rsidRPr="00B56272">
        <w:rPr>
          <w:rFonts w:cs="Courier New"/>
          <w:szCs w:val="16"/>
        </w:rPr>
        <w:t>: 6693483</w:t>
      </w:r>
    </w:p>
    <w:p w:rsidR="00B56272" w:rsidRP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    </w:t>
      </w:r>
      <w:proofErr w:type="gramStart"/>
      <w:r w:rsidRPr="00B56272">
        <w:rPr>
          <w:rFonts w:cs="Courier New"/>
          <w:szCs w:val="16"/>
        </w:rPr>
        <w:t>samples</w:t>
      </w:r>
      <w:proofErr w:type="gramEnd"/>
      <w:r w:rsidRPr="00B56272">
        <w:rPr>
          <w:rFonts w:cs="Courier New"/>
          <w:szCs w:val="16"/>
        </w:rPr>
        <w:t>: [1546x3 double]</w:t>
      </w:r>
    </w:p>
    <w:p w:rsidR="00B56272" w:rsidRDefault="00B56272" w:rsidP="00B56272">
      <w:pPr>
        <w:rPr>
          <w:rFonts w:cs="Courier New"/>
          <w:szCs w:val="16"/>
        </w:rPr>
      </w:pPr>
      <w:r w:rsidRPr="00B56272">
        <w:rPr>
          <w:rFonts w:cs="Courier New"/>
          <w:szCs w:val="16"/>
        </w:rPr>
        <w:t xml:space="preserve">      </w:t>
      </w:r>
      <w:proofErr w:type="spellStart"/>
      <w:proofErr w:type="gramStart"/>
      <w:r w:rsidRPr="00B56272">
        <w:rPr>
          <w:rFonts w:cs="Courier New"/>
          <w:szCs w:val="16"/>
        </w:rPr>
        <w:t>pupilArea</w:t>
      </w:r>
      <w:proofErr w:type="spellEnd"/>
      <w:proofErr w:type="gramEnd"/>
      <w:r w:rsidRPr="00B56272">
        <w:rPr>
          <w:rFonts w:cs="Courier New"/>
          <w:szCs w:val="16"/>
        </w:rPr>
        <w:t>: [1546x1 double]</w:t>
      </w:r>
    </w:p>
    <w:p w:rsidR="00685EFB" w:rsidRDefault="00685EFB" w:rsidP="00B56272">
      <w:pPr>
        <w:rPr>
          <w:rFonts w:cs="Courier New"/>
          <w:szCs w:val="16"/>
        </w:rPr>
      </w:pPr>
    </w:p>
    <w:p w:rsidR="00685EFB" w:rsidRDefault="00685EFB" w:rsidP="00B56272">
      <w:pPr>
        <w:rPr>
          <w:rFonts w:cs="Courier New"/>
          <w:szCs w:val="16"/>
        </w:rPr>
      </w:pPr>
    </w:p>
    <w:p w:rsidR="00685EFB" w:rsidRDefault="00685EFB" w:rsidP="00685EFB">
      <w:pPr>
        <w:pStyle w:val="Heading1"/>
      </w:pPr>
      <w:r>
        <w:t>Visual Inspection of a trial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228B22"/>
          <w:szCs w:val="16"/>
        </w:rPr>
        <w:t>%VISUAL INSPECTION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685EFB">
        <w:rPr>
          <w:rFonts w:cs="Courier New"/>
          <w:color w:val="000000"/>
          <w:szCs w:val="16"/>
        </w:rPr>
        <w:t>trialNo</w:t>
      </w:r>
      <w:proofErr w:type="spellEnd"/>
      <w:proofErr w:type="gramEnd"/>
      <w:r w:rsidRPr="00685EFB">
        <w:rPr>
          <w:rFonts w:cs="Courier New"/>
          <w:color w:val="000000"/>
          <w:szCs w:val="16"/>
        </w:rPr>
        <w:t xml:space="preserve"> = 3;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000000"/>
          <w:szCs w:val="16"/>
        </w:rPr>
        <w:t xml:space="preserve"> 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228B22"/>
          <w:szCs w:val="16"/>
        </w:rPr>
        <w:t>%WE RETRIEVE TIMING INFO FROM THE SAMPLES' TIMESTAMPS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000000"/>
          <w:szCs w:val="16"/>
        </w:rPr>
        <w:t xml:space="preserve">t0 = </w:t>
      </w:r>
      <w:proofErr w:type="spellStart"/>
      <w:proofErr w:type="gramStart"/>
      <w:r w:rsidRPr="00685EFB">
        <w:rPr>
          <w:rFonts w:cs="Courier New"/>
          <w:color w:val="000000"/>
          <w:szCs w:val="16"/>
        </w:rPr>
        <w:t>trialInfo</w:t>
      </w:r>
      <w:proofErr w:type="spellEnd"/>
      <w:r w:rsidRPr="00685EFB">
        <w:rPr>
          <w:rFonts w:cs="Courier New"/>
          <w:color w:val="000000"/>
          <w:szCs w:val="16"/>
        </w:rPr>
        <w:t>(</w:t>
      </w:r>
      <w:proofErr w:type="gramEnd"/>
      <w:r w:rsidRPr="00685EFB">
        <w:rPr>
          <w:rFonts w:cs="Courier New"/>
          <w:color w:val="000000"/>
          <w:szCs w:val="16"/>
        </w:rPr>
        <w:t>n).samples(1, 1);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000000"/>
          <w:szCs w:val="16"/>
        </w:rPr>
        <w:t xml:space="preserve">t = </w:t>
      </w:r>
      <w:proofErr w:type="spellStart"/>
      <w:proofErr w:type="gramStart"/>
      <w:r w:rsidRPr="00685EFB">
        <w:rPr>
          <w:rFonts w:cs="Courier New"/>
          <w:color w:val="000000"/>
          <w:szCs w:val="16"/>
        </w:rPr>
        <w:t>trialInfo</w:t>
      </w:r>
      <w:proofErr w:type="spellEnd"/>
      <w:r w:rsidRPr="00685EFB">
        <w:rPr>
          <w:rFonts w:cs="Courier New"/>
          <w:color w:val="000000"/>
          <w:szCs w:val="16"/>
        </w:rPr>
        <w:t>(</w:t>
      </w:r>
      <w:proofErr w:type="gramEnd"/>
      <w:r w:rsidRPr="00685EFB">
        <w:rPr>
          <w:rFonts w:cs="Courier New"/>
          <w:color w:val="000000"/>
          <w:szCs w:val="16"/>
        </w:rPr>
        <w:t>n).samples(:, 1) - t0;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000000"/>
          <w:szCs w:val="16"/>
        </w:rPr>
        <w:t xml:space="preserve"> 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228B22"/>
          <w:szCs w:val="16"/>
        </w:rPr>
        <w:t xml:space="preserve">%ASSIGN THE SAMPLES TO A VARIABLE </w:t>
      </w:r>
      <w:proofErr w:type="spellStart"/>
      <w:r w:rsidRPr="00685EFB">
        <w:rPr>
          <w:rFonts w:cs="Courier New"/>
          <w:color w:val="228B22"/>
          <w:szCs w:val="16"/>
        </w:rPr>
        <w:t>xy</w:t>
      </w:r>
      <w:proofErr w:type="spellEnd"/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685EFB">
        <w:rPr>
          <w:rFonts w:cs="Courier New"/>
          <w:color w:val="000000"/>
          <w:szCs w:val="16"/>
        </w:rPr>
        <w:t>xy</w:t>
      </w:r>
      <w:proofErr w:type="spellEnd"/>
      <w:proofErr w:type="gramEnd"/>
      <w:r w:rsidRPr="00685EFB">
        <w:rPr>
          <w:rFonts w:cs="Courier New"/>
          <w:color w:val="000000"/>
          <w:szCs w:val="16"/>
        </w:rPr>
        <w:t xml:space="preserve"> = </w:t>
      </w:r>
      <w:proofErr w:type="spellStart"/>
      <w:r w:rsidRPr="00685EFB">
        <w:rPr>
          <w:rFonts w:cs="Courier New"/>
          <w:color w:val="000000"/>
          <w:szCs w:val="16"/>
        </w:rPr>
        <w:t>trialInfo</w:t>
      </w:r>
      <w:proofErr w:type="spellEnd"/>
      <w:r w:rsidRPr="00685EFB">
        <w:rPr>
          <w:rFonts w:cs="Courier New"/>
          <w:color w:val="000000"/>
          <w:szCs w:val="16"/>
        </w:rPr>
        <w:t>(n).samples(:, 2:3);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000000"/>
          <w:szCs w:val="16"/>
        </w:rPr>
        <w:t xml:space="preserve"> 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685EFB">
        <w:rPr>
          <w:rFonts w:cs="Courier New"/>
          <w:color w:val="228B22"/>
          <w:szCs w:val="16"/>
        </w:rPr>
        <w:t>%PLOT TRIAL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685EFB">
        <w:rPr>
          <w:rFonts w:cs="Courier New"/>
          <w:color w:val="000000"/>
          <w:szCs w:val="16"/>
        </w:rPr>
        <w:t>plot(</w:t>
      </w:r>
      <w:proofErr w:type="gramEnd"/>
      <w:r w:rsidRPr="00685EFB">
        <w:rPr>
          <w:rFonts w:cs="Courier New"/>
          <w:color w:val="000000"/>
          <w:szCs w:val="16"/>
        </w:rPr>
        <w:t xml:space="preserve">t, </w:t>
      </w:r>
      <w:proofErr w:type="spellStart"/>
      <w:r w:rsidRPr="00685EFB">
        <w:rPr>
          <w:rFonts w:cs="Courier New"/>
          <w:color w:val="000000"/>
          <w:szCs w:val="16"/>
        </w:rPr>
        <w:t>xy</w:t>
      </w:r>
      <w:proofErr w:type="spellEnd"/>
      <w:r w:rsidRPr="00685EFB">
        <w:rPr>
          <w:rFonts w:cs="Courier New"/>
          <w:color w:val="000000"/>
          <w:szCs w:val="16"/>
        </w:rPr>
        <w:t xml:space="preserve">, </w:t>
      </w:r>
      <w:r w:rsidRPr="00685EFB">
        <w:rPr>
          <w:rFonts w:cs="Courier New"/>
          <w:color w:val="A020F0"/>
          <w:szCs w:val="16"/>
        </w:rPr>
        <w:t>'</w:t>
      </w:r>
      <w:proofErr w:type="spellStart"/>
      <w:r w:rsidRPr="00685EFB">
        <w:rPr>
          <w:rFonts w:cs="Courier New"/>
          <w:color w:val="A020F0"/>
          <w:szCs w:val="16"/>
        </w:rPr>
        <w:t>LineWidth</w:t>
      </w:r>
      <w:proofErr w:type="spellEnd"/>
      <w:r w:rsidRPr="00685EFB">
        <w:rPr>
          <w:rFonts w:cs="Courier New"/>
          <w:color w:val="A020F0"/>
          <w:szCs w:val="16"/>
        </w:rPr>
        <w:t>'</w:t>
      </w:r>
      <w:r w:rsidRPr="00685EFB">
        <w:rPr>
          <w:rFonts w:cs="Courier New"/>
          <w:color w:val="000000"/>
          <w:szCs w:val="16"/>
        </w:rPr>
        <w:t>, 2);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685EFB">
        <w:rPr>
          <w:rFonts w:cs="Courier New"/>
          <w:color w:val="000000"/>
          <w:szCs w:val="16"/>
        </w:rPr>
        <w:t>legend(</w:t>
      </w:r>
      <w:proofErr w:type="gramEnd"/>
      <w:r w:rsidRPr="00685EFB">
        <w:rPr>
          <w:rFonts w:cs="Courier New"/>
          <w:color w:val="A020F0"/>
          <w:szCs w:val="16"/>
        </w:rPr>
        <w:t>'x'</w:t>
      </w:r>
      <w:r w:rsidRPr="00685EFB">
        <w:rPr>
          <w:rFonts w:cs="Courier New"/>
          <w:color w:val="000000"/>
          <w:szCs w:val="16"/>
        </w:rPr>
        <w:t xml:space="preserve">, </w:t>
      </w:r>
      <w:r w:rsidRPr="00685EFB">
        <w:rPr>
          <w:rFonts w:cs="Courier New"/>
          <w:color w:val="A020F0"/>
          <w:szCs w:val="16"/>
        </w:rPr>
        <w:t>'y'</w:t>
      </w:r>
      <w:r w:rsidRPr="00685EFB">
        <w:rPr>
          <w:rFonts w:cs="Courier New"/>
          <w:color w:val="000000"/>
          <w:szCs w:val="16"/>
        </w:rPr>
        <w:t>)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685EFB">
        <w:rPr>
          <w:rFonts w:cs="Courier New"/>
          <w:color w:val="000000"/>
          <w:szCs w:val="16"/>
        </w:rPr>
        <w:t>box</w:t>
      </w:r>
      <w:proofErr w:type="gramEnd"/>
      <w:r w:rsidRPr="00685EFB">
        <w:rPr>
          <w:rFonts w:cs="Courier New"/>
          <w:color w:val="000000"/>
          <w:szCs w:val="16"/>
        </w:rPr>
        <w:t xml:space="preserve"> </w:t>
      </w:r>
      <w:r w:rsidRPr="00685EFB">
        <w:rPr>
          <w:rFonts w:cs="Courier New"/>
          <w:color w:val="A020F0"/>
          <w:szCs w:val="16"/>
        </w:rPr>
        <w:t>off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685EFB">
        <w:rPr>
          <w:rFonts w:cs="Courier New"/>
          <w:color w:val="000000"/>
          <w:szCs w:val="16"/>
        </w:rPr>
        <w:t>xlabel</w:t>
      </w:r>
      <w:proofErr w:type="spellEnd"/>
      <w:r w:rsidRPr="00685EFB">
        <w:rPr>
          <w:rFonts w:cs="Courier New"/>
          <w:color w:val="000000"/>
          <w:szCs w:val="16"/>
        </w:rPr>
        <w:t>(</w:t>
      </w:r>
      <w:proofErr w:type="gramEnd"/>
      <w:r w:rsidRPr="00685EFB">
        <w:rPr>
          <w:rFonts w:cs="Courier New"/>
          <w:color w:val="A020F0"/>
          <w:szCs w:val="16"/>
        </w:rPr>
        <w:t>'Time from trial-onset [ms]'</w:t>
      </w:r>
      <w:r w:rsidRPr="00685EFB">
        <w:rPr>
          <w:rFonts w:cs="Courier New"/>
          <w:color w:val="000000"/>
          <w:szCs w:val="16"/>
        </w:rPr>
        <w:t>)</w:t>
      </w:r>
    </w:p>
    <w:p w:rsidR="00685EFB" w:rsidRP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685EFB">
        <w:rPr>
          <w:rFonts w:cs="Courier New"/>
          <w:color w:val="000000"/>
          <w:szCs w:val="16"/>
        </w:rPr>
        <w:t>ylabel</w:t>
      </w:r>
      <w:proofErr w:type="spellEnd"/>
      <w:r w:rsidRPr="00685EFB">
        <w:rPr>
          <w:rFonts w:cs="Courier New"/>
          <w:color w:val="000000"/>
          <w:szCs w:val="16"/>
        </w:rPr>
        <w:t>(</w:t>
      </w:r>
      <w:proofErr w:type="gramEnd"/>
      <w:r w:rsidRPr="00685EFB">
        <w:rPr>
          <w:rFonts w:cs="Courier New"/>
          <w:color w:val="A020F0"/>
          <w:szCs w:val="16"/>
        </w:rPr>
        <w:t>'Gaze Position [pixels]'</w:t>
      </w:r>
      <w:r w:rsidRPr="00685EFB">
        <w:rPr>
          <w:rFonts w:cs="Courier New"/>
          <w:color w:val="000000"/>
          <w:szCs w:val="16"/>
        </w:rPr>
        <w:t>)</w:t>
      </w:r>
    </w:p>
    <w:p w:rsid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 </w:t>
      </w:r>
    </w:p>
    <w:p w:rsidR="00685EFB" w:rsidRDefault="00685EFB" w:rsidP="00685EFB">
      <w:pPr>
        <w:autoSpaceDE w:val="0"/>
        <w:autoSpaceDN w:val="0"/>
        <w:adjustRightInd w:val="0"/>
        <w:spacing w:line="240" w:lineRule="auto"/>
        <w:rPr>
          <w:rFonts w:cs="Courier New"/>
          <w:sz w:val="24"/>
          <w:szCs w:val="24"/>
        </w:rPr>
      </w:pPr>
    </w:p>
    <w:p w:rsidR="00685EFB" w:rsidRDefault="00685EFB" w:rsidP="00B56272">
      <w:pPr>
        <w:rPr>
          <w:rFonts w:cs="Courier New"/>
          <w:szCs w:val="16"/>
        </w:rPr>
      </w:pPr>
    </w:p>
    <w:p w:rsidR="00685EFB" w:rsidRDefault="00685EFB" w:rsidP="00B56272">
      <w:pPr>
        <w:rPr>
          <w:rFonts w:cs="Courier New"/>
          <w:szCs w:val="16"/>
        </w:rPr>
      </w:pPr>
      <w:r>
        <w:rPr>
          <w:rFonts w:cs="Courier New"/>
          <w:noProof/>
          <w:szCs w:val="16"/>
        </w:rPr>
        <w:drawing>
          <wp:inline distT="0" distB="0" distL="0" distR="0">
            <wp:extent cx="4000500" cy="3000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D21" w:rsidRDefault="001C5D21">
      <w:pPr>
        <w:spacing w:after="200"/>
        <w:rPr>
          <w:rFonts w:cs="Courier New"/>
          <w:szCs w:val="16"/>
        </w:rPr>
      </w:pPr>
      <w:r>
        <w:rPr>
          <w:rFonts w:cs="Courier New"/>
          <w:szCs w:val="16"/>
        </w:rPr>
        <w:br w:type="page"/>
      </w:r>
    </w:p>
    <w:p w:rsidR="001C5D21" w:rsidRDefault="001C5D21" w:rsidP="00B56272">
      <w:pPr>
        <w:rPr>
          <w:rFonts w:cs="Courier New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8"/>
        <w:gridCol w:w="4608"/>
      </w:tblGrid>
      <w:tr w:rsidR="001C5D21" w:rsidRPr="001C5D21" w:rsidTr="001C5D21">
        <w:tc>
          <w:tcPr>
            <w:tcW w:w="4608" w:type="dxa"/>
          </w:tcPr>
          <w:p w:rsidR="001C5D21" w:rsidRPr="001C5D21" w:rsidRDefault="001C5D21" w:rsidP="001C5D21">
            <w:pPr>
              <w:ind w:left="720" w:hanging="720"/>
              <w:rPr>
                <w:rFonts w:ascii="Times New Roman" w:hAnsi="Times New Roman" w:cs="Times New Roman"/>
                <w:szCs w:val="16"/>
              </w:rPr>
            </w:pPr>
            <w:r w:rsidRPr="001C5D21">
              <w:rPr>
                <w:rFonts w:ascii="Times New Roman" w:hAnsi="Times New Roman" w:cs="Times New Roman"/>
                <w:szCs w:val="16"/>
              </w:rPr>
              <w:t>A</w:t>
            </w:r>
            <w:r w:rsidRPr="001C5D21">
              <w:rPr>
                <w:rFonts w:ascii="Times New Roman" w:hAnsi="Times New Roman" w:cs="Times New Roman"/>
                <w:szCs w:val="16"/>
              </w:rPr>
              <w:tab/>
              <w:t>gaze traces with mask onset as reference</w:t>
            </w:r>
          </w:p>
          <w:p w:rsidR="001C5D21" w:rsidRPr="001C5D21" w:rsidRDefault="001C5D21" w:rsidP="00B56272">
            <w:pPr>
              <w:rPr>
                <w:rFonts w:ascii="Times New Roman" w:hAnsi="Times New Roman" w:cs="Times New Roman"/>
                <w:szCs w:val="16"/>
              </w:rPr>
            </w:pPr>
            <w:r w:rsidRPr="001C5D21">
              <w:rPr>
                <w:rFonts w:ascii="Times New Roman" w:hAnsi="Times New Roman" w:cs="Times New Roman"/>
                <w:szCs w:val="16"/>
              </w:rPr>
              <w:drawing>
                <wp:inline distT="0" distB="0" distL="0" distR="0">
                  <wp:extent cx="2667000" cy="2000250"/>
                  <wp:effectExtent l="19050" t="0" r="0" b="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</w:tcPr>
          <w:p w:rsidR="001C5D21" w:rsidRPr="001C5D21" w:rsidRDefault="001C5D21" w:rsidP="001C5D21">
            <w:pPr>
              <w:ind w:left="702" w:hanging="702"/>
              <w:rPr>
                <w:rFonts w:ascii="Times New Roman" w:hAnsi="Times New Roman" w:cs="Times New Roman"/>
                <w:szCs w:val="16"/>
              </w:rPr>
            </w:pPr>
            <w:r w:rsidRPr="001C5D21">
              <w:rPr>
                <w:rFonts w:ascii="Times New Roman" w:hAnsi="Times New Roman" w:cs="Times New Roman"/>
                <w:szCs w:val="16"/>
              </w:rPr>
              <w:t>B</w:t>
            </w:r>
            <w:r w:rsidRPr="001C5D21">
              <w:rPr>
                <w:rFonts w:ascii="Times New Roman" w:hAnsi="Times New Roman" w:cs="Times New Roman"/>
                <w:szCs w:val="16"/>
              </w:rPr>
              <w:tab/>
              <w:t>marking of prime (red) and mask (green) onsets</w:t>
            </w:r>
          </w:p>
          <w:p w:rsidR="001C5D21" w:rsidRPr="001C5D21" w:rsidRDefault="001C5D21" w:rsidP="00897CA5">
            <w:pPr>
              <w:rPr>
                <w:rFonts w:ascii="Times New Roman" w:hAnsi="Times New Roman" w:cs="Times New Roman"/>
                <w:szCs w:val="16"/>
              </w:rPr>
            </w:pPr>
            <w:r w:rsidRPr="001C5D21">
              <w:rPr>
                <w:rFonts w:ascii="Times New Roman" w:hAnsi="Times New Roman" w:cs="Times New Roman"/>
                <w:szCs w:val="16"/>
              </w:rPr>
              <w:drawing>
                <wp:inline distT="0" distB="0" distL="0" distR="0">
                  <wp:extent cx="2667000" cy="2000250"/>
                  <wp:effectExtent l="19050" t="0" r="0" b="0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D21" w:rsidRPr="001C5D21" w:rsidTr="001C5D21">
        <w:tc>
          <w:tcPr>
            <w:tcW w:w="4608" w:type="dxa"/>
          </w:tcPr>
          <w:p w:rsidR="001C5D21" w:rsidRDefault="001C5D21" w:rsidP="00B56272">
            <w:pPr>
              <w:rPr>
                <w:rFonts w:ascii="Times New Roman" w:hAnsi="Times New Roman" w:cs="Times New Roman"/>
                <w:szCs w:val="16"/>
              </w:rPr>
            </w:pPr>
            <w:r w:rsidRPr="001C5D21">
              <w:rPr>
                <w:rFonts w:ascii="Times New Roman" w:hAnsi="Times New Roman" w:cs="Times New Roman"/>
                <w:szCs w:val="16"/>
              </w:rPr>
              <w:t>C</w:t>
            </w:r>
            <w:r w:rsidRPr="001C5D21">
              <w:rPr>
                <w:rFonts w:ascii="Times New Roman" w:hAnsi="Times New Roman" w:cs="Times New Roman"/>
                <w:szCs w:val="16"/>
              </w:rPr>
              <w:tab/>
              <w:t>marking of saccade onsets</w:t>
            </w:r>
          </w:p>
          <w:p w:rsidR="001C5D21" w:rsidRPr="001C5D21" w:rsidRDefault="001C5D21" w:rsidP="00B56272">
            <w:pPr>
              <w:rPr>
                <w:rFonts w:ascii="Times New Roman" w:hAnsi="Times New Roman" w:cs="Times New Roman"/>
                <w:szCs w:val="16"/>
              </w:rPr>
            </w:pPr>
          </w:p>
          <w:p w:rsidR="001C5D21" w:rsidRPr="001C5D21" w:rsidRDefault="001C5D21" w:rsidP="00B56272">
            <w:pPr>
              <w:rPr>
                <w:rFonts w:ascii="Times New Roman" w:hAnsi="Times New Roman" w:cs="Times New Roman"/>
                <w:szCs w:val="16"/>
              </w:rPr>
            </w:pPr>
            <w:r w:rsidRPr="001C5D21">
              <w:rPr>
                <w:rFonts w:ascii="Times New Roman" w:hAnsi="Times New Roman" w:cs="Times New Roman"/>
                <w:szCs w:val="16"/>
              </w:rPr>
              <w:drawing>
                <wp:inline distT="0" distB="0" distL="0" distR="0">
                  <wp:extent cx="2667000" cy="2000250"/>
                  <wp:effectExtent l="19050" t="0" r="0" b="0"/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</w:tcPr>
          <w:p w:rsidR="001C5D21" w:rsidRPr="001C5D21" w:rsidRDefault="001C5D21" w:rsidP="001C5D21">
            <w:pPr>
              <w:ind w:left="702" w:hanging="702"/>
              <w:rPr>
                <w:rFonts w:ascii="Times New Roman" w:hAnsi="Times New Roman" w:cs="Times New Roman"/>
                <w:szCs w:val="16"/>
              </w:rPr>
            </w:pPr>
            <w:r w:rsidRPr="001C5D21">
              <w:rPr>
                <w:rFonts w:ascii="Times New Roman" w:hAnsi="Times New Roman" w:cs="Times New Roman"/>
                <w:szCs w:val="16"/>
              </w:rPr>
              <w:t>D</w:t>
            </w:r>
            <w:r w:rsidRPr="001C5D21">
              <w:rPr>
                <w:rFonts w:ascii="Times New Roman" w:hAnsi="Times New Roman" w:cs="Times New Roman"/>
                <w:szCs w:val="16"/>
              </w:rPr>
              <w:tab/>
              <w:t>identifying the first saccade after the mask to determine reaction time</w:t>
            </w:r>
          </w:p>
          <w:p w:rsidR="001C5D21" w:rsidRPr="001C5D21" w:rsidRDefault="001C5D21" w:rsidP="00897CA5">
            <w:pPr>
              <w:rPr>
                <w:rFonts w:ascii="Times New Roman" w:hAnsi="Times New Roman" w:cs="Times New Roman"/>
                <w:szCs w:val="16"/>
              </w:rPr>
            </w:pPr>
            <w:r w:rsidRPr="001C5D21">
              <w:rPr>
                <w:rFonts w:ascii="Times New Roman" w:hAnsi="Times New Roman" w:cs="Times New Roman"/>
                <w:szCs w:val="16"/>
              </w:rPr>
              <w:drawing>
                <wp:inline distT="0" distB="0" distL="0" distR="0">
                  <wp:extent cx="2667000" cy="2000250"/>
                  <wp:effectExtent l="19050" t="0" r="0" b="0"/>
                  <wp:docPr id="2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D21" w:rsidRDefault="001C5D21" w:rsidP="00B56272">
      <w:pPr>
        <w:rPr>
          <w:rFonts w:cs="Courier New"/>
          <w:szCs w:val="16"/>
        </w:rPr>
      </w:pPr>
    </w:p>
    <w:p w:rsidR="00685EFB" w:rsidRDefault="00685EFB" w:rsidP="00B56272">
      <w:pPr>
        <w:rPr>
          <w:rFonts w:cs="Courier New"/>
          <w:szCs w:val="16"/>
        </w:rPr>
      </w:pPr>
    </w:p>
    <w:p w:rsidR="008A3D2D" w:rsidRDefault="008A3D2D" w:rsidP="00B56272">
      <w:pPr>
        <w:rPr>
          <w:rFonts w:cs="Courier New"/>
          <w:szCs w:val="16"/>
        </w:rPr>
      </w:pPr>
    </w:p>
    <w:p w:rsidR="008A3D2D" w:rsidRDefault="008A3D2D" w:rsidP="00B56272">
      <w:pPr>
        <w:rPr>
          <w:rFonts w:cs="Courier New"/>
          <w:szCs w:val="16"/>
        </w:rPr>
      </w:pP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%VISUAL INSPECTION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trialNo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3;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thisTrial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</w:t>
      </w:r>
      <w:proofErr w:type="spellStart"/>
      <w:r w:rsidRPr="001C5D21">
        <w:rPr>
          <w:rFonts w:cs="Courier New"/>
          <w:color w:val="000000"/>
          <w:szCs w:val="16"/>
        </w:rPr>
        <w:t>trialInfo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r w:rsidRPr="001C5D21">
        <w:rPr>
          <w:rFonts w:cs="Courier New"/>
          <w:color w:val="000000"/>
          <w:szCs w:val="16"/>
        </w:rPr>
        <w:t>trialNo</w:t>
      </w:r>
      <w:proofErr w:type="spellEnd"/>
      <w:r w:rsidRPr="001C5D21">
        <w:rPr>
          <w:rFonts w:cs="Courier New"/>
          <w:color w:val="000000"/>
          <w:szCs w:val="16"/>
        </w:rPr>
        <w:t>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%WE RETRIEVE TIMING INFO FROM THE SAMPLES' TIMESTAMPS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t0 = </w:t>
      </w:r>
      <w:proofErr w:type="spellStart"/>
      <w:proofErr w:type="gramStart"/>
      <w:r w:rsidRPr="001C5D21">
        <w:rPr>
          <w:rFonts w:cs="Courier New"/>
          <w:color w:val="000000"/>
          <w:szCs w:val="16"/>
        </w:rPr>
        <w:t>thisTrial.samples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000000"/>
          <w:szCs w:val="16"/>
        </w:rPr>
        <w:t>1, 1);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t = </w:t>
      </w:r>
      <w:proofErr w:type="spellStart"/>
      <w:proofErr w:type="gramStart"/>
      <w:r w:rsidRPr="001C5D21">
        <w:rPr>
          <w:rFonts w:cs="Courier New"/>
          <w:color w:val="000000"/>
          <w:szCs w:val="16"/>
        </w:rPr>
        <w:t>thisTrial.samples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000000"/>
          <w:szCs w:val="16"/>
        </w:rPr>
        <w:t>:, 1) - t0;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 xml:space="preserve">%ASSIGN THE SAMPLES TO A VARIABLE </w:t>
      </w:r>
      <w:proofErr w:type="spellStart"/>
      <w:r w:rsidRPr="001C5D21">
        <w:rPr>
          <w:rFonts w:cs="Courier New"/>
          <w:color w:val="228B22"/>
          <w:szCs w:val="16"/>
        </w:rPr>
        <w:t>xy</w:t>
      </w:r>
      <w:proofErr w:type="spellEnd"/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xy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</w:t>
      </w:r>
      <w:proofErr w:type="spellStart"/>
      <w:r w:rsidRPr="001C5D21">
        <w:rPr>
          <w:rFonts w:cs="Courier New"/>
          <w:color w:val="000000"/>
          <w:szCs w:val="16"/>
        </w:rPr>
        <w:t>thisTrial.samples</w:t>
      </w:r>
      <w:proofErr w:type="spellEnd"/>
      <w:r w:rsidRPr="001C5D21">
        <w:rPr>
          <w:rFonts w:cs="Courier New"/>
          <w:color w:val="000000"/>
          <w:szCs w:val="16"/>
        </w:rPr>
        <w:t>(:, 2:3);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%PLOT TRIAL (FIGURE 1, and FIGURE 2 PANEL A)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figure</w:t>
      </w:r>
      <w:proofErr w:type="gramEnd"/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subplot(</w:t>
      </w:r>
      <w:proofErr w:type="gramEnd"/>
      <w:r w:rsidRPr="001C5D21">
        <w:rPr>
          <w:rFonts w:cs="Courier New"/>
          <w:color w:val="000000"/>
          <w:szCs w:val="16"/>
        </w:rPr>
        <w:t>2, 2, 1)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plot(</w:t>
      </w:r>
      <w:proofErr w:type="gramEnd"/>
      <w:r w:rsidRPr="001C5D21">
        <w:rPr>
          <w:rFonts w:cs="Courier New"/>
          <w:color w:val="000000"/>
          <w:szCs w:val="16"/>
        </w:rPr>
        <w:t xml:space="preserve">t, </w:t>
      </w:r>
      <w:proofErr w:type="spellStart"/>
      <w:r w:rsidRPr="001C5D21">
        <w:rPr>
          <w:rFonts w:cs="Courier New"/>
          <w:color w:val="000000"/>
          <w:szCs w:val="16"/>
        </w:rPr>
        <w:t>xy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</w:t>
      </w:r>
      <w:proofErr w:type="spellStart"/>
      <w:r w:rsidRPr="001C5D21">
        <w:rPr>
          <w:rFonts w:cs="Courier New"/>
          <w:color w:val="A020F0"/>
          <w:szCs w:val="16"/>
        </w:rPr>
        <w:t>LineWidth</w:t>
      </w:r>
      <w:proofErr w:type="spellEnd"/>
      <w:r w:rsidRPr="001C5D21">
        <w:rPr>
          <w:rFonts w:cs="Courier New"/>
          <w:color w:val="A020F0"/>
          <w:szCs w:val="16"/>
        </w:rPr>
        <w:t>'</w:t>
      </w:r>
      <w:r w:rsidRPr="001C5D21">
        <w:rPr>
          <w:rFonts w:cs="Courier New"/>
          <w:color w:val="000000"/>
          <w:szCs w:val="16"/>
        </w:rPr>
        <w:t>, 2);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legend(</w:t>
      </w:r>
      <w:proofErr w:type="gramEnd"/>
      <w:r w:rsidRPr="001C5D21">
        <w:rPr>
          <w:rFonts w:cs="Courier New"/>
          <w:color w:val="A020F0"/>
          <w:szCs w:val="16"/>
        </w:rPr>
        <w:t>'x'</w:t>
      </w:r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'y'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box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off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xlabel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A020F0"/>
          <w:szCs w:val="16"/>
        </w:rPr>
        <w:t>'Time from trial-onset [ms]'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ylabel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A020F0"/>
          <w:szCs w:val="16"/>
        </w:rPr>
        <w:t>'Gaze Position [pixels]'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%MARKING EXPERIMENTAL EVENTS, AND WE MAKE THE ONSET OF THE MASK t0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pagePrime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2;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pageMask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4;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t0 = </w:t>
      </w:r>
      <w:proofErr w:type="spellStart"/>
      <w:proofErr w:type="gramStart"/>
      <w:r w:rsidRPr="001C5D21">
        <w:rPr>
          <w:rFonts w:cs="Courier New"/>
          <w:color w:val="000000"/>
          <w:szCs w:val="16"/>
        </w:rPr>
        <w:t>thisTrial.pageOnset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proofErr w:type="gramEnd"/>
      <w:r w:rsidRPr="001C5D21">
        <w:rPr>
          <w:rFonts w:cs="Courier New"/>
          <w:color w:val="000000"/>
          <w:szCs w:val="16"/>
        </w:rPr>
        <w:t>pageMask</w:t>
      </w:r>
      <w:proofErr w:type="spellEnd"/>
      <w:r w:rsidRPr="001C5D21">
        <w:rPr>
          <w:rFonts w:cs="Courier New"/>
          <w:color w:val="000000"/>
          <w:szCs w:val="16"/>
        </w:rPr>
        <w:t>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lastRenderedPageBreak/>
        <w:t>tMask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</w:t>
      </w:r>
      <w:proofErr w:type="spellStart"/>
      <w:r w:rsidRPr="001C5D21">
        <w:rPr>
          <w:rFonts w:cs="Courier New"/>
          <w:color w:val="000000"/>
          <w:szCs w:val="16"/>
        </w:rPr>
        <w:t>thisTrial.pageOnset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r w:rsidRPr="001C5D21">
        <w:rPr>
          <w:rFonts w:cs="Courier New"/>
          <w:color w:val="000000"/>
          <w:szCs w:val="16"/>
        </w:rPr>
        <w:t>pageMask</w:t>
      </w:r>
      <w:proofErr w:type="spellEnd"/>
      <w:r w:rsidRPr="001C5D21">
        <w:rPr>
          <w:rFonts w:cs="Courier New"/>
          <w:color w:val="000000"/>
          <w:szCs w:val="16"/>
        </w:rPr>
        <w:t xml:space="preserve">) - t0; </w:t>
      </w:r>
      <w:r w:rsidRPr="001C5D21">
        <w:rPr>
          <w:rFonts w:cs="Courier New"/>
          <w:color w:val="228B22"/>
          <w:szCs w:val="16"/>
        </w:rPr>
        <w:t>%SHOULD BE 0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tPrime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</w:t>
      </w:r>
      <w:proofErr w:type="spellStart"/>
      <w:r w:rsidRPr="001C5D21">
        <w:rPr>
          <w:rFonts w:cs="Courier New"/>
          <w:color w:val="000000"/>
          <w:szCs w:val="16"/>
        </w:rPr>
        <w:t>thisTrial.pageOnset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r w:rsidRPr="001C5D21">
        <w:rPr>
          <w:rFonts w:cs="Courier New"/>
          <w:color w:val="000000"/>
          <w:szCs w:val="16"/>
        </w:rPr>
        <w:t>pagePrime</w:t>
      </w:r>
      <w:proofErr w:type="spellEnd"/>
      <w:r w:rsidRPr="001C5D21">
        <w:rPr>
          <w:rFonts w:cs="Courier New"/>
          <w:color w:val="000000"/>
          <w:szCs w:val="16"/>
        </w:rPr>
        <w:t>) - t0;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t = </w:t>
      </w:r>
      <w:proofErr w:type="spellStart"/>
      <w:proofErr w:type="gramStart"/>
      <w:r w:rsidRPr="001C5D21">
        <w:rPr>
          <w:rFonts w:cs="Courier New"/>
          <w:color w:val="000000"/>
          <w:szCs w:val="16"/>
        </w:rPr>
        <w:t>thisTrial.samples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000000"/>
          <w:szCs w:val="16"/>
        </w:rPr>
        <w:t>:, 1) - t0;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%PLOT TRIAL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subplot(</w:t>
      </w:r>
      <w:proofErr w:type="gramEnd"/>
      <w:r w:rsidRPr="001C5D21">
        <w:rPr>
          <w:rFonts w:cs="Courier New"/>
          <w:color w:val="000000"/>
          <w:szCs w:val="16"/>
        </w:rPr>
        <w:t>2, 2, 2)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plot(</w:t>
      </w:r>
      <w:proofErr w:type="gramEnd"/>
      <w:r w:rsidRPr="001C5D21">
        <w:rPr>
          <w:rFonts w:cs="Courier New"/>
          <w:color w:val="000000"/>
          <w:szCs w:val="16"/>
        </w:rPr>
        <w:t xml:space="preserve">t, </w:t>
      </w:r>
      <w:proofErr w:type="spellStart"/>
      <w:r w:rsidRPr="001C5D21">
        <w:rPr>
          <w:rFonts w:cs="Courier New"/>
          <w:color w:val="000000"/>
          <w:szCs w:val="16"/>
        </w:rPr>
        <w:t>xy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</w:t>
      </w:r>
      <w:proofErr w:type="spellStart"/>
      <w:r w:rsidRPr="001C5D21">
        <w:rPr>
          <w:rFonts w:cs="Courier New"/>
          <w:color w:val="A020F0"/>
          <w:szCs w:val="16"/>
        </w:rPr>
        <w:t>LineWidth</w:t>
      </w:r>
      <w:proofErr w:type="spellEnd"/>
      <w:r w:rsidRPr="001C5D21">
        <w:rPr>
          <w:rFonts w:cs="Courier New"/>
          <w:color w:val="A020F0"/>
          <w:szCs w:val="16"/>
        </w:rPr>
        <w:t>'</w:t>
      </w:r>
      <w:r w:rsidRPr="001C5D21">
        <w:rPr>
          <w:rFonts w:cs="Courier New"/>
          <w:color w:val="000000"/>
          <w:szCs w:val="16"/>
        </w:rPr>
        <w:t>, 2);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legend(</w:t>
      </w:r>
      <w:proofErr w:type="gramEnd"/>
      <w:r w:rsidRPr="001C5D21">
        <w:rPr>
          <w:rFonts w:cs="Courier New"/>
          <w:color w:val="A020F0"/>
          <w:szCs w:val="16"/>
        </w:rPr>
        <w:t>'x'</w:t>
      </w:r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'y'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box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off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xlabel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A020F0"/>
          <w:szCs w:val="16"/>
        </w:rPr>
        <w:t>'Time from mask-onset [ms]'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ylabel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A020F0"/>
          <w:szCs w:val="16"/>
        </w:rPr>
        <w:t>'Gaze Position [pixels]'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yLim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get(</w:t>
      </w:r>
      <w:proofErr w:type="spellStart"/>
      <w:r w:rsidRPr="001C5D21">
        <w:rPr>
          <w:rFonts w:cs="Courier New"/>
          <w:color w:val="000000"/>
          <w:szCs w:val="16"/>
        </w:rPr>
        <w:t>gca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</w:t>
      </w:r>
      <w:proofErr w:type="spellStart"/>
      <w:r w:rsidRPr="001C5D21">
        <w:rPr>
          <w:rFonts w:cs="Courier New"/>
          <w:color w:val="A020F0"/>
          <w:szCs w:val="16"/>
        </w:rPr>
        <w:t>ylim</w:t>
      </w:r>
      <w:proofErr w:type="spellEnd"/>
      <w:r w:rsidRPr="001C5D21">
        <w:rPr>
          <w:rFonts w:cs="Courier New"/>
          <w:color w:val="A020F0"/>
          <w:szCs w:val="16"/>
        </w:rPr>
        <w:t>'</w:t>
      </w:r>
      <w:r w:rsidRPr="001C5D21">
        <w:rPr>
          <w:rFonts w:cs="Courier New"/>
          <w:color w:val="000000"/>
          <w:szCs w:val="16"/>
        </w:rPr>
        <w:t>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hold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on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%MARK PRIME AND MASK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plot(</w:t>
      </w:r>
      <w:proofErr w:type="gramEnd"/>
      <w:r w:rsidRPr="001C5D21">
        <w:rPr>
          <w:rFonts w:cs="Courier New"/>
          <w:color w:val="000000"/>
          <w:szCs w:val="16"/>
        </w:rPr>
        <w:t>[</w:t>
      </w:r>
      <w:proofErr w:type="spellStart"/>
      <w:r w:rsidRPr="001C5D21">
        <w:rPr>
          <w:rFonts w:cs="Courier New"/>
          <w:color w:val="000000"/>
          <w:szCs w:val="16"/>
        </w:rPr>
        <w:t>tPrime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proofErr w:type="spellStart"/>
      <w:r w:rsidRPr="001C5D21">
        <w:rPr>
          <w:rFonts w:cs="Courier New"/>
          <w:color w:val="000000"/>
          <w:szCs w:val="16"/>
        </w:rPr>
        <w:t>tPrime</w:t>
      </w:r>
      <w:proofErr w:type="spellEnd"/>
      <w:r w:rsidRPr="001C5D21">
        <w:rPr>
          <w:rFonts w:cs="Courier New"/>
          <w:color w:val="000000"/>
          <w:szCs w:val="16"/>
        </w:rPr>
        <w:t xml:space="preserve">], </w:t>
      </w:r>
      <w:proofErr w:type="spellStart"/>
      <w:r w:rsidRPr="001C5D21">
        <w:rPr>
          <w:rFonts w:cs="Courier New"/>
          <w:color w:val="000000"/>
          <w:szCs w:val="16"/>
        </w:rPr>
        <w:t>yLim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':r'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plot(</w:t>
      </w:r>
      <w:proofErr w:type="gramEnd"/>
      <w:r w:rsidRPr="001C5D21">
        <w:rPr>
          <w:rFonts w:cs="Courier New"/>
          <w:color w:val="000000"/>
          <w:szCs w:val="16"/>
        </w:rPr>
        <w:t>[</w:t>
      </w:r>
      <w:proofErr w:type="spellStart"/>
      <w:r w:rsidRPr="001C5D21">
        <w:rPr>
          <w:rFonts w:cs="Courier New"/>
          <w:color w:val="000000"/>
          <w:szCs w:val="16"/>
        </w:rPr>
        <w:t>tMask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proofErr w:type="spellStart"/>
      <w:r w:rsidRPr="001C5D21">
        <w:rPr>
          <w:rFonts w:cs="Courier New"/>
          <w:color w:val="000000"/>
          <w:szCs w:val="16"/>
        </w:rPr>
        <w:t>tMask</w:t>
      </w:r>
      <w:proofErr w:type="spellEnd"/>
      <w:r w:rsidRPr="001C5D21">
        <w:rPr>
          <w:rFonts w:cs="Courier New"/>
          <w:color w:val="000000"/>
          <w:szCs w:val="16"/>
        </w:rPr>
        <w:t xml:space="preserve">], </w:t>
      </w:r>
      <w:proofErr w:type="spellStart"/>
      <w:r w:rsidRPr="001C5D21">
        <w:rPr>
          <w:rFonts w:cs="Courier New"/>
          <w:color w:val="000000"/>
          <w:szCs w:val="16"/>
        </w:rPr>
        <w:t>yLim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':g'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hold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off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A020F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A020F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%IDENTIFY SACCADIC ONSETS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%PLOT TRIAL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subplot(</w:t>
      </w:r>
      <w:proofErr w:type="gramEnd"/>
      <w:r w:rsidRPr="001C5D21">
        <w:rPr>
          <w:rFonts w:cs="Courier New"/>
          <w:color w:val="000000"/>
          <w:szCs w:val="16"/>
        </w:rPr>
        <w:t>2, 2, 3)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plot(</w:t>
      </w:r>
      <w:proofErr w:type="gramEnd"/>
      <w:r w:rsidRPr="001C5D21">
        <w:rPr>
          <w:rFonts w:cs="Courier New"/>
          <w:color w:val="000000"/>
          <w:szCs w:val="16"/>
        </w:rPr>
        <w:t xml:space="preserve">t, </w:t>
      </w:r>
      <w:proofErr w:type="spellStart"/>
      <w:r w:rsidRPr="001C5D21">
        <w:rPr>
          <w:rFonts w:cs="Courier New"/>
          <w:color w:val="000000"/>
          <w:szCs w:val="16"/>
        </w:rPr>
        <w:t>xy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</w:t>
      </w:r>
      <w:proofErr w:type="spellStart"/>
      <w:r w:rsidRPr="001C5D21">
        <w:rPr>
          <w:rFonts w:cs="Courier New"/>
          <w:color w:val="A020F0"/>
          <w:szCs w:val="16"/>
        </w:rPr>
        <w:t>LineWidth</w:t>
      </w:r>
      <w:proofErr w:type="spellEnd"/>
      <w:r w:rsidRPr="001C5D21">
        <w:rPr>
          <w:rFonts w:cs="Courier New"/>
          <w:color w:val="A020F0"/>
          <w:szCs w:val="16"/>
        </w:rPr>
        <w:t>'</w:t>
      </w:r>
      <w:r w:rsidRPr="001C5D21">
        <w:rPr>
          <w:rFonts w:cs="Courier New"/>
          <w:color w:val="000000"/>
          <w:szCs w:val="16"/>
        </w:rPr>
        <w:t>, 2);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legend(</w:t>
      </w:r>
      <w:proofErr w:type="gramEnd"/>
      <w:r w:rsidRPr="001C5D21">
        <w:rPr>
          <w:rFonts w:cs="Courier New"/>
          <w:color w:val="A020F0"/>
          <w:szCs w:val="16"/>
        </w:rPr>
        <w:t>'x'</w:t>
      </w:r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'y'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box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off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xlabel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A020F0"/>
          <w:szCs w:val="16"/>
        </w:rPr>
        <w:t>'Time from mask-onset [ms]'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ylabel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A020F0"/>
          <w:szCs w:val="16"/>
        </w:rPr>
        <w:t>'Gaze Position [pixels]'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yLim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get(</w:t>
      </w:r>
      <w:proofErr w:type="spellStart"/>
      <w:r w:rsidRPr="001C5D21">
        <w:rPr>
          <w:rFonts w:cs="Courier New"/>
          <w:color w:val="000000"/>
          <w:szCs w:val="16"/>
        </w:rPr>
        <w:t>gca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</w:t>
      </w:r>
      <w:proofErr w:type="spellStart"/>
      <w:r w:rsidRPr="001C5D21">
        <w:rPr>
          <w:rFonts w:cs="Courier New"/>
          <w:color w:val="A020F0"/>
          <w:szCs w:val="16"/>
        </w:rPr>
        <w:t>ylim</w:t>
      </w:r>
      <w:proofErr w:type="spellEnd"/>
      <w:r w:rsidRPr="001C5D21">
        <w:rPr>
          <w:rFonts w:cs="Courier New"/>
          <w:color w:val="A020F0"/>
          <w:szCs w:val="16"/>
        </w:rPr>
        <w:t>'</w:t>
      </w:r>
      <w:r w:rsidRPr="001C5D21">
        <w:rPr>
          <w:rFonts w:cs="Courier New"/>
          <w:color w:val="000000"/>
          <w:szCs w:val="16"/>
        </w:rPr>
        <w:t>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hold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on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nSaccades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length(</w:t>
      </w:r>
      <w:proofErr w:type="spellStart"/>
      <w:r w:rsidRPr="001C5D21">
        <w:rPr>
          <w:rFonts w:cs="Courier New"/>
          <w:color w:val="000000"/>
          <w:szCs w:val="16"/>
        </w:rPr>
        <w:t>thisTrial.sacEvents</w:t>
      </w:r>
      <w:proofErr w:type="spellEnd"/>
      <w:r w:rsidRPr="001C5D21">
        <w:rPr>
          <w:rFonts w:cs="Courier New"/>
          <w:color w:val="000000"/>
          <w:szCs w:val="16"/>
        </w:rPr>
        <w:t>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sacStart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zeros(1, </w:t>
      </w:r>
      <w:proofErr w:type="spellStart"/>
      <w:r w:rsidRPr="001C5D21">
        <w:rPr>
          <w:rFonts w:cs="Courier New"/>
          <w:color w:val="000000"/>
          <w:szCs w:val="16"/>
        </w:rPr>
        <w:t>nSaccades</w:t>
      </w:r>
      <w:proofErr w:type="spellEnd"/>
      <w:r w:rsidRPr="001C5D21">
        <w:rPr>
          <w:rFonts w:cs="Courier New"/>
          <w:color w:val="000000"/>
          <w:szCs w:val="16"/>
        </w:rPr>
        <w:t>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hold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on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FF"/>
          <w:szCs w:val="16"/>
        </w:rPr>
        <w:t>for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proofErr w:type="spellStart"/>
      <w:r w:rsidRPr="001C5D21">
        <w:rPr>
          <w:rFonts w:cs="Courier New"/>
          <w:color w:val="000000"/>
          <w:szCs w:val="16"/>
        </w:rPr>
        <w:t>i</w:t>
      </w:r>
      <w:proofErr w:type="spellEnd"/>
      <w:r w:rsidRPr="001C5D21">
        <w:rPr>
          <w:rFonts w:cs="Courier New"/>
          <w:color w:val="000000"/>
          <w:szCs w:val="16"/>
        </w:rPr>
        <w:t xml:space="preserve"> = 1:nSaccades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   </w:t>
      </w:r>
      <w:proofErr w:type="spellStart"/>
      <w:proofErr w:type="gramStart"/>
      <w:r w:rsidRPr="001C5D21">
        <w:rPr>
          <w:rFonts w:cs="Courier New"/>
          <w:color w:val="000000"/>
          <w:szCs w:val="16"/>
        </w:rPr>
        <w:t>sacStart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proofErr w:type="gramEnd"/>
      <w:r w:rsidRPr="001C5D21">
        <w:rPr>
          <w:rFonts w:cs="Courier New"/>
          <w:color w:val="000000"/>
          <w:szCs w:val="16"/>
        </w:rPr>
        <w:t>i</w:t>
      </w:r>
      <w:proofErr w:type="spellEnd"/>
      <w:r w:rsidRPr="001C5D21">
        <w:rPr>
          <w:rFonts w:cs="Courier New"/>
          <w:color w:val="000000"/>
          <w:szCs w:val="16"/>
        </w:rPr>
        <w:t xml:space="preserve">) = </w:t>
      </w:r>
      <w:proofErr w:type="spellStart"/>
      <w:r w:rsidRPr="001C5D21">
        <w:rPr>
          <w:rFonts w:cs="Courier New"/>
          <w:color w:val="000000"/>
          <w:szCs w:val="16"/>
        </w:rPr>
        <w:t>thisTrial.sacEvents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r w:rsidRPr="001C5D21">
        <w:rPr>
          <w:rFonts w:cs="Courier New"/>
          <w:color w:val="000000"/>
          <w:szCs w:val="16"/>
        </w:rPr>
        <w:t>i</w:t>
      </w:r>
      <w:proofErr w:type="spellEnd"/>
      <w:r w:rsidRPr="001C5D21">
        <w:rPr>
          <w:rFonts w:cs="Courier New"/>
          <w:color w:val="000000"/>
          <w:szCs w:val="16"/>
        </w:rPr>
        <w:t>).</w:t>
      </w:r>
      <w:proofErr w:type="spellStart"/>
      <w:r w:rsidRPr="001C5D21">
        <w:rPr>
          <w:rFonts w:cs="Courier New"/>
          <w:color w:val="000000"/>
          <w:szCs w:val="16"/>
        </w:rPr>
        <w:t>sacStart</w:t>
      </w:r>
      <w:proofErr w:type="spellEnd"/>
      <w:r w:rsidRPr="001C5D21">
        <w:rPr>
          <w:rFonts w:cs="Courier New"/>
          <w:color w:val="000000"/>
          <w:szCs w:val="16"/>
        </w:rPr>
        <w:t xml:space="preserve"> - t0;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   </w:t>
      </w:r>
      <w:proofErr w:type="gramStart"/>
      <w:r w:rsidRPr="001C5D21">
        <w:rPr>
          <w:rFonts w:cs="Courier New"/>
          <w:color w:val="000000"/>
          <w:szCs w:val="16"/>
        </w:rPr>
        <w:t>plot(</w:t>
      </w:r>
      <w:proofErr w:type="gramEnd"/>
      <w:r w:rsidRPr="001C5D21">
        <w:rPr>
          <w:rFonts w:cs="Courier New"/>
          <w:color w:val="000000"/>
          <w:szCs w:val="16"/>
        </w:rPr>
        <w:t>[</w:t>
      </w:r>
      <w:proofErr w:type="spellStart"/>
      <w:r w:rsidRPr="001C5D21">
        <w:rPr>
          <w:rFonts w:cs="Courier New"/>
          <w:color w:val="000000"/>
          <w:szCs w:val="16"/>
        </w:rPr>
        <w:t>sacStart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r w:rsidRPr="001C5D21">
        <w:rPr>
          <w:rFonts w:cs="Courier New"/>
          <w:color w:val="000000"/>
          <w:szCs w:val="16"/>
        </w:rPr>
        <w:t>i</w:t>
      </w:r>
      <w:proofErr w:type="spellEnd"/>
      <w:r w:rsidRPr="001C5D21">
        <w:rPr>
          <w:rFonts w:cs="Courier New"/>
          <w:color w:val="000000"/>
          <w:szCs w:val="16"/>
        </w:rPr>
        <w:t xml:space="preserve">), </w:t>
      </w:r>
      <w:proofErr w:type="spellStart"/>
      <w:r w:rsidRPr="001C5D21">
        <w:rPr>
          <w:rFonts w:cs="Courier New"/>
          <w:color w:val="000000"/>
          <w:szCs w:val="16"/>
        </w:rPr>
        <w:t>sacStart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r w:rsidRPr="001C5D21">
        <w:rPr>
          <w:rFonts w:cs="Courier New"/>
          <w:color w:val="000000"/>
          <w:szCs w:val="16"/>
        </w:rPr>
        <w:t>i</w:t>
      </w:r>
      <w:proofErr w:type="spellEnd"/>
      <w:r w:rsidRPr="001C5D21">
        <w:rPr>
          <w:rFonts w:cs="Courier New"/>
          <w:color w:val="000000"/>
          <w:szCs w:val="16"/>
        </w:rPr>
        <w:t xml:space="preserve">)], </w:t>
      </w:r>
      <w:proofErr w:type="spellStart"/>
      <w:r w:rsidRPr="001C5D21">
        <w:rPr>
          <w:rFonts w:cs="Courier New"/>
          <w:color w:val="000000"/>
          <w:szCs w:val="16"/>
        </w:rPr>
        <w:t>yLim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'color'</w:t>
      </w:r>
      <w:r w:rsidRPr="001C5D21">
        <w:rPr>
          <w:rFonts w:cs="Courier New"/>
          <w:color w:val="000000"/>
          <w:szCs w:val="16"/>
        </w:rPr>
        <w:t>, [.5, .5, .5]);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FF"/>
          <w:szCs w:val="16"/>
        </w:rPr>
        <w:t>end</w:t>
      </w:r>
      <w:proofErr w:type="gramEnd"/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hold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off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A020F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%SACCADIC REACTION TIME IS THE TIME BETWEEN ONSET OF THE MASK AND ONSET OF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228B22"/>
          <w:szCs w:val="16"/>
        </w:rPr>
        <w:t>%THE FIRST SUBSEQUENT SACCADE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idxFirstValidSaccade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find(</w:t>
      </w:r>
      <w:proofErr w:type="spellStart"/>
      <w:r w:rsidRPr="001C5D21">
        <w:rPr>
          <w:rFonts w:cs="Courier New"/>
          <w:color w:val="000000"/>
          <w:szCs w:val="16"/>
        </w:rPr>
        <w:t>sacStart</w:t>
      </w:r>
      <w:proofErr w:type="spellEnd"/>
      <w:r w:rsidRPr="001C5D21">
        <w:rPr>
          <w:rFonts w:cs="Courier New"/>
          <w:color w:val="000000"/>
          <w:szCs w:val="16"/>
        </w:rPr>
        <w:t xml:space="preserve"> &gt; 0, 1 );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srt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</w:t>
      </w:r>
      <w:proofErr w:type="spellStart"/>
      <w:r w:rsidRPr="001C5D21">
        <w:rPr>
          <w:rFonts w:cs="Courier New"/>
          <w:color w:val="000000"/>
          <w:szCs w:val="16"/>
        </w:rPr>
        <w:t>sacStart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spellStart"/>
      <w:r w:rsidRPr="001C5D21">
        <w:rPr>
          <w:rFonts w:cs="Courier New"/>
          <w:color w:val="000000"/>
          <w:szCs w:val="16"/>
        </w:rPr>
        <w:t>idxFirstValidSaccade</w:t>
      </w:r>
      <w:proofErr w:type="spellEnd"/>
      <w:r w:rsidRPr="001C5D21">
        <w:rPr>
          <w:rFonts w:cs="Courier New"/>
          <w:color w:val="000000"/>
          <w:szCs w:val="16"/>
        </w:rPr>
        <w:t>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subplot(</w:t>
      </w:r>
      <w:proofErr w:type="gramEnd"/>
      <w:r w:rsidRPr="001C5D21">
        <w:rPr>
          <w:rFonts w:cs="Courier New"/>
          <w:color w:val="000000"/>
          <w:szCs w:val="16"/>
        </w:rPr>
        <w:t>2, 2, 4)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plot(</w:t>
      </w:r>
      <w:proofErr w:type="gramEnd"/>
      <w:r w:rsidRPr="001C5D21">
        <w:rPr>
          <w:rFonts w:cs="Courier New"/>
          <w:color w:val="000000"/>
          <w:szCs w:val="16"/>
        </w:rPr>
        <w:t xml:space="preserve">t, </w:t>
      </w:r>
      <w:proofErr w:type="spellStart"/>
      <w:r w:rsidRPr="001C5D21">
        <w:rPr>
          <w:rFonts w:cs="Courier New"/>
          <w:color w:val="000000"/>
          <w:szCs w:val="16"/>
        </w:rPr>
        <w:t>xy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</w:t>
      </w:r>
      <w:proofErr w:type="spellStart"/>
      <w:r w:rsidRPr="001C5D21">
        <w:rPr>
          <w:rFonts w:cs="Courier New"/>
          <w:color w:val="A020F0"/>
          <w:szCs w:val="16"/>
        </w:rPr>
        <w:t>LineWidth</w:t>
      </w:r>
      <w:proofErr w:type="spellEnd"/>
      <w:r w:rsidRPr="001C5D21">
        <w:rPr>
          <w:rFonts w:cs="Courier New"/>
          <w:color w:val="A020F0"/>
          <w:szCs w:val="16"/>
        </w:rPr>
        <w:t>'</w:t>
      </w:r>
      <w:r w:rsidRPr="001C5D21">
        <w:rPr>
          <w:rFonts w:cs="Courier New"/>
          <w:color w:val="000000"/>
          <w:szCs w:val="16"/>
        </w:rPr>
        <w:t>, 2);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legend(</w:t>
      </w:r>
      <w:proofErr w:type="gramEnd"/>
      <w:r w:rsidRPr="001C5D21">
        <w:rPr>
          <w:rFonts w:cs="Courier New"/>
          <w:color w:val="A020F0"/>
          <w:szCs w:val="16"/>
        </w:rPr>
        <w:t>'x'</w:t>
      </w:r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'y'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box</w:t>
      </w:r>
      <w:proofErr w:type="gramEnd"/>
      <w:r w:rsidRPr="001C5D21">
        <w:rPr>
          <w:rFonts w:cs="Courier New"/>
          <w:color w:val="000000"/>
          <w:szCs w:val="16"/>
        </w:rPr>
        <w:t xml:space="preserve"> </w:t>
      </w:r>
      <w:r w:rsidRPr="001C5D21">
        <w:rPr>
          <w:rFonts w:cs="Courier New"/>
          <w:color w:val="A020F0"/>
          <w:szCs w:val="16"/>
        </w:rPr>
        <w:t>off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xlabel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A020F0"/>
          <w:szCs w:val="16"/>
        </w:rPr>
        <w:t>'Time from mask-onset [ms]'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ylabel</w:t>
      </w:r>
      <w:proofErr w:type="spellEnd"/>
      <w:r w:rsidRPr="001C5D21">
        <w:rPr>
          <w:rFonts w:cs="Courier New"/>
          <w:color w:val="000000"/>
          <w:szCs w:val="16"/>
        </w:rPr>
        <w:t>(</w:t>
      </w:r>
      <w:proofErr w:type="gramEnd"/>
      <w:r w:rsidRPr="001C5D21">
        <w:rPr>
          <w:rFonts w:cs="Courier New"/>
          <w:color w:val="A020F0"/>
          <w:szCs w:val="16"/>
        </w:rPr>
        <w:t>'Gaze Position [pixels]'</w:t>
      </w:r>
      <w:r w:rsidRPr="001C5D21">
        <w:rPr>
          <w:rFonts w:cs="Courier New"/>
          <w:color w:val="000000"/>
          <w:szCs w:val="16"/>
        </w:rPr>
        <w:t>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spellStart"/>
      <w:proofErr w:type="gramStart"/>
      <w:r w:rsidRPr="001C5D21">
        <w:rPr>
          <w:rFonts w:cs="Courier New"/>
          <w:color w:val="000000"/>
          <w:szCs w:val="16"/>
        </w:rPr>
        <w:t>yLim</w:t>
      </w:r>
      <w:proofErr w:type="spellEnd"/>
      <w:proofErr w:type="gramEnd"/>
      <w:r w:rsidRPr="001C5D21">
        <w:rPr>
          <w:rFonts w:cs="Courier New"/>
          <w:color w:val="000000"/>
          <w:szCs w:val="16"/>
        </w:rPr>
        <w:t xml:space="preserve"> = get(</w:t>
      </w:r>
      <w:proofErr w:type="spellStart"/>
      <w:r w:rsidRPr="001C5D21">
        <w:rPr>
          <w:rFonts w:cs="Courier New"/>
          <w:color w:val="000000"/>
          <w:szCs w:val="16"/>
        </w:rPr>
        <w:t>gca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r w:rsidRPr="001C5D21">
        <w:rPr>
          <w:rFonts w:cs="Courier New"/>
          <w:color w:val="A020F0"/>
          <w:szCs w:val="16"/>
        </w:rPr>
        <w:t>'</w:t>
      </w:r>
      <w:proofErr w:type="spellStart"/>
      <w:r w:rsidRPr="001C5D21">
        <w:rPr>
          <w:rFonts w:cs="Courier New"/>
          <w:color w:val="A020F0"/>
          <w:szCs w:val="16"/>
        </w:rPr>
        <w:t>ylim</w:t>
      </w:r>
      <w:proofErr w:type="spellEnd"/>
      <w:r w:rsidRPr="001C5D21">
        <w:rPr>
          <w:rFonts w:cs="Courier New"/>
          <w:color w:val="A020F0"/>
          <w:szCs w:val="16"/>
        </w:rPr>
        <w:t>'</w:t>
      </w:r>
      <w:r w:rsidRPr="001C5D21">
        <w:rPr>
          <w:rFonts w:cs="Courier New"/>
          <w:color w:val="000000"/>
          <w:szCs w:val="16"/>
        </w:rPr>
        <w:t>);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proofErr w:type="gramStart"/>
      <w:r w:rsidRPr="001C5D21">
        <w:rPr>
          <w:rFonts w:cs="Courier New"/>
          <w:color w:val="000000"/>
          <w:szCs w:val="16"/>
        </w:rPr>
        <w:t>arrow(</w:t>
      </w:r>
      <w:proofErr w:type="gramEnd"/>
      <w:r w:rsidRPr="001C5D21">
        <w:rPr>
          <w:rFonts w:cs="Courier New"/>
          <w:color w:val="000000"/>
          <w:szCs w:val="16"/>
        </w:rPr>
        <w:t>[</w:t>
      </w:r>
      <w:proofErr w:type="spellStart"/>
      <w:r w:rsidRPr="001C5D21">
        <w:rPr>
          <w:rFonts w:cs="Courier New"/>
          <w:color w:val="000000"/>
          <w:szCs w:val="16"/>
        </w:rPr>
        <w:t>srt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proofErr w:type="spellStart"/>
      <w:r w:rsidRPr="001C5D21">
        <w:rPr>
          <w:rFonts w:cs="Courier New"/>
          <w:color w:val="000000"/>
          <w:szCs w:val="16"/>
        </w:rPr>
        <w:t>yLim</w:t>
      </w:r>
      <w:proofErr w:type="spellEnd"/>
      <w:r w:rsidRPr="001C5D21">
        <w:rPr>
          <w:rFonts w:cs="Courier New"/>
          <w:color w:val="000000"/>
          <w:szCs w:val="16"/>
        </w:rPr>
        <w:t>(2)], [</w:t>
      </w:r>
      <w:proofErr w:type="spellStart"/>
      <w:r w:rsidRPr="001C5D21">
        <w:rPr>
          <w:rFonts w:cs="Courier New"/>
          <w:color w:val="000000"/>
          <w:szCs w:val="16"/>
        </w:rPr>
        <w:t>srt</w:t>
      </w:r>
      <w:proofErr w:type="spellEnd"/>
      <w:r w:rsidRPr="001C5D21">
        <w:rPr>
          <w:rFonts w:cs="Courier New"/>
          <w:color w:val="000000"/>
          <w:szCs w:val="16"/>
        </w:rPr>
        <w:t xml:space="preserve">, </w:t>
      </w:r>
      <w:proofErr w:type="spellStart"/>
      <w:r w:rsidRPr="001C5D21">
        <w:rPr>
          <w:rFonts w:cs="Courier New"/>
          <w:color w:val="000000"/>
          <w:szCs w:val="16"/>
        </w:rPr>
        <w:t>yLim</w:t>
      </w:r>
      <w:proofErr w:type="spellEnd"/>
      <w:r w:rsidRPr="001C5D21">
        <w:rPr>
          <w:rFonts w:cs="Courier New"/>
          <w:color w:val="000000"/>
          <w:szCs w:val="16"/>
        </w:rPr>
        <w:t>(1)])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  <w:r w:rsidRPr="001C5D21">
        <w:rPr>
          <w:rFonts w:cs="Courier New"/>
          <w:color w:val="000000"/>
          <w:szCs w:val="16"/>
        </w:rPr>
        <w:t xml:space="preserve"> </w:t>
      </w:r>
    </w:p>
    <w:p w:rsidR="001C5D21" w:rsidRPr="001C5D21" w:rsidRDefault="001C5D21" w:rsidP="001C5D21">
      <w:pPr>
        <w:autoSpaceDE w:val="0"/>
        <w:autoSpaceDN w:val="0"/>
        <w:adjustRightInd w:val="0"/>
        <w:spacing w:line="240" w:lineRule="auto"/>
        <w:rPr>
          <w:rFonts w:cs="Courier New"/>
          <w:szCs w:val="16"/>
        </w:rPr>
      </w:pPr>
    </w:p>
    <w:p w:rsidR="00AE5E52" w:rsidRPr="001C5D21" w:rsidRDefault="00AE5E52" w:rsidP="00B56272">
      <w:pPr>
        <w:rPr>
          <w:rFonts w:cs="Courier New"/>
          <w:szCs w:val="16"/>
        </w:rPr>
      </w:pPr>
    </w:p>
    <w:sectPr w:rsidR="00AE5E52" w:rsidRPr="001C5D21" w:rsidSect="007E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56272"/>
    <w:rsid w:val="001C5D21"/>
    <w:rsid w:val="002378A8"/>
    <w:rsid w:val="00685EFB"/>
    <w:rsid w:val="007E599D"/>
    <w:rsid w:val="008A3D2D"/>
    <w:rsid w:val="00AE5E52"/>
    <w:rsid w:val="00B56272"/>
    <w:rsid w:val="00BB5D51"/>
    <w:rsid w:val="00C35C24"/>
    <w:rsid w:val="00CE505B"/>
    <w:rsid w:val="00FE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72"/>
    <w:pPr>
      <w:spacing w:after="0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E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EFB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C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Trento</Company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jens.schwarzbach</dc:creator>
  <cp:lastModifiedBy>jens.schwarzbach</cp:lastModifiedBy>
  <cp:revision>1</cp:revision>
  <dcterms:created xsi:type="dcterms:W3CDTF">2011-02-26T13:42:00Z</dcterms:created>
  <dcterms:modified xsi:type="dcterms:W3CDTF">2011-02-27T21:22:00Z</dcterms:modified>
</cp:coreProperties>
</file>