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469FEF70" w14:textId="65F8EF8A" w:rsidR="00745329" w:rsidRPr="00745329" w:rsidRDefault="00745329" w:rsidP="00745329">
      <w:pPr>
        <w:tabs>
          <w:tab w:val="start" w:pos="146.25pt"/>
        </w:tabs>
        <w:ind w:start="175.50p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языка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Kotlin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8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8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12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3443CBFF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04ED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ороткевич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4ED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04ED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1867DA" w14:textId="5CA03110" w:rsidR="00745329" w:rsidRPr="00C04EDD" w:rsidRDefault="00745329" w:rsidP="00C04EDD">
      <w:pPr>
        <w:spacing w:before="5pt" w:beforeAutospacing="1" w:after="5pt" w:afterAutospacing="1" w:line="12pt" w:lineRule="auto"/>
        <w:ind w:start="17.45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795EB2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532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C04EDD" w:rsidRPr="002F1FF6">
        <w:rPr>
          <w:rFonts w:ascii="Times New Roman" w:eastAsia="Times New Roman" w:hAnsi="Times New Roman" w:cs="Times New Roman"/>
          <w:sz w:val="28"/>
          <w:szCs w:val="28"/>
        </w:rPr>
        <w:t>Реализуйте программу, которая принимает дату и определяет следующую дату с учетом високосных годов, переходов между месяцами и годами.</w:t>
      </w:r>
    </w:p>
    <w:p w14:paraId="24A9806B" w14:textId="75DD6BE5" w:rsidR="00626580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кода</w:t>
      </w:r>
      <w:r w:rsidRPr="00C04EDD">
        <w:rPr>
          <w:rFonts w:ascii="Times New Roman" w:hAnsi="Times New Roman" w:cs="Times New Roman"/>
          <w:sz w:val="28"/>
          <w:szCs w:val="28"/>
        </w:rPr>
        <w:t>:</w:t>
      </w:r>
    </w:p>
    <w:p w14:paraId="090C4A9F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D2CEB1E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>import java.time.LocalDate</w:t>
      </w:r>
    </w:p>
    <w:p w14:paraId="1F44BDE2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>import java.time.format.DateTimeFormatter</w:t>
      </w:r>
    </w:p>
    <w:p w14:paraId="2B3554BB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>import java.time.format.DateTimeParseException</w:t>
      </w:r>
    </w:p>
    <w:p w14:paraId="3800444E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>import java.time.YearMonth</w:t>
      </w:r>
    </w:p>
    <w:p w14:paraId="7D492AEA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</w:p>
    <w:p w14:paraId="7B005741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>fun main() {</w:t>
      </w:r>
    </w:p>
    <w:p w14:paraId="57204961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val formatter = DateTimeFormatter.ofPattern("dd.MM.yyyy")</w:t>
      </w:r>
    </w:p>
    <w:p w14:paraId="0CABF651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</w:p>
    <w:p w14:paraId="3C15405E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while (true) {</w:t>
      </w:r>
    </w:p>
    <w:p w14:paraId="16531FCE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println("Введите дату в формате dd.MM.yyyy (или введите 'exit' для выхода):")</w:t>
      </w:r>
    </w:p>
    <w:p w14:paraId="0DF7EA85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val input = readLine()</w:t>
      </w:r>
    </w:p>
    <w:p w14:paraId="7AECAB22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</w:p>
    <w:p w14:paraId="646E27BE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if (input.equals("exit", ignoreCase = true)) {</w:t>
      </w:r>
    </w:p>
    <w:p w14:paraId="70F78F8B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println("Выход из программы.")</w:t>
      </w:r>
    </w:p>
    <w:p w14:paraId="644ABA6F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break</w:t>
      </w:r>
    </w:p>
    <w:p w14:paraId="21DF26BE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8DE0884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</w:p>
    <w:p w14:paraId="48F959FD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try {</w:t>
      </w:r>
    </w:p>
    <w:p w14:paraId="20FE14EE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// Парсинг даты без автоматической корректировки</w:t>
      </w:r>
    </w:p>
    <w:p w14:paraId="4E75B604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val dateParts = input?.split(".")</w:t>
      </w:r>
    </w:p>
    <w:p w14:paraId="14D4A334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if (dateParts == null || dateParts.size != 3) {</w:t>
      </w:r>
    </w:p>
    <w:p w14:paraId="3C85BD02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    throw DateTimeParseException("Неверный формат даты", input, 0)</w:t>
      </w:r>
    </w:p>
    <w:p w14:paraId="71B0DBA0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28E68A87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</w:p>
    <w:p w14:paraId="2F5D2B32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val day = dateParts[0].toInt()</w:t>
      </w:r>
    </w:p>
    <w:p w14:paraId="244EE1F3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val month = dateParts[1].toInt()</w:t>
      </w:r>
    </w:p>
    <w:p w14:paraId="013EF761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val year = dateParts[2].toInt()</w:t>
      </w:r>
    </w:p>
    <w:p w14:paraId="67A4FE61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</w:p>
    <w:p w14:paraId="3FBFCDA5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if (month !in 1..12) {</w:t>
      </w:r>
    </w:p>
    <w:p w14:paraId="3C41024B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    throw DateTimeParseException("Неверный месяц", input, 0)</w:t>
      </w:r>
    </w:p>
    <w:p w14:paraId="2501B870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4E0D5536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</w:p>
    <w:p w14:paraId="708ADF1E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val yearMonth = YearMonth.of(year, month)</w:t>
      </w:r>
    </w:p>
    <w:p w14:paraId="1A9E6E53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val daysInMonth = yearMonth.lengthOfMonth()</w:t>
      </w:r>
    </w:p>
    <w:p w14:paraId="4AFB1355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</w:p>
    <w:p w14:paraId="1D219207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if (day !in 1..daysInMonth) {</w:t>
      </w:r>
    </w:p>
    <w:p w14:paraId="2BEBCA78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    throw DateTimeParseException("Неверный день месяца", input, 0)</w:t>
      </w:r>
    </w:p>
    <w:p w14:paraId="0FC332B7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4E7D5725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</w:p>
    <w:p w14:paraId="3984F6EA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val date = LocalDate.of(year, month, day)</w:t>
      </w:r>
    </w:p>
    <w:p w14:paraId="3D014BFF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val nextDate = date.plusDays(1)</w:t>
      </w:r>
    </w:p>
    <w:p w14:paraId="75CD3912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</w:p>
    <w:p w14:paraId="5D1353A9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println("Следующая дата: ${nextDate.format(formatter)}")</w:t>
      </w:r>
    </w:p>
    <w:p w14:paraId="497D586E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} catch (e: DateTimeParseException) {</w:t>
      </w:r>
    </w:p>
    <w:p w14:paraId="68B64C39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println("Некорректная дата. Попробуйте снова.")</w:t>
      </w:r>
    </w:p>
    <w:p w14:paraId="349725DD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} catch (e: Exception) {</w:t>
      </w:r>
    </w:p>
    <w:p w14:paraId="25944C21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    println("Ошибка: ${e.message}")</w:t>
      </w:r>
    </w:p>
    <w:p w14:paraId="45395459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365A350" w14:textId="77777777" w:rsidR="00C04EDD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8ABEA21" w14:textId="2D370AC2" w:rsidR="00745329" w:rsidRPr="00C04EDD" w:rsidRDefault="00C04EDD" w:rsidP="00C04EDD">
      <w:pPr>
        <w:rPr>
          <w:rFonts w:ascii="Courier New" w:hAnsi="Courier New" w:cs="Courier New"/>
          <w:sz w:val="20"/>
          <w:szCs w:val="20"/>
          <w:lang w:val="ru-BY"/>
        </w:rPr>
      </w:pPr>
      <w:r w:rsidRPr="00C04EDD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7C8C0EA" w14:textId="49641D8C" w:rsidR="00745329" w:rsidRPr="00C04EDD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04EDD">
        <w:rPr>
          <w:rFonts w:ascii="Times New Roman" w:hAnsi="Times New Roman" w:cs="Times New Roman"/>
          <w:sz w:val="28"/>
          <w:szCs w:val="28"/>
          <w:lang w:val="ru-BY"/>
        </w:rPr>
        <w:t>Контрольные вопросы:</w:t>
      </w:r>
    </w:p>
    <w:p w14:paraId="339C5CE7" w14:textId="77777777" w:rsidR="00745329" w:rsidRPr="00C04EDD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9BB8539" w14:textId="507BB5F7" w:rsidR="00745329" w:rsidRPr="00745329" w:rsidRDefault="00745329" w:rsidP="00745329">
      <w:pPr>
        <w:pStyle w:val="a3"/>
        <w:numPr>
          <w:ilvl w:val="0"/>
          <w:numId w:val="3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45329">
        <w:rPr>
          <w:rFonts w:ascii="Times New Roman" w:hAnsi="Times New Roman" w:cs="Times New Roman"/>
          <w:sz w:val="28"/>
          <w:szCs w:val="28"/>
        </w:rPr>
        <w:t>Что</w:t>
      </w:r>
      <w:r w:rsidRPr="00745329">
        <w:rPr>
          <w:rFonts w:ascii="Times New Roman" w:hAnsi="Times New Roman" w:cs="Times New Roman"/>
          <w:sz w:val="28"/>
          <w:szCs w:val="28"/>
          <w:lang w:val="ru-BY"/>
        </w:rPr>
        <w:t xml:space="preserve"> такое функция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 w:val="ru-BY"/>
        </w:rPr>
        <w:t>main</w:t>
      </w:r>
      <w:r w:rsidRPr="00745329">
        <w:rPr>
          <w:rFonts w:ascii="Times New Roman" w:hAnsi="Times New Roman" w:cs="Times New Roman"/>
          <w:sz w:val="28"/>
          <w:szCs w:val="28"/>
          <w:lang w:val="ru-BY"/>
        </w:rPr>
        <w:t xml:space="preserve"> в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 w:val="ru-BY"/>
        </w:rPr>
        <w:t>Kotlin</w:t>
      </w:r>
      <w:r w:rsidRPr="00745329">
        <w:rPr>
          <w:rFonts w:ascii="Times New Roman" w:hAnsi="Times New Roman" w:cs="Times New Roman"/>
          <w:sz w:val="28"/>
          <w:szCs w:val="28"/>
          <w:lang w:val="ru-BY"/>
        </w:rPr>
        <w:t>, и какова её роль в программе?</w:t>
      </w:r>
    </w:p>
    <w:p w14:paraId="108DB726" w14:textId="5331C2E9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745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745329">
        <w:rPr>
          <w:rFonts w:ascii="Times New Roman" w:hAnsi="Times New Roman" w:cs="Times New Roman"/>
          <w:sz w:val="28"/>
          <w:szCs w:val="28"/>
        </w:rPr>
        <w:t>точкой входа в программу. В этой функции выполняется основной код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BC354" w14:textId="77777777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6BB4B921" w14:textId="47FF8511" w:rsidR="00745329" w:rsidRPr="007314EA" w:rsidRDefault="00745329" w:rsidP="00745329">
      <w:pPr>
        <w:pStyle w:val="a3"/>
        <w:numPr>
          <w:ilvl w:val="0"/>
          <w:numId w:val="3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45329">
        <w:rPr>
          <w:rFonts w:ascii="Times New Roman" w:hAnsi="Times New Roman" w:cs="Times New Roman"/>
          <w:sz w:val="28"/>
          <w:szCs w:val="28"/>
          <w:lang w:val="ru-BY"/>
        </w:rPr>
        <w:t xml:space="preserve">Чем отличаются переменные, объявленные с использованием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 w:val="ru-BY"/>
        </w:rPr>
        <w:t>val</w:t>
      </w:r>
      <w:r w:rsidRPr="00745329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 w:rsidRPr="00745329">
        <w:rPr>
          <w:rFonts w:ascii="Times New Roman" w:hAnsi="Times New Roman" w:cs="Times New Roman"/>
          <w:i/>
          <w:iCs/>
          <w:sz w:val="28"/>
          <w:szCs w:val="28"/>
          <w:lang w:val="ru-BY"/>
        </w:rPr>
        <w:t>var</w:t>
      </w:r>
      <w:r w:rsidRPr="00745329"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184D4ED5" w14:textId="6FC4BA51" w:rsidR="00745329" w:rsidRPr="007314EA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Переменные объявленные с помощью </w:t>
      </w:r>
      <w:proofErr w:type="spellStart"/>
      <w:r w:rsidRPr="007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314EA">
        <w:rPr>
          <w:rFonts w:ascii="Times New Roman" w:hAnsi="Times New Roman" w:cs="Times New Roman"/>
          <w:sz w:val="28"/>
          <w:szCs w:val="28"/>
        </w:rPr>
        <w:t xml:space="preserve">являются неизменяемыми переменными. </w:t>
      </w:r>
      <w:r w:rsidR="007314EA" w:rsidRPr="007314EA">
        <w:rPr>
          <w:rFonts w:ascii="Times New Roman" w:hAnsi="Times New Roman" w:cs="Times New Roman"/>
          <w:sz w:val="28"/>
          <w:szCs w:val="28"/>
        </w:rPr>
        <w:t xml:space="preserve">То есть мы можем присвоить значение такой переменной только один раз, но изменить его после первого присвоения мы уже не сможем. </w:t>
      </w:r>
      <w:r w:rsidR="007314EA">
        <w:rPr>
          <w:rFonts w:ascii="Times New Roman" w:hAnsi="Times New Roman" w:cs="Times New Roman"/>
          <w:sz w:val="28"/>
          <w:szCs w:val="28"/>
        </w:rPr>
        <w:t xml:space="preserve"> В свою очередь переменные, объявленные с помощью </w:t>
      </w:r>
      <w:r w:rsidR="007314EA" w:rsidRPr="007314EA">
        <w:rPr>
          <w:rFonts w:ascii="Times New Roman" w:hAnsi="Times New Roman" w:cs="Times New Roman"/>
          <w:i/>
          <w:iCs/>
          <w:sz w:val="28"/>
          <w:szCs w:val="28"/>
          <w:lang w:val="en-US"/>
        </w:rPr>
        <w:t>var</w:t>
      </w:r>
      <w:r w:rsidR="007314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314EA">
        <w:rPr>
          <w:rFonts w:ascii="Times New Roman" w:hAnsi="Times New Roman" w:cs="Times New Roman"/>
          <w:sz w:val="28"/>
          <w:szCs w:val="28"/>
        </w:rPr>
        <w:t>имеют возможность многократно менять значения.</w:t>
      </w:r>
    </w:p>
    <w:p w14:paraId="5D0AE150" w14:textId="77777777" w:rsidR="00745329" w:rsidRPr="00745329" w:rsidRDefault="00745329" w:rsidP="00745329">
      <w:p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AF2D9B9" w14:textId="786F6563" w:rsidR="00745329" w:rsidRPr="007314EA" w:rsidRDefault="007314EA" w:rsidP="007314EA">
      <w:pPr>
        <w:pStyle w:val="a3"/>
        <w:numPr>
          <w:ilvl w:val="0"/>
          <w:numId w:val="3"/>
        </w:num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Что такое интерполяция строк, и как она работает в </w:t>
      </w:r>
      <w:proofErr w:type="spellStart"/>
      <w:r w:rsidRPr="007314E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14:paraId="12317000" w14:textId="77777777" w:rsidR="007314EA" w:rsidRDefault="007314EA" w:rsidP="00745329">
      <w:pPr>
        <w:spacing w:after="0pt"/>
        <w:ind w:firstLine="27p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hAnsi="Times New Roman" w:cs="Times New Roman"/>
          <w:sz w:val="28"/>
          <w:szCs w:val="28"/>
        </w:rPr>
        <w:t>Интерполяция строк – возможность</w:t>
      </w:r>
      <w:r w:rsidRPr="007314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позволяющая использовать переменные напрямую при выводе. В </w:t>
      </w:r>
      <w:proofErr w:type="spellStart"/>
      <w:r w:rsidRPr="007314E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Kotlin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данная возможность реализована следующим образом</w:t>
      </w:r>
      <w:r w:rsidRPr="007314EA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3CDF05E1" w14:textId="0DA26919" w:rsidR="007314EA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</w:rPr>
        <w:t>(</w:t>
      </w:r>
      <w:proofErr w:type="gramEnd"/>
      <w:r w:rsidRPr="00745329">
        <w:rPr>
          <w:rFonts w:ascii="Courier New" w:hAnsi="Courier New" w:cs="Courier New"/>
          <w:sz w:val="20"/>
          <w:szCs w:val="20"/>
        </w:rPr>
        <w:t>"</w:t>
      </w:r>
      <w:r w:rsidRPr="00745329">
        <w:rPr>
          <w:rFonts w:ascii="Courier New" w:hAnsi="Courier New" w:cs="Courier New"/>
          <w:sz w:val="20"/>
          <w:szCs w:val="20"/>
          <w:lang w:val="ru-BY"/>
        </w:rPr>
        <w:t>Среднее</w:t>
      </w:r>
      <w:r w:rsidRPr="00745329">
        <w:rPr>
          <w:rFonts w:ascii="Courier New" w:hAnsi="Courier New" w:cs="Courier New"/>
          <w:sz w:val="20"/>
          <w:szCs w:val="20"/>
        </w:rPr>
        <w:t xml:space="preserve"> </w:t>
      </w:r>
      <w:r w:rsidRPr="00745329">
        <w:rPr>
          <w:rFonts w:ascii="Courier New" w:hAnsi="Courier New" w:cs="Courier New"/>
          <w:sz w:val="20"/>
          <w:szCs w:val="20"/>
          <w:lang w:val="ru-BY"/>
        </w:rPr>
        <w:t>гармоническое</w:t>
      </w:r>
      <w:r w:rsidRPr="00745329">
        <w:rPr>
          <w:rFonts w:ascii="Courier New" w:hAnsi="Courier New" w:cs="Courier New"/>
          <w:sz w:val="20"/>
          <w:szCs w:val="20"/>
        </w:rPr>
        <w:t>: $</w:t>
      </w:r>
      <w:r w:rsidRPr="00745329">
        <w:rPr>
          <w:rFonts w:ascii="Courier New" w:hAnsi="Courier New" w:cs="Courier New"/>
          <w:sz w:val="20"/>
          <w:szCs w:val="20"/>
          <w:lang w:val="en-US"/>
        </w:rPr>
        <w:t>H</w:t>
      </w:r>
      <w:r w:rsidRPr="00745329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</w:t>
      </w:r>
    </w:p>
    <w:p w14:paraId="566CBF76" w14:textId="77777777" w:rsidR="007314EA" w:rsidRPr="0079159F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2A1B48"/>
    <w:rsid w:val="003F45E8"/>
    <w:rsid w:val="00626580"/>
    <w:rsid w:val="00670089"/>
    <w:rsid w:val="007314EA"/>
    <w:rsid w:val="00745329"/>
    <w:rsid w:val="0079159F"/>
    <w:rsid w:val="00795EB2"/>
    <w:rsid w:val="00C0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66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78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Microsoft Office User</cp:lastModifiedBy>
  <cp:revision>2</cp:revision>
  <dcterms:created xsi:type="dcterms:W3CDTF">2024-09-14T16:20:00Z</dcterms:created>
  <dcterms:modified xsi:type="dcterms:W3CDTF">2024-09-14T16:20:00Z</dcterms:modified>
</cp:coreProperties>
</file>