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4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>«Белорусский государственный университет информатики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 радиоэлектроники»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Специальность «</w:t>
      </w:r>
      <w:r>
        <w:rPr>
          <w:rFonts w:cs="Times New Roman" w:ascii="Times New Roman" w:hAnsi="Times New Roman"/>
          <w:sz w:val="28"/>
          <w:szCs w:val="28"/>
          <w:lang w:val="ru-RU"/>
        </w:rPr>
        <w:t>Программная инженерия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Кафедра инженерной психологии и эргономики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Учебная дисциплина «</w:t>
      </w:r>
      <w:r>
        <w:rPr>
          <w:rFonts w:cs="Times New Roman" w:ascii="Times New Roman" w:hAnsi="Times New Roman"/>
          <w:sz w:val="28"/>
          <w:szCs w:val="28"/>
          <w:lang w:val="ru-RU"/>
        </w:rPr>
        <w:t>Основы алгоритмизации и программирования</w:t>
      </w:r>
      <w:r>
        <w:rPr>
          <w:rFonts w:cs="Times New Roman" w:ascii="Times New Roman" w:hAnsi="Times New Roman"/>
          <w:sz w:val="28"/>
          <w:szCs w:val="28"/>
        </w:rPr>
        <w:t>»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по лабораторной работе </w:t>
      </w:r>
      <w:r>
        <w:rPr>
          <w:rFonts w:cs="Times New Roman" w:ascii="Times New Roman" w:hAnsi="Times New Roman"/>
          <w:sz w:val="28"/>
          <w:szCs w:val="28"/>
          <w:lang w:val="ru-RU"/>
        </w:rPr>
        <w:t>№4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«Массивы» 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Вариант 13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Подготовил: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                                                       Джалилова Н.Р. 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Проверил: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  <w:tab/>
        <w:tab/>
        <w:tab/>
        <w:tab/>
        <w:tab/>
        <w:tab/>
        <w:t xml:space="preserve">      Усенко Ф.В.</w:t>
        <w:tab/>
        <w:t xml:space="preserve">    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Минск 2024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Цель</w:t>
      </w:r>
      <w:r>
        <w:rPr>
          <w:rFonts w:cs="Times New Roman" w:ascii="Times New Roman" w:hAnsi="Times New Roman"/>
          <w:b/>
          <w:sz w:val="28"/>
          <w:szCs w:val="28"/>
          <w:lang w:val="ru-RU"/>
        </w:rPr>
        <w:t xml:space="preserve"> работы</w:t>
      </w:r>
      <w:r>
        <w:rPr>
          <w:rFonts w:cs="Times New Roman" w:ascii="Times New Roman" w:hAnsi="Times New Roman"/>
          <w:b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</w:rPr>
        <w:t xml:space="preserve"> 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 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sz w:val="28"/>
          <w:szCs w:val="28"/>
          <w:lang w:val="en-US"/>
        </w:rPr>
        <w:t>1</w:t>
      </w:r>
      <w:r>
        <w:rPr>
          <w:rFonts w:cs="Times New Roman" w:ascii="Times New Roman" w:hAnsi="Times New Roman"/>
          <w:sz w:val="28"/>
          <w:szCs w:val="28"/>
        </w:rPr>
        <w:t>: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Дан двумерный массив 5*5. Заменить нулем элементы, расположенные над побочной диагональю.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Задание </w:t>
      </w:r>
      <w:r>
        <w:rPr>
          <w:rFonts w:cs="Times New Roman" w:ascii="Times New Roman" w:hAnsi="Times New Roman"/>
          <w:sz w:val="28"/>
          <w:szCs w:val="28"/>
          <w:lang w:val="ru-RU"/>
        </w:rPr>
        <w:t>2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В одномерном массиве, состоящем из n вещественных элементов, вычислить произведение элементов массива, расположенных перед максимальным по модулю элементом. 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Задание </w:t>
      </w:r>
      <w:r>
        <w:rPr>
          <w:rFonts w:cs="Times New Roman" w:ascii="Times New Roman" w:hAnsi="Times New Roman"/>
          <w:sz w:val="28"/>
          <w:szCs w:val="28"/>
          <w:lang w:val="ru-RU"/>
        </w:rPr>
        <w:t>1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cs="Times New Roman" w:ascii="Cascadia Mono" w:hAnsi="Cascadia Mono"/>
          <w:color w:val="808080"/>
          <w:sz w:val="19"/>
          <w:szCs w:val="28"/>
          <w:highlight w:val="white"/>
          <w:lang w:val="en-US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00"/>
          <w:sz w:val="19"/>
          <w:highlight w:val="white"/>
        </w:rPr>
        <w:t>// для cout, cin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808080"/>
          <w:sz w:val="19"/>
          <w:highlight w:val="white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&lt;cmath&gt;</w:t>
      </w:r>
      <w:r>
        <w:rPr>
          <w:rFonts w:ascii="Cascadia Mono" w:hAnsi="Cascadia Mono"/>
          <w:color w:val="000000"/>
          <w:sz w:val="19"/>
          <w:highlight w:val="white"/>
        </w:rPr>
        <w:t xml:space="preserve">  </w:t>
      </w:r>
      <w:r>
        <w:rPr>
          <w:rFonts w:ascii="Cascadia Mono" w:hAnsi="Cascadia Mono"/>
          <w:color w:val="008000"/>
          <w:sz w:val="19"/>
          <w:highlight w:val="white"/>
        </w:rPr>
        <w:t>// для fabs()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setlocale(</w:t>
      </w:r>
      <w:r>
        <w:rPr>
          <w:rFonts w:ascii="Cascadia Mono" w:hAnsi="Cascadia Mono"/>
          <w:color w:val="6F008A"/>
          <w:sz w:val="19"/>
          <w:highlight w:val="white"/>
        </w:rPr>
        <w:t>LC_ALL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"Russian"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SIZE = 100; </w:t>
      </w:r>
      <w:r>
        <w:rPr>
          <w:rFonts w:ascii="Cascadia Mono" w:hAnsi="Cascadia Mono"/>
          <w:color w:val="008000"/>
          <w:sz w:val="19"/>
          <w:highlight w:val="white"/>
        </w:rPr>
        <w:t>// Количество элементов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array[SIZE];   </w:t>
      </w:r>
      <w:r>
        <w:rPr>
          <w:rFonts w:ascii="Cascadia Mono" w:hAnsi="Cascadia Mono"/>
          <w:color w:val="008000"/>
          <w:sz w:val="19"/>
          <w:highlight w:val="white"/>
        </w:rPr>
        <w:t>// Объявление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product = 1.0; </w:t>
      </w:r>
      <w:r>
        <w:rPr>
          <w:rFonts w:ascii="Cascadia Mono" w:hAnsi="Cascadia Mono"/>
          <w:color w:val="008000"/>
          <w:sz w:val="19"/>
          <w:highlight w:val="white"/>
        </w:rPr>
        <w:t>// Переменная для хранения произведения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n;                </w:t>
      </w:r>
      <w:r>
        <w:rPr>
          <w:rFonts w:ascii="Cascadia Mono" w:hAnsi="Cascadia Mono"/>
          <w:color w:val="008000"/>
          <w:sz w:val="19"/>
          <w:highlight w:val="white"/>
        </w:rPr>
        <w:t>// Фактическое количество элементов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Заполнение массива и ввод n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"Введите количество элементов массива n (n &lt; 100):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n;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Проверка на корректность ввода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(n &lt;= 0 || n &gt;= SIZE)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"Недопустимое количество элементов. Допустимо количество от 1 до 99."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1;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Ввод элементов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"Введите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n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элемента(-ов) массива: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n;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array[i]; </w:t>
      </w:r>
      <w:r>
        <w:rPr>
          <w:rFonts w:ascii="Cascadia Mono" w:hAnsi="Cascadia Mono"/>
          <w:color w:val="008000"/>
          <w:sz w:val="19"/>
          <w:highlight w:val="white"/>
        </w:rPr>
        <w:t>// Пользователь вводит значения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Вывод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"Введенный массив: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n;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array[i]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Поиск максимального элемента по модулю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double</w:t>
      </w:r>
      <w:r>
        <w:rPr>
          <w:rFonts w:ascii="Cascadia Mono" w:hAnsi="Cascadia Mono"/>
          <w:color w:val="000000"/>
          <w:sz w:val="19"/>
          <w:highlight w:val="white"/>
        </w:rPr>
        <w:t xml:space="preserve"> maxFabsValue = fabs(array[0]);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maxIndex = 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1; i &lt; n;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(fabs(array[i]) &gt; maxFabsValue) 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maxFabsValue = fabs(array[i]);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maxIndex = i;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Вычисление произведения элементов перед максимальным по модулю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maxIndex;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product = product * array[i];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Вывод результатов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"Максимальный элемент массива: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array[maxIndex]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с индексом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maxIndex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"Произведение элементов массива перед максимальным элементом : 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product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Задание </w:t>
      </w:r>
      <w:r>
        <w:rPr>
          <w:rFonts w:ascii="Times New Roman" w:hAnsi="Times New Roman"/>
          <w:sz w:val="28"/>
          <w:szCs w:val="28"/>
          <w:lang w:val="ru-RU"/>
        </w:rPr>
        <w:t>2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cs="Times New Roman" w:ascii="Cascadia Mono" w:hAnsi="Cascadia Mono"/>
          <w:color w:val="808080"/>
          <w:sz w:val="19"/>
          <w:szCs w:val="28"/>
          <w:highlight w:val="white"/>
          <w:lang w:val="en-US"/>
        </w:rPr>
        <w:t>#include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&lt;iostream&gt;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00"/>
          <w:sz w:val="19"/>
          <w:highlight w:val="white"/>
        </w:rPr>
        <w:t>// cout, cin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main()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setlocale(</w:t>
      </w:r>
      <w:r>
        <w:rPr>
          <w:rFonts w:ascii="Cascadia Mono" w:hAnsi="Cascadia Mono"/>
          <w:color w:val="6F008A"/>
          <w:sz w:val="19"/>
          <w:highlight w:val="white"/>
        </w:rPr>
        <w:t>LC_ALL</w:t>
      </w:r>
      <w:r>
        <w:rPr>
          <w:rFonts w:ascii="Cascadia Mono" w:hAnsi="Cascadia Mono"/>
          <w:color w:val="000000"/>
          <w:sz w:val="19"/>
          <w:highlight w:val="white"/>
        </w:rPr>
        <w:t xml:space="preserve">, </w:t>
      </w:r>
      <w:r>
        <w:rPr>
          <w:rFonts w:ascii="Cascadia Mono" w:hAnsi="Cascadia Mono"/>
          <w:color w:val="A31515"/>
          <w:sz w:val="19"/>
          <w:highlight w:val="white"/>
        </w:rPr>
        <w:t>"Russian"</w:t>
      </w:r>
      <w:r>
        <w:rPr>
          <w:rFonts w:ascii="Cascadia Mono" w:hAnsi="Cascadia Mono"/>
          <w:color w:val="000000"/>
          <w:sz w:val="19"/>
          <w:highlight w:val="white"/>
        </w:rPr>
        <w:t>);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const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SIZE = 5;  </w:t>
      </w:r>
      <w:r>
        <w:rPr>
          <w:rFonts w:ascii="Cascadia Mono" w:hAnsi="Cascadia Mono"/>
          <w:color w:val="008000"/>
          <w:sz w:val="19"/>
          <w:highlight w:val="white"/>
        </w:rPr>
        <w:t>// Размер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array[SIZE][SIZE];  </w:t>
      </w:r>
      <w:r>
        <w:rPr>
          <w:rFonts w:ascii="Cascadia Mono" w:hAnsi="Cascadia Mono"/>
          <w:color w:val="008000"/>
          <w:sz w:val="19"/>
          <w:highlight w:val="white"/>
        </w:rPr>
        <w:t>// Объявление массива 5x5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Ввод элементов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"Введите элементы для двумерного массива 5x5:"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SIZE; ++j)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"Элемент ["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i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"]["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j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"]: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std::cin </w:t>
      </w:r>
      <w:r>
        <w:rPr>
          <w:rFonts w:ascii="Cascadia Mono" w:hAnsi="Cascadia Mono"/>
          <w:color w:val="008080"/>
          <w:sz w:val="19"/>
          <w:highlight w:val="white"/>
        </w:rPr>
        <w:t>&gt;&gt;</w:t>
      </w:r>
      <w:r>
        <w:rPr>
          <w:rFonts w:ascii="Cascadia Mono" w:hAnsi="Cascadia Mono"/>
          <w:color w:val="000000"/>
          <w:sz w:val="19"/>
          <w:highlight w:val="white"/>
        </w:rPr>
        <w:t xml:space="preserve"> array[i][j];  </w:t>
      </w:r>
      <w:r>
        <w:rPr>
          <w:rFonts w:ascii="Cascadia Mono" w:hAnsi="Cascadia Mono"/>
          <w:color w:val="008000"/>
          <w:sz w:val="19"/>
          <w:highlight w:val="white"/>
        </w:rPr>
        <w:t>// Ввод элемента от пользователя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Вывод введенного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"\nОригинальный массив:"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SIZE; ++j)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array[i][j]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Замена элементов над побочной диагональю на 0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SIZE; ++j)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FF"/>
          <w:sz w:val="19"/>
          <w:highlight w:val="white"/>
        </w:rPr>
        <w:t>if</w:t>
      </w:r>
      <w:r>
        <w:rPr>
          <w:rFonts w:ascii="Cascadia Mono" w:hAnsi="Cascadia Mono"/>
          <w:color w:val="000000"/>
          <w:sz w:val="19"/>
          <w:highlight w:val="white"/>
        </w:rPr>
        <w:t xml:space="preserve"> (j &lt; 4 - i) {  </w:t>
      </w:r>
      <w:r>
        <w:rPr>
          <w:rFonts w:ascii="Cascadia Mono" w:hAnsi="Cascadia Mono"/>
          <w:color w:val="008000"/>
          <w:sz w:val="19"/>
          <w:highlight w:val="white"/>
        </w:rPr>
        <w:t>// Условие для элементов над побочной диагональю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    </w:t>
      </w:r>
      <w:r>
        <w:rPr>
          <w:rFonts w:ascii="Cascadia Mono" w:hAnsi="Cascadia Mono"/>
          <w:color w:val="000000"/>
          <w:sz w:val="19"/>
          <w:highlight w:val="white"/>
        </w:rPr>
        <w:t>array[i][j] = 0;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8000"/>
          <w:sz w:val="19"/>
          <w:highlight w:val="white"/>
        </w:rPr>
        <w:t>// Вывод измененного массива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"\nИзмененный массив:"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i = 0; i &lt; SIZE; ++i)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FF"/>
          <w:sz w:val="19"/>
          <w:highlight w:val="white"/>
        </w:rPr>
        <w:t>for</w:t>
      </w:r>
      <w:r>
        <w:rPr>
          <w:rFonts w:ascii="Cascadia Mono" w:hAnsi="Cascadia Mono"/>
          <w:color w:val="000000"/>
          <w:sz w:val="19"/>
          <w:highlight w:val="white"/>
        </w:rPr>
        <w:t xml:space="preserve"> (</w:t>
      </w:r>
      <w:r>
        <w:rPr>
          <w:rFonts w:ascii="Cascadia Mono" w:hAnsi="Cascadia Mono"/>
          <w:color w:val="0000FF"/>
          <w:sz w:val="19"/>
          <w:highlight w:val="white"/>
        </w:rPr>
        <w:t>int</w:t>
      </w:r>
      <w:r>
        <w:rPr>
          <w:rFonts w:ascii="Cascadia Mono" w:hAnsi="Cascadia Mono"/>
          <w:color w:val="000000"/>
          <w:sz w:val="19"/>
          <w:highlight w:val="white"/>
        </w:rPr>
        <w:t xml:space="preserve"> j = 0; j &lt; SIZE; ++j) {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array[i][j]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</w:t>
      </w:r>
      <w:r>
        <w:rPr>
          <w:rFonts w:ascii="Cascadia Mono" w:hAnsi="Cascadia Mono"/>
          <w:color w:val="A31515"/>
          <w:sz w:val="19"/>
          <w:highlight w:val="white"/>
        </w:rPr>
        <w:t>" "</w:t>
      </w:r>
      <w:r>
        <w:rPr>
          <w:rFonts w:ascii="Cascadia Mono" w:hAnsi="Cascadia Mono"/>
          <w:color w:val="000000"/>
          <w:sz w:val="19"/>
          <w:highlight w:val="white"/>
        </w:rPr>
        <w:t>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    </w:t>
      </w:r>
      <w:r>
        <w:rPr>
          <w:rFonts w:ascii="Cascadia Mono" w:hAnsi="Cascadia Mono"/>
          <w:color w:val="000000"/>
          <w:sz w:val="19"/>
          <w:highlight w:val="white"/>
        </w:rPr>
        <w:t xml:space="preserve">std::cout </w:t>
      </w:r>
      <w:r>
        <w:rPr>
          <w:rFonts w:ascii="Cascadia Mono" w:hAnsi="Cascadia Mono"/>
          <w:color w:val="008080"/>
          <w:sz w:val="19"/>
          <w:highlight w:val="white"/>
        </w:rPr>
        <w:t>&lt;&lt;</w:t>
      </w:r>
      <w:r>
        <w:rPr>
          <w:rFonts w:ascii="Cascadia Mono" w:hAnsi="Cascadia Mono"/>
          <w:color w:val="000000"/>
          <w:sz w:val="19"/>
          <w:highlight w:val="white"/>
        </w:rPr>
        <w:t xml:space="preserve"> std::endl;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</w:r>
    </w:p>
    <w:p>
      <w:pPr>
        <w:pStyle w:val="Normal"/>
        <w:rPr>
          <w:rFonts w:ascii="Cascadia Mono" w:hAnsi="Cascadia Mono"/>
          <w:color w:val="000000"/>
          <w:sz w:val="19"/>
          <w:highlight w:val="white"/>
        </w:rPr>
      </w:pPr>
      <w:r>
        <w:rPr>
          <w:rFonts w:ascii="Cascadia Mono" w:hAnsi="Cascadia Mono"/>
          <w:color w:val="000000"/>
          <w:sz w:val="19"/>
          <w:highlight w:val="white"/>
        </w:rPr>
        <w:t xml:space="preserve">    </w:t>
      </w:r>
      <w:r>
        <w:rPr>
          <w:rFonts w:ascii="Cascadia Mono" w:hAnsi="Cascadia Mono"/>
          <w:color w:val="0000FF"/>
          <w:sz w:val="19"/>
          <w:highlight w:val="white"/>
        </w:rPr>
        <w:t>return</w:t>
      </w:r>
      <w:r>
        <w:rPr>
          <w:rFonts w:ascii="Cascadia Mono" w:hAnsi="Cascadia Mono"/>
          <w:color w:val="000000"/>
          <w:sz w:val="19"/>
          <w:highlight w:val="white"/>
        </w:rPr>
        <w:t xml:space="preserve"> 0;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Cascadia Mono" w:hAnsi="Cascadia Mono"/>
          <w:color w:val="000000"/>
          <w:sz w:val="19"/>
          <w:highlight w:val="white"/>
        </w:rPr>
        <w:t>}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  <w:t>Результат работы программ представлен на рисунках 1 и 2.</w:t>
      </w:r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color w:themeColor="text1"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themeColor="text1" w:val="000000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4304030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304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1 — Задание 1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-342900</wp:posOffset>
            </wp:positionH>
            <wp:positionV relativeFrom="paragraph">
              <wp:posOffset>77470</wp:posOffset>
            </wp:positionV>
            <wp:extent cx="5939790" cy="176022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760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2 — Задание 2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  <w:bookmarkStart w:id="0" w:name="_GoBack"/>
      <w:bookmarkStart w:id="1" w:name="_GoBack"/>
      <w:bookmarkEnd w:id="1"/>
    </w:p>
    <w:p>
      <w:pPr>
        <w:pStyle w:val="Normal"/>
        <w:spacing w:lineRule="exact" w:line="360" w:before="0" w:after="0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Блок-схем</w:t>
      </w:r>
      <w:r>
        <w:rPr>
          <w:rFonts w:cs="Times New Roman" w:ascii="Times New Roman" w:hAnsi="Times New Roman"/>
          <w:sz w:val="28"/>
          <w:szCs w:val="28"/>
          <w:lang w:val="ru-RU"/>
        </w:rPr>
        <w:t>ы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работы программ представлен</w:t>
      </w:r>
      <w:r>
        <w:rPr>
          <w:rFonts w:cs="Times New Roman" w:ascii="Times New Roman" w:hAnsi="Times New Roman"/>
          <w:sz w:val="28"/>
          <w:szCs w:val="28"/>
          <w:lang w:val="ru-RU"/>
        </w:rPr>
        <w:t>ы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на рисунк</w:t>
      </w:r>
      <w:r>
        <w:rPr>
          <w:rFonts w:cs="Times New Roman" w:ascii="Times New Roman" w:hAnsi="Times New Roman"/>
          <w:sz w:val="28"/>
          <w:szCs w:val="28"/>
          <w:lang w:val="ru-RU"/>
        </w:rPr>
        <w:t>ах 3 и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4</w:t>
      </w:r>
      <w:r>
        <w:rPr>
          <w:rFonts w:cs="Times New Roman" w:ascii="Times New Roman" w:hAnsi="Times New Roman"/>
          <w:sz w:val="28"/>
          <w:szCs w:val="28"/>
          <w:lang w:val="ru-RU"/>
        </w:rPr>
        <w:t>.</w:t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 xml:space="preserve">Рисунок </w:t>
      </w:r>
      <w:r>
        <w:rPr>
          <w:rFonts w:cs="Times New Roman" w:ascii="Times New Roman" w:hAnsi="Times New Roman"/>
          <w:sz w:val="28"/>
          <w:szCs w:val="28"/>
          <w:lang w:val="ru-RU"/>
        </w:rPr>
        <w:t>3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1377950</wp:posOffset>
            </wp:positionH>
            <wp:positionV relativeFrom="paragraph">
              <wp:posOffset>57785</wp:posOffset>
            </wp:positionV>
            <wp:extent cx="2419350" cy="754380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7543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/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Рисунок 4</w:t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2048510</wp:posOffset>
            </wp:positionH>
            <wp:positionV relativeFrom="paragraph">
              <wp:posOffset>227330</wp:posOffset>
            </wp:positionV>
            <wp:extent cx="1885950" cy="617220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6172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"/>
        <w:spacing w:lineRule="exact" w:line="360" w:before="0"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  <w:lang w:val="ru-RU"/>
        </w:rPr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/>
      </w:r>
    </w:p>
    <w:p>
      <w:pPr>
        <w:pStyle w:val="NormalWeb"/>
        <w:spacing w:lineRule="exact" w:line="360" w:beforeAutospacing="0" w:before="0" w:afterAutospacing="0" w:after="0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Вывод:</w:t>
      </w:r>
      <w:r>
        <w:rPr>
          <w:sz w:val="28"/>
          <w:szCs w:val="28"/>
        </w:rPr>
        <w:t xml:space="preserve"> в ходе выполнения работы была достигнута цель данной лабораторной работы: </w:t>
      </w:r>
      <w:r>
        <w:rPr>
          <w:rFonts w:cs="Times New Roman"/>
          <w:sz w:val="28"/>
          <w:szCs w:val="28"/>
        </w:rPr>
        <w:t xml:space="preserve">сформировать навыки и умения обработки структурированных типов данных, организованных в виде некоторой линейной последовательности, а также организованных в виде матрицы. </w:t>
      </w:r>
    </w:p>
    <w:p>
      <w:pPr>
        <w:pStyle w:val="NormalWeb"/>
        <w:spacing w:lineRule="exact" w:line="360" w:beforeAutospacing="0" w:before="0" w:afterAutospacing="0" w:after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Web"/>
        <w:spacing w:lineRule="exact" w:line="360" w:beforeAutospacing="0" w:before="0" w:afterAutospacing="0" w:after="0"/>
        <w:rPr/>
      </w:pPr>
      <w:r>
        <w:rPr/>
      </w:r>
    </w:p>
    <w:sectPr>
      <w:type w:val="nextPage"/>
      <w:pgSz w:w="11906" w:h="16838"/>
      <w:pgMar w:left="1701" w:right="851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scadia Mono">
    <w:charset w:val="cc"/>
    <w:family w:val="auto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BY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47826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BY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qFormat/>
    <w:rsid w:val="00af2a83"/>
    <w:rPr>
      <w:color w:themeColor="hyperlink" w:val="0563C1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f2a8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af2a83"/>
    <w:rPr>
      <w:color w:themeColor="followedHyperlink" w:val="954F72"/>
      <w:u w:val="single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cb2c68"/>
    <w:rPr/>
  </w:style>
  <w:style w:type="character" w:styleId="Style15" w:customStyle="1">
    <w:name w:val="Нижний колонтитул Знак"/>
    <w:basedOn w:val="DefaultParagraphFont"/>
    <w:uiPriority w:val="99"/>
    <w:qFormat/>
    <w:rsid w:val="00cb2c68"/>
    <w:rPr/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cb2c6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cb2c6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0c3f2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numbering" w:styleId="Style18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65178-C4C8-4A7B-8BE0-FAF5D1AFE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LibreOffice/24.8.0.3$Windows_X86_64 LibreOffice_project/0bdf1299c94fe897b119f97f3c613e9dca6be583</Application>
  <AppVersion>15.0000</AppVersion>
  <Pages>7</Pages>
  <Words>631</Words>
  <Characters>3249</Characters>
  <CharactersWithSpaces>4333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2024-12-10T14:29:00Z</dcterms:created>
  <dc:creator>Андрей Ковальчук</dc:creator>
  <dc:description/>
  <dc:language>ru-RU</dc:language>
  <cp:lastModifiedBy/>
  <dcterms:modified xsi:type="dcterms:W3CDTF">2024-12-13T14:14:30Z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