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9" w:name="Xb25016bf6358e557538dca9f2cd13509c703341"/>
    <w:p>
      <w:pPr>
        <w:pStyle w:val="Heading1"/>
      </w:pPr>
      <w:r>
        <w:t xml:space="preserve">Recommandations UX/UI — Application de Gestion pour Cabinets d’Architecture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rPr>
                <w:b/>
                <w:bCs/>
              </w:rPr>
              <w:t xml:space="preserve">Document</w:t>
            </w:r>
          </w:p>
        </w:tc>
        <w:tc>
          <w:tcPr/>
          <w:p>
            <w:pPr>
              <w:pStyle w:val="Compact"/>
            </w:pPr>
            <w:r>
              <w:t xml:space="preserve">UX-REC-001</w:t>
            </w:r>
          </w:p>
        </w:tc>
      </w:tr>
      <w:tr>
        <w:tc>
          <w:tcPr/>
          <w:p>
            <w:pPr>
              <w:pStyle w:val="Compact"/>
            </w:pPr>
            <w:r>
              <w:rPr>
                <w:b/>
                <w:bCs/>
              </w:rPr>
              <w:t xml:space="preserve">Version</w:t>
            </w:r>
          </w:p>
        </w:tc>
        <w:tc>
          <w:tcPr/>
          <w:p>
            <w:pPr>
              <w:pStyle w:val="Compact"/>
            </w:pPr>
            <w:r>
              <w:t xml:space="preserve">1.0</w:t>
            </w:r>
          </w:p>
        </w:tc>
      </w:tr>
      <w:tr>
        <w:tc>
          <w:tcPr/>
          <w:p>
            <w:pPr>
              <w:pStyle w:val="Compact"/>
            </w:pPr>
            <w:r>
              <w:rPr>
                <w:b/>
                <w:bCs/>
              </w:rPr>
              <w:t xml:space="preserve">Date</w:t>
            </w:r>
          </w:p>
        </w:tc>
        <w:tc>
          <w:tcPr/>
          <w:p>
            <w:pPr>
              <w:pStyle w:val="Compact"/>
            </w:pPr>
            <w:r>
              <w:t xml:space="preserve">2026-02-26</w:t>
            </w:r>
          </w:p>
        </w:tc>
      </w:tr>
      <w:tr>
        <w:tc>
          <w:tcPr/>
          <w:p>
            <w:pPr>
              <w:pStyle w:val="Compact"/>
            </w:pPr>
            <w:r>
              <w:rPr>
                <w:b/>
                <w:bCs/>
              </w:rPr>
              <w:t xml:space="preserve">Auteur</w:t>
            </w:r>
          </w:p>
        </w:tc>
        <w:tc>
          <w:tcPr/>
          <w:p>
            <w:pPr>
              <w:pStyle w:val="Compact"/>
            </w:pPr>
            <w:r>
              <w:t xml:space="preserve">UX Designer Senior</w:t>
            </w:r>
          </w:p>
        </w:tc>
      </w:tr>
      <w:tr>
        <w:tc>
          <w:tcPr/>
          <w:p>
            <w:pPr>
              <w:pStyle w:val="Compact"/>
            </w:pPr>
            <w:r>
              <w:rPr>
                <w:b/>
                <w:bCs/>
              </w:rPr>
              <w:t xml:space="preserve">Statut</w:t>
            </w:r>
          </w:p>
        </w:tc>
        <w:tc>
          <w:tcPr/>
          <w:p>
            <w:pPr>
              <w:pStyle w:val="Compact"/>
            </w:pPr>
            <w:r>
              <w:t xml:space="preserve">Draft pour validation</w:t>
            </w:r>
          </w:p>
        </w:tc>
      </w:tr>
      <w:tr>
        <w:tc>
          <w:tcPr/>
          <w:p>
            <w:pPr>
              <w:pStyle w:val="Compact"/>
            </w:pPr>
            <w:r>
              <w:rPr>
                <w:b/>
                <w:bCs/>
              </w:rPr>
              <w:t xml:space="preserve">Périmètre</w:t>
            </w:r>
          </w:p>
        </w:tc>
        <w:tc>
          <w:tcPr/>
          <w:p>
            <w:pPr>
              <w:pStyle w:val="Compact"/>
            </w:pPr>
            <w:r>
              <w:t xml:space="preserve">17 EPICs — EPIC-001 à EPIC-017</w:t>
            </w:r>
          </w:p>
        </w:tc>
      </w:tr>
    </w:tbl>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6f90be65c722af1b05a0ca47f9cb4f4d64e354d">
        <w:r>
          <w:rPr>
            <w:rStyle w:val="Hyperlink"/>
          </w:rPr>
          <w:t xml:space="preserve">Vision UX et principes directeurs</w:t>
        </w:r>
      </w:hyperlink>
    </w:p>
    <w:p>
      <w:pPr>
        <w:pStyle w:val="Compact"/>
        <w:numPr>
          <w:ilvl w:val="0"/>
          <w:numId w:val="1001"/>
        </w:numPr>
      </w:pPr>
      <w:hyperlink w:anchor="Xdee107537c24ab4f0f2a5cc619b0391628840d6">
        <w:r>
          <w:rPr>
            <w:rStyle w:val="Hyperlink"/>
          </w:rPr>
          <w:t xml:space="preserve">Architecture de l’information</w:t>
        </w:r>
      </w:hyperlink>
    </w:p>
    <w:p>
      <w:pPr>
        <w:pStyle w:val="Compact"/>
        <w:numPr>
          <w:ilvl w:val="0"/>
          <w:numId w:val="1001"/>
        </w:numPr>
      </w:pPr>
      <w:hyperlink w:anchor="X51bc280d123204f330be6c763babc9fab9cd55d">
        <w:r>
          <w:rPr>
            <w:rStyle w:val="Hyperlink"/>
          </w:rPr>
          <w:t xml:space="preserve">Design System — Fondations</w:t>
        </w:r>
      </w:hyperlink>
    </w:p>
    <w:p>
      <w:pPr>
        <w:pStyle w:val="Compact"/>
        <w:numPr>
          <w:ilvl w:val="0"/>
          <w:numId w:val="1001"/>
        </w:numPr>
      </w:pPr>
      <w:hyperlink w:anchor="Xefd62b5abea883b156d1b398b602cfcf68fd366">
        <w:r>
          <w:rPr>
            <w:rStyle w:val="Hyperlink"/>
          </w:rPr>
          <w:t xml:space="preserve">Patterns d’interaction transversaux</w:t>
        </w:r>
      </w:hyperlink>
    </w:p>
    <w:p>
      <w:pPr>
        <w:pStyle w:val="Compact"/>
        <w:numPr>
          <w:ilvl w:val="0"/>
          <w:numId w:val="1001"/>
        </w:numPr>
      </w:pPr>
      <w:hyperlink w:anchor="Xa14901fe34b09f1f083f01032830e4454e2b224">
        <w:r>
          <w:rPr>
            <w:rStyle w:val="Hyperlink"/>
          </w:rPr>
          <w:t xml:space="preserve">Recommandations par module</w:t>
        </w:r>
      </w:hyperlink>
    </w:p>
    <w:p>
      <w:pPr>
        <w:pStyle w:val="Compact"/>
        <w:numPr>
          <w:ilvl w:val="0"/>
          <w:numId w:val="1001"/>
        </w:numPr>
      </w:pPr>
      <w:hyperlink w:anchor="X36cf02a6aaae4b21465cf942d6da2b46c8e5a13">
        <w:r>
          <w:rPr>
            <w:rStyle w:val="Hyperlink"/>
          </w:rPr>
          <w:t xml:space="preserve">Responsive et adaptation mobile</w:t>
        </w:r>
      </w:hyperlink>
    </w:p>
    <w:p>
      <w:pPr>
        <w:pStyle w:val="Compact"/>
        <w:numPr>
          <w:ilvl w:val="0"/>
          <w:numId w:val="1001"/>
        </w:numPr>
      </w:pPr>
      <w:hyperlink w:anchor="Xfae02ead718770b60ee7ce70b60efb81ab0c2f3">
        <w:r>
          <w:rPr>
            <w:rStyle w:val="Hyperlink"/>
          </w:rPr>
          <w:t xml:space="preserve">Accessibilité (WCAG 2.1 AA)</w:t>
        </w:r>
      </w:hyperlink>
    </w:p>
    <w:p>
      <w:pPr>
        <w:pStyle w:val="Compact"/>
        <w:numPr>
          <w:ilvl w:val="0"/>
          <w:numId w:val="1001"/>
        </w:numPr>
      </w:pPr>
      <w:hyperlink w:anchor="Xcbae87911ed7acb646d7d64a444ba4b5bcafd77">
        <w:r>
          <w:rPr>
            <w:rStyle w:val="Hyperlink"/>
          </w:rPr>
          <w:t xml:space="preserve">Performance perçue</w:t>
        </w:r>
      </w:hyperlink>
    </w:p>
    <w:p>
      <w:pPr>
        <w:pStyle w:val="Compact"/>
        <w:numPr>
          <w:ilvl w:val="0"/>
          <w:numId w:val="1001"/>
        </w:numPr>
      </w:pPr>
      <w:hyperlink w:anchor="Xcb72c29ec160a5bb14b37318e2d01407c71c3ee">
        <w:r>
          <w:rPr>
            <w:rStyle w:val="Hyperlink"/>
          </w:rPr>
          <w:t xml:space="preserve">Bibliothèque de composants</w:t>
        </w:r>
      </w:hyperlink>
    </w:p>
    <w:p>
      <w:pPr>
        <w:pStyle w:val="Compact"/>
        <w:numPr>
          <w:ilvl w:val="0"/>
          <w:numId w:val="1001"/>
        </w:numPr>
      </w:pPr>
      <w:hyperlink w:anchor="X62460ae1c2c69a5bd8b2a9a9868e1fd707cedf4">
        <w:r>
          <w:rPr>
            <w:rStyle w:val="Hyperlink"/>
          </w:rPr>
          <w:t xml:space="preserve">Wireframes clés</w:t>
        </w:r>
      </w:hyperlink>
    </w:p>
    <w:p>
      <w:pPr>
        <w:pStyle w:val="Compact"/>
        <w:numPr>
          <w:ilvl w:val="0"/>
          <w:numId w:val="1001"/>
        </w:numPr>
      </w:pPr>
      <w:hyperlink w:anchor="X5b4af100b4c7f50085034ab99a0d7a98dafdf52">
        <w:r>
          <w:rPr>
            <w:rStyle w:val="Hyperlink"/>
          </w:rPr>
          <w:t xml:space="preserve">Checklist UX pour les développeurs</w:t>
        </w:r>
      </w:hyperlink>
    </w:p>
    <w:p>
      <w:pPr>
        <w:pStyle w:val="Compact"/>
        <w:numPr>
          <w:ilvl w:val="0"/>
          <w:numId w:val="1001"/>
        </w:numPr>
      </w:pPr>
      <w:hyperlink w:anchor="Xc711b0164498a9af0784ed4a0ad0ba6f20e7f0c">
        <w:r>
          <w:rPr>
            <w:rStyle w:val="Hyperlink"/>
          </w:rPr>
          <w:t xml:space="preserve">Annexes</w:t>
        </w:r>
      </w:hyperlink>
    </w:p>
    <w:p>
      <w:r>
        <w:pict>
          <v:rect style="width:0;height:1.5pt" o:hralign="center" o:hrstd="t" o:hr="t"/>
        </w:pict>
      </w:r>
    </w:p>
    <w:bookmarkEnd w:id="20"/>
    <w:bookmarkStart w:id="29" w:name="vision-ux-et-principes-directeurs"/>
    <w:p>
      <w:pPr>
        <w:pStyle w:val="Heading2"/>
      </w:pPr>
      <w:r>
        <w:t xml:space="preserve">1. Vision UX et principes directeurs</w:t>
      </w:r>
    </w:p>
    <w:bookmarkStart w:id="21" w:name="contexte-utilisateur"/>
    <w:p>
      <w:pPr>
        <w:pStyle w:val="Heading3"/>
      </w:pPr>
      <w:r>
        <w:t xml:space="preserve">1.1 Contexte utilisateur</w:t>
      </w:r>
    </w:p>
    <w:p>
      <w:pPr>
        <w:pStyle w:val="FirstParagraph"/>
      </w:pPr>
      <w:r>
        <w:t xml:space="preserve">Les utilisateurs cibles sont des professionnels de l’architecture :</w:t>
      </w:r>
    </w:p>
    <w:tbl>
      <w:tblPr>
        <w:tblStyle w:val="Table"/>
        <w:tblW w:type="pct" w:w="5000"/>
        <w:tblLayout w:type="fixed"/>
        <w:tblLook w:firstRow="1" w:lastRow="0" w:firstColumn="0" w:lastColumn="0" w:noHBand="0" w:noVBand="0" w:val="0020"/>
      </w:tblPr>
      <w:tblGrid>
        <w:gridCol w:w="1080"/>
        <w:gridCol w:w="720"/>
        <w:gridCol w:w="2280"/>
        <w:gridCol w:w="1320"/>
        <w:gridCol w:w="2520"/>
      </w:tblGrid>
      <w:tr>
        <w:trPr>
          <w:tblHeader w:val="on"/>
        </w:trPr>
        <w:tc>
          <w:tcPr/>
          <w:p>
            <w:pPr>
              <w:pStyle w:val="Compact"/>
            </w:pPr>
            <w:r>
              <w:t xml:space="preserve">Persona</w:t>
            </w:r>
          </w:p>
        </w:tc>
        <w:tc>
          <w:tcPr/>
          <w:p>
            <w:pPr>
              <w:pStyle w:val="Compact"/>
            </w:pPr>
            <w:r>
              <w:t xml:space="preserve">Rôle</w:t>
            </w:r>
          </w:p>
        </w:tc>
        <w:tc>
          <w:tcPr/>
          <w:p>
            <w:pPr>
              <w:pStyle w:val="Compact"/>
            </w:pPr>
            <w:r>
              <w:t xml:space="preserve">Contexte d’usage</w:t>
            </w:r>
          </w:p>
        </w:tc>
        <w:tc>
          <w:tcPr/>
          <w:p>
            <w:pPr>
              <w:pStyle w:val="Compact"/>
            </w:pPr>
            <w:r>
              <w:t xml:space="preserve">Fréquence</w:t>
            </w:r>
          </w:p>
        </w:tc>
        <w:tc>
          <w:tcPr/>
          <w:p>
            <w:pPr>
              <w:pStyle w:val="Compact"/>
            </w:pPr>
            <w:r>
              <w:t xml:space="preserve">Besoins prioritaires</w:t>
            </w:r>
          </w:p>
        </w:tc>
      </w:tr>
      <w:tr>
        <w:tc>
          <w:tcPr/>
          <w:p>
            <w:pPr>
              <w:pStyle w:val="Compact"/>
            </w:pPr>
            <w:r>
              <w:rPr>
                <w:b/>
                <w:bCs/>
              </w:rPr>
              <w:t xml:space="preserve">Directeur d’agence</w:t>
            </w:r>
          </w:p>
        </w:tc>
        <w:tc>
          <w:tcPr/>
          <w:p>
            <w:pPr>
              <w:pStyle w:val="Compact"/>
            </w:pPr>
            <w:r>
              <w:t xml:space="preserve">Pilotage stratégique</w:t>
            </w:r>
          </w:p>
        </w:tc>
        <w:tc>
          <w:tcPr/>
          <w:p>
            <w:pPr>
              <w:pStyle w:val="Compact"/>
            </w:pPr>
            <w:r>
              <w:t xml:space="preserve">Bureau, iPad</w:t>
            </w:r>
          </w:p>
        </w:tc>
        <w:tc>
          <w:tcPr/>
          <w:p>
            <w:pPr>
              <w:pStyle w:val="Compact"/>
            </w:pPr>
            <w:r>
              <w:t xml:space="preserve">2-3x/jour, 15 min</w:t>
            </w:r>
          </w:p>
        </w:tc>
        <w:tc>
          <w:tcPr/>
          <w:p>
            <w:pPr>
              <w:pStyle w:val="Compact"/>
            </w:pPr>
            <w:r>
              <w:t xml:space="preserve">KPIs, marges, pipeline</w:t>
            </w:r>
          </w:p>
        </w:tc>
      </w:tr>
      <w:tr>
        <w:tc>
          <w:tcPr/>
          <w:p>
            <w:pPr>
              <w:pStyle w:val="Compact"/>
            </w:pPr>
            <w:r>
              <w:rPr>
                <w:b/>
                <w:bCs/>
              </w:rPr>
              <w:t xml:space="preserve">Chef de projet</w:t>
            </w:r>
          </w:p>
        </w:tc>
        <w:tc>
          <w:tcPr/>
          <w:p>
            <w:pPr>
              <w:pStyle w:val="Compact"/>
            </w:pPr>
            <w:r>
              <w:t xml:space="preserve">Gestion opérationnelle</w:t>
            </w:r>
          </w:p>
        </w:tc>
        <w:tc>
          <w:tcPr/>
          <w:p>
            <w:pPr>
              <w:pStyle w:val="Compact"/>
            </w:pPr>
            <w:r>
              <w:t xml:space="preserve">Bureau, double écran</w:t>
            </w:r>
          </w:p>
        </w:tc>
        <w:tc>
          <w:tcPr/>
          <w:p>
            <w:pPr>
              <w:pStyle w:val="Compact"/>
            </w:pPr>
            <w:r>
              <w:t xml:space="preserve">En continu, 4-6h/jour</w:t>
            </w:r>
          </w:p>
        </w:tc>
        <w:tc>
          <w:tcPr/>
          <w:p>
            <w:pPr>
              <w:pStyle w:val="Compact"/>
            </w:pPr>
            <w:r>
              <w:t xml:space="preserve">Planning, coûts, avancement</w:t>
            </w:r>
          </w:p>
        </w:tc>
      </w:tr>
      <w:tr>
        <w:tc>
          <w:tcPr/>
          <w:p>
            <w:pPr>
              <w:pStyle w:val="Compact"/>
            </w:pPr>
            <w:r>
              <w:rPr>
                <w:b/>
                <w:bCs/>
              </w:rPr>
              <w:t xml:space="preserve">Architecte/Collaborateur</w:t>
            </w:r>
          </w:p>
        </w:tc>
        <w:tc>
          <w:tcPr/>
          <w:p>
            <w:pPr>
              <w:pStyle w:val="Compact"/>
            </w:pPr>
            <w:r>
              <w:t xml:space="preserve">Production</w:t>
            </w:r>
          </w:p>
        </w:tc>
        <w:tc>
          <w:tcPr/>
          <w:p>
            <w:pPr>
              <w:pStyle w:val="Compact"/>
            </w:pPr>
            <w:r>
              <w:t xml:space="preserve">Bureau + déplacement</w:t>
            </w:r>
          </w:p>
        </w:tc>
        <w:tc>
          <w:tcPr/>
          <w:p>
            <w:pPr>
              <w:pStyle w:val="Compact"/>
            </w:pPr>
            <w:r>
              <w:t xml:space="preserve">2x/jour, 30 min</w:t>
            </w:r>
          </w:p>
        </w:tc>
        <w:tc>
          <w:tcPr/>
          <w:p>
            <w:pPr>
              <w:pStyle w:val="Compact"/>
            </w:pPr>
            <w:r>
              <w:t xml:space="preserve">Saisie temps, tâches, notes</w:t>
            </w:r>
          </w:p>
        </w:tc>
      </w:tr>
      <w:tr>
        <w:tc>
          <w:tcPr/>
          <w:p>
            <w:pPr>
              <w:pStyle w:val="Compact"/>
            </w:pPr>
            <w:r>
              <w:rPr>
                <w:b/>
                <w:bCs/>
              </w:rPr>
              <w:t xml:space="preserve">Responsable admin/RH</w:t>
            </w:r>
          </w:p>
        </w:tc>
        <w:tc>
          <w:tcPr/>
          <w:p>
            <w:pPr>
              <w:pStyle w:val="Compact"/>
            </w:pPr>
            <w:r>
              <w:t xml:space="preserve">Administration</w:t>
            </w:r>
          </w:p>
        </w:tc>
        <w:tc>
          <w:tcPr/>
          <w:p>
            <w:pPr>
              <w:pStyle w:val="Compact"/>
            </w:pPr>
            <w:r>
              <w:t xml:space="preserve">Bureau</w:t>
            </w:r>
          </w:p>
        </w:tc>
        <w:tc>
          <w:tcPr/>
          <w:p>
            <w:pPr>
              <w:pStyle w:val="Compact"/>
            </w:pPr>
            <w:r>
              <w:t xml:space="preserve">1-2h/jour</w:t>
            </w:r>
          </w:p>
        </w:tc>
        <w:tc>
          <w:tcPr/>
          <w:p>
            <w:pPr>
              <w:pStyle w:val="Compact"/>
            </w:pPr>
            <w:r>
              <w:t xml:space="preserve">Facturation, validation, RH</w:t>
            </w:r>
          </w:p>
        </w:tc>
      </w:tr>
      <w:tr>
        <w:tc>
          <w:tcPr/>
          <w:p>
            <w:pPr>
              <w:pStyle w:val="Compact"/>
            </w:pPr>
            <w:r>
              <w:rPr>
                <w:b/>
                <w:bCs/>
              </w:rPr>
              <w:t xml:space="preserve">Commercial</w:t>
            </w:r>
          </w:p>
        </w:tc>
        <w:tc>
          <w:tcPr/>
          <w:p>
            <w:pPr>
              <w:pStyle w:val="Compact"/>
            </w:pPr>
            <w:r>
              <w:t xml:space="preserve">Développement</w:t>
            </w:r>
          </w:p>
        </w:tc>
        <w:tc>
          <w:tcPr/>
          <w:p>
            <w:pPr>
              <w:pStyle w:val="Compact"/>
            </w:pPr>
            <w:r>
              <w:t xml:space="preserve">Mobile + bureau</w:t>
            </w:r>
          </w:p>
        </w:tc>
        <w:tc>
          <w:tcPr/>
          <w:p>
            <w:pPr>
              <w:pStyle w:val="Compact"/>
            </w:pPr>
            <w:r>
              <w:t xml:space="preserve">Ponctuel</w:t>
            </w:r>
          </w:p>
        </w:tc>
        <w:tc>
          <w:tcPr/>
          <w:p>
            <w:pPr>
              <w:pStyle w:val="Compact"/>
            </w:pPr>
            <w:r>
              <w:t xml:space="preserve">Opportunités, propositions</w:t>
            </w:r>
          </w:p>
        </w:tc>
      </w:tr>
    </w:tbl>
    <w:bookmarkEnd w:id="21"/>
    <w:bookmarkStart w:id="27" w:name="cinq-principes-fondamentaux"/>
    <w:p>
      <w:pPr>
        <w:pStyle w:val="Heading3"/>
      </w:pPr>
      <w:r>
        <w:t xml:space="preserve">1.2 Cinq principes fondamentaux</w:t>
      </w:r>
    </w:p>
    <w:bookmarkStart w:id="22" w:name="principe-1-clarté-immédiate"/>
    <w:p>
      <w:pPr>
        <w:pStyle w:val="Heading4"/>
      </w:pPr>
      <w:r>
        <w:t xml:space="preserve">Principe 1 — Clarté immédiate</w:t>
      </w:r>
    </w:p>
    <w:p>
      <w:pPr>
        <w:pStyle w:val="BlockText"/>
      </w:pPr>
      <w:r>
        <w:t xml:space="preserve">L’utilisateur sait en &lt; 3 secondes où il est, ce qu’il peut faire et quel est l’état du système.</w:t>
      </w:r>
    </w:p>
    <w:p>
      <w:pPr>
        <w:pStyle w:val="Compact"/>
        <w:numPr>
          <w:ilvl w:val="0"/>
          <w:numId w:val="1002"/>
        </w:numPr>
      </w:pPr>
      <w:r>
        <w:rPr>
          <w:b/>
          <w:bCs/>
        </w:rPr>
        <w:t xml:space="preserve">Application</w:t>
      </w:r>
      <w:r>
        <w:t xml:space="preserve"> </w:t>
      </w:r>
      <w:r>
        <w:t xml:space="preserve">: Titres de page explicites, breadcrumbs, badges de statut colorés, compteurs en temps réel.</w:t>
      </w:r>
    </w:p>
    <w:p>
      <w:pPr>
        <w:pStyle w:val="Compact"/>
        <w:numPr>
          <w:ilvl w:val="0"/>
          <w:numId w:val="1002"/>
        </w:numPr>
      </w:pPr>
      <w:r>
        <w:rPr>
          <w:b/>
          <w:bCs/>
        </w:rPr>
        <w:t xml:space="preserve">Anti-pattern à éviter</w:t>
      </w:r>
      <w:r>
        <w:t xml:space="preserve"> </w:t>
      </w:r>
      <w:r>
        <w:t xml:space="preserve">: Icônes seules sans label, menus cachés, statuts textuels ambigus.</w:t>
      </w:r>
    </w:p>
    <w:bookmarkEnd w:id="22"/>
    <w:bookmarkStart w:id="23" w:name="principe-2-efficacité-de-la-saisie"/>
    <w:p>
      <w:pPr>
        <w:pStyle w:val="Heading4"/>
      </w:pPr>
      <w:r>
        <w:t xml:space="preserve">Principe 2 — Efficacité de la saisie</w:t>
      </w:r>
    </w:p>
    <w:p>
      <w:pPr>
        <w:pStyle w:val="BlockText"/>
      </w:pPr>
      <w:r>
        <w:t xml:space="preserve">Réduire les frictions de saisie. Chaque clic économisé est du temps gagné × 50 utilisateurs × 250 jours/an.</w:t>
      </w:r>
    </w:p>
    <w:p>
      <w:pPr>
        <w:pStyle w:val="Compact"/>
        <w:numPr>
          <w:ilvl w:val="0"/>
          <w:numId w:val="1003"/>
        </w:numPr>
      </w:pPr>
      <w:r>
        <w:rPr>
          <w:b/>
          <w:bCs/>
        </w:rPr>
        <w:t xml:space="preserve">Application</w:t>
      </w:r>
      <w:r>
        <w:t xml:space="preserve"> </w:t>
      </w:r>
      <w:r>
        <w:t xml:space="preserve">: Auto-complétion, valeurs par défaut intelligentes, copie de semaine précédente, pré-remplissage depuis les données liées.</w:t>
      </w:r>
    </w:p>
    <w:p>
      <w:pPr>
        <w:pStyle w:val="Compact"/>
        <w:numPr>
          <w:ilvl w:val="0"/>
          <w:numId w:val="1003"/>
        </w:numPr>
      </w:pPr>
      <w:r>
        <w:rPr>
          <w:b/>
          <w:bCs/>
        </w:rPr>
        <w:t xml:space="preserve">Métrique</w:t>
      </w:r>
      <w:r>
        <w:t xml:space="preserve"> </w:t>
      </w:r>
      <w:r>
        <w:t xml:space="preserve">: Saisie de temps hebdomadaire en &lt; 5 minutes.</w:t>
      </w:r>
    </w:p>
    <w:bookmarkEnd w:id="23"/>
    <w:bookmarkStart w:id="24" w:name="principe-3-feedback-permanent"/>
    <w:p>
      <w:pPr>
        <w:pStyle w:val="Heading4"/>
      </w:pPr>
      <w:r>
        <w:t xml:space="preserve">Principe 3 — Feedback permanent</w:t>
      </w:r>
    </w:p>
    <w:p>
      <w:pPr>
        <w:pStyle w:val="BlockText"/>
      </w:pPr>
      <w:r>
        <w:t xml:space="preserve">Chaque action a une réponse visible. L’utilisateur ne doute jamais que son action a été prise en compte.</w:t>
      </w:r>
    </w:p>
    <w:p>
      <w:pPr>
        <w:pStyle w:val="Compact"/>
        <w:numPr>
          <w:ilvl w:val="0"/>
          <w:numId w:val="1004"/>
        </w:numPr>
      </w:pPr>
      <w:r>
        <w:rPr>
          <w:b/>
          <w:bCs/>
        </w:rPr>
        <w:t xml:space="preserve">Application</w:t>
      </w:r>
      <w:r>
        <w:t xml:space="preserve"> </w:t>
      </w:r>
      <w:r>
        <w:t xml:space="preserve">: Toast de confirmation, états loading/skeleton, badges en temps réel, transitions animées.</w:t>
      </w:r>
    </w:p>
    <w:p>
      <w:pPr>
        <w:pStyle w:val="Compact"/>
        <w:numPr>
          <w:ilvl w:val="0"/>
          <w:numId w:val="1004"/>
        </w:numPr>
      </w:pPr>
      <w:r>
        <w:rPr>
          <w:b/>
          <w:bCs/>
        </w:rPr>
        <w:t xml:space="preserve">Anti-pattern à éviter</w:t>
      </w:r>
      <w:r>
        <w:t xml:space="preserve"> </w:t>
      </w:r>
      <w:r>
        <w:t xml:space="preserve">: Bouton qui ne réagit pas, sauvegarde silencieuse, changement de statut sans retour visuel.</w:t>
      </w:r>
    </w:p>
    <w:bookmarkEnd w:id="24"/>
    <w:bookmarkStart w:id="25" w:name="principe-4-cohérence-totale"/>
    <w:p>
      <w:pPr>
        <w:pStyle w:val="Heading4"/>
      </w:pPr>
      <w:r>
        <w:t xml:space="preserve">Principe 4 — Cohérence totale</w:t>
      </w:r>
    </w:p>
    <w:p>
      <w:pPr>
        <w:pStyle w:val="BlockText"/>
      </w:pPr>
      <w:r>
        <w:t xml:space="preserve">Un pattern appris dans un module fonctionne identiquement dans tous les autres.</w:t>
      </w:r>
    </w:p>
    <w:p>
      <w:pPr>
        <w:pStyle w:val="Compact"/>
        <w:numPr>
          <w:ilvl w:val="0"/>
          <w:numId w:val="1005"/>
        </w:numPr>
      </w:pPr>
      <w:r>
        <w:rPr>
          <w:b/>
          <w:bCs/>
        </w:rPr>
        <w:t xml:space="preserve">Application</w:t>
      </w:r>
      <w:r>
        <w:t xml:space="preserve"> </w:t>
      </w:r>
      <w:r>
        <w:t xml:space="preserve">: Filtres identiques partout, exports identiques, même positionnement des boutons d’action, mêmes couleurs de statut.</w:t>
      </w:r>
    </w:p>
    <w:p>
      <w:pPr>
        <w:pStyle w:val="Compact"/>
        <w:numPr>
          <w:ilvl w:val="0"/>
          <w:numId w:val="1005"/>
        </w:numPr>
      </w:pPr>
      <w:r>
        <w:rPr>
          <w:b/>
          <w:bCs/>
        </w:rPr>
        <w:t xml:space="preserve">Métrique</w:t>
      </w:r>
      <w:r>
        <w:t xml:space="preserve"> </w:t>
      </w:r>
      <w:r>
        <w:t xml:space="preserve">: 0 exception aux patterns définis dans ce document.</w:t>
      </w:r>
    </w:p>
    <w:bookmarkEnd w:id="25"/>
    <w:bookmarkStart w:id="26" w:name="principe-5-tolérance-à-lerreur"/>
    <w:p>
      <w:pPr>
        <w:pStyle w:val="Heading4"/>
      </w:pPr>
      <w:r>
        <w:t xml:space="preserve">Principe 5 — Tolérance à l’erreur</w:t>
      </w:r>
    </w:p>
    <w:p>
      <w:pPr>
        <w:pStyle w:val="BlockText"/>
      </w:pPr>
      <w:r>
        <w:t xml:space="preserve">L’utilisateur peut toujours revenir en arrière. Les actions destructrices sont protégées.</w:t>
      </w:r>
    </w:p>
    <w:p>
      <w:pPr>
        <w:pStyle w:val="Compact"/>
        <w:numPr>
          <w:ilvl w:val="0"/>
          <w:numId w:val="1006"/>
        </w:numPr>
      </w:pPr>
      <w:r>
        <w:rPr>
          <w:b/>
          <w:bCs/>
        </w:rPr>
        <w:t xml:space="preserve">Application</w:t>
      </w:r>
      <w:r>
        <w:t xml:space="preserve"> </w:t>
      </w:r>
      <w:r>
        <w:t xml:space="preserve">: Soft-delete systématique, confirmation modale pour les actions irréversibles, undo sur les actions récentes, brouillons auto-sauvegardés.</w:t>
      </w:r>
    </w:p>
    <w:bookmarkEnd w:id="26"/>
    <w:bookmarkEnd w:id="27"/>
    <w:bookmarkStart w:id="28" w:name="lois-ux-appliquées"/>
    <w:p>
      <w:pPr>
        <w:pStyle w:val="Heading3"/>
      </w:pPr>
      <w:r>
        <w:t xml:space="preserve">1.3 Lois UX appliquées</w:t>
      </w:r>
    </w:p>
    <w:tbl>
      <w:tblPr>
        <w:tblStyle w:val="Table"/>
        <w:tblW w:type="pct" w:w="5000"/>
        <w:tblLayout w:type="fixed"/>
        <w:tblLook w:firstRow="1" w:lastRow="0" w:firstColumn="0" w:lastColumn="0" w:noHBand="0" w:noVBand="0" w:val="0020"/>
      </w:tblPr>
      <w:tblGrid>
        <w:gridCol w:w="842"/>
        <w:gridCol w:w="1685"/>
        <w:gridCol w:w="5392"/>
      </w:tblGrid>
      <w:tr>
        <w:trPr>
          <w:tblHeader w:val="on"/>
        </w:trPr>
        <w:tc>
          <w:tcPr/>
          <w:p>
            <w:pPr>
              <w:pStyle w:val="Compact"/>
            </w:pPr>
            <w:r>
              <w:t xml:space="preserve">Loi</w:t>
            </w:r>
          </w:p>
        </w:tc>
        <w:tc>
          <w:tcPr/>
          <w:p>
            <w:pPr>
              <w:pStyle w:val="Compact"/>
            </w:pPr>
            <w:r>
              <w:t xml:space="preserve">Principe</w:t>
            </w:r>
          </w:p>
        </w:tc>
        <w:tc>
          <w:tcPr/>
          <w:p>
            <w:pPr>
              <w:pStyle w:val="Compact"/>
            </w:pPr>
            <w:r>
              <w:t xml:space="preserve">Application concrète dans l’app</w:t>
            </w:r>
          </w:p>
        </w:tc>
      </w:tr>
      <w:tr>
        <w:tc>
          <w:tcPr/>
          <w:p>
            <w:pPr>
              <w:pStyle w:val="Compact"/>
            </w:pPr>
            <w:r>
              <w:rPr>
                <w:b/>
                <w:bCs/>
              </w:rPr>
              <w:t xml:space="preserve">Hick</w:t>
            </w:r>
          </w:p>
        </w:tc>
        <w:tc>
          <w:tcPr/>
          <w:p>
            <w:pPr>
              <w:pStyle w:val="Compact"/>
            </w:pPr>
            <w:r>
              <w:t xml:space="preserve">Plus de choix = plus de temps de décision</w:t>
            </w:r>
          </w:p>
        </w:tc>
        <w:tc>
          <w:tcPr/>
          <w:p>
            <w:pPr>
              <w:pStyle w:val="Compact"/>
            </w:pPr>
            <w:r>
              <w:t xml:space="preserve">Sidebar : max 5 sections principales. Formulaires : champs progressifs.</w:t>
            </w:r>
          </w:p>
        </w:tc>
      </w:tr>
      <w:tr>
        <w:tc>
          <w:tcPr/>
          <w:p>
            <w:pPr>
              <w:pStyle w:val="Compact"/>
            </w:pPr>
            <w:r>
              <w:rPr>
                <w:b/>
                <w:bCs/>
              </w:rPr>
              <w:t xml:space="preserve">Fitts</w:t>
            </w:r>
          </w:p>
        </w:tc>
        <w:tc>
          <w:tcPr/>
          <w:p>
            <w:pPr>
              <w:pStyle w:val="Compact"/>
            </w:pPr>
            <w:r>
              <w:t xml:space="preserve">Cibles grandes = plus rapides à atteindre</w:t>
            </w:r>
          </w:p>
        </w:tc>
        <w:tc>
          <w:tcPr/>
          <w:p>
            <w:pPr>
              <w:pStyle w:val="Compact"/>
            </w:pPr>
            <w:r>
              <w:t xml:space="preserve">Bouton principal : min 44×44px. Zone de clic Kanban : toute la carte.</w:t>
            </w:r>
          </w:p>
        </w:tc>
      </w:tr>
      <w:tr>
        <w:tc>
          <w:tcPr/>
          <w:p>
            <w:pPr>
              <w:pStyle w:val="Compact"/>
            </w:pPr>
            <w:r>
              <w:rPr>
                <w:b/>
                <w:bCs/>
              </w:rPr>
              <w:t xml:space="preserve">Miller</w:t>
            </w:r>
          </w:p>
        </w:tc>
        <w:tc>
          <w:tcPr/>
          <w:p>
            <w:pPr>
              <w:pStyle w:val="Compact"/>
            </w:pPr>
            <w:r>
              <w:t xml:space="preserve">7±2 éléments en mémoire de travail</w:t>
            </w:r>
          </w:p>
        </w:tc>
        <w:tc>
          <w:tcPr/>
          <w:p>
            <w:pPr>
              <w:pStyle w:val="Compact"/>
            </w:pPr>
            <w:r>
              <w:t xml:space="preserve">KPI cards : max 4-5. Onglets : max 7. Colonnes tableau : max 8-10 visibles.</w:t>
            </w:r>
          </w:p>
        </w:tc>
      </w:tr>
      <w:tr>
        <w:tc>
          <w:tcPr/>
          <w:p>
            <w:pPr>
              <w:pStyle w:val="Compact"/>
            </w:pPr>
            <w:r>
              <w:rPr>
                <w:b/>
                <w:bCs/>
              </w:rPr>
              <w:t xml:space="preserve">Jakob</w:t>
            </w:r>
          </w:p>
        </w:tc>
        <w:tc>
          <w:tcPr/>
          <w:p>
            <w:pPr>
              <w:pStyle w:val="Compact"/>
            </w:pPr>
            <w:r>
              <w:t xml:space="preserve">Les utilisateurs préfèrent le familier</w:t>
            </w:r>
          </w:p>
        </w:tc>
        <w:tc>
          <w:tcPr/>
          <w:p>
            <w:pPr>
              <w:pStyle w:val="Compact"/>
            </w:pPr>
            <w:r>
              <w:t xml:space="preserve">Suivre les conventions SaaS B2B : sidebar gauche, header fixe, modales pour création.</w:t>
            </w:r>
          </w:p>
        </w:tc>
      </w:tr>
      <w:tr>
        <w:tc>
          <w:tcPr/>
          <w:p>
            <w:pPr>
              <w:pStyle w:val="Compact"/>
            </w:pPr>
            <w:r>
              <w:rPr>
                <w:b/>
                <w:bCs/>
              </w:rPr>
              <w:t xml:space="preserve">Proximité</w:t>
            </w:r>
          </w:p>
        </w:tc>
        <w:tc>
          <w:tcPr/>
          <w:p>
            <w:pPr>
              <w:pStyle w:val="Compact"/>
            </w:pPr>
            <w:r>
              <w:t xml:space="preserve">Éléments proches = liés</w:t>
            </w:r>
          </w:p>
        </w:tc>
        <w:tc>
          <w:tcPr/>
          <w:p>
            <w:pPr>
              <w:pStyle w:val="Compact"/>
            </w:pPr>
            <w:r>
              <w:t xml:space="preserve">Grouper actions + données associées. Séparer les sections par espacement.</w:t>
            </w:r>
          </w:p>
        </w:tc>
      </w:tr>
      <w:tr>
        <w:tc>
          <w:tcPr/>
          <w:p>
            <w:pPr>
              <w:pStyle w:val="Compact"/>
            </w:pPr>
            <w:r>
              <w:rPr>
                <w:b/>
                <w:bCs/>
              </w:rPr>
              <w:t xml:space="preserve">Pareto</w:t>
            </w:r>
          </w:p>
        </w:tc>
        <w:tc>
          <w:tcPr/>
          <w:p>
            <w:pPr>
              <w:pStyle w:val="Compact"/>
            </w:pPr>
            <w:r>
              <w:t xml:space="preserve">80% des usages via 20% des fonctions</w:t>
            </w:r>
          </w:p>
        </w:tc>
        <w:tc>
          <w:tcPr/>
          <w:p>
            <w:pPr>
              <w:pStyle w:val="Compact"/>
            </w:pPr>
            <w:r>
              <w:t xml:space="preserve">Mettre en avant : saisie temps, facturation, planning. Cacher : configuration avancée.</w:t>
            </w:r>
          </w:p>
        </w:tc>
      </w:tr>
    </w:tbl>
    <w:p>
      <w:r>
        <w:pict>
          <v:rect style="width:0;height:1.5pt" o:hralign="center" o:hrstd="t" o:hr="t"/>
        </w:pict>
      </w:r>
    </w:p>
    <w:bookmarkEnd w:id="28"/>
    <w:bookmarkEnd w:id="29"/>
    <w:bookmarkStart w:id="33" w:name="architecture-de-linformation"/>
    <w:p>
      <w:pPr>
        <w:pStyle w:val="Heading2"/>
      </w:pPr>
      <w:r>
        <w:t xml:space="preserve">2. Architecture de l’information</w:t>
      </w:r>
    </w:p>
    <w:bookmarkStart w:id="30" w:name="navigation-principale-sidebar-gauche"/>
    <w:p>
      <w:pPr>
        <w:pStyle w:val="Heading3"/>
      </w:pPr>
      <w:r>
        <w:t xml:space="preserve">2.1 Navigation principale — Sidebar gauche</w:t>
      </w:r>
    </w:p>
    <w:p>
      <w:pPr>
        <w:pStyle w:val="SourceCode"/>
      </w:pPr>
      <w:r>
        <w:rPr>
          <w:rStyle w:val="VerbatimChar"/>
        </w:rPr>
        <w:t xml:space="preserve">┌─────────────────────────────────────────────────────────────┐</w:t>
      </w:r>
      <w:r>
        <w:br/>
      </w:r>
      <w:r>
        <w:rPr>
          <w:rStyle w:val="VerbatimChar"/>
        </w:rPr>
        <w:t xml:space="preserve">│ [LOGO]  Nom de l'agence            [▼ Entité]              │</w:t>
      </w:r>
      <w:r>
        <w:br/>
      </w:r>
      <w:r>
        <w:rPr>
          <w:rStyle w:val="VerbatimChar"/>
        </w:rPr>
        <w:t xml:space="preserve">├─────────────────────────────────────────────────────────────┤</w:t>
      </w:r>
      <w:r>
        <w:br/>
      </w:r>
      <w:r>
        <w:rPr>
          <w:rStyle w:val="VerbatimChar"/>
        </w:rPr>
        <w:t xml:space="preserve">│                                                             │</w:t>
      </w:r>
      <w:r>
        <w:br/>
      </w:r>
      <w:r>
        <w:rPr>
          <w:rStyle w:val="VerbatimChar"/>
        </w:rPr>
        <w:t xml:space="preserve">│  GÉNÉRAL                                                    │</w:t>
      </w:r>
      <w:r>
        <w:br/>
      </w:r>
      <w:r>
        <w:rPr>
          <w:rStyle w:val="VerbatimChar"/>
        </w:rPr>
        <w:t xml:space="preserve">│  ├── 🏠 Tableau de bord          ← EPIC-014                │</w:t>
      </w:r>
      <w:r>
        <w:br/>
      </w:r>
      <w:r>
        <w:rPr>
          <w:rStyle w:val="VerbatimChar"/>
        </w:rPr>
        <w:t xml:space="preserve">│  ├── 🎯 Opportunités   ▸        ← EPIC-001                 │</w:t>
      </w:r>
      <w:r>
        <w:br/>
      </w:r>
      <w:r>
        <w:rPr>
          <w:rStyle w:val="VerbatimChar"/>
        </w:rPr>
        <w:t xml:space="preserve">│  │   ├── Résumé                                             │</w:t>
      </w:r>
      <w:r>
        <w:br/>
      </w:r>
      <w:r>
        <w:rPr>
          <w:rStyle w:val="VerbatimChar"/>
        </w:rPr>
        <w:t xml:space="preserve">│  │   ├── Opportunités                                       │</w:t>
      </w:r>
      <w:r>
        <w:br/>
      </w:r>
      <w:r>
        <w:rPr>
          <w:rStyle w:val="VerbatimChar"/>
        </w:rPr>
        <w:t xml:space="preserve">│  │   └── Propositions                                       │</w:t>
      </w:r>
      <w:r>
        <w:br/>
      </w:r>
      <w:r>
        <w:rPr>
          <w:rStyle w:val="VerbatimChar"/>
        </w:rPr>
        <w:t xml:space="preserve">│  └── 📐 Projets        ▸        ← EPIC-002/003             │</w:t>
      </w:r>
      <w:r>
        <w:br/>
      </w:r>
      <w:r>
        <w:rPr>
          <w:rStyle w:val="VerbatimChar"/>
        </w:rPr>
        <w:t xml:space="preserve">│      ├── Résumé                                             │</w:t>
      </w:r>
      <w:r>
        <w:br/>
      </w:r>
      <w:r>
        <w:rPr>
          <w:rStyle w:val="VerbatimChar"/>
        </w:rPr>
        <w:t xml:space="preserve">│      ├── Projets                                            │</w:t>
      </w:r>
      <w:r>
        <w:br/>
      </w:r>
      <w:r>
        <w:rPr>
          <w:rStyle w:val="VerbatimChar"/>
        </w:rPr>
        <w:t xml:space="preserve">│      └── Carte                                              │</w:t>
      </w:r>
      <w:r>
        <w:br/>
      </w:r>
      <w:r>
        <w:rPr>
          <w:rStyle w:val="VerbatimChar"/>
        </w:rPr>
        <w:t xml:space="preserve">│                                                             │</w:t>
      </w:r>
      <w:r>
        <w:br/>
      </w:r>
      <w:r>
        <w:rPr>
          <w:rStyle w:val="VerbatimChar"/>
        </w:rPr>
        <w:t xml:space="preserve">│  ÉQUIPE                                                     │</w:t>
      </w:r>
      <w:r>
        <w:br/>
      </w:r>
      <w:r>
        <w:rPr>
          <w:rStyle w:val="VerbatimChar"/>
        </w:rPr>
        <w:t xml:space="preserve">│  ├── 👥 Collaborateurs  ▸       ← EPIC-009                  │</w:t>
      </w:r>
      <w:r>
        <w:br/>
      </w:r>
      <w:r>
        <w:rPr>
          <w:rStyle w:val="VerbatimChar"/>
        </w:rPr>
        <w:t xml:space="preserve">│  │   ├── Résumé                                             │</w:t>
      </w:r>
      <w:r>
        <w:br/>
      </w:r>
      <w:r>
        <w:rPr>
          <w:rStyle w:val="VerbatimChar"/>
        </w:rPr>
        <w:t xml:space="preserve">│  │   ├── Collaborateurs                                     │</w:t>
      </w:r>
      <w:r>
        <w:br/>
      </w:r>
      <w:r>
        <w:rPr>
          <w:rStyle w:val="VerbatimChar"/>
        </w:rPr>
        <w:t xml:space="preserve">│  │   ├── Rôles                                              │</w:t>
      </w:r>
      <w:r>
        <w:br/>
      </w:r>
      <w:r>
        <w:rPr>
          <w:rStyle w:val="VerbatimChar"/>
        </w:rPr>
        <w:t xml:space="preserve">│  │   └── Compétences                                        │</w:t>
      </w:r>
      <w:r>
        <w:br/>
      </w:r>
      <w:r>
        <w:rPr>
          <w:rStyle w:val="VerbatimChar"/>
        </w:rPr>
        <w:t xml:space="preserve">│  ├── 📅 Planning        ▸       ← EPIC-006                  │</w:t>
      </w:r>
      <w:r>
        <w:br/>
      </w:r>
      <w:r>
        <w:rPr>
          <w:rStyle w:val="VerbatimChar"/>
        </w:rPr>
        <w:t xml:space="preserve">│  │   ├── Planning                                           │</w:t>
      </w:r>
      <w:r>
        <w:br/>
      </w:r>
      <w:r>
        <w:rPr>
          <w:rStyle w:val="VerbatimChar"/>
        </w:rPr>
        <w:t xml:space="preserve">│  │   ├── Disponibilité                                      │</w:t>
      </w:r>
      <w:r>
        <w:br/>
      </w:r>
      <w:r>
        <w:rPr>
          <w:rStyle w:val="VerbatimChar"/>
        </w:rPr>
        <w:t xml:space="preserve">│  │   └── Statistiques                                       │</w:t>
      </w:r>
      <w:r>
        <w:br/>
      </w:r>
      <w:r>
        <w:rPr>
          <w:rStyle w:val="VerbatimChar"/>
        </w:rPr>
        <w:t xml:space="preserve">│  ├── ⏱️ Temps           ▸       ← EPIC-005                  │</w:t>
      </w:r>
      <w:r>
        <w:br/>
      </w:r>
      <w:r>
        <w:rPr>
          <w:rStyle w:val="VerbatimChar"/>
        </w:rPr>
        <w:t xml:space="preserve">│  │   ├── Résumé                                             │</w:t>
      </w:r>
      <w:r>
        <w:br/>
      </w:r>
      <w:r>
        <w:rPr>
          <w:rStyle w:val="VerbatimChar"/>
        </w:rPr>
        <w:t xml:space="preserve">│  │   ├── Saisie                                             │</w:t>
      </w:r>
      <w:r>
        <w:br/>
      </w:r>
      <w:r>
        <w:rPr>
          <w:rStyle w:val="VerbatimChar"/>
        </w:rPr>
        <w:t xml:space="preserve">│  │   ├── Calendrier                                         │</w:t>
      </w:r>
      <w:r>
        <w:br/>
      </w:r>
      <w:r>
        <w:rPr>
          <w:rStyle w:val="VerbatimChar"/>
        </w:rPr>
        <w:t xml:space="preserve">│  │   ├── Déplacements                                       │</w:t>
      </w:r>
      <w:r>
        <w:br/>
      </w:r>
      <w:r>
        <w:rPr>
          <w:rStyle w:val="VerbatimChar"/>
        </w:rPr>
        <w:t xml:space="preserve">│  │   └── Journaux                                           │</w:t>
      </w:r>
      <w:r>
        <w:br/>
      </w:r>
      <w:r>
        <w:rPr>
          <w:rStyle w:val="VerbatimChar"/>
        </w:rPr>
        <w:t xml:space="preserve">│  ├── 🧾 Notes de frais          ← EPIC-013                  │</w:t>
      </w:r>
      <w:r>
        <w:br/>
      </w:r>
      <w:r>
        <w:rPr>
          <w:rStyle w:val="VerbatimChar"/>
        </w:rPr>
        <w:t xml:space="preserve">│  └── ✅ Validation      ▸       ← EPIC-012                  │</w:t>
      </w:r>
      <w:r>
        <w:br/>
      </w:r>
      <w:r>
        <w:rPr>
          <w:rStyle w:val="VerbatimChar"/>
        </w:rPr>
        <w:t xml:space="preserve">│      ├── Temps                                              │</w:t>
      </w:r>
      <w:r>
        <w:br/>
      </w:r>
      <w:r>
        <w:rPr>
          <w:rStyle w:val="VerbatimChar"/>
        </w:rPr>
        <w:t xml:space="preserve">│      ├── Congés                                             │</w:t>
      </w:r>
      <w:r>
        <w:br/>
      </w:r>
      <w:r>
        <w:rPr>
          <w:rStyle w:val="VerbatimChar"/>
        </w:rPr>
        <w:t xml:space="preserve">│      ├── Notes de frais                                     │</w:t>
      </w:r>
      <w:r>
        <w:br/>
      </w:r>
      <w:r>
        <w:rPr>
          <w:rStyle w:val="VerbatimChar"/>
        </w:rPr>
        <w:t xml:space="preserve">│      └── Factures                                           │</w:t>
      </w:r>
      <w:r>
        <w:br/>
      </w:r>
      <w:r>
        <w:rPr>
          <w:rStyle w:val="VerbatimChar"/>
        </w:rPr>
        <w:t xml:space="preserve">│                                                             │</w:t>
      </w:r>
      <w:r>
        <w:br/>
      </w:r>
      <w:r>
        <w:rPr>
          <w:rStyle w:val="VerbatimChar"/>
        </w:rPr>
        <w:t xml:space="preserve">│  GESTION                                                    │</w:t>
      </w:r>
      <w:r>
        <w:br/>
      </w:r>
      <w:r>
        <w:rPr>
          <w:rStyle w:val="VerbatimChar"/>
        </w:rPr>
        <w:t xml:space="preserve">│  ├── 🏢 Clients                 ← EPIC-010                  │</w:t>
      </w:r>
      <w:r>
        <w:br/>
      </w:r>
      <w:r>
        <w:rPr>
          <w:rStyle w:val="VerbatimChar"/>
        </w:rPr>
        <w:t xml:space="preserve">│  ├── 💰 Coûts           ▸       ← EPIC-007                  │</w:t>
      </w:r>
      <w:r>
        <w:br/>
      </w:r>
      <w:r>
        <w:rPr>
          <w:rStyle w:val="VerbatimChar"/>
        </w:rPr>
        <w:t xml:space="preserve">│  │   ├── Résumé                                             │</w:t>
      </w:r>
      <w:r>
        <w:br/>
      </w:r>
      <w:r>
        <w:rPr>
          <w:rStyle w:val="VerbatimChar"/>
        </w:rPr>
        <w:t xml:space="preserve">│  │   ├── Sous-traitants                                     │</w:t>
      </w:r>
      <w:r>
        <w:br/>
      </w:r>
      <w:r>
        <w:rPr>
          <w:rStyle w:val="VerbatimChar"/>
        </w:rPr>
        <w:t xml:space="preserve">│  │   ├── Salaires                                           │</w:t>
      </w:r>
      <w:r>
        <w:br/>
      </w:r>
      <w:r>
        <w:rPr>
          <w:rStyle w:val="VerbatimChar"/>
        </w:rPr>
        <w:t xml:space="preserve">│  │   ├── Frais généraux                                     │</w:t>
      </w:r>
      <w:r>
        <w:br/>
      </w:r>
      <w:r>
        <w:rPr>
          <w:rStyle w:val="VerbatimChar"/>
        </w:rPr>
        <w:t xml:space="preserve">│  │   └── Exports                                            │</w:t>
      </w:r>
      <w:r>
        <w:br/>
      </w:r>
      <w:r>
        <w:rPr>
          <w:rStyle w:val="VerbatimChar"/>
        </w:rPr>
        <w:t xml:space="preserve">│  ├── 📄 Facturation     ▸       ← EPIC-004                  │</w:t>
      </w:r>
      <w:r>
        <w:br/>
      </w:r>
      <w:r>
        <w:rPr>
          <w:rStyle w:val="VerbatimChar"/>
        </w:rPr>
        <w:t xml:space="preserve">│  │   ├── Résumé                                             │</w:t>
      </w:r>
      <w:r>
        <w:br/>
      </w:r>
      <w:r>
        <w:rPr>
          <w:rStyle w:val="VerbatimChar"/>
        </w:rPr>
        <w:t xml:space="preserve">│  │   ├── Planning                                           │</w:t>
      </w:r>
      <w:r>
        <w:br/>
      </w:r>
      <w:r>
        <w:rPr>
          <w:rStyle w:val="VerbatimChar"/>
        </w:rPr>
        <w:t xml:space="preserve">│  │   ├── Factures                                           │</w:t>
      </w:r>
      <w:r>
        <w:br/>
      </w:r>
      <w:r>
        <w:rPr>
          <w:rStyle w:val="VerbatimChar"/>
        </w:rPr>
        <w:t xml:space="preserve">│  │   ├── Relances                                           │</w:t>
      </w:r>
      <w:r>
        <w:br/>
      </w:r>
      <w:r>
        <w:rPr>
          <w:rStyle w:val="VerbatimChar"/>
        </w:rPr>
        <w:t xml:space="preserve">│  │   ├── Paiements                                          │</w:t>
      </w:r>
      <w:r>
        <w:br/>
      </w:r>
      <w:r>
        <w:rPr>
          <w:rStyle w:val="VerbatimChar"/>
        </w:rPr>
        <w:t xml:space="preserve">│  │   └── Exports                                            │</w:t>
      </w:r>
      <w:r>
        <w:br/>
      </w:r>
      <w:r>
        <w:rPr>
          <w:rStyle w:val="VerbatimChar"/>
        </w:rPr>
        <w:t xml:space="preserve">│  ├── 📊 Finances        ▸       ← EPIC-008                  │</w:t>
      </w:r>
      <w:r>
        <w:br/>
      </w:r>
      <w:r>
        <w:rPr>
          <w:rStyle w:val="VerbatimChar"/>
        </w:rPr>
        <w:t xml:space="preserve">│  │   ├── Résumé                                             │</w:t>
      </w:r>
      <w:r>
        <w:br/>
      </w:r>
      <w:r>
        <w:rPr>
          <w:rStyle w:val="VerbatimChar"/>
        </w:rPr>
        <w:t xml:space="preserve">│  │   ├── Chiffre d'affaires                                 │</w:t>
      </w:r>
      <w:r>
        <w:br/>
      </w:r>
      <w:r>
        <w:rPr>
          <w:rStyle w:val="VerbatimChar"/>
        </w:rPr>
        <w:t xml:space="preserve">│  │   ├── Coûts                                              │</w:t>
      </w:r>
      <w:r>
        <w:br/>
      </w:r>
      <w:r>
        <w:rPr>
          <w:rStyle w:val="VerbatimChar"/>
        </w:rPr>
        <w:t xml:space="preserve">│  │   └── Marge                                              │</w:t>
      </w:r>
      <w:r>
        <w:br/>
      </w:r>
      <w:r>
        <w:rPr>
          <w:rStyle w:val="VerbatimChar"/>
        </w:rPr>
        <w:t xml:space="preserve">│  └── 📈 Rapports        ▸       ← EPIC-011                  │</w:t>
      </w:r>
      <w:r>
        <w:br/>
      </w:r>
      <w:r>
        <w:rPr>
          <w:rStyle w:val="VerbatimChar"/>
        </w:rPr>
        <w:t xml:space="preserve">│      ├── Rapports                                           │</w:t>
      </w:r>
      <w:r>
        <w:br/>
      </w:r>
      <w:r>
        <w:rPr>
          <w:rStyle w:val="VerbatimChar"/>
        </w:rPr>
        <w:t xml:space="preserve">│      └── Planifiés                                          │</w:t>
      </w:r>
      <w:r>
        <w:br/>
      </w:r>
      <w:r>
        <w:rPr>
          <w:rStyle w:val="VerbatimChar"/>
        </w:rPr>
        <w:t xml:space="preserve">│                                                             │</w:t>
      </w:r>
      <w:r>
        <w:br/>
      </w:r>
      <w:r>
        <w:rPr>
          <w:rStyle w:val="VerbatimChar"/>
        </w:rPr>
        <w:t xml:space="preserve">│  COLLABORATION                                              │</w:t>
      </w:r>
      <w:r>
        <w:br/>
      </w:r>
      <w:r>
        <w:rPr>
          <w:rStyle w:val="VerbatimChar"/>
        </w:rPr>
        <w:t xml:space="preserve">│  ├── ✔️ Tâches                   ← EPIC-015                  │</w:t>
      </w:r>
      <w:r>
        <w:br/>
      </w:r>
      <w:r>
        <w:rPr>
          <w:rStyle w:val="VerbatimChar"/>
        </w:rPr>
        <w:t xml:space="preserve">│  ├── 📝 Notes                    ← EPIC-015                  │</w:t>
      </w:r>
      <w:r>
        <w:br/>
      </w:r>
      <w:r>
        <w:rPr>
          <w:rStyle w:val="VerbatimChar"/>
        </w:rPr>
        <w:t xml:space="preserve">│  ├── 📰 Blog                     ← EPIC-015                  │</w:t>
      </w:r>
      <w:r>
        <w:br/>
      </w:r>
      <w:r>
        <w:rPr>
          <w:rStyle w:val="VerbatimChar"/>
        </w:rPr>
        <w:t xml:space="preserve">│  └── 🔔 Notifications           ← EPIC-017                  │</w:t>
      </w:r>
      <w:r>
        <w:br/>
      </w:r>
      <w:r>
        <w:rPr>
          <w:rStyle w:val="VerbatimChar"/>
        </w:rPr>
        <w:t xml:space="preserve">│                                                             │</w:t>
      </w:r>
      <w:r>
        <w:br/>
      </w:r>
      <w:r>
        <w:rPr>
          <w:rStyle w:val="VerbatimChar"/>
        </w:rPr>
        <w:t xml:space="preserve">├─────────────────────────────────────────────────────────────┤</w:t>
      </w:r>
      <w:r>
        <w:br/>
      </w:r>
      <w:r>
        <w:rPr>
          <w:rStyle w:val="VerbatimChar"/>
        </w:rPr>
        <w:t xml:space="preserve">│  ⚙️ Configuration               ← EPIC-016                  │</w:t>
      </w:r>
      <w:r>
        <w:br/>
      </w:r>
      <w:r>
        <w:rPr>
          <w:rStyle w:val="VerbatimChar"/>
        </w:rPr>
        <w:t xml:space="preserve">│  👤 Mon profil                                              │</w:t>
      </w:r>
      <w:r>
        <w:br/>
      </w:r>
      <w:r>
        <w:rPr>
          <w:rStyle w:val="VerbatimChar"/>
        </w:rPr>
        <w:t xml:space="preserve">└─────────────────────────────────────────────────────────────┘</w:t>
      </w:r>
    </w:p>
    <w:bookmarkEnd w:id="30"/>
    <w:bookmarkStart w:id="31" w:name="recommandations-structurelles"/>
    <w:p>
      <w:pPr>
        <w:pStyle w:val="Heading3"/>
      </w:pPr>
      <w:r>
        <w:t xml:space="preserve">2.2 Recommandations structurelles</w:t>
      </w:r>
    </w:p>
    <w:tbl>
      <w:tblPr>
        <w:tblStyle w:val="Table"/>
        <w:tblW w:type="pct" w:w="5000"/>
        <w:tblLayout w:type="fixed"/>
        <w:tblLook w:firstRow="1" w:lastRow="0" w:firstColumn="0" w:lastColumn="0" w:noHBand="0" w:noVBand="0" w:val="0020"/>
      </w:tblPr>
      <w:tblGrid>
        <w:gridCol w:w="2696"/>
        <w:gridCol w:w="2527"/>
        <w:gridCol w:w="2696"/>
      </w:tblGrid>
      <w:tr>
        <w:trPr>
          <w:tblHeader w:val="on"/>
        </w:trPr>
        <w:tc>
          <w:tcPr/>
          <w:p>
            <w:pPr>
              <w:pStyle w:val="Compact"/>
            </w:pPr>
            <w:r>
              <w:t xml:space="preserve">Recommandation</w:t>
            </w:r>
          </w:p>
        </w:tc>
        <w:tc>
          <w:tcPr/>
          <w:p>
            <w:pPr>
              <w:pStyle w:val="Compact"/>
            </w:pPr>
            <w:r>
              <w:t xml:space="preserve">Justification</w:t>
            </w:r>
          </w:p>
        </w:tc>
        <w:tc>
          <w:tcPr/>
          <w:p>
            <w:pPr>
              <w:pStyle w:val="Compact"/>
            </w:pPr>
            <w:r>
              <w:t xml:space="preserve">Implémentation</w:t>
            </w:r>
          </w:p>
        </w:tc>
      </w:tr>
      <w:tr>
        <w:tc>
          <w:tcPr/>
          <w:p>
            <w:pPr>
              <w:pStyle w:val="Compact"/>
            </w:pPr>
            <w:r>
              <w:rPr>
                <w:b/>
                <w:bCs/>
              </w:rPr>
              <w:t xml:space="preserve">Sidebar rétractable</w:t>
            </w:r>
          </w:p>
        </w:tc>
        <w:tc>
          <w:tcPr/>
          <w:p>
            <w:pPr>
              <w:pStyle w:val="Compact"/>
            </w:pPr>
            <w:r>
              <w:t xml:space="preserve">Gain d’espace sur petit écran</w:t>
            </w:r>
          </w:p>
        </w:tc>
        <w:tc>
          <w:tcPr/>
          <w:p>
            <w:pPr>
              <w:pStyle w:val="Compact"/>
            </w:pPr>
            <w:r>
              <w:t xml:space="preserve">Icônes seules en mode rétracté, tooltip au survol</w:t>
            </w:r>
          </w:p>
        </w:tc>
      </w:tr>
      <w:tr>
        <w:tc>
          <w:tcPr/>
          <w:p>
            <w:pPr>
              <w:pStyle w:val="Compact"/>
            </w:pPr>
            <w:r>
              <w:rPr>
                <w:b/>
                <w:bCs/>
              </w:rPr>
              <w:t xml:space="preserve">Sections collapsibles</w:t>
            </w:r>
          </w:p>
        </w:tc>
        <w:tc>
          <w:tcPr/>
          <w:p>
            <w:pPr>
              <w:pStyle w:val="Compact"/>
            </w:pPr>
            <w:r>
              <w:t xml:space="preserve">Réduction de la charge cognitive (loi de Hick)</w:t>
            </w:r>
          </w:p>
        </w:tc>
        <w:tc>
          <w:tcPr/>
          <w:p>
            <w:pPr>
              <w:pStyle w:val="Compact"/>
            </w:pPr>
            <w:r>
              <w:t xml:space="preserve">Sections GÉNÉRAL/ÉQUIPE/GESTION/COLLABORATION repliables</w:t>
            </w:r>
          </w:p>
        </w:tc>
      </w:tr>
      <w:tr>
        <w:tc>
          <w:tcPr/>
          <w:p>
            <w:pPr>
              <w:pStyle w:val="Compact"/>
            </w:pPr>
            <w:r>
              <w:rPr>
                <w:b/>
                <w:bCs/>
              </w:rPr>
              <w:t xml:space="preserve">Badge compteur sur Validation</w:t>
            </w:r>
          </w:p>
        </w:tc>
        <w:tc>
          <w:tcPr/>
          <w:p>
            <w:pPr>
              <w:pStyle w:val="Compact"/>
            </w:pPr>
            <w:r>
              <w:t xml:space="preserve">Feedback immédiat des éléments en attente</w:t>
            </w:r>
          </w:p>
        </w:tc>
        <w:tc>
          <w:tcPr/>
          <w:p>
            <w:pPr>
              <w:pStyle w:val="Compact"/>
            </w:pPr>
            <w:r>
              <w:t xml:space="preserve">Badge rouge avec chiffre, mise à jour temps réel</w:t>
            </w:r>
          </w:p>
        </w:tc>
      </w:tr>
      <w:tr>
        <w:tc>
          <w:tcPr/>
          <w:p>
            <w:pPr>
              <w:pStyle w:val="Compact"/>
            </w:pPr>
            <w:r>
              <w:rPr>
                <w:b/>
                <w:bCs/>
              </w:rPr>
              <w:t xml:space="preserve">Badge compteur sur Notifications</w:t>
            </w:r>
          </w:p>
        </w:tc>
        <w:tc>
          <w:tcPr/>
          <w:p>
            <w:pPr>
              <w:pStyle w:val="Compact"/>
            </w:pPr>
            <w:r>
              <w:t xml:space="preserve">Alerte visuelle non intrusive</w:t>
            </w:r>
          </w:p>
        </w:tc>
        <w:tc>
          <w:tcPr/>
          <w:p>
            <w:pPr>
              <w:pStyle w:val="Compact"/>
            </w:pPr>
            <w:r>
              <w:t xml:space="preserve">Badge rouge sur la cloche, max 99+</w:t>
            </w:r>
          </w:p>
        </w:tc>
      </w:tr>
      <w:tr>
        <w:tc>
          <w:tcPr/>
          <w:p>
            <w:pPr>
              <w:pStyle w:val="Compact"/>
            </w:pPr>
            <w:r>
              <w:rPr>
                <w:b/>
                <w:bCs/>
              </w:rPr>
              <w:t xml:space="preserve">Sélecteur d’entité</w:t>
            </w:r>
          </w:p>
        </w:tc>
        <w:tc>
          <w:tcPr/>
          <w:p>
            <w:pPr>
              <w:pStyle w:val="Compact"/>
            </w:pPr>
            <w:r>
              <w:t xml:space="preserve">Multi-agence dans le header</w:t>
            </w:r>
          </w:p>
        </w:tc>
        <w:tc>
          <w:tcPr/>
          <w:p>
            <w:pPr>
              <w:pStyle w:val="Compact"/>
            </w:pPr>
            <w:r>
              <w:t xml:space="preserve">Dropdown en haut de sidebar, filtre tout le contenu</w:t>
            </w:r>
          </w:p>
        </w:tc>
      </w:tr>
      <w:tr>
        <w:tc>
          <w:tcPr/>
          <w:p>
            <w:pPr>
              <w:pStyle w:val="Compact"/>
            </w:pPr>
            <w:r>
              <w:rPr>
                <w:b/>
                <w:bCs/>
              </w:rPr>
              <w:t xml:space="preserve">Recherche globale</w:t>
            </w:r>
          </w:p>
        </w:tc>
        <w:tc>
          <w:tcPr/>
          <w:p>
            <w:pPr>
              <w:pStyle w:val="Compact"/>
            </w:pPr>
            <w:r>
              <w:t xml:space="preserve">Accès rapide cross-module</w:t>
            </w:r>
          </w:p>
        </w:tc>
        <w:tc>
          <w:tcPr/>
          <w:p>
            <w:pPr>
              <w:pStyle w:val="Compact"/>
            </w:pPr>
            <w:r>
              <w:rPr>
                <w:rStyle w:val="VerbatimChar"/>
              </w:rPr>
              <w:t xml:space="preserve">Cmd+K</w:t>
            </w:r>
            <w:r>
              <w:t xml:space="preserve"> </w:t>
            </w:r>
            <w:r>
              <w:t xml:space="preserve">ouvre un champ de recherche avec résultats typés</w:t>
            </w:r>
          </w:p>
        </w:tc>
      </w:tr>
      <w:tr>
        <w:tc>
          <w:tcPr/>
          <w:p>
            <w:pPr>
              <w:pStyle w:val="Compact"/>
            </w:pPr>
            <w:r>
              <w:rPr>
                <w:b/>
                <w:bCs/>
              </w:rPr>
              <w:t xml:space="preserve">Raccourcis clavier</w:t>
            </w:r>
          </w:p>
        </w:tc>
        <w:tc>
          <w:tcPr/>
          <w:p>
            <w:pPr>
              <w:pStyle w:val="Compact"/>
            </w:pPr>
            <w:r>
              <w:t xml:space="preserve">Productivité pour les power users</w:t>
            </w:r>
          </w:p>
        </w:tc>
        <w:tc>
          <w:tcPr/>
          <w:p>
            <w:pPr>
              <w:pStyle w:val="Compact"/>
            </w:pPr>
            <w:r>
              <w:rPr>
                <w:rStyle w:val="VerbatimChar"/>
              </w:rPr>
              <w:t xml:space="preserve">Cmd+K</w:t>
            </w:r>
            <w:r>
              <w:t xml:space="preserve"> </w:t>
            </w:r>
            <w:r>
              <w:t xml:space="preserve">recherche,</w:t>
            </w:r>
            <w:r>
              <w:t xml:space="preserve"> </w:t>
            </w:r>
            <w:r>
              <w:rPr>
                <w:rStyle w:val="VerbatimChar"/>
              </w:rPr>
              <w:t xml:space="preserve">N</w:t>
            </w:r>
            <w:r>
              <w:t xml:space="preserve"> </w:t>
            </w:r>
            <w:r>
              <w:t xml:space="preserve">nouveau,</w:t>
            </w:r>
            <w:r>
              <w:t xml:space="preserve"> </w:t>
            </w:r>
            <w:r>
              <w:rPr>
                <w:rStyle w:val="VerbatimChar"/>
              </w:rPr>
              <w:t xml:space="preserve">F</w:t>
            </w:r>
            <w:r>
              <w:t xml:space="preserve"> </w:t>
            </w:r>
            <w:r>
              <w:t xml:space="preserve">filtres,</w:t>
            </w:r>
            <w:r>
              <w:t xml:space="preserve"> </w:t>
            </w:r>
            <w:r>
              <w:rPr>
                <w:rStyle w:val="VerbatimChar"/>
              </w:rPr>
              <w:t xml:space="preserve">E</w:t>
            </w:r>
            <w:r>
              <w:t xml:space="preserve"> </w:t>
            </w:r>
            <w:r>
              <w:t xml:space="preserve">export</w:t>
            </w:r>
          </w:p>
        </w:tc>
      </w:tr>
    </w:tbl>
    <w:bookmarkEnd w:id="31"/>
    <w:bookmarkStart w:id="32" w:name="header-fixe"/>
    <w:p>
      <w:pPr>
        <w:pStyle w:val="Heading3"/>
      </w:pPr>
      <w:r>
        <w:t xml:space="preserve">2.3 Header fixe</w:t>
      </w:r>
    </w:p>
    <w:p>
      <w:pPr>
        <w:pStyle w:val="SourceCode"/>
      </w:pPr>
      <w:r>
        <w:rPr>
          <w:rStyle w:val="VerbatimChar"/>
        </w:rPr>
        <w:t xml:space="preserve">┌──────────────────────────────────────────────────────────────────────┐</w:t>
      </w:r>
      <w:r>
        <w:br/>
      </w:r>
      <w:r>
        <w:rPr>
          <w:rStyle w:val="VerbatimChar"/>
        </w:rPr>
        <w:t xml:space="preserve">│  [☰]  Breadcrumb : Gestion &gt; Facturation &gt; Factures    🔍 Cmd+K    │</w:t>
      </w:r>
      <w:r>
        <w:br/>
      </w:r>
      <w:r>
        <w:rPr>
          <w:rStyle w:val="VerbatimChar"/>
        </w:rPr>
        <w:t xml:space="preserve">│                                                                      │</w:t>
      </w:r>
      <w:r>
        <w:br/>
      </w:r>
      <w:r>
        <w:rPr>
          <w:rStyle w:val="VerbatimChar"/>
        </w:rPr>
        <w:t xml:space="preserve">│                                        [🔔 3]  [👤 Philippe H. ▼]  │</w:t>
      </w:r>
      <w:r>
        <w:br/>
      </w:r>
      <w:r>
        <w:rPr>
          <w:rStyle w:val="VerbatimChar"/>
        </w:rPr>
        <w:t xml:space="preserve">└──────────────────────────────────────────────────────────────────────┘</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Élément</w:t>
            </w:r>
          </w:p>
        </w:tc>
        <w:tc>
          <w:tcPr/>
          <w:p>
            <w:pPr>
              <w:pStyle w:val="Compact"/>
            </w:pPr>
            <w:r>
              <w:t xml:space="preserve">Comportement</w:t>
            </w:r>
          </w:p>
        </w:tc>
      </w:tr>
      <w:tr>
        <w:tc>
          <w:tcPr/>
          <w:p>
            <w:pPr>
              <w:pStyle w:val="Compact"/>
            </w:pPr>
            <w:r>
              <w:rPr>
                <w:b/>
                <w:bCs/>
              </w:rPr>
              <w:t xml:space="preserve">☰ Hamburger</w:t>
            </w:r>
          </w:p>
        </w:tc>
        <w:tc>
          <w:tcPr/>
          <w:p>
            <w:pPr>
              <w:pStyle w:val="Compact"/>
            </w:pPr>
            <w:r>
              <w:t xml:space="preserve">Rétracte/déploie la sidebar</w:t>
            </w:r>
          </w:p>
        </w:tc>
      </w:tr>
      <w:tr>
        <w:tc>
          <w:tcPr/>
          <w:p>
            <w:pPr>
              <w:pStyle w:val="Compact"/>
            </w:pPr>
            <w:r>
              <w:rPr>
                <w:b/>
                <w:bCs/>
              </w:rPr>
              <w:t xml:space="preserve">Breadcrumb</w:t>
            </w:r>
          </w:p>
        </w:tc>
        <w:tc>
          <w:tcPr/>
          <w:p>
            <w:pPr>
              <w:pStyle w:val="Compact"/>
            </w:pPr>
            <w:r>
              <w:t xml:space="preserve">Navigation contextuelle, chaque segment cliquable</w:t>
            </w:r>
          </w:p>
        </w:tc>
      </w:tr>
      <w:tr>
        <w:tc>
          <w:tcPr/>
          <w:p>
            <w:pPr>
              <w:pStyle w:val="Compact"/>
            </w:pPr>
            <w:r>
              <w:rPr>
                <w:b/>
                <w:bCs/>
              </w:rPr>
              <w:t xml:space="preserve">Recherche Cmd+K</w:t>
            </w:r>
          </w:p>
        </w:tc>
        <w:tc>
          <w:tcPr/>
          <w:p>
            <w:pPr>
              <w:pStyle w:val="Compact"/>
            </w:pPr>
            <w:r>
              <w:t xml:space="preserve">Ouvre overlay de recherche globale</w:t>
            </w:r>
          </w:p>
        </w:tc>
      </w:tr>
      <w:tr>
        <w:tc>
          <w:tcPr/>
          <w:p>
            <w:pPr>
              <w:pStyle w:val="Compact"/>
            </w:pPr>
            <w:r>
              <w:rPr>
                <w:b/>
                <w:bCs/>
              </w:rPr>
              <w:t xml:space="preserve">Cloche</w:t>
            </w:r>
          </w:p>
        </w:tc>
        <w:tc>
          <w:tcPr/>
          <w:p>
            <w:pPr>
              <w:pStyle w:val="Compact"/>
            </w:pPr>
            <w:r>
              <w:t xml:space="preserve">Ouvre dropdown notifications (EPIC-017), badge temps réel</w:t>
            </w:r>
          </w:p>
        </w:tc>
      </w:tr>
      <w:tr>
        <w:tc>
          <w:tcPr/>
          <w:p>
            <w:pPr>
              <w:pStyle w:val="Compact"/>
            </w:pPr>
            <w:r>
              <w:rPr>
                <w:b/>
                <w:bCs/>
              </w:rPr>
              <w:t xml:space="preserve">Avatar</w:t>
            </w:r>
          </w:p>
        </w:tc>
        <w:tc>
          <w:tcPr/>
          <w:p>
            <w:pPr>
              <w:pStyle w:val="Compact"/>
            </w:pPr>
            <w:r>
              <w:t xml:space="preserve">Menu : Mon profil, Préférences, Déconnexion</w:t>
            </w:r>
          </w:p>
        </w:tc>
      </w:tr>
    </w:tbl>
    <w:p>
      <w:r>
        <w:pict>
          <v:rect style="width:0;height:1.5pt" o:hralign="center" o:hrstd="t" o:hr="t"/>
        </w:pict>
      </w:r>
    </w:p>
    <w:bookmarkEnd w:id="32"/>
    <w:bookmarkEnd w:id="33"/>
    <w:bookmarkStart w:id="40" w:name="design-system-fondations"/>
    <w:p>
      <w:pPr>
        <w:pStyle w:val="Heading2"/>
      </w:pPr>
      <w:r>
        <w:t xml:space="preserve">3. Design System — Fondations</w:t>
      </w:r>
    </w:p>
    <w:bookmarkStart w:id="34" w:name="palette-de-couleurs"/>
    <w:p>
      <w:pPr>
        <w:pStyle w:val="Heading3"/>
      </w:pPr>
      <w:r>
        <w:t xml:space="preserve">3.1 Palette de couleurs</w:t>
      </w:r>
    </w:p>
    <w:tbl>
      <w:tblPr>
        <w:tblStyle w:val="Table"/>
        <w:tblW w:type="pct" w:w="5000"/>
        <w:tblLayout w:type="fixed"/>
        <w:tblLook w:firstRow="1" w:lastRow="0" w:firstColumn="0" w:lastColumn="0" w:noHBand="0" w:noVBand="0" w:val="0020"/>
      </w:tblPr>
      <w:tblGrid>
        <w:gridCol w:w="1485"/>
        <w:gridCol w:w="2227"/>
        <w:gridCol w:w="2475"/>
        <w:gridCol w:w="1732"/>
      </w:tblGrid>
      <w:tr>
        <w:trPr>
          <w:tblHeader w:val="on"/>
        </w:trPr>
        <w:tc>
          <w:tcPr/>
          <w:p>
            <w:pPr>
              <w:pStyle w:val="Compact"/>
            </w:pPr>
            <w:r>
              <w:t xml:space="preserve">Rôle</w:t>
            </w:r>
          </w:p>
        </w:tc>
        <w:tc>
          <w:tcPr/>
          <w:p>
            <w:pPr>
              <w:pStyle w:val="Compact"/>
            </w:pPr>
            <w:r>
              <w:t xml:space="preserve">Couleur</w:t>
            </w:r>
          </w:p>
        </w:tc>
        <w:tc>
          <w:tcPr/>
          <w:p>
            <w:pPr>
              <w:pStyle w:val="Compact"/>
            </w:pPr>
            <w:r>
              <w:t xml:space="preserve">Code hex</w:t>
            </w:r>
          </w:p>
        </w:tc>
        <w:tc>
          <w:tcPr/>
          <w:p>
            <w:pPr>
              <w:pStyle w:val="Compact"/>
            </w:pPr>
            <w:r>
              <w:t xml:space="preserve">Usage</w:t>
            </w:r>
          </w:p>
        </w:tc>
      </w:tr>
      <w:tr>
        <w:tc>
          <w:tcPr/>
          <w:p>
            <w:pPr>
              <w:pStyle w:val="Compact"/>
            </w:pPr>
            <w:r>
              <w:rPr>
                <w:b/>
                <w:bCs/>
              </w:rPr>
              <w:t xml:space="preserve">Primaire</w:t>
            </w:r>
          </w:p>
        </w:tc>
        <w:tc>
          <w:tcPr/>
          <w:p>
            <w:pPr>
              <w:pStyle w:val="Compact"/>
            </w:pPr>
            <w:r>
              <w:t xml:space="preserve">Bleu foncé</w:t>
            </w:r>
          </w:p>
        </w:tc>
        <w:tc>
          <w:tcPr/>
          <w:p>
            <w:pPr>
              <w:pStyle w:val="Compact"/>
            </w:pPr>
            <w:r>
              <w:rPr>
                <w:rStyle w:val="VerbatimChar"/>
              </w:rPr>
              <w:t xml:space="preserve">#1E3A5F</w:t>
            </w:r>
          </w:p>
        </w:tc>
        <w:tc>
          <w:tcPr/>
          <w:p>
            <w:pPr>
              <w:pStyle w:val="Compact"/>
            </w:pPr>
            <w:r>
              <w:t xml:space="preserve">Sidebar, header, boutons principaux</w:t>
            </w:r>
          </w:p>
        </w:tc>
      </w:tr>
      <w:tr>
        <w:tc>
          <w:tcPr/>
          <w:p>
            <w:pPr>
              <w:pStyle w:val="Compact"/>
            </w:pPr>
            <w:r>
              <w:rPr>
                <w:b/>
                <w:bCs/>
              </w:rPr>
              <w:t xml:space="preserve">Primaire clair</w:t>
            </w:r>
          </w:p>
        </w:tc>
        <w:tc>
          <w:tcPr/>
          <w:p>
            <w:pPr>
              <w:pStyle w:val="Compact"/>
            </w:pPr>
            <w:r>
              <w:t xml:space="preserve">Bleu moyen</w:t>
            </w:r>
          </w:p>
        </w:tc>
        <w:tc>
          <w:tcPr/>
          <w:p>
            <w:pPr>
              <w:pStyle w:val="Compact"/>
            </w:pPr>
            <w:r>
              <w:rPr>
                <w:rStyle w:val="VerbatimChar"/>
              </w:rPr>
              <w:t xml:space="preserve">#3B82F6</w:t>
            </w:r>
          </w:p>
        </w:tc>
        <w:tc>
          <w:tcPr/>
          <w:p>
            <w:pPr>
              <w:pStyle w:val="Compact"/>
            </w:pPr>
            <w:r>
              <w:t xml:space="preserve">Liens, icônes actives, focus</w:t>
            </w:r>
          </w:p>
        </w:tc>
      </w:tr>
      <w:tr>
        <w:tc>
          <w:tcPr/>
          <w:p>
            <w:pPr>
              <w:pStyle w:val="Compact"/>
            </w:pPr>
            <w:r>
              <w:rPr>
                <w:b/>
                <w:bCs/>
              </w:rPr>
              <w:t xml:space="preserve">Secondaire</w:t>
            </w:r>
          </w:p>
        </w:tc>
        <w:tc>
          <w:tcPr/>
          <w:p>
            <w:pPr>
              <w:pStyle w:val="Compact"/>
            </w:pPr>
            <w:r>
              <w:t xml:space="preserve">Gris ardoise</w:t>
            </w:r>
          </w:p>
        </w:tc>
        <w:tc>
          <w:tcPr/>
          <w:p>
            <w:pPr>
              <w:pStyle w:val="Compact"/>
            </w:pPr>
            <w:r>
              <w:rPr>
                <w:rStyle w:val="VerbatimChar"/>
              </w:rPr>
              <w:t xml:space="preserve">#64748B</w:t>
            </w:r>
          </w:p>
        </w:tc>
        <w:tc>
          <w:tcPr/>
          <w:p>
            <w:pPr>
              <w:pStyle w:val="Compact"/>
            </w:pPr>
            <w:r>
              <w:t xml:space="preserve">Texte secondaire, icônes inactives</w:t>
            </w:r>
          </w:p>
        </w:tc>
      </w:tr>
      <w:tr>
        <w:tc>
          <w:tcPr/>
          <w:p>
            <w:pPr>
              <w:pStyle w:val="Compact"/>
            </w:pPr>
            <w:r>
              <w:rPr>
                <w:b/>
                <w:bCs/>
              </w:rPr>
              <w:t xml:space="preserve">Succès</w:t>
            </w:r>
          </w:p>
        </w:tc>
        <w:tc>
          <w:tcPr/>
          <w:p>
            <w:pPr>
              <w:pStyle w:val="Compact"/>
            </w:pPr>
            <w:r>
              <w:t xml:space="preserve">Vert</w:t>
            </w:r>
          </w:p>
        </w:tc>
        <w:tc>
          <w:tcPr/>
          <w:p>
            <w:pPr>
              <w:pStyle w:val="Compact"/>
            </w:pPr>
            <w:r>
              <w:rPr>
                <w:rStyle w:val="VerbatimChar"/>
              </w:rPr>
              <w:t xml:space="preserve">#22C55E</w:t>
            </w:r>
          </w:p>
        </w:tc>
        <w:tc>
          <w:tcPr/>
          <w:p>
            <w:pPr>
              <w:pStyle w:val="Compact"/>
            </w:pPr>
            <w:r>
              <w:t xml:space="preserve">Validé, payé, dans les temps, marge positive</w:t>
            </w:r>
          </w:p>
        </w:tc>
      </w:tr>
      <w:tr>
        <w:tc>
          <w:tcPr/>
          <w:p>
            <w:pPr>
              <w:pStyle w:val="Compact"/>
            </w:pPr>
            <w:r>
              <w:rPr>
                <w:b/>
                <w:bCs/>
              </w:rPr>
              <w:t xml:space="preserve">Alerte</w:t>
            </w:r>
          </w:p>
        </w:tc>
        <w:tc>
          <w:tcPr/>
          <w:p>
            <w:pPr>
              <w:pStyle w:val="Compact"/>
            </w:pPr>
            <w:r>
              <w:t xml:space="preserve">Orange</w:t>
            </w:r>
          </w:p>
        </w:tc>
        <w:tc>
          <w:tcPr/>
          <w:p>
            <w:pPr>
              <w:pStyle w:val="Compact"/>
            </w:pPr>
            <w:r>
              <w:rPr>
                <w:rStyle w:val="VerbatimChar"/>
              </w:rPr>
              <w:t xml:space="preserve">#F59E0B</w:t>
            </w:r>
          </w:p>
        </w:tc>
        <w:tc>
          <w:tcPr/>
          <w:p>
            <w:pPr>
              <w:pStyle w:val="Compact"/>
            </w:pPr>
            <w:r>
              <w:t xml:space="preserve">En attente, retard modéré, marge faible</w:t>
            </w:r>
          </w:p>
        </w:tc>
      </w:tr>
      <w:tr>
        <w:tc>
          <w:tcPr/>
          <w:p>
            <w:pPr>
              <w:pStyle w:val="Compact"/>
            </w:pPr>
            <w:r>
              <w:rPr>
                <w:b/>
                <w:bCs/>
              </w:rPr>
              <w:t xml:space="preserve">Danger</w:t>
            </w:r>
          </w:p>
        </w:tc>
        <w:tc>
          <w:tcPr/>
          <w:p>
            <w:pPr>
              <w:pStyle w:val="Compact"/>
            </w:pPr>
            <w:r>
              <w:t xml:space="preserve">Rouge</w:t>
            </w:r>
          </w:p>
        </w:tc>
        <w:tc>
          <w:tcPr/>
          <w:p>
            <w:pPr>
              <w:pStyle w:val="Compact"/>
            </w:pPr>
            <w:r>
              <w:rPr>
                <w:rStyle w:val="VerbatimChar"/>
              </w:rPr>
              <w:t xml:space="preserve">#EF4444</w:t>
            </w:r>
          </w:p>
        </w:tc>
        <w:tc>
          <w:tcPr/>
          <w:p>
            <w:pPr>
              <w:pStyle w:val="Compact"/>
            </w:pPr>
            <w:r>
              <w:t xml:space="preserve">Rejeté, en retard, impayé, marge négative</w:t>
            </w:r>
          </w:p>
        </w:tc>
      </w:tr>
      <w:tr>
        <w:tc>
          <w:tcPr/>
          <w:p>
            <w:pPr>
              <w:pStyle w:val="Compact"/>
            </w:pPr>
            <w:r>
              <w:rPr>
                <w:b/>
                <w:bCs/>
              </w:rPr>
              <w:t xml:space="preserve">Info</w:t>
            </w:r>
          </w:p>
        </w:tc>
        <w:tc>
          <w:tcPr/>
          <w:p>
            <w:pPr>
              <w:pStyle w:val="Compact"/>
            </w:pPr>
            <w:r>
              <w:t xml:space="preserve">Bleu clair</w:t>
            </w:r>
          </w:p>
        </w:tc>
        <w:tc>
          <w:tcPr/>
          <w:p>
            <w:pPr>
              <w:pStyle w:val="Compact"/>
            </w:pPr>
            <w:r>
              <w:rPr>
                <w:rStyle w:val="VerbatimChar"/>
              </w:rPr>
              <w:t xml:space="preserve">#3B82F6</w:t>
            </w:r>
          </w:p>
        </w:tc>
        <w:tc>
          <w:tcPr/>
          <w:p>
            <w:pPr>
              <w:pStyle w:val="Compact"/>
            </w:pPr>
            <w:r>
              <w:t xml:space="preserve">Notifications informatives</w:t>
            </w:r>
          </w:p>
        </w:tc>
      </w:tr>
      <w:tr>
        <w:tc>
          <w:tcPr/>
          <w:p>
            <w:pPr>
              <w:pStyle w:val="Compact"/>
            </w:pPr>
            <w:r>
              <w:rPr>
                <w:b/>
                <w:bCs/>
              </w:rPr>
              <w:t xml:space="preserve">Surface</w:t>
            </w:r>
          </w:p>
        </w:tc>
        <w:tc>
          <w:tcPr/>
          <w:p>
            <w:pPr>
              <w:pStyle w:val="Compact"/>
            </w:pPr>
            <w:r>
              <w:t xml:space="preserve">Blanc</w:t>
            </w:r>
          </w:p>
        </w:tc>
        <w:tc>
          <w:tcPr/>
          <w:p>
            <w:pPr>
              <w:pStyle w:val="Compact"/>
            </w:pPr>
            <w:r>
              <w:rPr>
                <w:rStyle w:val="VerbatimChar"/>
              </w:rPr>
              <w:t xml:space="preserve">#FFFFFF</w:t>
            </w:r>
          </w:p>
        </w:tc>
        <w:tc>
          <w:tcPr/>
          <w:p>
            <w:pPr>
              <w:pStyle w:val="Compact"/>
            </w:pPr>
            <w:r>
              <w:t xml:space="preserve">Fond des cartes et contenus</w:t>
            </w:r>
          </w:p>
        </w:tc>
      </w:tr>
      <w:tr>
        <w:tc>
          <w:tcPr/>
          <w:p>
            <w:pPr>
              <w:pStyle w:val="Compact"/>
            </w:pPr>
            <w:r>
              <w:rPr>
                <w:b/>
                <w:bCs/>
              </w:rPr>
              <w:t xml:space="preserve">Background</w:t>
            </w:r>
          </w:p>
        </w:tc>
        <w:tc>
          <w:tcPr/>
          <w:p>
            <w:pPr>
              <w:pStyle w:val="Compact"/>
            </w:pPr>
            <w:r>
              <w:t xml:space="preserve">Gris très clair</w:t>
            </w:r>
          </w:p>
        </w:tc>
        <w:tc>
          <w:tcPr/>
          <w:p>
            <w:pPr>
              <w:pStyle w:val="Compact"/>
            </w:pPr>
            <w:r>
              <w:rPr>
                <w:rStyle w:val="VerbatimChar"/>
              </w:rPr>
              <w:t xml:space="preserve">#F8FAFC</w:t>
            </w:r>
          </w:p>
        </w:tc>
        <w:tc>
          <w:tcPr/>
          <w:p>
            <w:pPr>
              <w:pStyle w:val="Compact"/>
            </w:pPr>
            <w:r>
              <w:t xml:space="preserve">Fond de page</w:t>
            </w:r>
          </w:p>
        </w:tc>
      </w:tr>
      <w:tr>
        <w:tc>
          <w:tcPr/>
          <w:p>
            <w:pPr>
              <w:pStyle w:val="Compact"/>
            </w:pPr>
            <w:r>
              <w:rPr>
                <w:b/>
                <w:bCs/>
              </w:rPr>
              <w:t xml:space="preserve">Bordure</w:t>
            </w:r>
          </w:p>
        </w:tc>
        <w:tc>
          <w:tcPr/>
          <w:p>
            <w:pPr>
              <w:pStyle w:val="Compact"/>
            </w:pPr>
            <w:r>
              <w:t xml:space="preserve">Gris clair</w:t>
            </w:r>
          </w:p>
        </w:tc>
        <w:tc>
          <w:tcPr/>
          <w:p>
            <w:pPr>
              <w:pStyle w:val="Compact"/>
            </w:pPr>
            <w:r>
              <w:rPr>
                <w:rStyle w:val="VerbatimChar"/>
              </w:rPr>
              <w:t xml:space="preserve">#E2E8F0</w:t>
            </w:r>
          </w:p>
        </w:tc>
        <w:tc>
          <w:tcPr/>
          <w:p>
            <w:pPr>
              <w:pStyle w:val="Compact"/>
            </w:pPr>
            <w:r>
              <w:t xml:space="preserve">Séparateurs, bordures de carte</w:t>
            </w:r>
          </w:p>
        </w:tc>
      </w:tr>
      <w:tr>
        <w:tc>
          <w:tcPr/>
          <w:p>
            <w:pPr>
              <w:pStyle w:val="Compact"/>
            </w:pPr>
            <w:r>
              <w:rPr>
                <w:b/>
                <w:bCs/>
              </w:rPr>
              <w:t xml:space="preserve">Texte principal</w:t>
            </w:r>
          </w:p>
        </w:tc>
        <w:tc>
          <w:tcPr/>
          <w:p>
            <w:pPr>
              <w:pStyle w:val="Compact"/>
            </w:pPr>
            <w:r>
              <w:t xml:space="preserve">Quasi-noir</w:t>
            </w:r>
          </w:p>
        </w:tc>
        <w:tc>
          <w:tcPr/>
          <w:p>
            <w:pPr>
              <w:pStyle w:val="Compact"/>
            </w:pPr>
            <w:r>
              <w:rPr>
                <w:rStyle w:val="VerbatimChar"/>
              </w:rPr>
              <w:t xml:space="preserve">#1E293B</w:t>
            </w:r>
          </w:p>
        </w:tc>
        <w:tc>
          <w:tcPr/>
          <w:p>
            <w:pPr>
              <w:pStyle w:val="Compact"/>
            </w:pPr>
            <w:r>
              <w:t xml:space="preserve">Titres, contenus principaux</w:t>
            </w:r>
          </w:p>
        </w:tc>
      </w:tr>
      <w:tr>
        <w:tc>
          <w:tcPr/>
          <w:p>
            <w:pPr>
              <w:pStyle w:val="Compact"/>
            </w:pPr>
            <w:r>
              <w:rPr>
                <w:b/>
                <w:bCs/>
              </w:rPr>
              <w:t xml:space="preserve">Texte secondaire</w:t>
            </w:r>
          </w:p>
        </w:tc>
        <w:tc>
          <w:tcPr/>
          <w:p>
            <w:pPr>
              <w:pStyle w:val="Compact"/>
            </w:pPr>
            <w:r>
              <w:t xml:space="preserve">Gris moyen</w:t>
            </w:r>
          </w:p>
        </w:tc>
        <w:tc>
          <w:tcPr/>
          <w:p>
            <w:pPr>
              <w:pStyle w:val="Compact"/>
            </w:pPr>
            <w:r>
              <w:rPr>
                <w:rStyle w:val="VerbatimChar"/>
              </w:rPr>
              <w:t xml:space="preserve">#94A3B8</w:t>
            </w:r>
          </w:p>
        </w:tc>
        <w:tc>
          <w:tcPr/>
          <w:p>
            <w:pPr>
              <w:pStyle w:val="Compact"/>
            </w:pPr>
            <w:r>
              <w:t xml:space="preserve">Labels, métadonnées</w:t>
            </w:r>
          </w:p>
        </w:tc>
      </w:tr>
    </w:tbl>
    <w:bookmarkEnd w:id="34"/>
    <w:bookmarkStart w:id="35" w:name="couleurs-sémantiques-statuts"/>
    <w:p>
      <w:pPr>
        <w:pStyle w:val="Heading3"/>
      </w:pPr>
      <w:r>
        <w:t xml:space="preserve">3.2 Couleurs sémantiques — Statuts</w:t>
      </w:r>
    </w:p>
    <w:p>
      <w:pPr>
        <w:pStyle w:val="FirstParagraph"/>
      </w:pPr>
      <w:r>
        <w:t xml:space="preserve">Ces couleurs DOIVENT être identiques dans TOUS les modules :</w:t>
      </w:r>
    </w:p>
    <w:tbl>
      <w:tblPr>
        <w:tblStyle w:val="Table"/>
        <w:tblW w:type="pct" w:w="5000"/>
        <w:tblLayout w:type="fixed"/>
        <w:tblLook w:firstRow="1" w:lastRow="0" w:firstColumn="0" w:lastColumn="0" w:noHBand="0" w:noVBand="0" w:val="0020"/>
      </w:tblPr>
      <w:tblGrid>
        <w:gridCol w:w="1408"/>
        <w:gridCol w:w="1936"/>
        <w:gridCol w:w="1232"/>
        <w:gridCol w:w="3344"/>
      </w:tblGrid>
      <w:tr>
        <w:trPr>
          <w:tblHeader w:val="on"/>
        </w:trPr>
        <w:tc>
          <w:tcPr/>
          <w:p>
            <w:pPr>
              <w:pStyle w:val="Compact"/>
            </w:pPr>
            <w:r>
              <w:t xml:space="preserve">Statut</w:t>
            </w:r>
          </w:p>
        </w:tc>
        <w:tc>
          <w:tcPr/>
          <w:p>
            <w:pPr>
              <w:pStyle w:val="Compact"/>
            </w:pPr>
            <w:r>
              <w:t xml:space="preserve">Background</w:t>
            </w:r>
          </w:p>
        </w:tc>
        <w:tc>
          <w:tcPr/>
          <w:p>
            <w:pPr>
              <w:pStyle w:val="Compact"/>
            </w:pPr>
            <w:r>
              <w:t xml:space="preserve">Texte</w:t>
            </w:r>
          </w:p>
        </w:tc>
        <w:tc>
          <w:tcPr/>
          <w:p>
            <w:pPr>
              <w:pStyle w:val="Compact"/>
            </w:pPr>
            <w:r>
              <w:t xml:space="preserve">Modules concernés</w:t>
            </w:r>
          </w:p>
        </w:tc>
      </w:tr>
      <w:tr>
        <w:tc>
          <w:tcPr/>
          <w:p>
            <w:pPr>
              <w:pStyle w:val="Compact"/>
            </w:pPr>
            <w:r>
              <w:rPr>
                <w:b/>
                <w:bCs/>
              </w:rPr>
              <w:t xml:space="preserve">Brouillon</w:t>
            </w:r>
          </w:p>
        </w:tc>
        <w:tc>
          <w:tcPr/>
          <w:p>
            <w:pPr>
              <w:pStyle w:val="Compact"/>
            </w:pPr>
            <w:r>
              <w:rPr>
                <w:rStyle w:val="VerbatimChar"/>
              </w:rPr>
              <w:t xml:space="preserve">#F1F5F9</w:t>
            </w:r>
          </w:p>
        </w:tc>
        <w:tc>
          <w:tcPr/>
          <w:p>
            <w:pPr>
              <w:pStyle w:val="Compact"/>
            </w:pPr>
            <w:r>
              <w:rPr>
                <w:rStyle w:val="VerbatimChar"/>
              </w:rPr>
              <w:t xml:space="preserve">#64748B</w:t>
            </w:r>
          </w:p>
        </w:tc>
        <w:tc>
          <w:tcPr/>
          <w:p>
            <w:pPr>
              <w:pStyle w:val="Compact"/>
            </w:pPr>
            <w:r>
              <w:t xml:space="preserve">Factures, Notes de frais, Blog</w:t>
            </w:r>
          </w:p>
        </w:tc>
      </w:tr>
      <w:tr>
        <w:tc>
          <w:tcPr/>
          <w:p>
            <w:pPr>
              <w:pStyle w:val="Compact"/>
            </w:pPr>
            <w:r>
              <w:rPr>
                <w:b/>
                <w:bCs/>
              </w:rPr>
              <w:t xml:space="preserve">En attente / Soumis</w:t>
            </w:r>
          </w:p>
        </w:tc>
        <w:tc>
          <w:tcPr/>
          <w:p>
            <w:pPr>
              <w:pStyle w:val="Compact"/>
            </w:pPr>
            <w:r>
              <w:rPr>
                <w:rStyle w:val="VerbatimChar"/>
              </w:rPr>
              <w:t xml:space="preserve">#FFF7ED</w:t>
            </w:r>
          </w:p>
        </w:tc>
        <w:tc>
          <w:tcPr/>
          <w:p>
            <w:pPr>
              <w:pStyle w:val="Compact"/>
            </w:pPr>
            <w:r>
              <w:rPr>
                <w:rStyle w:val="VerbatimChar"/>
              </w:rPr>
              <w:t xml:space="preserve">#EA580C</w:t>
            </w:r>
          </w:p>
        </w:tc>
        <w:tc>
          <w:tcPr/>
          <w:p>
            <w:pPr>
              <w:pStyle w:val="Compact"/>
            </w:pPr>
            <w:r>
              <w:t xml:space="preserve">Validation, Temps, Congés</w:t>
            </w:r>
          </w:p>
        </w:tc>
      </w:tr>
      <w:tr>
        <w:tc>
          <w:tcPr/>
          <w:p>
            <w:pPr>
              <w:pStyle w:val="Compact"/>
            </w:pPr>
            <w:r>
              <w:rPr>
                <w:b/>
                <w:bCs/>
              </w:rPr>
              <w:t xml:space="preserve">Validé / Approuvé</w:t>
            </w:r>
          </w:p>
        </w:tc>
        <w:tc>
          <w:tcPr/>
          <w:p>
            <w:pPr>
              <w:pStyle w:val="Compact"/>
            </w:pPr>
            <w:r>
              <w:rPr>
                <w:rStyle w:val="VerbatimChar"/>
              </w:rPr>
              <w:t xml:space="preserve">#F0FDF4</w:t>
            </w:r>
          </w:p>
        </w:tc>
        <w:tc>
          <w:tcPr/>
          <w:p>
            <w:pPr>
              <w:pStyle w:val="Compact"/>
            </w:pPr>
            <w:r>
              <w:rPr>
                <w:rStyle w:val="VerbatimChar"/>
              </w:rPr>
              <w:t xml:space="preserve">#16A34A</w:t>
            </w:r>
          </w:p>
        </w:tc>
        <w:tc>
          <w:tcPr/>
          <w:p>
            <w:pPr>
              <w:pStyle w:val="Compact"/>
            </w:pPr>
            <w:r>
              <w:t xml:space="preserve">Temps, Congés, Notes de frais, Factures</w:t>
            </w:r>
          </w:p>
        </w:tc>
      </w:tr>
      <w:tr>
        <w:tc>
          <w:tcPr/>
          <w:p>
            <w:pPr>
              <w:pStyle w:val="Compact"/>
            </w:pPr>
            <w:r>
              <w:rPr>
                <w:b/>
                <w:bCs/>
              </w:rPr>
              <w:t xml:space="preserve">Rejeté / Refusé</w:t>
            </w:r>
          </w:p>
        </w:tc>
        <w:tc>
          <w:tcPr/>
          <w:p>
            <w:pPr>
              <w:pStyle w:val="Compact"/>
            </w:pPr>
            <w:r>
              <w:rPr>
                <w:rStyle w:val="VerbatimChar"/>
              </w:rPr>
              <w:t xml:space="preserve">#FEF2F2</w:t>
            </w:r>
          </w:p>
        </w:tc>
        <w:tc>
          <w:tcPr/>
          <w:p>
            <w:pPr>
              <w:pStyle w:val="Compact"/>
            </w:pPr>
            <w:r>
              <w:rPr>
                <w:rStyle w:val="VerbatimChar"/>
              </w:rPr>
              <w:t xml:space="preserve">#DC2626</w:t>
            </w:r>
          </w:p>
        </w:tc>
        <w:tc>
          <w:tcPr/>
          <w:p>
            <w:pPr>
              <w:pStyle w:val="Compact"/>
            </w:pPr>
            <w:r>
              <w:t xml:space="preserve">Temps, Congés, Notes de frais</w:t>
            </w:r>
          </w:p>
        </w:tc>
      </w:tr>
      <w:tr>
        <w:tc>
          <w:tcPr/>
          <w:p>
            <w:pPr>
              <w:pStyle w:val="Compact"/>
            </w:pPr>
            <w:r>
              <w:rPr>
                <w:b/>
                <w:bCs/>
              </w:rPr>
              <w:t xml:space="preserve">Envoyé</w:t>
            </w:r>
          </w:p>
        </w:tc>
        <w:tc>
          <w:tcPr/>
          <w:p>
            <w:pPr>
              <w:pStyle w:val="Compact"/>
            </w:pPr>
            <w:r>
              <w:rPr>
                <w:rStyle w:val="VerbatimChar"/>
              </w:rPr>
              <w:t xml:space="preserve">#EFF6FF</w:t>
            </w:r>
          </w:p>
        </w:tc>
        <w:tc>
          <w:tcPr/>
          <w:p>
            <w:pPr>
              <w:pStyle w:val="Compact"/>
            </w:pPr>
            <w:r>
              <w:rPr>
                <w:rStyle w:val="VerbatimChar"/>
              </w:rPr>
              <w:t xml:space="preserve">#2563EB</w:t>
            </w:r>
          </w:p>
        </w:tc>
        <w:tc>
          <w:tcPr/>
          <w:p>
            <w:pPr>
              <w:pStyle w:val="Compact"/>
            </w:pPr>
            <w:r>
              <w:t xml:space="preserve">Factures, Propositions</w:t>
            </w:r>
          </w:p>
        </w:tc>
      </w:tr>
      <w:tr>
        <w:tc>
          <w:tcPr/>
          <w:p>
            <w:pPr>
              <w:pStyle w:val="Compact"/>
            </w:pPr>
            <w:r>
              <w:rPr>
                <w:b/>
                <w:bCs/>
              </w:rPr>
              <w:t xml:space="preserve">Payé / Remboursé</w:t>
            </w:r>
          </w:p>
        </w:tc>
        <w:tc>
          <w:tcPr/>
          <w:p>
            <w:pPr>
              <w:pStyle w:val="Compact"/>
            </w:pPr>
            <w:r>
              <w:rPr>
                <w:rStyle w:val="VerbatimChar"/>
              </w:rPr>
              <w:t xml:space="preserve">#F0FDF4</w:t>
            </w:r>
          </w:p>
        </w:tc>
        <w:tc>
          <w:tcPr/>
          <w:p>
            <w:pPr>
              <w:pStyle w:val="Compact"/>
            </w:pPr>
            <w:r>
              <w:rPr>
                <w:rStyle w:val="VerbatimChar"/>
              </w:rPr>
              <w:t xml:space="preserve">#16A34A</w:t>
            </w:r>
          </w:p>
        </w:tc>
        <w:tc>
          <w:tcPr/>
          <w:p>
            <w:pPr>
              <w:pStyle w:val="Compact"/>
            </w:pPr>
            <w:r>
              <w:t xml:space="preserve">Factures, Notes de frais</w:t>
            </w:r>
          </w:p>
        </w:tc>
      </w:tr>
      <w:tr>
        <w:tc>
          <w:tcPr/>
          <w:p>
            <w:pPr>
              <w:pStyle w:val="Compact"/>
            </w:pPr>
            <w:r>
              <w:rPr>
                <w:b/>
                <w:bCs/>
              </w:rPr>
              <w:t xml:space="preserve">En retard / Impayé</w:t>
            </w:r>
          </w:p>
        </w:tc>
        <w:tc>
          <w:tcPr/>
          <w:p>
            <w:pPr>
              <w:pStyle w:val="Compact"/>
            </w:pPr>
            <w:r>
              <w:rPr>
                <w:rStyle w:val="VerbatimChar"/>
              </w:rPr>
              <w:t xml:space="preserve">#FEF2F2</w:t>
            </w:r>
          </w:p>
        </w:tc>
        <w:tc>
          <w:tcPr/>
          <w:p>
            <w:pPr>
              <w:pStyle w:val="Compact"/>
            </w:pPr>
            <w:r>
              <w:rPr>
                <w:rStyle w:val="VerbatimChar"/>
              </w:rPr>
              <w:t xml:space="preserve">#DC2626</w:t>
            </w:r>
          </w:p>
        </w:tc>
        <w:tc>
          <w:tcPr/>
          <w:p>
            <w:pPr>
              <w:pStyle w:val="Compact"/>
            </w:pPr>
            <w:r>
              <w:t xml:space="preserve">Factures, Relances</w:t>
            </w:r>
          </w:p>
        </w:tc>
      </w:tr>
      <w:tr>
        <w:tc>
          <w:tcPr/>
          <w:p>
            <w:pPr>
              <w:pStyle w:val="Compact"/>
            </w:pPr>
            <w:r>
              <w:rPr>
                <w:b/>
                <w:bCs/>
              </w:rPr>
              <w:t xml:space="preserve">Annulé / Archivé</w:t>
            </w:r>
          </w:p>
        </w:tc>
        <w:tc>
          <w:tcPr/>
          <w:p>
            <w:pPr>
              <w:pStyle w:val="Compact"/>
            </w:pPr>
            <w:r>
              <w:rPr>
                <w:rStyle w:val="VerbatimChar"/>
              </w:rPr>
              <w:t xml:space="preserve">#F1F5F9</w:t>
            </w:r>
          </w:p>
        </w:tc>
        <w:tc>
          <w:tcPr/>
          <w:p>
            <w:pPr>
              <w:pStyle w:val="Compact"/>
            </w:pPr>
            <w:r>
              <w:rPr>
                <w:rStyle w:val="VerbatimChar"/>
              </w:rPr>
              <w:t xml:space="preserve">#94A3B8</w:t>
            </w:r>
          </w:p>
        </w:tc>
        <w:tc>
          <w:tcPr/>
          <w:p>
            <w:pPr>
              <w:pStyle w:val="Compact"/>
            </w:pPr>
            <w:r>
              <w:t xml:space="preserve">Tous modules</w:t>
            </w:r>
          </w:p>
        </w:tc>
      </w:tr>
      <w:tr>
        <w:tc>
          <w:tcPr/>
          <w:p>
            <w:pPr>
              <w:pStyle w:val="Compact"/>
            </w:pPr>
            <w:r>
              <w:rPr>
                <w:b/>
                <w:bCs/>
              </w:rPr>
              <w:t xml:space="preserve">Actif</w:t>
            </w:r>
          </w:p>
        </w:tc>
        <w:tc>
          <w:tcPr/>
          <w:p>
            <w:pPr>
              <w:pStyle w:val="Compact"/>
            </w:pPr>
            <w:r>
              <w:rPr>
                <w:rStyle w:val="VerbatimChar"/>
              </w:rPr>
              <w:t xml:space="preserve">#F0FDF4</w:t>
            </w:r>
          </w:p>
        </w:tc>
        <w:tc>
          <w:tcPr/>
          <w:p>
            <w:pPr>
              <w:pStyle w:val="Compact"/>
            </w:pPr>
            <w:r>
              <w:rPr>
                <w:rStyle w:val="VerbatimChar"/>
              </w:rPr>
              <w:t xml:space="preserve">#16A34A</w:t>
            </w:r>
          </w:p>
        </w:tc>
        <w:tc>
          <w:tcPr/>
          <w:p>
            <w:pPr>
              <w:pStyle w:val="Compact"/>
            </w:pPr>
            <w:r>
              <w:t xml:space="preserve">Collaborateurs, Clients, Projets</w:t>
            </w:r>
          </w:p>
        </w:tc>
      </w:tr>
      <w:tr>
        <w:tc>
          <w:tcPr/>
          <w:p>
            <w:pPr>
              <w:pStyle w:val="Compact"/>
            </w:pPr>
            <w:r>
              <w:rPr>
                <w:b/>
                <w:bCs/>
              </w:rPr>
              <w:t xml:space="preserve">Inactif</w:t>
            </w:r>
          </w:p>
        </w:tc>
        <w:tc>
          <w:tcPr/>
          <w:p>
            <w:pPr>
              <w:pStyle w:val="Compact"/>
            </w:pPr>
            <w:r>
              <w:rPr>
                <w:rStyle w:val="VerbatimChar"/>
              </w:rPr>
              <w:t xml:space="preserve">#F1F5F9</w:t>
            </w:r>
          </w:p>
        </w:tc>
        <w:tc>
          <w:tcPr/>
          <w:p>
            <w:pPr>
              <w:pStyle w:val="Compact"/>
            </w:pPr>
            <w:r>
              <w:rPr>
                <w:rStyle w:val="VerbatimChar"/>
              </w:rPr>
              <w:t xml:space="preserve">#94A3B8</w:t>
            </w:r>
          </w:p>
        </w:tc>
        <w:tc>
          <w:tcPr/>
          <w:p>
            <w:pPr>
              <w:pStyle w:val="Compact"/>
            </w:pPr>
            <w:r>
              <w:t xml:space="preserve">Collaborateurs, Clients</w:t>
            </w:r>
          </w:p>
        </w:tc>
      </w:tr>
    </w:tbl>
    <w:bookmarkEnd w:id="35"/>
    <w:bookmarkStart w:id="36" w:name="typographie"/>
    <w:p>
      <w:pPr>
        <w:pStyle w:val="Heading3"/>
      </w:pPr>
      <w:r>
        <w:t xml:space="preserve">3.3 Typographie</w:t>
      </w:r>
    </w:p>
    <w:tbl>
      <w:tblPr>
        <w:tblStyle w:val="Table"/>
        <w:tblW w:type="pct" w:w="5000"/>
        <w:tblLayout w:type="fixed"/>
        <w:tblLook w:firstRow="1" w:lastRow="0" w:firstColumn="0" w:lastColumn="0" w:noHBand="0" w:noVBand="0" w:val="0020"/>
      </w:tblPr>
      <w:tblGrid>
        <w:gridCol w:w="1293"/>
        <w:gridCol w:w="969"/>
        <w:gridCol w:w="1293"/>
        <w:gridCol w:w="1131"/>
        <w:gridCol w:w="2101"/>
        <w:gridCol w:w="1131"/>
      </w:tblGrid>
      <w:tr>
        <w:trPr>
          <w:tblHeader w:val="on"/>
        </w:trPr>
        <w:tc>
          <w:tcPr/>
          <w:p>
            <w:pPr>
              <w:pStyle w:val="Compact"/>
            </w:pPr>
            <w:r>
              <w:t xml:space="preserve">Niveau</w:t>
            </w:r>
          </w:p>
        </w:tc>
        <w:tc>
          <w:tcPr/>
          <w:p>
            <w:pPr>
              <w:pStyle w:val="Compact"/>
            </w:pPr>
            <w:r>
              <w:t xml:space="preserve">Font</w:t>
            </w:r>
          </w:p>
        </w:tc>
        <w:tc>
          <w:tcPr/>
          <w:p>
            <w:pPr>
              <w:pStyle w:val="Compact"/>
            </w:pPr>
            <w:r>
              <w:t xml:space="preserve">Taille</w:t>
            </w:r>
          </w:p>
        </w:tc>
        <w:tc>
          <w:tcPr/>
          <w:p>
            <w:pPr>
              <w:pStyle w:val="Compact"/>
            </w:pPr>
            <w:r>
              <w:t xml:space="preserve">Poids</w:t>
            </w:r>
          </w:p>
        </w:tc>
        <w:tc>
          <w:tcPr/>
          <w:p>
            <w:pPr>
              <w:pStyle w:val="Compact"/>
            </w:pPr>
            <w:r>
              <w:t xml:space="preserve">Line-height</w:t>
            </w:r>
          </w:p>
        </w:tc>
        <w:tc>
          <w:tcPr/>
          <w:p>
            <w:pPr>
              <w:pStyle w:val="Compact"/>
            </w:pPr>
            <w:r>
              <w:t xml:space="preserve">Usage</w:t>
            </w:r>
          </w:p>
        </w:tc>
      </w:tr>
      <w:tr>
        <w:tc>
          <w:tcPr/>
          <w:p>
            <w:pPr>
              <w:pStyle w:val="Compact"/>
            </w:pPr>
            <w:r>
              <w:rPr>
                <w:b/>
                <w:bCs/>
              </w:rPr>
              <w:t xml:space="preserve">H1</w:t>
            </w:r>
          </w:p>
        </w:tc>
        <w:tc>
          <w:tcPr/>
          <w:p>
            <w:pPr>
              <w:pStyle w:val="Compact"/>
            </w:pPr>
            <w:r>
              <w:t xml:space="preserve">Inter</w:t>
            </w:r>
          </w:p>
        </w:tc>
        <w:tc>
          <w:tcPr/>
          <w:p>
            <w:pPr>
              <w:pStyle w:val="Compact"/>
            </w:pPr>
            <w:r>
              <w:t xml:space="preserve">28px</w:t>
            </w:r>
          </w:p>
        </w:tc>
        <w:tc>
          <w:tcPr/>
          <w:p>
            <w:pPr>
              <w:pStyle w:val="Compact"/>
            </w:pPr>
            <w:r>
              <w:t xml:space="preserve">700</w:t>
            </w:r>
          </w:p>
        </w:tc>
        <w:tc>
          <w:tcPr/>
          <w:p>
            <w:pPr>
              <w:pStyle w:val="Compact"/>
            </w:pPr>
            <w:r>
              <w:t xml:space="preserve">36px</w:t>
            </w:r>
          </w:p>
        </w:tc>
        <w:tc>
          <w:tcPr/>
          <w:p>
            <w:pPr>
              <w:pStyle w:val="Compact"/>
            </w:pPr>
            <w:r>
              <w:t xml:space="preserve">Titre de page</w:t>
            </w:r>
          </w:p>
        </w:tc>
      </w:tr>
      <w:tr>
        <w:tc>
          <w:tcPr/>
          <w:p>
            <w:pPr>
              <w:pStyle w:val="Compact"/>
            </w:pPr>
            <w:r>
              <w:rPr>
                <w:b/>
                <w:bCs/>
              </w:rPr>
              <w:t xml:space="preserve">H2</w:t>
            </w:r>
          </w:p>
        </w:tc>
        <w:tc>
          <w:tcPr/>
          <w:p>
            <w:pPr>
              <w:pStyle w:val="Compact"/>
            </w:pPr>
            <w:r>
              <w:t xml:space="preserve">Inter</w:t>
            </w:r>
          </w:p>
        </w:tc>
        <w:tc>
          <w:tcPr/>
          <w:p>
            <w:pPr>
              <w:pStyle w:val="Compact"/>
            </w:pPr>
            <w:r>
              <w:t xml:space="preserve">22px</w:t>
            </w:r>
          </w:p>
        </w:tc>
        <w:tc>
          <w:tcPr/>
          <w:p>
            <w:pPr>
              <w:pStyle w:val="Compact"/>
            </w:pPr>
            <w:r>
              <w:t xml:space="preserve">600</w:t>
            </w:r>
          </w:p>
        </w:tc>
        <w:tc>
          <w:tcPr/>
          <w:p>
            <w:pPr>
              <w:pStyle w:val="Compact"/>
            </w:pPr>
            <w:r>
              <w:t xml:space="preserve">28px</w:t>
            </w:r>
          </w:p>
        </w:tc>
        <w:tc>
          <w:tcPr/>
          <w:p>
            <w:pPr>
              <w:pStyle w:val="Compact"/>
            </w:pPr>
            <w:r>
              <w:t xml:space="preserve">Titre de section</w:t>
            </w:r>
          </w:p>
        </w:tc>
      </w:tr>
      <w:tr>
        <w:tc>
          <w:tcPr/>
          <w:p>
            <w:pPr>
              <w:pStyle w:val="Compact"/>
            </w:pPr>
            <w:r>
              <w:rPr>
                <w:b/>
                <w:bCs/>
              </w:rPr>
              <w:t xml:space="preserve">H3</w:t>
            </w:r>
          </w:p>
        </w:tc>
        <w:tc>
          <w:tcPr/>
          <w:p>
            <w:pPr>
              <w:pStyle w:val="Compact"/>
            </w:pPr>
            <w:r>
              <w:t xml:space="preserve">Inter</w:t>
            </w:r>
          </w:p>
        </w:tc>
        <w:tc>
          <w:tcPr/>
          <w:p>
            <w:pPr>
              <w:pStyle w:val="Compact"/>
            </w:pPr>
            <w:r>
              <w:t xml:space="preserve">18px</w:t>
            </w:r>
          </w:p>
        </w:tc>
        <w:tc>
          <w:tcPr/>
          <w:p>
            <w:pPr>
              <w:pStyle w:val="Compact"/>
            </w:pPr>
            <w:r>
              <w:t xml:space="preserve">600</w:t>
            </w:r>
          </w:p>
        </w:tc>
        <w:tc>
          <w:tcPr/>
          <w:p>
            <w:pPr>
              <w:pStyle w:val="Compact"/>
            </w:pPr>
            <w:r>
              <w:t xml:space="preserve">24px</w:t>
            </w:r>
          </w:p>
        </w:tc>
        <w:tc>
          <w:tcPr/>
          <w:p>
            <w:pPr>
              <w:pStyle w:val="Compact"/>
            </w:pPr>
            <w:r>
              <w:t xml:space="preserve">Titre de carte/panneau</w:t>
            </w:r>
          </w:p>
        </w:tc>
      </w:tr>
      <w:tr>
        <w:tc>
          <w:tcPr/>
          <w:p>
            <w:pPr>
              <w:pStyle w:val="Compact"/>
            </w:pPr>
            <w:r>
              <w:rPr>
                <w:b/>
                <w:bCs/>
              </w:rPr>
              <w:t xml:space="preserve">H4</w:t>
            </w:r>
          </w:p>
        </w:tc>
        <w:tc>
          <w:tcPr/>
          <w:p>
            <w:pPr>
              <w:pStyle w:val="Compact"/>
            </w:pPr>
            <w:r>
              <w:t xml:space="preserve">Inter</w:t>
            </w:r>
          </w:p>
        </w:tc>
        <w:tc>
          <w:tcPr/>
          <w:p>
            <w:pPr>
              <w:pStyle w:val="Compact"/>
            </w:pPr>
            <w:r>
              <w:t xml:space="preserve">16px</w:t>
            </w:r>
          </w:p>
        </w:tc>
        <w:tc>
          <w:tcPr/>
          <w:p>
            <w:pPr>
              <w:pStyle w:val="Compact"/>
            </w:pPr>
            <w:r>
              <w:t xml:space="preserve">600</w:t>
            </w:r>
          </w:p>
        </w:tc>
        <w:tc>
          <w:tcPr/>
          <w:p>
            <w:pPr>
              <w:pStyle w:val="Compact"/>
            </w:pPr>
            <w:r>
              <w:t xml:space="preserve">22px</w:t>
            </w:r>
          </w:p>
        </w:tc>
        <w:tc>
          <w:tcPr/>
          <w:p>
            <w:pPr>
              <w:pStyle w:val="Compact"/>
            </w:pPr>
            <w:r>
              <w:t xml:space="preserve">Sous-titre</w:t>
            </w:r>
          </w:p>
        </w:tc>
      </w:tr>
      <w:tr>
        <w:tc>
          <w:tcPr/>
          <w:p>
            <w:pPr>
              <w:pStyle w:val="Compact"/>
            </w:pPr>
            <w:r>
              <w:rPr>
                <w:b/>
                <w:bCs/>
              </w:rPr>
              <w:t xml:space="preserve">Body</w:t>
            </w:r>
          </w:p>
        </w:tc>
        <w:tc>
          <w:tcPr/>
          <w:p>
            <w:pPr>
              <w:pStyle w:val="Compact"/>
            </w:pPr>
            <w:r>
              <w:t xml:space="preserve">Inter</w:t>
            </w:r>
          </w:p>
        </w:tc>
        <w:tc>
          <w:tcPr/>
          <w:p>
            <w:pPr>
              <w:pStyle w:val="Compact"/>
            </w:pPr>
            <w:r>
              <w:t xml:space="preserve">14px</w:t>
            </w:r>
          </w:p>
        </w:tc>
        <w:tc>
          <w:tcPr/>
          <w:p>
            <w:pPr>
              <w:pStyle w:val="Compact"/>
            </w:pPr>
            <w:r>
              <w:t xml:space="preserve">400</w:t>
            </w:r>
          </w:p>
        </w:tc>
        <w:tc>
          <w:tcPr/>
          <w:p>
            <w:pPr>
              <w:pStyle w:val="Compact"/>
            </w:pPr>
            <w:r>
              <w:t xml:space="preserve">20px</w:t>
            </w:r>
          </w:p>
        </w:tc>
        <w:tc>
          <w:tcPr/>
          <w:p>
            <w:pPr>
              <w:pStyle w:val="Compact"/>
            </w:pPr>
            <w:r>
              <w:t xml:space="preserve">Contenu principal</w:t>
            </w:r>
          </w:p>
        </w:tc>
      </w:tr>
      <w:tr>
        <w:tc>
          <w:tcPr/>
          <w:p>
            <w:pPr>
              <w:pStyle w:val="Compact"/>
            </w:pPr>
            <w:r>
              <w:rPr>
                <w:b/>
                <w:bCs/>
              </w:rPr>
              <w:t xml:space="preserve">Body small</w:t>
            </w:r>
          </w:p>
        </w:tc>
        <w:tc>
          <w:tcPr/>
          <w:p>
            <w:pPr>
              <w:pStyle w:val="Compact"/>
            </w:pPr>
            <w:r>
              <w:t xml:space="preserve">Inter</w:t>
            </w:r>
          </w:p>
        </w:tc>
        <w:tc>
          <w:tcPr/>
          <w:p>
            <w:pPr>
              <w:pStyle w:val="Compact"/>
            </w:pPr>
            <w:r>
              <w:t xml:space="preserve">13px</w:t>
            </w:r>
          </w:p>
        </w:tc>
        <w:tc>
          <w:tcPr/>
          <w:p>
            <w:pPr>
              <w:pStyle w:val="Compact"/>
            </w:pPr>
            <w:r>
              <w:t xml:space="preserve">400</w:t>
            </w:r>
          </w:p>
        </w:tc>
        <w:tc>
          <w:tcPr/>
          <w:p>
            <w:pPr>
              <w:pStyle w:val="Compact"/>
            </w:pPr>
            <w:r>
              <w:t xml:space="preserve">18px</w:t>
            </w:r>
          </w:p>
        </w:tc>
        <w:tc>
          <w:tcPr/>
          <w:p>
            <w:pPr>
              <w:pStyle w:val="Compact"/>
            </w:pPr>
            <w:r>
              <w:t xml:space="preserve">Tableaux, métadonnées</w:t>
            </w:r>
          </w:p>
        </w:tc>
      </w:tr>
      <w:tr>
        <w:tc>
          <w:tcPr/>
          <w:p>
            <w:pPr>
              <w:pStyle w:val="Compact"/>
            </w:pPr>
            <w:r>
              <w:rPr>
                <w:b/>
                <w:bCs/>
              </w:rPr>
              <w:t xml:space="preserve">Caption</w:t>
            </w:r>
          </w:p>
        </w:tc>
        <w:tc>
          <w:tcPr/>
          <w:p>
            <w:pPr>
              <w:pStyle w:val="Compact"/>
            </w:pPr>
            <w:r>
              <w:t xml:space="preserve">Inter</w:t>
            </w:r>
          </w:p>
        </w:tc>
        <w:tc>
          <w:tcPr/>
          <w:p>
            <w:pPr>
              <w:pStyle w:val="Compact"/>
            </w:pPr>
            <w:r>
              <w:t xml:space="preserve">12px</w:t>
            </w:r>
          </w:p>
        </w:tc>
        <w:tc>
          <w:tcPr/>
          <w:p>
            <w:pPr>
              <w:pStyle w:val="Compact"/>
            </w:pPr>
            <w:r>
              <w:t xml:space="preserve">400</w:t>
            </w:r>
          </w:p>
        </w:tc>
        <w:tc>
          <w:tcPr/>
          <w:p>
            <w:pPr>
              <w:pStyle w:val="Compact"/>
            </w:pPr>
            <w:r>
              <w:t xml:space="preserve">16px</w:t>
            </w:r>
          </w:p>
        </w:tc>
        <w:tc>
          <w:tcPr/>
          <w:p>
            <w:pPr>
              <w:pStyle w:val="Compact"/>
            </w:pPr>
            <w:r>
              <w:t xml:space="preserve">Labels, timestamps</w:t>
            </w:r>
          </w:p>
        </w:tc>
      </w:tr>
      <w:tr>
        <w:tc>
          <w:tcPr/>
          <w:p>
            <w:pPr>
              <w:pStyle w:val="Compact"/>
            </w:pPr>
            <w:r>
              <w:rPr>
                <w:b/>
                <w:bCs/>
              </w:rPr>
              <w:t xml:space="preserve">Mono</w:t>
            </w:r>
          </w:p>
        </w:tc>
        <w:tc>
          <w:tcPr/>
          <w:p>
            <w:pPr>
              <w:pStyle w:val="Compact"/>
            </w:pPr>
            <w:r>
              <w:t xml:space="preserve">JetBrains Mono</w:t>
            </w:r>
          </w:p>
        </w:tc>
        <w:tc>
          <w:tcPr/>
          <w:p>
            <w:pPr>
              <w:pStyle w:val="Compact"/>
            </w:pPr>
            <w:r>
              <w:t xml:space="preserve">13px</w:t>
            </w:r>
          </w:p>
        </w:tc>
        <w:tc>
          <w:tcPr/>
          <w:p>
            <w:pPr>
              <w:pStyle w:val="Compact"/>
            </w:pPr>
            <w:r>
              <w:t xml:space="preserve">400</w:t>
            </w:r>
          </w:p>
        </w:tc>
        <w:tc>
          <w:tcPr/>
          <w:p>
            <w:pPr>
              <w:pStyle w:val="Compact"/>
            </w:pPr>
            <w:r>
              <w:t xml:space="preserve">18px</w:t>
            </w:r>
          </w:p>
        </w:tc>
        <w:tc>
          <w:tcPr/>
          <w:p>
            <w:pPr>
              <w:pStyle w:val="Compact"/>
            </w:pPr>
            <w:r>
              <w:t xml:space="preserve">Références, montants, codes</w:t>
            </w:r>
          </w:p>
        </w:tc>
      </w:tr>
    </w:tbl>
    <w:p>
      <w:pPr>
        <w:pStyle w:val="BodyText"/>
      </w:pPr>
      <w:r>
        <w:rPr>
          <w:b/>
          <w:bCs/>
        </w:rPr>
        <w:t xml:space="preserve">Choix de font</w:t>
      </w:r>
      <w:r>
        <w:t xml:space="preserve"> </w:t>
      </w:r>
      <w:r>
        <w:t xml:space="preserve">: Inter est gratuite, lisible, optimisée pour les écrans, avec un excellent support des chiffres tabulaires (alignement des colonnes de montants).</w:t>
      </w:r>
    </w:p>
    <w:bookmarkEnd w:id="36"/>
    <w:bookmarkStart w:id="37" w:name="espacement-et-grille"/>
    <w:p>
      <w:pPr>
        <w:pStyle w:val="Heading3"/>
      </w:pPr>
      <w:r>
        <w:t xml:space="preserve">3.4 Espacement et grille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Valeur</w:t>
            </w:r>
          </w:p>
        </w:tc>
        <w:tc>
          <w:tcPr/>
          <w:p>
            <w:pPr>
              <w:pStyle w:val="Compact"/>
            </w:pPr>
            <w:r>
              <w:t xml:space="preserve">Usage</w:t>
            </w:r>
          </w:p>
        </w:tc>
      </w:tr>
      <w:tr>
        <w:tc>
          <w:tcPr/>
          <w:p>
            <w:pPr>
              <w:pStyle w:val="Compact"/>
            </w:pPr>
            <w:r>
              <w:rPr>
                <w:rStyle w:val="VerbatimChar"/>
              </w:rPr>
              <w:t xml:space="preserve">space-xs</w:t>
            </w:r>
          </w:p>
        </w:tc>
        <w:tc>
          <w:tcPr/>
          <w:p>
            <w:pPr>
              <w:pStyle w:val="Compact"/>
            </w:pPr>
            <w:r>
              <w:t xml:space="preserve">4px</w:t>
            </w:r>
          </w:p>
        </w:tc>
        <w:tc>
          <w:tcPr/>
          <w:p>
            <w:pPr>
              <w:pStyle w:val="Compact"/>
            </w:pPr>
            <w:r>
              <w:t xml:space="preserve">Espacement interne dense (badge)</w:t>
            </w:r>
          </w:p>
        </w:tc>
      </w:tr>
      <w:tr>
        <w:tc>
          <w:tcPr/>
          <w:p>
            <w:pPr>
              <w:pStyle w:val="Compact"/>
            </w:pPr>
            <w:r>
              <w:rPr>
                <w:rStyle w:val="VerbatimChar"/>
              </w:rPr>
              <w:t xml:space="preserve">space-sm</w:t>
            </w:r>
          </w:p>
        </w:tc>
        <w:tc>
          <w:tcPr/>
          <w:p>
            <w:pPr>
              <w:pStyle w:val="Compact"/>
            </w:pPr>
            <w:r>
              <w:t xml:space="preserve">8px</w:t>
            </w:r>
          </w:p>
        </w:tc>
        <w:tc>
          <w:tcPr/>
          <w:p>
            <w:pPr>
              <w:pStyle w:val="Compact"/>
            </w:pPr>
            <w:r>
              <w:t xml:space="preserve">Espacement entre éléments groupés</w:t>
            </w:r>
          </w:p>
        </w:tc>
      </w:tr>
      <w:tr>
        <w:tc>
          <w:tcPr/>
          <w:p>
            <w:pPr>
              <w:pStyle w:val="Compact"/>
            </w:pPr>
            <w:r>
              <w:rPr>
                <w:rStyle w:val="VerbatimChar"/>
              </w:rPr>
              <w:t xml:space="preserve">space-md</w:t>
            </w:r>
          </w:p>
        </w:tc>
        <w:tc>
          <w:tcPr/>
          <w:p>
            <w:pPr>
              <w:pStyle w:val="Compact"/>
            </w:pPr>
            <w:r>
              <w:t xml:space="preserve">16px</w:t>
            </w:r>
          </w:p>
        </w:tc>
        <w:tc>
          <w:tcPr/>
          <w:p>
            <w:pPr>
              <w:pStyle w:val="Compact"/>
            </w:pPr>
            <w:r>
              <w:t xml:space="preserve">Padding standard des cartes</w:t>
            </w:r>
          </w:p>
        </w:tc>
      </w:tr>
      <w:tr>
        <w:tc>
          <w:tcPr/>
          <w:p>
            <w:pPr>
              <w:pStyle w:val="Compact"/>
            </w:pPr>
            <w:r>
              <w:rPr>
                <w:rStyle w:val="VerbatimChar"/>
              </w:rPr>
              <w:t xml:space="preserve">space-lg</w:t>
            </w:r>
          </w:p>
        </w:tc>
        <w:tc>
          <w:tcPr/>
          <w:p>
            <w:pPr>
              <w:pStyle w:val="Compact"/>
            </w:pPr>
            <w:r>
              <w:t xml:space="preserve">24px</w:t>
            </w:r>
          </w:p>
        </w:tc>
        <w:tc>
          <w:tcPr/>
          <w:p>
            <w:pPr>
              <w:pStyle w:val="Compact"/>
            </w:pPr>
            <w:r>
              <w:t xml:space="preserve">Espacement entre sections</w:t>
            </w:r>
          </w:p>
        </w:tc>
      </w:tr>
      <w:tr>
        <w:tc>
          <w:tcPr/>
          <w:p>
            <w:pPr>
              <w:pStyle w:val="Compact"/>
            </w:pPr>
            <w:r>
              <w:rPr>
                <w:rStyle w:val="VerbatimChar"/>
              </w:rPr>
              <w:t xml:space="preserve">space-xl</w:t>
            </w:r>
          </w:p>
        </w:tc>
        <w:tc>
          <w:tcPr/>
          <w:p>
            <w:pPr>
              <w:pStyle w:val="Compact"/>
            </w:pPr>
            <w:r>
              <w:t xml:space="preserve">32px</w:t>
            </w:r>
          </w:p>
        </w:tc>
        <w:tc>
          <w:tcPr/>
          <w:p>
            <w:pPr>
              <w:pStyle w:val="Compact"/>
            </w:pPr>
            <w:r>
              <w:t xml:space="preserve">Marge entre blocs majeurs</w:t>
            </w:r>
          </w:p>
        </w:tc>
      </w:tr>
      <w:tr>
        <w:tc>
          <w:tcPr/>
          <w:p>
            <w:pPr>
              <w:pStyle w:val="Compact"/>
            </w:pPr>
            <w:r>
              <w:rPr>
                <w:rStyle w:val="VerbatimChar"/>
              </w:rPr>
              <w:t xml:space="preserve">space-2xl</w:t>
            </w:r>
          </w:p>
        </w:tc>
        <w:tc>
          <w:tcPr/>
          <w:p>
            <w:pPr>
              <w:pStyle w:val="Compact"/>
            </w:pPr>
            <w:r>
              <w:t xml:space="preserve">48px</w:t>
            </w:r>
          </w:p>
        </w:tc>
        <w:tc>
          <w:tcPr/>
          <w:p>
            <w:pPr>
              <w:pStyle w:val="Compact"/>
            </w:pPr>
            <w:r>
              <w:t xml:space="preserve">Espacement de page</w:t>
            </w:r>
          </w:p>
        </w:tc>
      </w:tr>
    </w:tbl>
    <w:p>
      <w:pPr>
        <w:pStyle w:val="BodyText"/>
      </w:pPr>
      <w:r>
        <w:rPr>
          <w:b/>
          <w:bCs/>
        </w:rPr>
        <w:t xml:space="preserve">Grille</w:t>
      </w:r>
      <w:r>
        <w:t xml:space="preserve"> </w:t>
      </w:r>
      <w:r>
        <w:t xml:space="preserve">: 12 colonnes, gouttière 24px, marge extérieure 32px.</w:t>
      </w:r>
    </w:p>
    <w:bookmarkEnd w:id="37"/>
    <w:bookmarkStart w:id="38" w:name="élévation-et-ombres"/>
    <w:p>
      <w:pPr>
        <w:pStyle w:val="Heading3"/>
      </w:pPr>
      <w:r>
        <w:t xml:space="preserve">3.5 Élévation et ombres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Box-shadow</w:t>
            </w:r>
          </w:p>
        </w:tc>
        <w:tc>
          <w:tcPr/>
          <w:p>
            <w:pPr>
              <w:pStyle w:val="Compact"/>
            </w:pPr>
            <w:r>
              <w:t xml:space="preserve">Usage</w:t>
            </w:r>
          </w:p>
        </w:tc>
      </w:tr>
      <w:tr>
        <w:tc>
          <w:tcPr/>
          <w:p>
            <w:pPr>
              <w:pStyle w:val="Compact"/>
            </w:pPr>
            <w:r>
              <w:rPr>
                <w:b/>
                <w:bCs/>
              </w:rPr>
              <w:t xml:space="preserve">Flat</w:t>
            </w:r>
          </w:p>
        </w:tc>
        <w:tc>
          <w:tcPr/>
          <w:p>
            <w:pPr>
              <w:pStyle w:val="Compact"/>
            </w:pPr>
            <w:r>
              <w:t xml:space="preserve">Aucune</w:t>
            </w:r>
          </w:p>
        </w:tc>
        <w:tc>
          <w:tcPr/>
          <w:p>
            <w:pPr>
              <w:pStyle w:val="Compact"/>
            </w:pPr>
            <w:r>
              <w:t xml:space="preserve">Contenus inline</w:t>
            </w:r>
          </w:p>
        </w:tc>
      </w:tr>
      <w:tr>
        <w:tc>
          <w:tcPr/>
          <w:p>
            <w:pPr>
              <w:pStyle w:val="Compact"/>
            </w:pPr>
            <w:r>
              <w:rPr>
                <w:b/>
                <w:bCs/>
              </w:rPr>
              <w:t xml:space="preserve">Card</w:t>
            </w:r>
          </w:p>
        </w:tc>
        <w:tc>
          <w:tcPr/>
          <w:p>
            <w:pPr>
              <w:pStyle w:val="Compact"/>
            </w:pPr>
            <w:r>
              <w:rPr>
                <w:rStyle w:val="VerbatimChar"/>
              </w:rPr>
              <w:t xml:space="preserve">0 1px 3px rgba(0,0,0,0.1)</w:t>
            </w:r>
          </w:p>
        </w:tc>
        <w:tc>
          <w:tcPr/>
          <w:p>
            <w:pPr>
              <w:pStyle w:val="Compact"/>
            </w:pPr>
            <w:r>
              <w:t xml:space="preserve">Cartes KPI, tableaux</w:t>
            </w:r>
          </w:p>
        </w:tc>
      </w:tr>
      <w:tr>
        <w:tc>
          <w:tcPr/>
          <w:p>
            <w:pPr>
              <w:pStyle w:val="Compact"/>
            </w:pPr>
            <w:r>
              <w:rPr>
                <w:b/>
                <w:bCs/>
              </w:rPr>
              <w:t xml:space="preserve">Elevated</w:t>
            </w:r>
          </w:p>
        </w:tc>
        <w:tc>
          <w:tcPr/>
          <w:p>
            <w:pPr>
              <w:pStyle w:val="Compact"/>
            </w:pPr>
            <w:r>
              <w:rPr>
                <w:rStyle w:val="VerbatimChar"/>
              </w:rPr>
              <w:t xml:space="preserve">0 4px 6px rgba(0,0,0,0.1)</w:t>
            </w:r>
          </w:p>
        </w:tc>
        <w:tc>
          <w:tcPr/>
          <w:p>
            <w:pPr>
              <w:pStyle w:val="Compact"/>
            </w:pPr>
            <w:r>
              <w:t xml:space="preserve">Dropdowns, popovers</w:t>
            </w:r>
          </w:p>
        </w:tc>
      </w:tr>
      <w:tr>
        <w:tc>
          <w:tcPr/>
          <w:p>
            <w:pPr>
              <w:pStyle w:val="Compact"/>
            </w:pPr>
            <w:r>
              <w:rPr>
                <w:b/>
                <w:bCs/>
              </w:rPr>
              <w:t xml:space="preserve">Modal</w:t>
            </w:r>
          </w:p>
        </w:tc>
        <w:tc>
          <w:tcPr/>
          <w:p>
            <w:pPr>
              <w:pStyle w:val="Compact"/>
            </w:pPr>
            <w:r>
              <w:rPr>
                <w:rStyle w:val="VerbatimChar"/>
              </w:rPr>
              <w:t xml:space="preserve">0 10px 25px rgba(0,0,0,0.15)</w:t>
            </w:r>
          </w:p>
        </w:tc>
        <w:tc>
          <w:tcPr/>
          <w:p>
            <w:pPr>
              <w:pStyle w:val="Compact"/>
            </w:pPr>
            <w:r>
              <w:t xml:space="preserve">Modales, overlays</w:t>
            </w:r>
          </w:p>
        </w:tc>
      </w:tr>
      <w:tr>
        <w:tc>
          <w:tcPr/>
          <w:p>
            <w:pPr>
              <w:pStyle w:val="Compact"/>
            </w:pPr>
            <w:r>
              <w:rPr>
                <w:b/>
                <w:bCs/>
              </w:rPr>
              <w:t xml:space="preserve">Tooltip</w:t>
            </w:r>
          </w:p>
        </w:tc>
        <w:tc>
          <w:tcPr/>
          <w:p>
            <w:pPr>
              <w:pStyle w:val="Compact"/>
            </w:pPr>
            <w:r>
              <w:rPr>
                <w:rStyle w:val="VerbatimChar"/>
              </w:rPr>
              <w:t xml:space="preserve">0 2px 8px rgba(0,0,0,0.15)</w:t>
            </w:r>
          </w:p>
        </w:tc>
        <w:tc>
          <w:tcPr/>
          <w:p>
            <w:pPr>
              <w:pStyle w:val="Compact"/>
            </w:pPr>
            <w:r>
              <w:t xml:space="preserve">Tooltips</w:t>
            </w:r>
          </w:p>
        </w:tc>
      </w:tr>
    </w:tbl>
    <w:bookmarkEnd w:id="38"/>
    <w:bookmarkStart w:id="39" w:name="rayon-de-bordure"/>
    <w:p>
      <w:pPr>
        <w:pStyle w:val="Heading3"/>
      </w:pPr>
      <w:r>
        <w:t xml:space="preserve">3.6 Rayon de bordure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Token</w:t>
            </w:r>
          </w:p>
        </w:tc>
        <w:tc>
          <w:tcPr/>
          <w:p>
            <w:pPr>
              <w:pStyle w:val="Compact"/>
            </w:pPr>
            <w:r>
              <w:t xml:space="preserve">Valeur</w:t>
            </w:r>
          </w:p>
        </w:tc>
        <w:tc>
          <w:tcPr/>
          <w:p>
            <w:pPr>
              <w:pStyle w:val="Compact"/>
            </w:pPr>
            <w:r>
              <w:t xml:space="preserve">Usage</w:t>
            </w:r>
          </w:p>
        </w:tc>
      </w:tr>
      <w:tr>
        <w:tc>
          <w:tcPr/>
          <w:p>
            <w:pPr>
              <w:pStyle w:val="Compact"/>
            </w:pPr>
            <w:r>
              <w:rPr>
                <w:rStyle w:val="VerbatimChar"/>
              </w:rPr>
              <w:t xml:space="preserve">radius-sm</w:t>
            </w:r>
          </w:p>
        </w:tc>
        <w:tc>
          <w:tcPr/>
          <w:p>
            <w:pPr>
              <w:pStyle w:val="Compact"/>
            </w:pPr>
            <w:r>
              <w:t xml:space="preserve">4px</w:t>
            </w:r>
          </w:p>
        </w:tc>
        <w:tc>
          <w:tcPr/>
          <w:p>
            <w:pPr>
              <w:pStyle w:val="Compact"/>
            </w:pPr>
            <w:r>
              <w:t xml:space="preserve">Badges, inputs</w:t>
            </w:r>
          </w:p>
        </w:tc>
      </w:tr>
      <w:tr>
        <w:tc>
          <w:tcPr/>
          <w:p>
            <w:pPr>
              <w:pStyle w:val="Compact"/>
            </w:pPr>
            <w:r>
              <w:rPr>
                <w:rStyle w:val="VerbatimChar"/>
              </w:rPr>
              <w:t xml:space="preserve">radius-md</w:t>
            </w:r>
          </w:p>
        </w:tc>
        <w:tc>
          <w:tcPr/>
          <w:p>
            <w:pPr>
              <w:pStyle w:val="Compact"/>
            </w:pPr>
            <w:r>
              <w:t xml:space="preserve">8px</w:t>
            </w:r>
          </w:p>
        </w:tc>
        <w:tc>
          <w:tcPr/>
          <w:p>
            <w:pPr>
              <w:pStyle w:val="Compact"/>
            </w:pPr>
            <w:r>
              <w:t xml:space="preserve">Cartes, boutons</w:t>
            </w:r>
          </w:p>
        </w:tc>
      </w:tr>
      <w:tr>
        <w:tc>
          <w:tcPr/>
          <w:p>
            <w:pPr>
              <w:pStyle w:val="Compact"/>
            </w:pPr>
            <w:r>
              <w:rPr>
                <w:rStyle w:val="VerbatimChar"/>
              </w:rPr>
              <w:t xml:space="preserve">radius-lg</w:t>
            </w:r>
          </w:p>
        </w:tc>
        <w:tc>
          <w:tcPr/>
          <w:p>
            <w:pPr>
              <w:pStyle w:val="Compact"/>
            </w:pPr>
            <w:r>
              <w:t xml:space="preserve">12px</w:t>
            </w:r>
          </w:p>
        </w:tc>
        <w:tc>
          <w:tcPr/>
          <w:p>
            <w:pPr>
              <w:pStyle w:val="Compact"/>
            </w:pPr>
            <w:r>
              <w:t xml:space="preserve">Modales, panneaux</w:t>
            </w:r>
          </w:p>
        </w:tc>
      </w:tr>
      <w:tr>
        <w:tc>
          <w:tcPr/>
          <w:p>
            <w:pPr>
              <w:pStyle w:val="Compact"/>
            </w:pPr>
            <w:r>
              <w:rPr>
                <w:rStyle w:val="VerbatimChar"/>
              </w:rPr>
              <w:t xml:space="preserve">radius-xl</w:t>
            </w:r>
          </w:p>
        </w:tc>
        <w:tc>
          <w:tcPr/>
          <w:p>
            <w:pPr>
              <w:pStyle w:val="Compact"/>
            </w:pPr>
            <w:r>
              <w:t xml:space="preserve">16px</w:t>
            </w:r>
          </w:p>
        </w:tc>
        <w:tc>
          <w:tcPr/>
          <w:p>
            <w:pPr>
              <w:pStyle w:val="Compact"/>
            </w:pPr>
            <w:r>
              <w:t xml:space="preserve">Cards KPI</w:t>
            </w:r>
          </w:p>
        </w:tc>
      </w:tr>
      <w:tr>
        <w:tc>
          <w:tcPr/>
          <w:p>
            <w:pPr>
              <w:pStyle w:val="Compact"/>
            </w:pPr>
            <w:r>
              <w:rPr>
                <w:rStyle w:val="VerbatimChar"/>
              </w:rPr>
              <w:t xml:space="preserve">radius-full</w:t>
            </w:r>
          </w:p>
        </w:tc>
        <w:tc>
          <w:tcPr/>
          <w:p>
            <w:pPr>
              <w:pStyle w:val="Compact"/>
            </w:pPr>
            <w:r>
              <w:t xml:space="preserve">50%</w:t>
            </w:r>
          </w:p>
        </w:tc>
        <w:tc>
          <w:tcPr/>
          <w:p>
            <w:pPr>
              <w:pStyle w:val="Compact"/>
            </w:pPr>
            <w:r>
              <w:t xml:space="preserve">Avatars, badges circulaires</w:t>
            </w:r>
          </w:p>
        </w:tc>
      </w:tr>
    </w:tbl>
    <w:p>
      <w:r>
        <w:pict>
          <v:rect style="width:0;height:1.5pt" o:hralign="center" o:hrstd="t" o:hr="t"/>
        </w:pict>
      </w:r>
    </w:p>
    <w:bookmarkEnd w:id="39"/>
    <w:bookmarkEnd w:id="40"/>
    <w:bookmarkStart w:id="51" w:name="patterns-dinteraction-transversaux"/>
    <w:p>
      <w:pPr>
        <w:pStyle w:val="Heading2"/>
      </w:pPr>
      <w:r>
        <w:t xml:space="preserve">4. Patterns d’interaction transversaux</w:t>
      </w:r>
    </w:p>
    <w:bookmarkStart w:id="41" w:name="pattern-dashboard-kpi"/>
    <w:p>
      <w:pPr>
        <w:pStyle w:val="Heading3"/>
      </w:pPr>
      <w:r>
        <w:t xml:space="preserve">4.1 Pattern : Dashboard KPI</w:t>
      </w:r>
    </w:p>
    <w:p>
      <w:pPr>
        <w:pStyle w:val="FirstParagraph"/>
      </w:pPr>
      <w:r>
        <w:t xml:space="preserve">Utilisé dans : EPIC-001, 004, 005, 006, 007, 008, 009, 014.</w:t>
      </w:r>
    </w:p>
    <w:p>
      <w:pPr>
        <w:pStyle w:val="SourceCode"/>
      </w:pP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 125 000 €  │  │ ⚠ 42 300 €  │  │ ✓ 87%       │  │ 12     │ │</w:t>
      </w:r>
      <w:r>
        <w:br/>
      </w:r>
      <w:r>
        <w:rPr>
          <w:rStyle w:val="VerbatimChar"/>
        </w:rPr>
        <w:t xml:space="preserve">│  │ CA Facturé   │  │ Impayé       │  │ Taux factu.  │  │ Projets│ │</w:t>
      </w:r>
      <w:r>
        <w:br/>
      </w:r>
      <w:r>
        <w:rPr>
          <w:rStyle w:val="VerbatimChar"/>
        </w:rPr>
        <w:t xml:space="preserve">│  │ +12% vs N-1  │  │ 3 en retard  │  │ Objectif 90% │  │ actifs │ │</w:t>
      </w:r>
      <w:r>
        <w:br/>
      </w:r>
      <w:r>
        <w:rPr>
          <w:rStyle w:val="VerbatimChar"/>
        </w:rPr>
        <w:t xml:space="preserve">│  └──────────────┘  └──────────────┘  └──────────────┘  └────────┘ │</w:t>
      </w:r>
      <w:r>
        <w:br/>
      </w:r>
      <w:r>
        <w:rPr>
          <w:rStyle w:val="VerbatimChar"/>
        </w:rPr>
        <w:t xml:space="preserve">│                                                                     │</w:t>
      </w:r>
      <w:r>
        <w:br/>
      </w:r>
      <w:r>
        <w:rPr>
          <w:rStyle w:val="VerbatimChar"/>
        </w:rPr>
        <w:t xml:space="preserve">└─────────────────────────────────────────────────────────────────────┘</w:t>
      </w:r>
    </w:p>
    <w:p>
      <w:pPr>
        <w:pStyle w:val="FirstParagraph"/>
      </w:pPr>
      <w:r>
        <w:rPr>
          <w:b/>
          <w:bCs/>
        </w:rPr>
        <w:t xml:space="preserve">Spécifications</w:t>
      </w:r>
      <w:r>
        <w:t xml:space="preserve"> </w:t>
      </w:r>
      <w:r>
        <w:t xml:space="preserv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Propriété</w:t>
            </w:r>
          </w:p>
        </w:tc>
        <w:tc>
          <w:tcPr/>
          <w:p>
            <w:pPr>
              <w:pStyle w:val="Compact"/>
            </w:pPr>
            <w:r>
              <w:t xml:space="preserve">Valeur</w:t>
            </w:r>
          </w:p>
        </w:tc>
      </w:tr>
      <w:tr>
        <w:tc>
          <w:tcPr/>
          <w:p>
            <w:pPr>
              <w:pStyle w:val="Compact"/>
            </w:pPr>
            <w:r>
              <w:t xml:space="preserve">Nombre max de KPI cards</w:t>
            </w:r>
          </w:p>
        </w:tc>
        <w:tc>
          <w:tcPr/>
          <w:p>
            <w:pPr>
              <w:pStyle w:val="Compact"/>
            </w:pPr>
            <w:r>
              <w:rPr>
                <w:b/>
                <w:bCs/>
              </w:rPr>
              <w:t xml:space="preserve">4-5</w:t>
            </w:r>
            <w:r>
              <w:t xml:space="preserve"> </w:t>
            </w:r>
            <w:r>
              <w:t xml:space="preserve">par ligne (loi de Miller)</w:t>
            </w:r>
          </w:p>
        </w:tc>
      </w:tr>
      <w:tr>
        <w:tc>
          <w:tcPr/>
          <w:p>
            <w:pPr>
              <w:pStyle w:val="Compact"/>
            </w:pPr>
            <w:r>
              <w:t xml:space="preserve">Taille du chiffre principal</w:t>
            </w:r>
          </w:p>
        </w:tc>
        <w:tc>
          <w:tcPr/>
          <w:p>
            <w:pPr>
              <w:pStyle w:val="Compact"/>
            </w:pPr>
            <w:r>
              <w:rPr>
                <w:b/>
                <w:bCs/>
              </w:rPr>
              <w:t xml:space="preserve">28px, font-weight 700</w:t>
            </w:r>
          </w:p>
        </w:tc>
      </w:tr>
      <w:tr>
        <w:tc>
          <w:tcPr/>
          <w:p>
            <w:pPr>
              <w:pStyle w:val="Compact"/>
            </w:pPr>
            <w:r>
              <w:t xml:space="preserve">Label</w:t>
            </w:r>
          </w:p>
        </w:tc>
        <w:tc>
          <w:tcPr/>
          <w:p>
            <w:pPr>
              <w:pStyle w:val="Compact"/>
            </w:pPr>
            <w:r>
              <w:rPr>
                <w:b/>
                <w:bCs/>
              </w:rPr>
              <w:t xml:space="preserve">13px, couleur secondaire</w:t>
            </w:r>
          </w:p>
        </w:tc>
      </w:tr>
      <w:tr>
        <w:tc>
          <w:tcPr/>
          <w:p>
            <w:pPr>
              <w:pStyle w:val="Compact"/>
            </w:pPr>
            <w:r>
              <w:t xml:space="preserve">Tendance/sous-info</w:t>
            </w:r>
          </w:p>
        </w:tc>
        <w:tc>
          <w:tcPr/>
          <w:p>
            <w:pPr>
              <w:pStyle w:val="Compact"/>
            </w:pPr>
            <w:r>
              <w:rPr>
                <w:b/>
                <w:bCs/>
              </w:rPr>
              <w:t xml:space="preserve">12px, couleur verte/rouge selon positif/négatif</w:t>
            </w:r>
          </w:p>
        </w:tc>
      </w:tr>
      <w:tr>
        <w:tc>
          <w:tcPr/>
          <w:p>
            <w:pPr>
              <w:pStyle w:val="Compact"/>
            </w:pPr>
            <w:r>
              <w:t xml:space="preserve">Card padding</w:t>
            </w:r>
          </w:p>
        </w:tc>
        <w:tc>
          <w:tcPr/>
          <w:p>
            <w:pPr>
              <w:pStyle w:val="Compact"/>
            </w:pPr>
            <w:r>
              <w:rPr>
                <w:b/>
                <w:bCs/>
              </w:rPr>
              <w:t xml:space="preserve">16px</w:t>
            </w:r>
          </w:p>
        </w:tc>
      </w:tr>
      <w:tr>
        <w:tc>
          <w:tcPr/>
          <w:p>
            <w:pPr>
              <w:pStyle w:val="Compact"/>
            </w:pPr>
            <w:r>
              <w:t xml:space="preserve">Card border-radius</w:t>
            </w:r>
          </w:p>
        </w:tc>
        <w:tc>
          <w:tcPr/>
          <w:p>
            <w:pPr>
              <w:pStyle w:val="Compact"/>
            </w:pPr>
            <w:r>
              <w:rPr>
                <w:b/>
                <w:bCs/>
              </w:rPr>
              <w:t xml:space="preserve">12px</w:t>
            </w:r>
          </w:p>
        </w:tc>
      </w:tr>
      <w:tr>
        <w:tc>
          <w:tcPr/>
          <w:p>
            <w:pPr>
              <w:pStyle w:val="Compact"/>
            </w:pPr>
            <w:r>
              <w:t xml:space="preserve">Click behavior</w:t>
            </w:r>
          </w:p>
        </w:tc>
        <w:tc>
          <w:tcPr/>
          <w:p>
            <w:pPr>
              <w:pStyle w:val="Compact"/>
            </w:pPr>
            <w:r>
              <w:t xml:space="preserve">Navigue vers la vue détaillée filtrée</w:t>
            </w:r>
          </w:p>
        </w:tc>
      </w:tr>
      <w:tr>
        <w:tc>
          <w:tcPr/>
          <w:p>
            <w:pPr>
              <w:pStyle w:val="Compact"/>
            </w:pPr>
            <w:r>
              <w:t xml:space="preserve">Hover</w:t>
            </w:r>
          </w:p>
        </w:tc>
        <w:tc>
          <w:tcPr/>
          <w:p>
            <w:pPr>
              <w:pStyle w:val="Compact"/>
            </w:pPr>
            <w:r>
              <w:t xml:space="preserve">Léger assombrissement</w:t>
            </w:r>
            <w:r>
              <w:t xml:space="preserve"> </w:t>
            </w:r>
            <w:r>
              <w:rPr>
                <w:rStyle w:val="VerbatimChar"/>
              </w:rPr>
              <w:t xml:space="preserve">background: #F8FAFC</w:t>
            </w:r>
          </w:p>
        </w:tc>
      </w:tr>
    </w:tbl>
    <w:p>
      <w:pPr>
        <w:pStyle w:val="BodyText"/>
      </w:pPr>
      <w:r>
        <w:rPr>
          <w:b/>
          <w:bCs/>
        </w:rPr>
        <w:t xml:space="preserve">Règle obligatoire</w:t>
      </w:r>
      <w:r>
        <w:t xml:space="preserve"> </w:t>
      </w:r>
      <w:r>
        <w:t xml:space="preserve">: Chaque KPI card doit avoir une</w:t>
      </w:r>
      <w:r>
        <w:t xml:space="preserve"> </w:t>
      </w:r>
      <w:r>
        <w:rPr>
          <w:b/>
          <w:bCs/>
        </w:rPr>
        <w:t xml:space="preserve">icône de tendance</w:t>
      </w:r>
      <w:r>
        <w:t xml:space="preserve"> </w:t>
      </w:r>
      <w:r>
        <w:t xml:space="preserve">(↗ hausse, ↘ baisse, → stable) et une</w:t>
      </w:r>
      <w:r>
        <w:t xml:space="preserve"> </w:t>
      </w:r>
      <w:r>
        <w:rPr>
          <w:b/>
          <w:bCs/>
        </w:rPr>
        <w:t xml:space="preserve">comparaison</w:t>
      </w:r>
      <w:r>
        <w:t xml:space="preserve"> </w:t>
      </w:r>
      <w:r>
        <w:t xml:space="preserve">(vs période précédente ou vs objectif).</w:t>
      </w:r>
    </w:p>
    <w:bookmarkEnd w:id="41"/>
    <w:bookmarkStart w:id="42" w:name="pattern-tableau-avec-filtres"/>
    <w:p>
      <w:pPr>
        <w:pStyle w:val="Heading3"/>
      </w:pPr>
      <w:r>
        <w:t xml:space="preserve">4.2 Pattern : Tableau avec filtres</w:t>
      </w:r>
    </w:p>
    <w:p>
      <w:pPr>
        <w:pStyle w:val="FirstParagraph"/>
      </w:pPr>
      <w:r>
        <w:t xml:space="preserve">Utilisé dans : EPIC-001, 004, 005, 006, 007, 009, 010, 011, 012, 013.</w:t>
      </w:r>
    </w:p>
    <w:p>
      <w:pPr>
        <w:pStyle w:val="SourceCode"/>
      </w:pPr>
      <w:r>
        <w:rPr>
          <w:rStyle w:val="VerbatimChar"/>
        </w:rPr>
        <w:t xml:space="preserve">┌──────────────────────────────────────────────────────────────────────┐</w:t>
      </w:r>
      <w:r>
        <w:br/>
      </w:r>
      <w:r>
        <w:rPr>
          <w:rStyle w:val="VerbatimChar"/>
        </w:rPr>
        <w:t xml:space="preserve">│  Factures                                          [+ Nouvelle] [⋯] │</w:t>
      </w:r>
      <w:r>
        <w:br/>
      </w:r>
      <w:r>
        <w:rPr>
          <w:rStyle w:val="VerbatimChar"/>
        </w:rPr>
        <w:t xml:space="preserve">├──────────────────────────────────────────────────────────────────────┤</w:t>
      </w:r>
      <w:r>
        <w:br/>
      </w:r>
      <w:r>
        <w:rPr>
          <w:rStyle w:val="VerbatimChar"/>
        </w:rPr>
        <w:t xml:space="preserve">│  🔍 Rechercher...   [Statut ▼] [Client ▼] [Période ▼] [+ Filtre]  │</w:t>
      </w:r>
      <w:r>
        <w:br/>
      </w:r>
      <w:r>
        <w:rPr>
          <w:rStyle w:val="VerbatimChar"/>
        </w:rPr>
        <w:t xml:space="preserve">│  Filtres actifs : Statut: Envoyée ✕  |  Période: Fév 2026 ✕        │</w:t>
      </w:r>
      <w:r>
        <w:br/>
      </w:r>
      <w:r>
        <w:rPr>
          <w:rStyle w:val="VerbatimChar"/>
        </w:rPr>
        <w:t xml:space="preserve">├────┬────────────┬──────────┬──────────┬────────┬────────┬───────────┤</w:t>
      </w:r>
      <w:r>
        <w:br/>
      </w:r>
      <w:r>
        <w:rPr>
          <w:rStyle w:val="VerbatimChar"/>
        </w:rPr>
        <w:t xml:space="preserve">│ ☐  │ Référence ▲│ Client   │ Montant  │ Statut │ Échéan.│ Actions   │</w:t>
      </w:r>
      <w:r>
        <w:br/>
      </w:r>
      <w:r>
        <w:rPr>
          <w:rStyle w:val="VerbatimChar"/>
        </w:rPr>
        <w:t xml:space="preserve">├────┼────────────┼──────────┼──────────┼────────┼────────┼───────────┤</w:t>
      </w:r>
      <w:r>
        <w:br/>
      </w:r>
      <w:r>
        <w:rPr>
          <w:rStyle w:val="VerbatimChar"/>
        </w:rPr>
        <w:t xml:space="preserve">│ ☐  │ FAC-2026-  │ ACME     │ 12 500 € │ 🟢 Env│ 15/03  │ [👁] [⋯] │</w:t>
      </w:r>
      <w:r>
        <w:br/>
      </w:r>
      <w:r>
        <w:rPr>
          <w:rStyle w:val="VerbatimChar"/>
        </w:rPr>
        <w:t xml:space="preserve">│    │ 0042       │ Corp     │          │        │        │           │</w:t>
      </w:r>
      <w:r>
        <w:br/>
      </w:r>
      <w:r>
        <w:rPr>
          <w:rStyle w:val="VerbatimChar"/>
        </w:rPr>
        <w:t xml:space="preserve">├────┼────────────┼──────────┼──────────┼────────┼────────┼───────────┤</w:t>
      </w:r>
      <w:r>
        <w:br/>
      </w:r>
      <w:r>
        <w:rPr>
          <w:rStyle w:val="VerbatimChar"/>
        </w:rPr>
        <w:t xml:space="preserve">│ ☐  │ FAC-2026-  │ Martin   │  8 200 € │ 🔴 Ret│ 01/02  │ [👁] [⋯] │</w:t>
      </w:r>
      <w:r>
        <w:br/>
      </w:r>
      <w:r>
        <w:rPr>
          <w:rStyle w:val="VerbatimChar"/>
        </w:rPr>
        <w:t xml:space="preserve">│    │ 0038       │ SA       │          │        │        │           │</w:t>
      </w:r>
      <w:r>
        <w:br/>
      </w:r>
      <w:r>
        <w:rPr>
          <w:rStyle w:val="VerbatimChar"/>
        </w:rPr>
        <w:t xml:space="preserve">├────┴────────────┴──────────┴──────────┴────────┴────────┴───────────┤</w:t>
      </w:r>
      <w:r>
        <w:br/>
      </w:r>
      <w:r>
        <w:rPr>
          <w:rStyle w:val="VerbatimChar"/>
        </w:rPr>
        <w:t xml:space="preserve">│  Affichage 1-25 sur 142    [◀ 1 2 3 4 5 ... 6 ▶]   [25 ▼] par page│</w:t>
      </w:r>
      <w:r>
        <w:br/>
      </w:r>
      <w:r>
        <w:rPr>
          <w:rStyle w:val="VerbatimChar"/>
        </w:rPr>
        <w:t xml:space="preserve">└──────────────────────────────────────────────────────────────────────┘</w:t>
      </w:r>
    </w:p>
    <w:p>
      <w:pPr>
        <w:pStyle w:val="FirstParagraph"/>
      </w:pPr>
      <w:r>
        <w:rPr>
          <w:b/>
          <w:bCs/>
        </w:rPr>
        <w:t xml:space="preserve">Spécifications obligatoires</w:t>
      </w:r>
      <w:r>
        <w:t xml:space="preserve"> </w:t>
      </w:r>
      <w:r>
        <w:t xml:space="preserve">:</w:t>
      </w:r>
    </w:p>
    <w:tbl>
      <w:tblPr>
        <w:tblStyle w:val="Table"/>
        <w:tblW w:type="pct" w:w="5000"/>
        <w:tblLayout w:type="fixed"/>
        <w:tblLook w:firstRow="1" w:lastRow="0" w:firstColumn="0" w:lastColumn="0" w:noHBand="0" w:noVBand="0" w:val="0020"/>
      </w:tblPr>
      <w:tblGrid>
        <w:gridCol w:w="3350"/>
        <w:gridCol w:w="4569"/>
      </w:tblGrid>
      <w:tr>
        <w:trPr>
          <w:tblHeader w:val="on"/>
        </w:trPr>
        <w:tc>
          <w:tcPr/>
          <w:p>
            <w:pPr>
              <w:pStyle w:val="Compact"/>
            </w:pPr>
            <w:r>
              <w:t xml:space="preserve">Composant</w:t>
            </w:r>
          </w:p>
        </w:tc>
        <w:tc>
          <w:tcPr/>
          <w:p>
            <w:pPr>
              <w:pStyle w:val="Compact"/>
            </w:pPr>
            <w:r>
              <w:t xml:space="preserve">Spécification</w:t>
            </w:r>
          </w:p>
        </w:tc>
      </w:tr>
      <w:tr>
        <w:tc>
          <w:tcPr/>
          <w:p>
            <w:pPr>
              <w:pStyle w:val="Compact"/>
            </w:pPr>
            <w:r>
              <w:rPr>
                <w:b/>
                <w:bCs/>
              </w:rPr>
              <w:t xml:space="preserve">Barre de recherche</w:t>
            </w:r>
          </w:p>
        </w:tc>
        <w:tc>
          <w:tcPr/>
          <w:p>
            <w:pPr>
              <w:pStyle w:val="Compact"/>
            </w:pPr>
            <w:r>
              <w:t xml:space="preserve">Pleine largeur, recherche sur tous les champs texte, debounce 300ms</w:t>
            </w:r>
          </w:p>
        </w:tc>
      </w:tr>
      <w:tr>
        <w:tc>
          <w:tcPr/>
          <w:p>
            <w:pPr>
              <w:pStyle w:val="Compact"/>
            </w:pPr>
            <w:r>
              <w:rPr>
                <w:b/>
                <w:bCs/>
              </w:rPr>
              <w:t xml:space="preserve">Filtres dropdown</w:t>
            </w:r>
          </w:p>
        </w:tc>
        <w:tc>
          <w:tcPr/>
          <w:p>
            <w:pPr>
              <w:pStyle w:val="Compact"/>
            </w:pPr>
            <w:r>
              <w:t xml:space="preserve">Max 4 visibles + bouton</w:t>
            </w:r>
            <w:r>
              <w:t xml:space="preserve"> </w:t>
            </w:r>
            <w:r>
              <w:t xml:space="preserve">“Plus de filtres”</w:t>
            </w:r>
            <w:r>
              <w:t xml:space="preserve"> </w:t>
            </w:r>
            <w:r>
              <w:t xml:space="preserve">pour les autres</w:t>
            </w:r>
          </w:p>
        </w:tc>
      </w:tr>
      <w:tr>
        <w:tc>
          <w:tcPr/>
          <w:p>
            <w:pPr>
              <w:pStyle w:val="Compact"/>
            </w:pPr>
            <w:r>
              <w:rPr>
                <w:b/>
                <w:bCs/>
              </w:rPr>
              <w:t xml:space="preserve">Filtres actifs</w:t>
            </w:r>
          </w:p>
        </w:tc>
        <w:tc>
          <w:tcPr/>
          <w:p>
            <w:pPr>
              <w:pStyle w:val="Compact"/>
            </w:pPr>
            <w:r>
              <w:t xml:space="preserve">Badges sous la barre, chaque badge avec bouton ✕ pour retirer</w:t>
            </w:r>
          </w:p>
        </w:tc>
      </w:tr>
      <w:tr>
        <w:tc>
          <w:tcPr/>
          <w:p>
            <w:pPr>
              <w:pStyle w:val="Compact"/>
            </w:pPr>
            <w:r>
              <w:rPr>
                <w:b/>
                <w:bCs/>
              </w:rPr>
              <w:t xml:space="preserve">Tri</w:t>
            </w:r>
          </w:p>
        </w:tc>
        <w:tc>
          <w:tcPr/>
          <w:p>
            <w:pPr>
              <w:pStyle w:val="Compact"/>
            </w:pPr>
            <w:r>
              <w:t xml:space="preserve">Click sur header de colonne, indicateur ▲/▼, tri multi-colonnes shift+click</w:t>
            </w:r>
          </w:p>
        </w:tc>
      </w:tr>
      <w:tr>
        <w:tc>
          <w:tcPr/>
          <w:p>
            <w:pPr>
              <w:pStyle w:val="Compact"/>
            </w:pPr>
            <w:r>
              <w:rPr>
                <w:b/>
                <w:bCs/>
              </w:rPr>
              <w:t xml:space="preserve">Pagination</w:t>
            </w:r>
          </w:p>
        </w:tc>
        <w:tc>
          <w:tcPr/>
          <w:p>
            <w:pPr>
              <w:pStyle w:val="Compact"/>
            </w:pPr>
            <w:r>
              <w:t xml:space="preserve">En bas, sélecteur 10/25/50/100 par page, navigation pages</w:t>
            </w:r>
          </w:p>
        </w:tc>
      </w:tr>
      <w:tr>
        <w:tc>
          <w:tcPr/>
          <w:p>
            <w:pPr>
              <w:pStyle w:val="Compact"/>
            </w:pPr>
            <w:r>
              <w:rPr>
                <w:b/>
                <w:bCs/>
              </w:rPr>
              <w:t xml:space="preserve">Checkbox</w:t>
            </w:r>
          </w:p>
        </w:tc>
        <w:tc>
          <w:tcPr/>
          <w:p>
            <w:pPr>
              <w:pStyle w:val="Compact"/>
            </w:pPr>
            <w:r>
              <w:t xml:space="preserve">Colonne gauche,</w:t>
            </w:r>
            <w:r>
              <w:t xml:space="preserve"> </w:t>
            </w:r>
            <w:r>
              <w:t xml:space="preserve">“Sélectionner tout”</w:t>
            </w:r>
            <w:r>
              <w:t xml:space="preserve"> </w:t>
            </w:r>
            <w:r>
              <w:t xml:space="preserve">en header, actions bulk en barre flottante</w:t>
            </w:r>
          </w:p>
        </w:tc>
      </w:tr>
      <w:tr>
        <w:tc>
          <w:tcPr/>
          <w:p>
            <w:pPr>
              <w:pStyle w:val="Compact"/>
            </w:pPr>
            <w:r>
              <w:rPr>
                <w:b/>
                <w:bCs/>
              </w:rPr>
              <w:t xml:space="preserve">Actions par ligne</w:t>
            </w:r>
          </w:p>
        </w:tc>
        <w:tc>
          <w:tcPr/>
          <w:p>
            <w:pPr>
              <w:pStyle w:val="Compact"/>
            </w:pPr>
            <w:r>
              <w:t xml:space="preserve">Icône œil (voir), menu ⋯ (éditer, dupliquer, supprimer, exporter)</w:t>
            </w:r>
          </w:p>
        </w:tc>
      </w:tr>
      <w:tr>
        <w:tc>
          <w:tcPr/>
          <w:p>
            <w:pPr>
              <w:pStyle w:val="Compact"/>
            </w:pPr>
            <w:r>
              <w:rPr>
                <w:b/>
                <w:bCs/>
              </w:rPr>
              <w:t xml:space="preserve">Ligne hover</w:t>
            </w:r>
          </w:p>
        </w:tc>
        <w:tc>
          <w:tcPr/>
          <w:p>
            <w:pPr>
              <w:pStyle w:val="Compact"/>
            </w:pPr>
            <w:r>
              <w:t xml:space="preserve">Background</w:t>
            </w:r>
            <w:r>
              <w:t xml:space="preserve"> </w:t>
            </w:r>
            <w:r>
              <w:rPr>
                <w:rStyle w:val="VerbatimChar"/>
              </w:rPr>
              <w:t xml:space="preserve">#F8FAFC</w:t>
            </w:r>
          </w:p>
        </w:tc>
      </w:tr>
      <w:tr>
        <w:tc>
          <w:tcPr/>
          <w:p>
            <w:pPr>
              <w:pStyle w:val="Compact"/>
            </w:pPr>
            <w:r>
              <w:rPr>
                <w:b/>
                <w:bCs/>
              </w:rPr>
              <w:t xml:space="preserve">Ligne sélectionnée</w:t>
            </w:r>
          </w:p>
        </w:tc>
        <w:tc>
          <w:tcPr/>
          <w:p>
            <w:pPr>
              <w:pStyle w:val="Compact"/>
            </w:pPr>
            <w:r>
              <w:t xml:space="preserve">Background</w:t>
            </w:r>
            <w:r>
              <w:t xml:space="preserve"> </w:t>
            </w:r>
            <w:r>
              <w:rPr>
                <w:rStyle w:val="VerbatimChar"/>
              </w:rPr>
              <w:t xml:space="preserve">#EFF6FF</w:t>
            </w:r>
          </w:p>
        </w:tc>
      </w:tr>
      <w:tr>
        <w:tc>
          <w:tcPr/>
          <w:p>
            <w:pPr>
              <w:pStyle w:val="Compact"/>
            </w:pPr>
            <w:r>
              <w:rPr>
                <w:b/>
                <w:bCs/>
              </w:rPr>
              <w:t xml:space="preserve">Colonnes montants</w:t>
            </w:r>
          </w:p>
        </w:tc>
        <w:tc>
          <w:tcPr/>
          <w:p>
            <w:pPr>
              <w:pStyle w:val="Compact"/>
            </w:pPr>
            <w:r>
              <w:t xml:space="preserve">Alignées à droite, font mono, séparateur de milliers</w:t>
            </w:r>
          </w:p>
        </w:tc>
      </w:tr>
      <w:tr>
        <w:tc>
          <w:tcPr/>
          <w:p>
            <w:pPr>
              <w:pStyle w:val="Compact"/>
            </w:pPr>
            <w:r>
              <w:rPr>
                <w:b/>
                <w:bCs/>
              </w:rPr>
              <w:t xml:space="preserve">Colonnes dates</w:t>
            </w:r>
          </w:p>
        </w:tc>
        <w:tc>
          <w:tcPr/>
          <w:p>
            <w:pPr>
              <w:pStyle w:val="Compact"/>
            </w:pPr>
            <w:r>
              <w:t xml:space="preserve">Format</w:t>
            </w:r>
            <w:r>
              <w:t xml:space="preserve"> </w:t>
            </w:r>
            <w:r>
              <w:rPr>
                <w:rStyle w:val="VerbatimChar"/>
              </w:rPr>
              <w:t xml:space="preserve">JJ/MM/AAAA</w:t>
            </w:r>
            <w:r>
              <w:t xml:space="preserve"> </w:t>
            </w:r>
            <w:r>
              <w:t xml:space="preserve">ou relatif (</w:t>
            </w:r>
            <w:r>
              <w:t xml:space="preserve">“il y a 3j”</w:t>
            </w:r>
            <w:r>
              <w:t xml:space="preserve">)</w:t>
            </w:r>
          </w:p>
        </w:tc>
      </w:tr>
      <w:tr>
        <w:tc>
          <w:tcPr/>
          <w:p>
            <w:pPr>
              <w:pStyle w:val="Compact"/>
            </w:pPr>
            <w:r>
              <w:rPr>
                <w:b/>
                <w:bCs/>
              </w:rPr>
              <w:t xml:space="preserve">Colonnes statut</w:t>
            </w:r>
          </w:p>
        </w:tc>
        <w:tc>
          <w:tcPr/>
          <w:p>
            <w:pPr>
              <w:pStyle w:val="Compact"/>
            </w:pPr>
            <w:r>
              <w:t xml:space="preserve">Badge coloré selon la palette sémantique</w:t>
            </w:r>
          </w:p>
        </w:tc>
      </w:tr>
      <w:tr>
        <w:tc>
          <w:tcPr/>
          <w:p>
            <w:pPr>
              <w:pStyle w:val="Compact"/>
            </w:pPr>
            <w:r>
              <w:rPr>
                <w:b/>
                <w:bCs/>
              </w:rPr>
              <w:t xml:space="preserve">État vide</w:t>
            </w:r>
          </w:p>
        </w:tc>
        <w:tc>
          <w:tcPr/>
          <w:p>
            <w:pPr>
              <w:pStyle w:val="Compact"/>
            </w:pPr>
            <w:r>
              <w:t xml:space="preserve">Illustration + texte + CTA</w:t>
            </w:r>
            <w:r>
              <w:t xml:space="preserve"> </w:t>
            </w:r>
            <w:r>
              <w:t xml:space="preserve">“Créer ma première facture”</w:t>
            </w:r>
          </w:p>
        </w:tc>
      </w:tr>
      <w:tr>
        <w:tc>
          <w:tcPr/>
          <w:p>
            <w:pPr>
              <w:pStyle w:val="Compact"/>
            </w:pPr>
            <w:r>
              <w:rPr>
                <w:b/>
                <w:bCs/>
              </w:rPr>
              <w:t xml:space="preserve">État loading</w:t>
            </w:r>
          </w:p>
        </w:tc>
        <w:tc>
          <w:tcPr/>
          <w:p>
            <w:pPr>
              <w:pStyle w:val="Compact"/>
            </w:pPr>
            <w:r>
              <w:t xml:space="preserve">Skeleton (12 lignes grisées animées)</w:t>
            </w:r>
          </w:p>
        </w:tc>
      </w:tr>
    </w:tbl>
    <w:p>
      <w:pPr>
        <w:pStyle w:val="BodyText"/>
      </w:pPr>
      <w:r>
        <w:rPr>
          <w:b/>
          <w:bCs/>
        </w:rPr>
        <w:t xml:space="preserve">Barre d’actions bulk</w:t>
      </w:r>
      <w:r>
        <w:t xml:space="preserve"> </w:t>
      </w:r>
      <w:r>
        <w:t xml:space="preserve">(apparaît quand ≥1 ligne sélectionnée) :</w:t>
      </w:r>
    </w:p>
    <w:p>
      <w:pPr>
        <w:pStyle w:val="SourceCode"/>
      </w:pPr>
      <w:r>
        <w:rPr>
          <w:rStyle w:val="VerbatimChar"/>
        </w:rPr>
        <w:t xml:space="preserve">┌──────────────────────────────────────────────────────────────────────┐</w:t>
      </w:r>
      <w:r>
        <w:br/>
      </w:r>
      <w:r>
        <w:rPr>
          <w:rStyle w:val="VerbatimChar"/>
        </w:rPr>
        <w:t xml:space="preserve">│  3 éléments sélectionnés   [Valider] [Exporter] [Supprimer] [✕]    │</w:t>
      </w:r>
      <w:r>
        <w:br/>
      </w:r>
      <w:r>
        <w:rPr>
          <w:rStyle w:val="VerbatimChar"/>
        </w:rPr>
        <w:t xml:space="preserve">└──────────────────────────────────────────────────────────────────────┘</w:t>
      </w:r>
    </w:p>
    <w:p>
      <w:pPr>
        <w:pStyle w:val="Compact"/>
        <w:numPr>
          <w:ilvl w:val="0"/>
          <w:numId w:val="1007"/>
        </w:numPr>
      </w:pPr>
      <w:r>
        <w:t xml:space="preserve">Position : fixed en bas de page</w:t>
      </w:r>
    </w:p>
    <w:p>
      <w:pPr>
        <w:pStyle w:val="Compact"/>
        <w:numPr>
          <w:ilvl w:val="0"/>
          <w:numId w:val="1007"/>
        </w:numPr>
      </w:pPr>
      <w:r>
        <w:t xml:space="preserve">Fond :</w:t>
      </w:r>
      <w:r>
        <w:t xml:space="preserve"> </w:t>
      </w:r>
      <w:r>
        <w:rPr>
          <w:rStyle w:val="VerbatimChar"/>
        </w:rPr>
        <w:t xml:space="preserve">#1E293B</w:t>
      </w:r>
      <w:r>
        <w:t xml:space="preserve"> </w:t>
      </w:r>
      <w:r>
        <w:t xml:space="preserve">(dark), texte blanc</w:t>
      </w:r>
    </w:p>
    <w:p>
      <w:pPr>
        <w:pStyle w:val="Compact"/>
        <w:numPr>
          <w:ilvl w:val="0"/>
          <w:numId w:val="1007"/>
        </w:numPr>
      </w:pPr>
      <w:r>
        <w:t xml:space="preserve">Disparaît quand sélection vide</w:t>
      </w:r>
    </w:p>
    <w:bookmarkEnd w:id="42"/>
    <w:bookmarkStart w:id="43" w:name="pattern-formulaire-de-création-modale"/>
    <w:p>
      <w:pPr>
        <w:pStyle w:val="Heading3"/>
      </w:pPr>
      <w:r>
        <w:t xml:space="preserve">4.3 Pattern : Formulaire de création (Modale)</w:t>
      </w:r>
    </w:p>
    <w:p>
      <w:pPr>
        <w:pStyle w:val="FirstParagraph"/>
      </w:pPr>
      <w:r>
        <w:t xml:space="preserve">Utilisé dans : EPIC-001, 003, 004, 005, 009, 010, 013.</w:t>
      </w:r>
    </w:p>
    <w:p>
      <w:pPr>
        <w:pStyle w:val="SourceCode"/>
      </w:pPr>
      <w:r>
        <w:rPr>
          <w:rStyle w:val="VerbatimChar"/>
        </w:rPr>
        <w:t xml:space="preserve">┌──────────────────────────────────────────────────────┐</w:t>
      </w:r>
      <w:r>
        <w:br/>
      </w:r>
      <w:r>
        <w:rPr>
          <w:rStyle w:val="VerbatimChar"/>
        </w:rPr>
        <w:t xml:space="preserve">│  Nouvelle facture                              [✕]   │</w:t>
      </w:r>
      <w:r>
        <w:br/>
      </w:r>
      <w:r>
        <w:rPr>
          <w:rStyle w:val="VerbatimChar"/>
        </w:rPr>
        <w:t xml:space="preserve">├──────────────────────────────────────────────────────┤</w:t>
      </w:r>
      <w:r>
        <w:br/>
      </w:r>
      <w:r>
        <w:rPr>
          <w:rStyle w:val="VerbatimChar"/>
        </w:rPr>
        <w:t xml:space="preserve">│                                                      │</w:t>
      </w:r>
      <w:r>
        <w:br/>
      </w:r>
      <w:r>
        <w:rPr>
          <w:rStyle w:val="VerbatimChar"/>
        </w:rPr>
        <w:t xml:space="preserve">│  Projet *                                            │</w:t>
      </w:r>
      <w:r>
        <w:br/>
      </w:r>
      <w:r>
        <w:rPr>
          <w:rStyle w:val="VerbatimChar"/>
        </w:rPr>
        <w:t xml:space="preserve">│  ┌────────────────────────────────────────────────┐ │</w:t>
      </w:r>
      <w:r>
        <w:br/>
      </w:r>
      <w:r>
        <w:rPr>
          <w:rStyle w:val="VerbatimChar"/>
        </w:rPr>
        <w:t xml:space="preserve">│  │ 🔍 Rechercher un projet...                     │ │</w:t>
      </w:r>
      <w:r>
        <w:br/>
      </w:r>
      <w:r>
        <w:rPr>
          <w:rStyle w:val="VerbatimChar"/>
        </w:rPr>
        <w:t xml:space="preserve">│  └────────────────────────────────────────────────┘ │</w:t>
      </w:r>
      <w:r>
        <w:br/>
      </w:r>
      <w:r>
        <w:rPr>
          <w:rStyle w:val="VerbatimChar"/>
        </w:rPr>
        <w:t xml:space="preserve">│                                                      │</w:t>
      </w:r>
      <w:r>
        <w:br/>
      </w:r>
      <w:r>
        <w:rPr>
          <w:rStyle w:val="VerbatimChar"/>
        </w:rPr>
        <w:t xml:space="preserve">│  Client                                              │</w:t>
      </w:r>
      <w:r>
        <w:br/>
      </w:r>
      <w:r>
        <w:rPr>
          <w:rStyle w:val="VerbatimChar"/>
        </w:rPr>
        <w:t xml:space="preserve">│  ┌────────────────────────────────────────────────┐ │</w:t>
      </w:r>
      <w:r>
        <w:br/>
      </w:r>
      <w:r>
        <w:rPr>
          <w:rStyle w:val="VerbatimChar"/>
        </w:rPr>
        <w:t xml:space="preserve">│  │ Auto-rempli depuis le projet                   │ │</w:t>
      </w:r>
      <w:r>
        <w:br/>
      </w:r>
      <w:r>
        <w:rPr>
          <w:rStyle w:val="VerbatimChar"/>
        </w:rPr>
        <w:t xml:space="preserve">│  └────────────────────────────────────────────────┘ │</w:t>
      </w:r>
      <w:r>
        <w:br/>
      </w:r>
      <w:r>
        <w:rPr>
          <w:rStyle w:val="VerbatimChar"/>
        </w:rPr>
        <w:t xml:space="preserve">│                                                      │</w:t>
      </w:r>
      <w:r>
        <w:br/>
      </w:r>
      <w:r>
        <w:rPr>
          <w:rStyle w:val="VerbatimChar"/>
        </w:rPr>
        <w:t xml:space="preserve">│  Phase *                 Date d'émission *           │</w:t>
      </w:r>
      <w:r>
        <w:br/>
      </w:r>
      <w:r>
        <w:rPr>
          <w:rStyle w:val="VerbatimChar"/>
        </w:rPr>
        <w:t xml:space="preserve">│  ┌──────────────────┐   ┌──────────────────────┐   │</w:t>
      </w:r>
      <w:r>
        <w:br/>
      </w:r>
      <w:r>
        <w:rPr>
          <w:rStyle w:val="VerbatimChar"/>
        </w:rPr>
        <w:t xml:space="preserve">│  │ ESQ - Esquisse ▼ │   │ 26/02/2026      📅  │   │</w:t>
      </w:r>
      <w:r>
        <w:br/>
      </w:r>
      <w:r>
        <w:rPr>
          <w:rStyle w:val="VerbatimChar"/>
        </w:rPr>
        <w:t xml:space="preserve">│  └──────────────────┘   └──────────────────────┘   │</w:t>
      </w:r>
      <w:r>
        <w:br/>
      </w:r>
      <w:r>
        <w:rPr>
          <w:rStyle w:val="VerbatimChar"/>
        </w:rPr>
        <w:t xml:space="preserve">│                                                      │</w:t>
      </w:r>
      <w:r>
        <w:br/>
      </w:r>
      <w:r>
        <w:rPr>
          <w:rStyle w:val="VerbatimChar"/>
        </w:rPr>
        <w:t xml:space="preserve">│  Montant HT *            TVA                         │</w:t>
      </w:r>
      <w:r>
        <w:br/>
      </w:r>
      <w:r>
        <w:rPr>
          <w:rStyle w:val="VerbatimChar"/>
        </w:rPr>
        <w:t xml:space="preserve">│  ┌──────────────────┐   ┌──────────────────────┐   │</w:t>
      </w:r>
      <w:r>
        <w:br/>
      </w:r>
      <w:r>
        <w:rPr>
          <w:rStyle w:val="VerbatimChar"/>
        </w:rPr>
        <w:t xml:space="preserve">│  │ 12 500,00     €  │   │ 20%              ▼   │   │</w:t>
      </w:r>
      <w:r>
        <w:br/>
      </w:r>
      <w:r>
        <w:rPr>
          <w:rStyle w:val="VerbatimChar"/>
        </w:rPr>
        <w:t xml:space="preserve">│  └──────────────────┘   └──────────────────────┘   │</w:t>
      </w:r>
      <w:r>
        <w:br/>
      </w:r>
      <w:r>
        <w:rPr>
          <w:rStyle w:val="VerbatimChar"/>
        </w:rPr>
        <w:t xml:space="preserve">│                                                      │</w:t>
      </w:r>
      <w:r>
        <w:br/>
      </w:r>
      <w:r>
        <w:rPr>
          <w:rStyle w:val="VerbatimChar"/>
        </w:rPr>
        <w:t xml:space="preserve">│  Montant TTC (calculé)                               │</w:t>
      </w:r>
      <w:r>
        <w:br/>
      </w:r>
      <w:r>
        <w:rPr>
          <w:rStyle w:val="VerbatimChar"/>
        </w:rPr>
        <w:t xml:space="preserve">│  15 000,00 €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[Annuler]          [Créer la facture]      │</w:t>
      </w:r>
      <w:r>
        <w:br/>
      </w:r>
      <w:r>
        <w:rPr>
          <w:rStyle w:val="VerbatimChar"/>
        </w:rPr>
        <w:t xml:space="preserve">│                                                      │</w:t>
      </w:r>
      <w:r>
        <w:br/>
      </w:r>
      <w:r>
        <w:rPr>
          <w:rStyle w:val="VerbatimChar"/>
        </w:rPr>
        <w:t xml:space="preserve">└──────────────────────────────────────────────────────┘</w:t>
      </w:r>
    </w:p>
    <w:p>
      <w:pPr>
        <w:pStyle w:val="FirstParagraph"/>
      </w:pPr>
      <w:r>
        <w:rPr>
          <w:b/>
          <w:bCs/>
        </w:rPr>
        <w:t xml:space="preserve">Spécifications obligatoires</w:t>
      </w:r>
      <w:r>
        <w:t xml:space="preserve"> </w:t>
      </w:r>
      <w:r>
        <w:t xml:space="preserve">:</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Règle</w:t>
            </w:r>
          </w:p>
        </w:tc>
        <w:tc>
          <w:tcPr/>
          <w:p>
            <w:pPr>
              <w:pStyle w:val="Compact"/>
            </w:pPr>
            <w:r>
              <w:t xml:space="preserve">Justification</w:t>
            </w:r>
          </w:p>
        </w:tc>
      </w:tr>
      <w:tr>
        <w:tc>
          <w:tcPr/>
          <w:p>
            <w:pPr>
              <w:pStyle w:val="Compact"/>
            </w:pPr>
            <w:r>
              <w:t xml:space="preserve">Labels au-dessus des champs</w:t>
            </w:r>
          </w:p>
        </w:tc>
        <w:tc>
          <w:tcPr/>
          <w:p>
            <w:pPr>
              <w:pStyle w:val="Compact"/>
            </w:pPr>
            <w:r>
              <w:t xml:space="preserve">Meilleur scan visuel (étude eye-tracking)</w:t>
            </w:r>
          </w:p>
        </w:tc>
      </w:tr>
      <w:tr>
        <w:tc>
          <w:tcPr/>
          <w:p>
            <w:pPr>
              <w:pStyle w:val="Compact"/>
            </w:pPr>
            <w:r>
              <w:t xml:space="preserve">1 champ par ligne (sauf paires logiques)</w:t>
            </w:r>
          </w:p>
        </w:tc>
        <w:tc>
          <w:tcPr/>
          <w:p>
            <w:pPr>
              <w:pStyle w:val="Compact"/>
            </w:pPr>
            <w:r>
              <w:t xml:space="preserve">Lisibilité, compatibilité mobile</w:t>
            </w:r>
          </w:p>
        </w:tc>
      </w:tr>
      <w:tr>
        <w:tc>
          <w:tcPr/>
          <w:p>
            <w:pPr>
              <w:pStyle w:val="Compact"/>
            </w:pPr>
            <w:r>
              <w:t xml:space="preserve">Champs obligatoires marqués</w:t>
            </w:r>
            <w:r>
              <w:t xml:space="preserve"> </w:t>
            </w:r>
            <w:r>
              <w:rPr>
                <w:rStyle w:val="VerbatimChar"/>
              </w:rPr>
              <w:t xml:space="preserve">*</w:t>
            </w:r>
          </w:p>
        </w:tc>
        <w:tc>
          <w:tcPr/>
          <w:p>
            <w:pPr>
              <w:pStyle w:val="Compact"/>
            </w:pPr>
            <w:r>
              <w:t xml:space="preserve">Convention universelle</w:t>
            </w:r>
          </w:p>
        </w:tc>
      </w:tr>
      <w:tr>
        <w:tc>
          <w:tcPr/>
          <w:p>
            <w:pPr>
              <w:pStyle w:val="Compact"/>
            </w:pPr>
            <w:r>
              <w:t xml:space="preserve">Auto-remplissage intelligent</w:t>
            </w:r>
          </w:p>
        </w:tc>
        <w:tc>
          <w:tcPr/>
          <w:p>
            <w:pPr>
              <w:pStyle w:val="Compact"/>
            </w:pPr>
            <w:r>
              <w:t xml:space="preserve">Quand on choisit un projet → client auto-rempli</w:t>
            </w:r>
          </w:p>
        </w:tc>
      </w:tr>
      <w:tr>
        <w:tc>
          <w:tcPr/>
          <w:p>
            <w:pPr>
              <w:pStyle w:val="Compact"/>
            </w:pPr>
            <w:r>
              <w:t xml:space="preserve">Calculs en temps réel</w:t>
            </w:r>
          </w:p>
        </w:tc>
        <w:tc>
          <w:tcPr/>
          <w:p>
            <w:pPr>
              <w:pStyle w:val="Compact"/>
            </w:pPr>
            <w:r>
              <w:t xml:space="preserve">Montant TTC = HT × (1 + TVA) affiché live</w:t>
            </w:r>
          </w:p>
        </w:tc>
      </w:tr>
      <w:tr>
        <w:tc>
          <w:tcPr/>
          <w:p>
            <w:pPr>
              <w:pStyle w:val="Compact"/>
            </w:pPr>
            <w:r>
              <w:t xml:space="preserve">Bouton principal à droite</w:t>
            </w:r>
          </w:p>
        </w:tc>
        <w:tc>
          <w:tcPr/>
          <w:p>
            <w:pPr>
              <w:pStyle w:val="Compact"/>
            </w:pPr>
            <w:r>
              <w:t xml:space="preserve">Convention SaaS, plus grande cible</w:t>
            </w:r>
          </w:p>
        </w:tc>
      </w:tr>
      <w:tr>
        <w:tc>
          <w:tcPr/>
          <w:p>
            <w:pPr>
              <w:pStyle w:val="Compact"/>
            </w:pPr>
            <w:r>
              <w:t xml:space="preserve">Bouton secondaire</w:t>
            </w:r>
            <w:r>
              <w:t xml:space="preserve"> </w:t>
            </w:r>
            <w:r>
              <w:t xml:space="preserve">“Annuler”</w:t>
            </w:r>
            <w:r>
              <w:t xml:space="preserve"> </w:t>
            </w:r>
            <w:r>
              <w:t xml:space="preserve">à gauche</w:t>
            </w:r>
          </w:p>
        </w:tc>
        <w:tc>
          <w:tcPr/>
          <w:p>
            <w:pPr>
              <w:pStyle w:val="Compact"/>
            </w:pPr>
            <w:r>
              <w:t xml:space="preserve">Hiérarchie visuelle claire</w:t>
            </w:r>
          </w:p>
        </w:tc>
      </w:tr>
      <w:tr>
        <w:tc>
          <w:tcPr/>
          <w:p>
            <w:pPr>
              <w:pStyle w:val="Compact"/>
            </w:pPr>
            <w:r>
              <w:t xml:space="preserve">Validation inline</w:t>
            </w:r>
          </w:p>
        </w:tc>
        <w:tc>
          <w:tcPr/>
          <w:p>
            <w:pPr>
              <w:pStyle w:val="Compact"/>
            </w:pPr>
            <w:r>
              <w:t xml:space="preserve">Message d’erreur sous le champ en rouge, dès le blur</w:t>
            </w:r>
          </w:p>
        </w:tc>
      </w:tr>
      <w:tr>
        <w:tc>
          <w:tcPr/>
          <w:p>
            <w:pPr>
              <w:pStyle w:val="Compact"/>
            </w:pPr>
            <w:r>
              <w:t xml:space="preserve">Taille modale</w:t>
            </w:r>
          </w:p>
        </w:tc>
        <w:tc>
          <w:tcPr/>
          <w:p>
            <w:pPr>
              <w:pStyle w:val="Compact"/>
            </w:pPr>
            <w:r>
              <w:t xml:space="preserve">Max 600px largeur, scroll interne si trop long</w:t>
            </w:r>
          </w:p>
        </w:tc>
      </w:tr>
      <w:tr>
        <w:tc>
          <w:tcPr/>
          <w:p>
            <w:pPr>
              <w:pStyle w:val="Compact"/>
            </w:pPr>
            <w:r>
              <w:t xml:space="preserve">Overlay</w:t>
            </w:r>
          </w:p>
        </w:tc>
        <w:tc>
          <w:tcPr/>
          <w:p>
            <w:pPr>
              <w:pStyle w:val="Compact"/>
            </w:pPr>
            <w:r>
              <w:t xml:space="preserve">Fond sombre 50% opacité, click extérieur ferme (avec confirmation si modifié)</w:t>
            </w:r>
          </w:p>
        </w:tc>
      </w:tr>
    </w:tbl>
    <w:bookmarkEnd w:id="43"/>
    <w:bookmarkStart w:id="44" w:name="pattern-vue-détail-fiche"/>
    <w:p>
      <w:pPr>
        <w:pStyle w:val="Heading3"/>
      </w:pPr>
      <w:r>
        <w:t xml:space="preserve">4.4 Pattern : Vue détail (Fiche)</w:t>
      </w:r>
    </w:p>
    <w:p>
      <w:pPr>
        <w:pStyle w:val="FirstParagraph"/>
      </w:pPr>
      <w:r>
        <w:t xml:space="preserve">Utilisé dans : EPIC-001, 002, 004, 009, 010, 015.</w:t>
      </w:r>
    </w:p>
    <w:p>
      <w:pPr>
        <w:pStyle w:val="SourceCode"/>
      </w:pPr>
      <w:r>
        <w:rPr>
          <w:rStyle w:val="VerbatimChar"/>
        </w:rPr>
        <w:t xml:space="preserve">┌──────────────────────────────────────────────────────────────────────┐</w:t>
      </w:r>
      <w:r>
        <w:br/>
      </w:r>
      <w:r>
        <w:rPr>
          <w:rStyle w:val="VerbatimChar"/>
        </w:rPr>
        <w:t xml:space="preserve">│  ← Retour aux factures                                              │</w:t>
      </w:r>
      <w:r>
        <w:br/>
      </w:r>
      <w:r>
        <w:rPr>
          <w:rStyle w:val="VerbatimChar"/>
        </w:rPr>
        <w:t xml:space="preserve">├──────────────────────────────────────────────────────────────────────┤</w:t>
      </w:r>
      <w:r>
        <w:br/>
      </w:r>
      <w:r>
        <w:rPr>
          <w:rStyle w:val="VerbatimChar"/>
        </w:rPr>
        <w:t xml:space="preserve">│                                                                      │</w:t>
      </w:r>
      <w:r>
        <w:br/>
      </w:r>
      <w:r>
        <w:rPr>
          <w:rStyle w:val="VerbatimChar"/>
        </w:rPr>
        <w:t xml:space="preserve">│  FAC-2026-0042                          🟢 Envoyée                   │</w:t>
      </w:r>
      <w:r>
        <w:br/>
      </w:r>
      <w:r>
        <w:rPr>
          <w:rStyle w:val="VerbatimChar"/>
        </w:rPr>
        <w:t xml:space="preserve">│  ACME Corporation — Projet Bureaux      ─────────────────            │</w:t>
      </w:r>
      <w:r>
        <w:br/>
      </w:r>
      <w:r>
        <w:rPr>
          <w:rStyle w:val="VerbatimChar"/>
        </w:rPr>
        <w:t xml:space="preserve">│  Paris                                  Émise le 15/02/2026          │</w:t>
      </w:r>
      <w:r>
        <w:br/>
      </w:r>
      <w:r>
        <w:rPr>
          <w:rStyle w:val="VerbatimChar"/>
        </w:rPr>
        <w:t xml:space="preserve">│                                         Échéance : 15/03/2026        │</w:t>
      </w:r>
      <w:r>
        <w:br/>
      </w:r>
      <w:r>
        <w:rPr>
          <w:rStyle w:val="VerbatimChar"/>
        </w:rPr>
        <w:t xml:space="preserve">│                                                                      │</w:t>
      </w:r>
      <w:r>
        <w:br/>
      </w:r>
      <w:r>
        <w:rPr>
          <w:rStyle w:val="VerbatimChar"/>
        </w:rPr>
        <w:t xml:space="preserve">│  [Enregistrer un paiement] [Envoyer relance] [⋯ Plus]               │</w:t>
      </w:r>
      <w:r>
        <w:br/>
      </w:r>
      <w:r>
        <w:rPr>
          <w:rStyle w:val="VerbatimChar"/>
        </w:rPr>
        <w:t xml:space="preserve">│                                                                      │</w:t>
      </w:r>
      <w:r>
        <w:br/>
      </w:r>
      <w:r>
        <w:rPr>
          <w:rStyle w:val="VerbatimChar"/>
        </w:rPr>
        <w:t xml:space="preserve">├──────────────────────────────────────────────────────────────────────┤</w:t>
      </w:r>
      <w:r>
        <w:br/>
      </w:r>
      <w:r>
        <w:rPr>
          <w:rStyle w:val="VerbatimChar"/>
        </w:rPr>
        <w:t xml:space="preserve">│  [Détails]  [Lignes]  [Paiements]  [Historique]                      │</w:t>
      </w:r>
      <w:r>
        <w:br/>
      </w:r>
      <w:r>
        <w:rPr>
          <w:rStyle w:val="VerbatimChar"/>
        </w:rPr>
        <w:t xml:space="preserve">├──────────────────────────────────────────────────────────────────────┤</w:t>
      </w:r>
      <w:r>
        <w:br/>
      </w:r>
      <w:r>
        <w:rPr>
          <w:rStyle w:val="VerbatimChar"/>
        </w:rPr>
        <w:t xml:space="preserve">│                                                                      │</w:t>
      </w:r>
      <w:r>
        <w:br/>
      </w:r>
      <w:r>
        <w:rPr>
          <w:rStyle w:val="VerbatimChar"/>
        </w:rPr>
        <w:t xml:space="preserve">│  Contenu de l'onglet actif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Spécifications</w:t>
      </w:r>
      <w:r>
        <w:t xml:space="preserve"> </w:t>
      </w:r>
      <w:r>
        <w:t xml:space="preserve">:</w:t>
      </w:r>
    </w:p>
    <w:tbl>
      <w:tblPr>
        <w:tblStyle w:val="Table"/>
        <w:tblW w:type="pct" w:w="5000"/>
        <w:tblLayout w:type="fixed"/>
        <w:tblLook w:firstRow="1" w:lastRow="0" w:firstColumn="0" w:lastColumn="0" w:noHBand="0" w:noVBand="0" w:val="0020"/>
      </w:tblPr>
      <w:tblGrid>
        <w:gridCol w:w="4455"/>
        <w:gridCol w:w="3465"/>
      </w:tblGrid>
      <w:tr>
        <w:trPr>
          <w:tblHeader w:val="on"/>
        </w:trPr>
        <w:tc>
          <w:tcPr/>
          <w:p>
            <w:pPr>
              <w:pStyle w:val="Compact"/>
            </w:pPr>
            <w:r>
              <w:t xml:space="preserve">Élément</w:t>
            </w:r>
          </w:p>
        </w:tc>
        <w:tc>
          <w:tcPr/>
          <w:p>
            <w:pPr>
              <w:pStyle w:val="Compact"/>
            </w:pPr>
            <w:r>
              <w:t xml:space="preserve">Règle</w:t>
            </w:r>
          </w:p>
        </w:tc>
      </w:tr>
      <w:tr>
        <w:tc>
          <w:tcPr/>
          <w:p>
            <w:pPr>
              <w:pStyle w:val="Compact"/>
            </w:pPr>
            <w:r>
              <w:rPr>
                <w:b/>
                <w:bCs/>
              </w:rPr>
              <w:t xml:space="preserve">Header</w:t>
            </w:r>
          </w:p>
        </w:tc>
        <w:tc>
          <w:tcPr/>
          <w:p>
            <w:pPr>
              <w:pStyle w:val="Compact"/>
            </w:pPr>
            <w:r>
              <w:t xml:space="preserve">Référence + badge statut + entité liée + dates clés</w:t>
            </w:r>
          </w:p>
        </w:tc>
      </w:tr>
      <w:tr>
        <w:tc>
          <w:tcPr/>
          <w:p>
            <w:pPr>
              <w:pStyle w:val="Compact"/>
            </w:pPr>
            <w:r>
              <w:rPr>
                <w:b/>
                <w:bCs/>
              </w:rPr>
              <w:t xml:space="preserve">Actions</w:t>
            </w:r>
          </w:p>
        </w:tc>
        <w:tc>
          <w:tcPr/>
          <w:p>
            <w:pPr>
              <w:pStyle w:val="Compact"/>
            </w:pPr>
            <w:r>
              <w:t xml:space="preserve">1-2 boutons principaux + menu</w:t>
            </w:r>
            <w:r>
              <w:t xml:space="preserve"> </w:t>
            </w:r>
            <w:r>
              <w:t xml:space="preserve">“Plus”</w:t>
            </w:r>
            <w:r>
              <w:t xml:space="preserve"> </w:t>
            </w:r>
            <w:r>
              <w:t xml:space="preserve">pour actions secondaires</w:t>
            </w:r>
          </w:p>
        </w:tc>
      </w:tr>
      <w:tr>
        <w:tc>
          <w:tcPr/>
          <w:p>
            <w:pPr>
              <w:pStyle w:val="Compact"/>
            </w:pPr>
            <w:r>
              <w:rPr>
                <w:b/>
                <w:bCs/>
              </w:rPr>
              <w:t xml:space="preserve">Onglets</w:t>
            </w:r>
          </w:p>
        </w:tc>
        <w:tc>
          <w:tcPr/>
          <w:p>
            <w:pPr>
              <w:pStyle w:val="Compact"/>
            </w:pPr>
            <w:r>
              <w:t xml:space="preserve">Max 5-7, horizontal, onglet actif souligné en bleu</w:t>
            </w:r>
          </w:p>
        </w:tc>
      </w:tr>
      <w:tr>
        <w:tc>
          <w:tcPr/>
          <w:p>
            <w:pPr>
              <w:pStyle w:val="Compact"/>
            </w:pPr>
            <w:r>
              <w:rPr>
                <w:b/>
                <w:bCs/>
              </w:rPr>
              <w:t xml:space="preserve">Retour</w:t>
            </w:r>
          </w:p>
        </w:tc>
        <w:tc>
          <w:tcPr/>
          <w:p>
            <w:pPr>
              <w:pStyle w:val="Compact"/>
            </w:pPr>
            <w:r>
              <w:t xml:space="preserve">Lien en haut à gauche, revient à la liste avec les filtres préservés</w:t>
            </w:r>
          </w:p>
        </w:tc>
      </w:tr>
      <w:tr>
        <w:tc>
          <w:tcPr/>
          <w:p>
            <w:pPr>
              <w:pStyle w:val="Compact"/>
            </w:pPr>
            <w:r>
              <w:rPr>
                <w:b/>
                <w:bCs/>
              </w:rPr>
              <w:t xml:space="preserve">Édition</w:t>
            </w:r>
          </w:p>
        </w:tc>
        <w:tc>
          <w:tcPr/>
          <w:p>
            <w:pPr>
              <w:pStyle w:val="Compact"/>
            </w:pPr>
            <w:r>
              <w:t xml:space="preserve">Inline editing (click sur un champ pour le modifier) ou bouton</w:t>
            </w:r>
            <w:r>
              <w:t xml:space="preserve"> </w:t>
            </w:r>
            <w:r>
              <w:t xml:space="preserve">“Modifier”</w:t>
            </w:r>
            <w:r>
              <w:t xml:space="preserve"> </w:t>
            </w:r>
            <w:r>
              <w:t xml:space="preserve">qui bascule en mode édition</w:t>
            </w:r>
          </w:p>
        </w:tc>
      </w:tr>
    </w:tbl>
    <w:bookmarkEnd w:id="44"/>
    <w:bookmarkStart w:id="45" w:name="pattern-kanban-drag-drop"/>
    <w:p>
      <w:pPr>
        <w:pStyle w:val="Heading3"/>
      </w:pPr>
      <w:r>
        <w:t xml:space="preserve">4.5 Pattern : Kanban (Drag &amp; Drop)</w:t>
      </w:r>
    </w:p>
    <w:p>
      <w:pPr>
        <w:pStyle w:val="FirstParagraph"/>
      </w:pPr>
      <w:r>
        <w:t xml:space="preserve">Utilisé dans : EPIC-001 (Opportunités), EPIC-015 (Tâches).</w:t>
      </w:r>
    </w:p>
    <w:p>
      <w:pPr>
        <w:pStyle w:val="SourceCode"/>
      </w:pPr>
      <w:r>
        <w:rPr>
          <w:rStyle w:val="VerbatimChar"/>
        </w:rPr>
        <w:t xml:space="preserve">┌──────────────────────────────────────────────────────────────────────┐</w:t>
      </w:r>
      <w:r>
        <w:br/>
      </w:r>
      <w:r>
        <w:rPr>
          <w:rStyle w:val="VerbatimChar"/>
        </w:rPr>
        <w:t xml:space="preserve">│  [Liste]  [Kanban]                  🔍   [Filtres]   [+ Nouveau]    │</w:t>
      </w:r>
      <w:r>
        <w:br/>
      </w:r>
      <w:r>
        <w:rPr>
          <w:rStyle w:val="VerbatimChar"/>
        </w:rPr>
        <w:t xml:space="preserve">├──────────────────────────────────────────────────────────────────────┤</w:t>
      </w:r>
      <w:r>
        <w:br/>
      </w:r>
      <w:r>
        <w:rPr>
          <w:rStyle w:val="VerbatimChar"/>
        </w:rPr>
        <w:t xml:space="preserve">│                                                                      │</w:t>
      </w:r>
      <w:r>
        <w:br/>
      </w:r>
      <w:r>
        <w:rPr>
          <w:rStyle w:val="VerbatimChar"/>
        </w:rPr>
        <w:t xml:space="preserve">│  Nouveau (4)      │ En cours (7)     │ Gagné (12)    │ Perdu (3)    │</w:t>
      </w:r>
      <w:r>
        <w:br/>
      </w:r>
      <w:r>
        <w:rPr>
          <w:rStyle w:val="VerbatimChar"/>
        </w:rPr>
        <w:t xml:space="preserve">│  ─────────────    │ ─────────────    │ ──────────    │ ──────────   │</w:t>
      </w:r>
      <w:r>
        <w:br/>
      </w:r>
      <w:r>
        <w:rPr>
          <w:rStyle w:val="VerbatimChar"/>
        </w:rPr>
        <w:t xml:space="preserve">│  ┌───────────┐   │ ┌───────────┐   │ ┌──────────┐  │ ┌──────────┐ │</w:t>
      </w:r>
      <w:r>
        <w:br/>
      </w:r>
      <w:r>
        <w:rPr>
          <w:rStyle w:val="VerbatimChar"/>
        </w:rPr>
        <w:t xml:space="preserve">│  │ OPP-0051  │   │ │ OPP-0048  │   │ │ OPP-0045 │  │ │ OPP-0039 │ │</w:t>
      </w:r>
      <w:r>
        <w:br/>
      </w:r>
      <w:r>
        <w:rPr>
          <w:rStyle w:val="VerbatimChar"/>
        </w:rPr>
        <w:t xml:space="preserve">│  │ Bureaux   │   │ │ Logements │   │ │ École    │  │ │ Clinique │ │</w:t>
      </w:r>
      <w:r>
        <w:br/>
      </w:r>
      <w:r>
        <w:rPr>
          <w:rStyle w:val="VerbatimChar"/>
        </w:rPr>
        <w:t xml:space="preserve">│  │ Lyon      │   │ │ Nantes    │   │ │ Lille    │  │ │ Rennes   │ │</w:t>
      </w:r>
      <w:r>
        <w:br/>
      </w:r>
      <w:r>
        <w:rPr>
          <w:rStyle w:val="VerbatimChar"/>
        </w:rPr>
        <w:t xml:space="preserve">│  │           │   │ │           │   │ │          │  │ │          │ │</w:t>
      </w:r>
      <w:r>
        <w:br/>
      </w:r>
      <w:r>
        <w:rPr>
          <w:rStyle w:val="VerbatimChar"/>
        </w:rPr>
        <w:t xml:space="preserve">│  │ ACME Corp │   │ │ Martin SA │   │ │ Mairie   │  │ │ CHU      │ │</w:t>
      </w:r>
      <w:r>
        <w:br/>
      </w:r>
      <w:r>
        <w:rPr>
          <w:rStyle w:val="VerbatimChar"/>
        </w:rPr>
        <w:t xml:space="preserve">│  │ 85 000 €  │   │ │ 120 000 € │   │ │ 95 000 € │  │ │ 45 000 € │ │</w:t>
      </w:r>
      <w:r>
        <w:br/>
      </w:r>
      <w:r>
        <w:rPr>
          <w:rStyle w:val="VerbatimChar"/>
        </w:rPr>
        <w:t xml:space="preserve">│  │ 60%  ●●●○ │   │ │ 80%  ●●●● │   │ │ 100% ✓  │  │ │ 0%  ✕   │ │</w:t>
      </w:r>
      <w:r>
        <w:br/>
      </w:r>
      <w:r>
        <w:rPr>
          <w:rStyle w:val="VerbatimChar"/>
        </w:rPr>
        <w:t xml:space="preserve">│  └───────────┘   │ └───────────┘   │ └──────────┘  │ └──────────┘ │</w:t>
      </w:r>
      <w:r>
        <w:br/>
      </w:r>
      <w:r>
        <w:rPr>
          <w:rStyle w:val="VerbatimChar"/>
        </w:rPr>
        <w:t xml:space="preserve">│  ┌───────────┐   │                  │               │              │</w:t>
      </w:r>
      <w:r>
        <w:br/>
      </w:r>
      <w:r>
        <w:rPr>
          <w:rStyle w:val="VerbatimChar"/>
        </w:rPr>
        <w:t xml:space="preserve">│  │ ...       │   │                  │               │              │</w:t>
      </w:r>
      <w:r>
        <w:br/>
      </w:r>
      <w:r>
        <w:rPr>
          <w:rStyle w:val="VerbatimChar"/>
        </w:rPr>
        <w:t xml:space="preserve">│  └───────────┘   │                  │               │              │</w:t>
      </w:r>
      <w:r>
        <w:br/>
      </w:r>
      <w:r>
        <w:rPr>
          <w:rStyle w:val="VerbatimChar"/>
        </w:rPr>
        <w:t xml:space="preserve">│                   │                  │               │              │</w:t>
      </w:r>
      <w:r>
        <w:br/>
      </w:r>
      <w:r>
        <w:rPr>
          <w:rStyle w:val="VerbatimChar"/>
        </w:rPr>
        <w:t xml:space="preserve">└──────────────────────────────────────────────────────────────────────┘</w:t>
      </w:r>
    </w:p>
    <w:p>
      <w:pPr>
        <w:pStyle w:val="FirstParagraph"/>
      </w:pPr>
      <w:r>
        <w:rPr>
          <w:b/>
          <w:bCs/>
        </w:rPr>
        <w:t xml:space="preserve">Spécifications</w:t>
      </w:r>
      <w:r>
        <w:t xml:space="preserve"> </w:t>
      </w:r>
      <w:r>
        <w:t xml:space="preserve">:</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pPr>
            <w:r>
              <w:t xml:space="preserve">Propriété</w:t>
            </w:r>
          </w:p>
        </w:tc>
        <w:tc>
          <w:tcPr/>
          <w:p>
            <w:pPr>
              <w:pStyle w:val="Compact"/>
            </w:pPr>
            <w:r>
              <w:t xml:space="preserve">Valeur</w:t>
            </w:r>
          </w:p>
        </w:tc>
      </w:tr>
      <w:tr>
        <w:tc>
          <w:tcPr/>
          <w:p>
            <w:pPr>
              <w:pStyle w:val="Compact"/>
            </w:pPr>
            <w:r>
              <w:rPr>
                <w:b/>
                <w:bCs/>
              </w:rPr>
              <w:t xml:space="preserve">Carte</w:t>
            </w:r>
          </w:p>
        </w:tc>
        <w:tc>
          <w:tcPr/>
          <w:p>
            <w:pPr>
              <w:pStyle w:val="Compact"/>
            </w:pPr>
            <w:r>
              <w:t xml:space="preserve">Min-width 250px, max-width 320px, padding 12px, radius 8px</w:t>
            </w:r>
          </w:p>
        </w:tc>
      </w:tr>
      <w:tr>
        <w:tc>
          <w:tcPr/>
          <w:p>
            <w:pPr>
              <w:pStyle w:val="Compact"/>
            </w:pPr>
            <w:r>
              <w:rPr>
                <w:b/>
                <w:bCs/>
              </w:rPr>
              <w:t xml:space="preserve">Drag feedback</w:t>
            </w:r>
          </w:p>
        </w:tc>
        <w:tc>
          <w:tcPr/>
          <w:p>
            <w:pPr>
              <w:pStyle w:val="Compact"/>
            </w:pPr>
            <w:r>
              <w:t xml:space="preserve">Ombre portée renforcée, opacité 80%, placeholder en pointillés</w:t>
            </w:r>
          </w:p>
        </w:tc>
      </w:tr>
      <w:tr>
        <w:tc>
          <w:tcPr/>
          <w:p>
            <w:pPr>
              <w:pStyle w:val="Compact"/>
            </w:pPr>
            <w:r>
              <w:rPr>
                <w:b/>
                <w:bCs/>
              </w:rPr>
              <w:t xml:space="preserve">Drop zone</w:t>
            </w:r>
          </w:p>
        </w:tc>
        <w:tc>
          <w:tcPr/>
          <w:p>
            <w:pPr>
              <w:pStyle w:val="Compact"/>
            </w:pPr>
            <w:r>
              <w:t xml:space="preserve">Highlight bleu clair de la colonne cible</w:t>
            </w:r>
          </w:p>
        </w:tc>
      </w:tr>
      <w:tr>
        <w:tc>
          <w:tcPr/>
          <w:p>
            <w:pPr>
              <w:pStyle w:val="Compact"/>
            </w:pPr>
            <w:r>
              <w:rPr>
                <w:b/>
                <w:bCs/>
              </w:rPr>
              <w:t xml:space="preserve">Compteur</w:t>
            </w:r>
          </w:p>
        </w:tc>
        <w:tc>
          <w:tcPr/>
          <w:p>
            <w:pPr>
              <w:pStyle w:val="Compact"/>
            </w:pPr>
            <w:r>
              <w:t xml:space="preserve">Nombre d’éléments dans chaque colonne en header</w:t>
            </w:r>
          </w:p>
        </w:tc>
      </w:tr>
      <w:tr>
        <w:tc>
          <w:tcPr/>
          <w:p>
            <w:pPr>
              <w:pStyle w:val="Compact"/>
            </w:pPr>
            <w:r>
              <w:rPr>
                <w:b/>
                <w:bCs/>
              </w:rPr>
              <w:t xml:space="preserve">Scroll</w:t>
            </w:r>
          </w:p>
        </w:tc>
        <w:tc>
          <w:tcPr/>
          <w:p>
            <w:pPr>
              <w:pStyle w:val="Compact"/>
            </w:pPr>
            <w:r>
              <w:t xml:space="preserve">Vertical par colonne, scroll horizontal si &gt; 4 colonnes</w:t>
            </w:r>
          </w:p>
        </w:tc>
      </w:tr>
      <w:tr>
        <w:tc>
          <w:tcPr/>
          <w:p>
            <w:pPr>
              <w:pStyle w:val="Compact"/>
            </w:pPr>
            <w:r>
              <w:rPr>
                <w:b/>
                <w:bCs/>
              </w:rPr>
              <w:t xml:space="preserve">Règles de transition</w:t>
            </w:r>
          </w:p>
        </w:tc>
        <w:tc>
          <w:tcPr/>
          <w:p>
            <w:pPr>
              <w:pStyle w:val="Compact"/>
            </w:pPr>
            <w:r>
              <w:t xml:space="preserve">Certaines transitions interdites → drag refusé avec animation de retour + toast explicatif</w:t>
            </w:r>
          </w:p>
        </w:tc>
      </w:tr>
      <w:tr>
        <w:tc>
          <w:tcPr/>
          <w:p>
            <w:pPr>
              <w:pStyle w:val="Compact"/>
            </w:pPr>
            <w:r>
              <w:rPr>
                <w:b/>
                <w:bCs/>
              </w:rPr>
              <w:t xml:space="preserve">Indicateur de progression</w:t>
            </w:r>
          </w:p>
        </w:tc>
        <w:tc>
          <w:tcPr/>
          <w:p>
            <w:pPr>
              <w:pStyle w:val="Compact"/>
            </w:pPr>
            <w:r>
              <w:t xml:space="preserve">Points ou barre de progression sur chaque carte</w:t>
            </w:r>
          </w:p>
        </w:tc>
      </w:tr>
    </w:tbl>
    <w:bookmarkEnd w:id="45"/>
    <w:bookmarkStart w:id="46" w:name="pattern-export-multi-format"/>
    <w:p>
      <w:pPr>
        <w:pStyle w:val="Heading3"/>
      </w:pPr>
      <w:r>
        <w:t xml:space="preserve">4.6 Pattern : Export multi-format</w:t>
      </w:r>
    </w:p>
    <w:p>
      <w:pPr>
        <w:pStyle w:val="FirstParagraph"/>
      </w:pPr>
      <w:r>
        <w:t xml:space="preserve">Utilisé dans : EPIC-001, 004, 005, 007, 008, 010, 011.</w:t>
      </w:r>
    </w:p>
    <w:p>
      <w:pPr>
        <w:pStyle w:val="SourceCode"/>
      </w:pPr>
      <w:r>
        <w:rPr>
          <w:rStyle w:val="VerbatimChar"/>
        </w:rPr>
        <w:t xml:space="preserve">┌──────────────────────────────────────┐</w:t>
      </w:r>
      <w:r>
        <w:br/>
      </w:r>
      <w:r>
        <w:rPr>
          <w:rStyle w:val="VerbatimChar"/>
        </w:rPr>
        <w:t xml:space="preserve">│  Exporter                      [✕]   │</w:t>
      </w:r>
      <w:r>
        <w:br/>
      </w:r>
      <w:r>
        <w:rPr>
          <w:rStyle w:val="VerbatimChar"/>
        </w:rPr>
        <w:t xml:space="preserve">├──────────────────────────────────────┤</w:t>
      </w:r>
      <w:r>
        <w:br/>
      </w:r>
      <w:r>
        <w:rPr>
          <w:rStyle w:val="VerbatimChar"/>
        </w:rPr>
        <w:t xml:space="preserve">│                                      │</w:t>
      </w:r>
      <w:r>
        <w:br/>
      </w:r>
      <w:r>
        <w:rPr>
          <w:rStyle w:val="VerbatimChar"/>
        </w:rPr>
        <w:t xml:space="preserve">│  Format                              │</w:t>
      </w:r>
      <w:r>
        <w:br/>
      </w:r>
      <w:r>
        <w:rPr>
          <w:rStyle w:val="VerbatimChar"/>
        </w:rPr>
        <w:t xml:space="preserve">│  ○ CSV (tableur)                     │</w:t>
      </w:r>
      <w:r>
        <w:br/>
      </w:r>
      <w:r>
        <w:rPr>
          <w:rStyle w:val="VerbatimChar"/>
        </w:rPr>
        <w:t xml:space="preserve">│  ○ Excel (.xlsx)                     │</w:t>
      </w:r>
      <w:r>
        <w:br/>
      </w:r>
      <w:r>
        <w:rPr>
          <w:rStyle w:val="VerbatimChar"/>
        </w:rPr>
        <w:t xml:space="preserve">│  ● PDF                               │</w:t>
      </w:r>
      <w:r>
        <w:br/>
      </w:r>
      <w:r>
        <w:rPr>
          <w:rStyle w:val="VerbatimChar"/>
        </w:rPr>
        <w:t xml:space="preserve">│                                      │</w:t>
      </w:r>
      <w:r>
        <w:br/>
      </w:r>
      <w:r>
        <w:rPr>
          <w:rStyle w:val="VerbatimChar"/>
        </w:rPr>
        <w:t xml:space="preserve">│  Période                             │</w:t>
      </w:r>
      <w:r>
        <w:br/>
      </w:r>
      <w:r>
        <w:rPr>
          <w:rStyle w:val="VerbatimChar"/>
        </w:rPr>
        <w:t xml:space="preserve">│  ┌────────────────────────────────┐ │</w:t>
      </w:r>
      <w:r>
        <w:br/>
      </w:r>
      <w:r>
        <w:rPr>
          <w:rStyle w:val="VerbatimChar"/>
        </w:rPr>
        <w:t xml:space="preserve">│  │ Février 2026              ▼   │ │</w:t>
      </w:r>
      <w:r>
        <w:br/>
      </w:r>
      <w:r>
        <w:rPr>
          <w:rStyle w:val="VerbatimChar"/>
        </w:rPr>
        <w:t xml:space="preserve">│  └────────────────────────────────┘ │</w:t>
      </w:r>
      <w:r>
        <w:br/>
      </w:r>
      <w:r>
        <w:rPr>
          <w:rStyle w:val="VerbatimChar"/>
        </w:rPr>
        <w:t xml:space="preserve">│                                      │</w:t>
      </w:r>
      <w:r>
        <w:br/>
      </w:r>
      <w:r>
        <w:rPr>
          <w:rStyle w:val="VerbatimChar"/>
        </w:rPr>
        <w:t xml:space="preserve">│  ☑ Respecter les filtres actifs      │</w:t>
      </w:r>
      <w:r>
        <w:br/>
      </w:r>
      <w:r>
        <w:rPr>
          <w:rStyle w:val="VerbatimChar"/>
        </w:rPr>
        <w:t xml:space="preserve">│  ☐ Inclure les éléments archivés     │</w:t>
      </w:r>
      <w:r>
        <w:br/>
      </w:r>
      <w:r>
        <w:rPr>
          <w:rStyle w:val="VerbatimChar"/>
        </w:rPr>
        <w:t xml:space="preserve">│                                      │</w:t>
      </w:r>
      <w:r>
        <w:br/>
      </w:r>
      <w:r>
        <w:rPr>
          <w:rStyle w:val="VerbatimChar"/>
        </w:rPr>
        <w:t xml:space="preserve">│  ──────────────────────────────────  │</w:t>
      </w:r>
      <w:r>
        <w:br/>
      </w:r>
      <w:r>
        <w:rPr>
          <w:rStyle w:val="VerbatimChar"/>
        </w:rPr>
        <w:t xml:space="preserve">│  Nom du fichier :                    │</w:t>
      </w:r>
      <w:r>
        <w:br/>
      </w:r>
      <w:r>
        <w:rPr>
          <w:rStyle w:val="VerbatimChar"/>
        </w:rPr>
        <w:t xml:space="preserve">│  Factures_Fev2026_20260226.pdf       │</w:t>
      </w:r>
      <w:r>
        <w:br/>
      </w:r>
      <w:r>
        <w:rPr>
          <w:rStyle w:val="VerbatimChar"/>
        </w:rPr>
        <w:t xml:space="preserve">│                                      │</w:t>
      </w:r>
      <w:r>
        <w:br/>
      </w:r>
      <w:r>
        <w:rPr>
          <w:rStyle w:val="VerbatimChar"/>
        </w:rPr>
        <w:t xml:space="preserve">│         [Annuler]    [Exporter]      │</w:t>
      </w:r>
      <w:r>
        <w:br/>
      </w:r>
      <w:r>
        <w:rPr>
          <w:rStyle w:val="VerbatimChar"/>
        </w:rPr>
        <w:t xml:space="preserve">│                                      │</w:t>
      </w:r>
      <w:r>
        <w:br/>
      </w:r>
      <w:r>
        <w:rPr>
          <w:rStyle w:val="VerbatimChar"/>
        </w:rPr>
        <w:t xml:space="preserve">└──────────────────────────────────────┘</w:t>
      </w:r>
    </w:p>
    <w:p>
      <w:pPr>
        <w:pStyle w:val="FirstParagraph"/>
      </w:pPr>
      <w:r>
        <w:rPr>
          <w:b/>
          <w:bCs/>
        </w:rPr>
        <w:t xml:space="preserve">Règles</w:t>
      </w:r>
      <w:r>
        <w:t xml:space="preserve"> </w:t>
      </w:r>
      <w:r>
        <w:t xml:space="preserve">:</w:t>
      </w:r>
      <w:r>
        <w:t xml:space="preserve"> </w:t>
      </w:r>
      <w:r>
        <w:t xml:space="preserve">- Formats disponibles : CSV, Excel (.xlsx), PDF</w:t>
      </w:r>
      <w:r>
        <w:t xml:space="preserve"> </w:t>
      </w:r>
      <w:r>
        <w:t xml:space="preserve">- Nom auto-généré :</w:t>
      </w:r>
      <w:r>
        <w:t xml:space="preserve"> </w:t>
      </w:r>
      <w:r>
        <w:rPr>
          <w:rStyle w:val="VerbatimChar"/>
        </w:rPr>
        <w:t xml:space="preserve">[Type]_[Période]_[DateExport].[ext]</w:t>
      </w:r>
      <w:r>
        <w:t xml:space="preserve"> </w:t>
      </w:r>
      <w:r>
        <w:t xml:space="preserve">- Les filtres actifs sont respectés par défaut</w:t>
      </w:r>
      <w:r>
        <w:t xml:space="preserve"> </w:t>
      </w:r>
      <w:r>
        <w:t xml:space="preserve">- Pour les exports &gt; 5 000 lignes : traitement asynchrone + notification quand prêt</w:t>
      </w:r>
      <w:r>
        <w:t xml:space="preserve"> </w:t>
      </w:r>
      <w:r>
        <w:t xml:space="preserve">- Le PDF utilise le branding de l’agence (logo, couleurs) défini dans EPIC-016</w:t>
      </w:r>
    </w:p>
    <w:bookmarkEnd w:id="46"/>
    <w:bookmarkStart w:id="47" w:name="Xbfa0018c1737f8d09df4ba29372057a049c921e"/>
    <w:p>
      <w:pPr>
        <w:pStyle w:val="Heading3"/>
      </w:pPr>
      <w:r>
        <w:t xml:space="preserve">4.7 Pattern : Confirmation d’action destructrice</w:t>
      </w:r>
    </w:p>
    <w:p>
      <w:pPr>
        <w:pStyle w:val="SourceCode"/>
      </w:pPr>
      <w:r>
        <w:rPr>
          <w:rStyle w:val="VerbatimChar"/>
        </w:rPr>
        <w:t xml:space="preserve">┌──────────────────────────────────────────────────────┐</w:t>
      </w:r>
      <w:r>
        <w:br/>
      </w:r>
      <w:r>
        <w:rPr>
          <w:rStyle w:val="VerbatimChar"/>
        </w:rPr>
        <w:t xml:space="preserve">│  ⚠️ Archiver ce collaborateur ?                      │</w:t>
      </w:r>
      <w:r>
        <w:br/>
      </w:r>
      <w:r>
        <w:rPr>
          <w:rStyle w:val="VerbatimChar"/>
        </w:rPr>
        <w:t xml:space="preserve">├──────────────────────────────────────────────────────┤</w:t>
      </w:r>
      <w:r>
        <w:br/>
      </w:r>
      <w:r>
        <w:rPr>
          <w:rStyle w:val="VerbatimChar"/>
        </w:rPr>
        <w:t xml:space="preserve">│                                                      │</w:t>
      </w:r>
      <w:r>
        <w:br/>
      </w:r>
      <w:r>
        <w:rPr>
          <w:rStyle w:val="VerbatimChar"/>
        </w:rPr>
        <w:t xml:space="preserve">│  Martin Dupont sera désactivé et ne pourra plus      │</w:t>
      </w:r>
      <w:r>
        <w:br/>
      </w:r>
      <w:r>
        <w:rPr>
          <w:rStyle w:val="VerbatimChar"/>
        </w:rPr>
        <w:t xml:space="preserve">│  être affecté à de nouveaux projets.                 │</w:t>
      </w:r>
      <w:r>
        <w:br/>
      </w:r>
      <w:r>
        <w:rPr>
          <w:rStyle w:val="VerbatimChar"/>
        </w:rPr>
        <w:t xml:space="preserve">│                                                      │</w:t>
      </w:r>
      <w:r>
        <w:br/>
      </w:r>
      <w:r>
        <w:rPr>
          <w:rStyle w:val="VerbatimChar"/>
        </w:rPr>
        <w:t xml:space="preserve">│  Ses données historiques seront conservées.           │</w:t>
      </w:r>
      <w:r>
        <w:br/>
      </w:r>
      <w:r>
        <w:rPr>
          <w:rStyle w:val="VerbatimChar"/>
        </w:rPr>
        <w:t xml:space="preserve">│  Cette action est réversible.                        │</w:t>
      </w:r>
      <w:r>
        <w:br/>
      </w:r>
      <w:r>
        <w:rPr>
          <w:rStyle w:val="VerbatimChar"/>
        </w:rPr>
        <w:t xml:space="preserve">│                                                      │</w:t>
      </w:r>
      <w:r>
        <w:br/>
      </w:r>
      <w:r>
        <w:rPr>
          <w:rStyle w:val="VerbatimChar"/>
        </w:rPr>
        <w:t xml:space="preserve">│            [Annuler]       [Archiver]                 │</w:t>
      </w:r>
      <w:r>
        <w:br/>
      </w:r>
      <w:r>
        <w:rPr>
          <w:rStyle w:val="VerbatimChar"/>
        </w:rPr>
        <w:t xml:space="preserve">│                                                      │</w:t>
      </w:r>
      <w:r>
        <w:br/>
      </w:r>
      <w:r>
        <w:rPr>
          <w:rStyle w:val="VerbatimChar"/>
        </w:rPr>
        <w:t xml:space="preserve">└──────────────────────────────────────────────────────┘</w:t>
      </w:r>
    </w:p>
    <w:p>
      <w:pPr>
        <w:pStyle w:val="FirstParagraph"/>
      </w:pPr>
      <w:r>
        <w:rPr>
          <w:b/>
          <w:bCs/>
        </w:rPr>
        <w:t xml:space="preserve">Règles</w:t>
      </w:r>
      <w:r>
        <w:t xml:space="preserve"> </w:t>
      </w:r>
      <w:r>
        <w:t xml:space="preserve">:</w:t>
      </w:r>
      <w:r>
        <w:t xml:space="preserve"> </w:t>
      </w:r>
      <w:r>
        <w:t xml:space="preserve">- Titre : verbe d’action + objet concerné</w:t>
      </w:r>
      <w:r>
        <w:t xml:space="preserve"> </w:t>
      </w:r>
      <w:r>
        <w:t xml:space="preserve">- Description : conséquences concrètes</w:t>
      </w:r>
      <w:r>
        <w:t xml:space="preserve"> </w:t>
      </w:r>
      <w:r>
        <w:t xml:space="preserve">- Bouton destructeur : couleur rouge pour suppression, orange pour archive</w:t>
      </w:r>
      <w:r>
        <w:t xml:space="preserve"> </w:t>
      </w:r>
      <w:r>
        <w:t xml:space="preserve">- Bouton annuler : toujours à gauche</w:t>
      </w:r>
      <w:r>
        <w:t xml:space="preserve"> </w:t>
      </w:r>
      <w:r>
        <w:t xml:space="preserve">- Pas de</w:t>
      </w:r>
      <w:r>
        <w:t xml:space="preserve"> </w:t>
      </w:r>
      <w:r>
        <w:t xml:space="preserve">“Êtes-vous sûr ?”</w:t>
      </w:r>
      <w:r>
        <w:t xml:space="preserve"> </w:t>
      </w:r>
      <w:r>
        <w:t xml:space="preserve">→ décrire ce qui va se passer</w:t>
      </w:r>
      <w:r>
        <w:t xml:space="preserve"> </w:t>
      </w:r>
      <w:r>
        <w:t xml:space="preserve">- Double confirmation (taper le nom) uniquement pour les suppressions définitives</w:t>
      </w:r>
    </w:p>
    <w:bookmarkEnd w:id="47"/>
    <w:bookmarkStart w:id="48" w:name="pattern-toast-de-feedback"/>
    <w:p>
      <w:pPr>
        <w:pStyle w:val="Heading3"/>
      </w:pPr>
      <w:r>
        <w:t xml:space="preserve">4.8 Pattern : Toast de feedback</w:t>
      </w:r>
    </w:p>
    <w:tbl>
      <w:tblPr>
        <w:tblStyle w:val="Table"/>
        <w:tblW w:type="pct" w:w="5000"/>
        <w:tblLayout w:type="fixed"/>
        <w:tblLook w:firstRow="1" w:lastRow="0" w:firstColumn="0" w:lastColumn="0" w:noHBand="0" w:noVBand="0" w:val="0020"/>
      </w:tblPr>
      <w:tblGrid>
        <w:gridCol w:w="1218"/>
        <w:gridCol w:w="1421"/>
        <w:gridCol w:w="1827"/>
        <w:gridCol w:w="1421"/>
        <w:gridCol w:w="2030"/>
      </w:tblGrid>
      <w:tr>
        <w:trPr>
          <w:tblHeader w:val="on"/>
        </w:trPr>
        <w:tc>
          <w:tcPr/>
          <w:p>
            <w:pPr>
              <w:pStyle w:val="Compact"/>
            </w:pPr>
            <w:r>
              <w:t xml:space="preserve">Type</w:t>
            </w:r>
          </w:p>
        </w:tc>
        <w:tc>
          <w:tcPr/>
          <w:p>
            <w:pPr>
              <w:pStyle w:val="Compact"/>
            </w:pPr>
            <w:r>
              <w:t xml:space="preserve">Icône</w:t>
            </w:r>
          </w:p>
        </w:tc>
        <w:tc>
          <w:tcPr/>
          <w:p>
            <w:pPr>
              <w:pStyle w:val="Compact"/>
            </w:pPr>
            <w:r>
              <w:t xml:space="preserve">Couleur</w:t>
            </w:r>
          </w:p>
        </w:tc>
        <w:tc>
          <w:tcPr/>
          <w:p>
            <w:pPr>
              <w:pStyle w:val="Compact"/>
            </w:pPr>
            <w:r>
              <w:t xml:space="preserve">Durée</w:t>
            </w:r>
          </w:p>
        </w:tc>
        <w:tc>
          <w:tcPr/>
          <w:p>
            <w:pPr>
              <w:pStyle w:val="Compact"/>
            </w:pPr>
            <w:r>
              <w:t xml:space="preserve">Position</w:t>
            </w:r>
          </w:p>
        </w:tc>
      </w:tr>
      <w:tr>
        <w:tc>
          <w:tcPr/>
          <w:p>
            <w:pPr>
              <w:pStyle w:val="Compact"/>
            </w:pPr>
            <w:r>
              <w:rPr>
                <w:b/>
                <w:bCs/>
              </w:rPr>
              <w:t xml:space="preserve">Succès</w:t>
            </w:r>
          </w:p>
        </w:tc>
        <w:tc>
          <w:tcPr/>
          <w:p>
            <w:pPr>
              <w:pStyle w:val="Compact"/>
            </w:pPr>
            <w:r>
              <w:t xml:space="preserve">✓</w:t>
            </w:r>
          </w:p>
        </w:tc>
        <w:tc>
          <w:tcPr/>
          <w:p>
            <w:pPr>
              <w:pStyle w:val="Compact"/>
            </w:pPr>
            <w:r>
              <w:t xml:space="preserve">Vert</w:t>
            </w:r>
            <w:r>
              <w:t xml:space="preserve"> </w:t>
            </w:r>
            <w:r>
              <w:rPr>
                <w:rStyle w:val="VerbatimChar"/>
              </w:rPr>
              <w:t xml:space="preserve">#22C55E</w:t>
            </w:r>
          </w:p>
        </w:tc>
        <w:tc>
          <w:tcPr/>
          <w:p>
            <w:pPr>
              <w:pStyle w:val="Compact"/>
            </w:pPr>
            <w:r>
              <w:t xml:space="preserve">3 secondes, auto-dismiss</w:t>
            </w:r>
          </w:p>
        </w:tc>
        <w:tc>
          <w:tcPr/>
          <w:p>
            <w:pPr>
              <w:pStyle w:val="Compact"/>
            </w:pPr>
            <w:r>
              <w:t xml:space="preserve">En haut à droite</w:t>
            </w:r>
          </w:p>
        </w:tc>
      </w:tr>
      <w:tr>
        <w:tc>
          <w:tcPr/>
          <w:p>
            <w:pPr>
              <w:pStyle w:val="Compact"/>
            </w:pPr>
            <w:r>
              <w:rPr>
                <w:b/>
                <w:bCs/>
              </w:rPr>
              <w:t xml:space="preserve">Erreur</w:t>
            </w:r>
          </w:p>
        </w:tc>
        <w:tc>
          <w:tcPr/>
          <w:p>
            <w:pPr>
              <w:pStyle w:val="Compact"/>
            </w:pPr>
            <w:r>
              <w:t xml:space="preserve">✕</w:t>
            </w:r>
          </w:p>
        </w:tc>
        <w:tc>
          <w:tcPr/>
          <w:p>
            <w:pPr>
              <w:pStyle w:val="Compact"/>
            </w:pPr>
            <w:r>
              <w:t xml:space="preserve">Rouge</w:t>
            </w:r>
            <w:r>
              <w:t xml:space="preserve"> </w:t>
            </w:r>
            <w:r>
              <w:rPr>
                <w:rStyle w:val="VerbatimChar"/>
              </w:rPr>
              <w:t xml:space="preserve">#EF4444</w:t>
            </w:r>
          </w:p>
        </w:tc>
        <w:tc>
          <w:tcPr/>
          <w:p>
            <w:pPr>
              <w:pStyle w:val="Compact"/>
            </w:pPr>
            <w:r>
              <w:t xml:space="preserve">Persistant jusqu’au clic</w:t>
            </w:r>
          </w:p>
        </w:tc>
        <w:tc>
          <w:tcPr/>
          <w:p>
            <w:pPr>
              <w:pStyle w:val="Compact"/>
            </w:pPr>
            <w:r>
              <w:t xml:space="preserve">En haut à droite</w:t>
            </w:r>
          </w:p>
        </w:tc>
      </w:tr>
      <w:tr>
        <w:tc>
          <w:tcPr/>
          <w:p>
            <w:pPr>
              <w:pStyle w:val="Compact"/>
            </w:pPr>
            <w:r>
              <w:rPr>
                <w:b/>
                <w:bCs/>
              </w:rPr>
              <w:t xml:space="preserve">Info</w:t>
            </w:r>
          </w:p>
        </w:tc>
        <w:tc>
          <w:tcPr/>
          <w:p>
            <w:pPr>
              <w:pStyle w:val="Compact"/>
            </w:pPr>
            <w:r>
              <w:t xml:space="preserve">ℹ</w:t>
            </w:r>
          </w:p>
        </w:tc>
        <w:tc>
          <w:tcPr/>
          <w:p>
            <w:pPr>
              <w:pStyle w:val="Compact"/>
            </w:pPr>
            <w:r>
              <w:t xml:space="preserve">Bleu</w:t>
            </w:r>
            <w:r>
              <w:t xml:space="preserve"> </w:t>
            </w:r>
            <w:r>
              <w:rPr>
                <w:rStyle w:val="VerbatimChar"/>
              </w:rPr>
              <w:t xml:space="preserve">#3B82F6</w:t>
            </w:r>
          </w:p>
        </w:tc>
        <w:tc>
          <w:tcPr/>
          <w:p>
            <w:pPr>
              <w:pStyle w:val="Compact"/>
            </w:pPr>
            <w:r>
              <w:t xml:space="preserve">5 secondes</w:t>
            </w:r>
          </w:p>
        </w:tc>
        <w:tc>
          <w:tcPr/>
          <w:p>
            <w:pPr>
              <w:pStyle w:val="Compact"/>
            </w:pPr>
            <w:r>
              <w:t xml:space="preserve">En haut à droite</w:t>
            </w:r>
          </w:p>
        </w:tc>
      </w:tr>
      <w:tr>
        <w:tc>
          <w:tcPr/>
          <w:p>
            <w:pPr>
              <w:pStyle w:val="Compact"/>
            </w:pPr>
            <w:r>
              <w:rPr>
                <w:b/>
                <w:bCs/>
              </w:rPr>
              <w:t xml:space="preserve">Warning</w:t>
            </w:r>
          </w:p>
        </w:tc>
        <w:tc>
          <w:tcPr/>
          <w:p>
            <w:pPr>
              <w:pStyle w:val="Compact"/>
            </w:pPr>
            <w:r>
              <w:t xml:space="preserve">⚠</w:t>
            </w:r>
          </w:p>
        </w:tc>
        <w:tc>
          <w:tcPr/>
          <w:p>
            <w:pPr>
              <w:pStyle w:val="Compact"/>
            </w:pPr>
            <w:r>
              <w:t xml:space="preserve">Orange</w:t>
            </w:r>
            <w:r>
              <w:t xml:space="preserve"> </w:t>
            </w:r>
            <w:r>
              <w:rPr>
                <w:rStyle w:val="VerbatimChar"/>
              </w:rPr>
              <w:t xml:space="preserve">#F59E0B</w:t>
            </w:r>
          </w:p>
        </w:tc>
        <w:tc>
          <w:tcPr/>
          <w:p>
            <w:pPr>
              <w:pStyle w:val="Compact"/>
            </w:pPr>
            <w:r>
              <w:t xml:space="preserve">Persistant</w:t>
            </w:r>
          </w:p>
        </w:tc>
        <w:tc>
          <w:tcPr/>
          <w:p>
            <w:pPr>
              <w:pStyle w:val="Compact"/>
            </w:pPr>
            <w:r>
              <w:t xml:space="preserve">En haut à droite</w:t>
            </w:r>
          </w:p>
        </w:tc>
      </w:tr>
    </w:tbl>
    <w:p>
      <w:pPr>
        <w:pStyle w:val="BodyText"/>
      </w:pPr>
      <w:r>
        <w:rPr>
          <w:b/>
          <w:bCs/>
        </w:rPr>
        <w:t xml:space="preserve">Règles</w:t>
      </w:r>
      <w:r>
        <w:t xml:space="preserve"> </w:t>
      </w:r>
      <w:r>
        <w:t xml:space="preserve">:</w:t>
      </w:r>
      <w:r>
        <w:t xml:space="preserve"> </w:t>
      </w:r>
      <w:r>
        <w:t xml:space="preserve">- Max 3 toasts empilés (les suivants remplacent les plus anciens)</w:t>
      </w:r>
      <w:r>
        <w:t xml:space="preserve"> </w:t>
      </w:r>
      <w:r>
        <w:t xml:space="preserve">- Bouton</w:t>
      </w:r>
      <w:r>
        <w:t xml:space="preserve"> </w:t>
      </w:r>
      <w:r>
        <w:t xml:space="preserve">“Annuler”</w:t>
      </w:r>
      <w:r>
        <w:t xml:space="preserve"> </w:t>
      </w:r>
      <w:r>
        <w:t xml:space="preserve">dans le toast succès pour undo (quand applicable)</w:t>
      </w:r>
      <w:r>
        <w:t xml:space="preserve"> </w:t>
      </w:r>
      <w:r>
        <w:t xml:space="preserve">- Animation : slide-in depuis la droite, fade-out</w:t>
      </w:r>
    </w:p>
    <w:bookmarkEnd w:id="48"/>
    <w:bookmarkStart w:id="49" w:name="pattern-états-vides-empty-states"/>
    <w:p>
      <w:pPr>
        <w:pStyle w:val="Heading3"/>
      </w:pPr>
      <w:r>
        <w:t xml:space="preserve">4.9 Pattern : États vides (Empty States)</w:t>
      </w:r>
    </w:p>
    <w:p>
      <w:pPr>
        <w:pStyle w:val="FirstParagraph"/>
      </w:pPr>
      <w:r>
        <w:t xml:space="preserve">Chaque module DOIT avoir un état vide défini :</w:t>
      </w:r>
    </w:p>
    <w:p>
      <w:pPr>
        <w:pStyle w:val="SourceCode"/>
      </w:pPr>
      <w:r>
        <w:rPr>
          <w:rStyle w:val="VerbatimChar"/>
        </w:rPr>
        <w:t xml:space="preserve">┌──────────────────────────────────────────────────────────────────────┐</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[Illustration]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Pas encore de facture                                │</w:t>
      </w:r>
      <w:r>
        <w:br/>
      </w:r>
      <w:r>
        <w:rPr>
          <w:rStyle w:val="VerbatimChar"/>
        </w:rPr>
        <w:t xml:space="preserve">│                                                                      │</w:t>
      </w:r>
      <w:r>
        <w:br/>
      </w:r>
      <w:r>
        <w:rPr>
          <w:rStyle w:val="VerbatimChar"/>
        </w:rPr>
        <w:t xml:space="preserve">│          Créez votre première facture pour                            │</w:t>
      </w:r>
      <w:r>
        <w:br/>
      </w:r>
      <w:r>
        <w:rPr>
          <w:rStyle w:val="VerbatimChar"/>
        </w:rPr>
        <w:t xml:space="preserve">│          commencer à suivre votre facturation.                       │</w:t>
      </w:r>
      <w:r>
        <w:br/>
      </w:r>
      <w:r>
        <w:rPr>
          <w:rStyle w:val="VerbatimChar"/>
        </w:rPr>
        <w:t xml:space="preserve">│                                                                      │</w:t>
      </w:r>
      <w:r>
        <w:br/>
      </w:r>
      <w:r>
        <w:rPr>
          <w:rStyle w:val="VerbatimChar"/>
        </w:rPr>
        <w:t xml:space="preserve">│                  [+ Créer une facture]                                │</w:t>
      </w:r>
      <w:r>
        <w:br/>
      </w:r>
      <w:r>
        <w:rPr>
          <w:rStyle w:val="VerbatimChar"/>
        </w:rPr>
        <w:t xml:space="preserve">│                                                                      │</w:t>
      </w:r>
      <w:r>
        <w:br/>
      </w:r>
      <w:r>
        <w:rPr>
          <w:rStyle w:val="VerbatimChar"/>
        </w:rPr>
        <w:t xml:space="preserve">└──────────────────────────────────────────────────────────────────────┘</w:t>
      </w:r>
    </w:p>
    <w:p>
      <w:pPr>
        <w:pStyle w:val="FirstParagraph"/>
      </w:pPr>
      <w:r>
        <w:rPr>
          <w:b/>
          <w:bCs/>
        </w:rPr>
        <w:t xml:space="preserve">Règles</w:t>
      </w:r>
      <w:r>
        <w:t xml:space="preserve"> </w:t>
      </w:r>
      <w:r>
        <w:t xml:space="preserve">:</w:t>
      </w:r>
      <w:r>
        <w:t xml:space="preserve"> </w:t>
      </w:r>
      <w:r>
        <w:t xml:space="preserve">- Illustration sobre et en rapport avec le module (pas de clip-art)</w:t>
      </w:r>
      <w:r>
        <w:t xml:space="preserve"> </w:t>
      </w:r>
      <w:r>
        <w:t xml:space="preserve">- Titre court (max 6 mots)</w:t>
      </w:r>
      <w:r>
        <w:t xml:space="preserve"> </w:t>
      </w:r>
      <w:r>
        <w:t xml:space="preserve">- Description en 1-2 lignes</w:t>
      </w:r>
      <w:r>
        <w:t xml:space="preserve"> </w:t>
      </w:r>
      <w:r>
        <w:t xml:space="preserve">- CTA principal pour la première action logique</w:t>
      </w:r>
      <w:r>
        <w:t xml:space="preserve"> </w:t>
      </w:r>
      <w:r>
        <w:t xml:space="preserve">- Ton : encourageant, pas d’accusation (</w:t>
      </w:r>
      <w:r>
        <w:t xml:space="preserve">“Aucun résultat trouvé”</w:t>
      </w:r>
      <w:r>
        <w:t xml:space="preserve"> </w:t>
      </w:r>
      <w:r>
        <w:t xml:space="preserve">→</w:t>
      </w:r>
      <w:r>
        <w:t xml:space="preserve"> </w:t>
      </w:r>
      <w:r>
        <w:t xml:space="preserve">“Commencez par…”</w:t>
      </w:r>
      <w:r>
        <w:t xml:space="preserve">)</w:t>
      </w:r>
    </w:p>
    <w:bookmarkEnd w:id="49"/>
    <w:bookmarkStart w:id="50" w:name="pattern-skeleton-loading"/>
    <w:p>
      <w:pPr>
        <w:pStyle w:val="Heading3"/>
      </w:pPr>
      <w:r>
        <w:t xml:space="preserve">4.10 Pattern : Skeleton Loading</w:t>
      </w:r>
    </w:p>
    <w:p>
      <w:pPr>
        <w:pStyle w:val="SourceCode"/>
      </w:pPr>
      <w:r>
        <w:rPr>
          <w:rStyle w:val="VerbatimChar"/>
        </w:rPr>
        <w:t xml:space="preserve">┌──────────────────────────────────────────────────────────────────────┐</w:t>
      </w:r>
      <w:r>
        <w:br/>
      </w:r>
      <w:r>
        <w:rPr>
          <w:rStyle w:val="VerbatimChar"/>
        </w:rPr>
        <w:t xml:space="preserve">│  ┌──────────────┐  ┌──────────────┐  ┌──────────────┐  ┌────────┐ │</w:t>
      </w:r>
      <w:r>
        <w:br/>
      </w:r>
      <w:r>
        <w:rPr>
          <w:rStyle w:val="VerbatimChar"/>
        </w:rPr>
        <w:t xml:space="preserve">│  │ ░░░░░░░░░░░  │  │ ░░░░░░░░░░░  │  │ ░░░░░░░░░░░  │  │ ░░░░░░ │ │</w:t>
      </w:r>
      <w:r>
        <w:br/>
      </w:r>
      <w:r>
        <w:rPr>
          <w:rStyle w:val="VerbatimChar"/>
        </w:rPr>
        <w:t xml:space="preserve">│  │ ░░░░░░       │  │ ░░░░░░       │  │ ░░░░░░       │  │ ░░░░░░ │ │</w:t>
      </w:r>
      <w:r>
        <w:br/>
      </w:r>
      <w:r>
        <w:rPr>
          <w:rStyle w:val="VerbatimChar"/>
        </w:rPr>
        <w:t xml:space="preserve">│  └──────────────┘  └──────────────┘  └──────────────┘  └────────┘ │</w:t>
      </w:r>
      <w:r>
        <w:br/>
      </w:r>
      <w:r>
        <w:rPr>
          <w:rStyle w:val="VerbatimChar"/>
        </w:rPr>
        <w:t xml:space="preserve">├──────────────────────────────────────────────────────────────────────┤</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  ░░░░░░░░░░░  ░░░░░░░░░  ░░░░░░░  ░░░░░░  ░░░░░░  ░░░░░         │</w:t>
      </w:r>
      <w:r>
        <w:br/>
      </w:r>
      <w:r>
        <w:rPr>
          <w:rStyle w:val="VerbatimChar"/>
        </w:rPr>
        <w:t xml:space="preserve">└──────────────────────────────────────────────────────────────────────┘</w:t>
      </w:r>
    </w:p>
    <w:p>
      <w:pPr>
        <w:pStyle w:val="FirstParagraph"/>
      </w:pPr>
      <w:r>
        <w:rPr>
          <w:b/>
          <w:bCs/>
        </w:rPr>
        <w:t xml:space="preserve">Règles</w:t>
      </w:r>
      <w:r>
        <w:t xml:space="preserve"> </w:t>
      </w:r>
      <w:r>
        <w:t xml:space="preserve">:</w:t>
      </w:r>
      <w:r>
        <w:t xml:space="preserve"> </w:t>
      </w:r>
      <w:r>
        <w:t xml:space="preserve">- Utiliser pour TOUT chargement &gt; 300ms</w:t>
      </w:r>
      <w:r>
        <w:t xml:space="preserve"> </w:t>
      </w:r>
      <w:r>
        <w:t xml:space="preserve">- Reproduire la structure du contenu attendu (pas un spinner générique)</w:t>
      </w:r>
      <w:r>
        <w:t xml:space="preserve"> </w:t>
      </w:r>
      <w:r>
        <w:t xml:space="preserve">- Animation : pulse (opacité oscillante) ou shimmer (dégradé qui glisse)</w:t>
      </w:r>
      <w:r>
        <w:t xml:space="preserve"> </w:t>
      </w:r>
      <w:r>
        <w:t xml:space="preserve">- Le skeleton des KPI cards doit avoir la bonne taille</w:t>
      </w:r>
      <w:r>
        <w:t xml:space="preserve"> </w:t>
      </w:r>
      <w:r>
        <w:t xml:space="preserve">- Le skeleton du tableau doit avoir le bon nombre de colonnes</w:t>
      </w:r>
    </w:p>
    <w:p>
      <w:r>
        <w:pict>
          <v:rect style="width:0;height:1.5pt" o:hralign="center" o:hrstd="t" o:hr="t"/>
        </w:pict>
      </w:r>
    </w:p>
    <w:bookmarkEnd w:id="50"/>
    <w:bookmarkEnd w:id="51"/>
    <w:bookmarkStart w:id="68" w:name="recommandations-par-module"/>
    <w:p>
      <w:pPr>
        <w:pStyle w:val="Heading2"/>
      </w:pPr>
      <w:r>
        <w:t xml:space="preserve">5. Recommandations par module</w:t>
      </w:r>
    </w:p>
    <w:bookmarkStart w:id="52" w:name="epic-001-opportunités"/>
    <w:p>
      <w:pPr>
        <w:pStyle w:val="Heading3"/>
      </w:pPr>
      <w:r>
        <w:t xml:space="preserve">5.1 EPIC-001 — Opportunités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Résumé</w:t>
            </w:r>
          </w:p>
        </w:tc>
        <w:tc>
          <w:tcPr/>
          <w:p>
            <w:pPr>
              <w:pStyle w:val="Compact"/>
            </w:pPr>
            <w:r>
              <w:t xml:space="preserve">4 KPI cards (Actives, Montant pipeline, Taux transfo, CA gagné) + graphe pipeline en entonnoir + top clients</w:t>
            </w:r>
          </w:p>
        </w:tc>
        <w:tc>
          <w:tcPr/>
          <w:p>
            <w:pPr>
              <w:pStyle w:val="Compact"/>
            </w:pPr>
            <w:r>
              <w:t xml:space="preserve">Haute</w:t>
            </w:r>
          </w:p>
        </w:tc>
      </w:tr>
      <w:tr>
        <w:tc>
          <w:tcPr/>
          <w:p>
            <w:pPr>
              <w:pStyle w:val="Compact"/>
            </w:pPr>
            <w:r>
              <w:rPr>
                <w:b/>
                <w:bCs/>
              </w:rPr>
              <w:t xml:space="preserve">Liste/Kanban</w:t>
            </w:r>
          </w:p>
        </w:tc>
        <w:tc>
          <w:tcPr/>
          <w:p>
            <w:pPr>
              <w:pStyle w:val="Compact"/>
            </w:pPr>
            <w:r>
              <w:t xml:space="preserve">Toggle liste/kanban en haut à droite. Mémoriser la dernière vue choisie par utilisateur</w:t>
            </w:r>
          </w:p>
        </w:tc>
        <w:tc>
          <w:tcPr/>
          <w:p>
            <w:pPr>
              <w:pStyle w:val="Compact"/>
            </w:pPr>
            <w:r>
              <w:t xml:space="preserve">Haute</w:t>
            </w:r>
          </w:p>
        </w:tc>
      </w:tr>
      <w:tr>
        <w:tc>
          <w:tcPr/>
          <w:p>
            <w:pPr>
              <w:pStyle w:val="Compact"/>
            </w:pPr>
            <w:r>
              <w:rPr>
                <w:b/>
                <w:bCs/>
              </w:rPr>
              <w:t xml:space="preserve">Kanban</w:t>
            </w:r>
          </w:p>
        </w:tc>
        <w:tc>
          <w:tcPr/>
          <w:p>
            <w:pPr>
              <w:pStyle w:val="Compact"/>
            </w:pPr>
            <w:r>
              <w:t xml:space="preserve">Colonnes = statuts du pipeline. Drag-drop avec règles (pas de retour en arrière</w:t>
            </w:r>
            <w:r>
              <w:t xml:space="preserve"> </w:t>
            </w:r>
            <w:r>
              <w:t xml:space="preserve">“Gagné”</w:t>
            </w:r>
            <w:r>
              <w:t xml:space="preserve"> </w:t>
            </w:r>
            <w:r>
              <w:t xml:space="preserve">→</w:t>
            </w:r>
            <w:r>
              <w:t xml:space="preserve"> </w:t>
            </w:r>
            <w:r>
              <w:t xml:space="preserve">“Nouveau”</w:t>
            </w:r>
            <w:r>
              <w:t xml:space="preserve">). Animation de confetti subtile quand une opportunité passe en</w:t>
            </w:r>
            <w:r>
              <w:t xml:space="preserve"> </w:t>
            </w:r>
            <w:r>
              <w:t xml:space="preserve">“Gagné”</w:t>
            </w:r>
          </w:p>
        </w:tc>
        <w:tc>
          <w:tcPr/>
          <w:p>
            <w:pPr>
              <w:pStyle w:val="Compact"/>
            </w:pPr>
            <w:r>
              <w:t xml:space="preserve">Moyenne</w:t>
            </w:r>
          </w:p>
        </w:tc>
      </w:tr>
      <w:tr>
        <w:tc>
          <w:tcPr/>
          <w:p>
            <w:pPr>
              <w:pStyle w:val="Compact"/>
            </w:pPr>
            <w:r>
              <w:rPr>
                <w:b/>
                <w:bCs/>
              </w:rPr>
              <w:t xml:space="preserve">Création</w:t>
            </w:r>
          </w:p>
        </w:tc>
        <w:tc>
          <w:tcPr/>
          <w:p>
            <w:pPr>
              <w:pStyle w:val="Compact"/>
            </w:pPr>
            <w:r>
              <w:t xml:space="preserve">Modale en 1 étape. Auto-ref OPP-XXXX. Champ client avec auto-complétion</w:t>
            </w:r>
          </w:p>
        </w:tc>
        <w:tc>
          <w:tcPr/>
          <w:p>
            <w:pPr>
              <w:pStyle w:val="Compact"/>
            </w:pPr>
            <w:r>
              <w:t xml:space="preserve">Haute</w:t>
            </w:r>
          </w:p>
        </w:tc>
      </w:tr>
      <w:tr>
        <w:tc>
          <w:tcPr/>
          <w:p>
            <w:pPr>
              <w:pStyle w:val="Compact"/>
            </w:pPr>
            <w:r>
              <w:rPr>
                <w:b/>
                <w:bCs/>
              </w:rPr>
              <w:t xml:space="preserve">Conversion</w:t>
            </w:r>
          </w:p>
        </w:tc>
        <w:tc>
          <w:tcPr/>
          <w:p>
            <w:pPr>
              <w:pStyle w:val="Compact"/>
            </w:pPr>
            <w:r>
              <w:t xml:space="preserve">Bouton</w:t>
            </w:r>
            <w:r>
              <w:t xml:space="preserve"> </w:t>
            </w:r>
            <w:r>
              <w:t xml:space="preserve">“Convertir en projet”</w:t>
            </w:r>
            <w:r>
              <w:t xml:space="preserve"> </w:t>
            </w:r>
            <w:r>
              <w:t xml:space="preserve">uniquement visible quand statut = Gagné. Modale de confirmation avec pré-remplissage</w:t>
            </w:r>
          </w:p>
        </w:tc>
        <w:tc>
          <w:tcPr/>
          <w:p>
            <w:pPr>
              <w:pStyle w:val="Compact"/>
            </w:pPr>
            <w:r>
              <w:t xml:space="preserve">Haute</w:t>
            </w:r>
          </w:p>
        </w:tc>
      </w:tr>
      <w:tr>
        <w:tc>
          <w:tcPr/>
          <w:p>
            <w:pPr>
              <w:pStyle w:val="Compact"/>
            </w:pPr>
            <w:r>
              <w:rPr>
                <w:b/>
                <w:bCs/>
              </w:rPr>
              <w:t xml:space="preserve">Propositions</w:t>
            </w:r>
          </w:p>
        </w:tc>
        <w:tc>
          <w:tcPr/>
          <w:p>
            <w:pPr>
              <w:pStyle w:val="Compact"/>
            </w:pPr>
            <w:r>
              <w:t xml:space="preserve">Sous-onglet dans la fiche opportunité. Créer depuis template avec prévisualisation</w:t>
            </w:r>
          </w:p>
        </w:tc>
        <w:tc>
          <w:tcPr/>
          <w:p>
            <w:pPr>
              <w:pStyle w:val="Compact"/>
            </w:pPr>
            <w:r>
              <w:t xml:space="preserve">Moyenne</w:t>
            </w:r>
          </w:p>
        </w:tc>
      </w:tr>
    </w:tbl>
    <w:p>
      <w:pPr>
        <w:pStyle w:val="BodyText"/>
      </w:pPr>
      <w:r>
        <w:rPr>
          <w:b/>
          <w:bCs/>
        </w:rPr>
        <w:t xml:space="preserve">Parcours critique</w:t>
      </w:r>
      <w:r>
        <w:t xml:space="preserve"> </w:t>
      </w:r>
      <w:r>
        <w:t xml:space="preserve">:</w:t>
      </w:r>
    </w:p>
    <w:p>
      <w:pPr>
        <w:pStyle w:val="SourceCode"/>
      </w:pPr>
      <w:r>
        <w:rPr>
          <w:rStyle w:val="VerbatimChar"/>
        </w:rPr>
        <w:t xml:space="preserve">Créer opportunité → Qualifier (probabilité) → Créer proposition → Envoyer → Gagner → Convertir en projet</w:t>
      </w:r>
    </w:p>
    <w:p>
      <w:pPr>
        <w:pStyle w:val="FirstParagraph"/>
      </w:pPr>
      <w:r>
        <w:rPr>
          <w:b/>
          <w:bCs/>
        </w:rPr>
        <w:t xml:space="preserve">Point d’attention UX</w:t>
      </w:r>
      <w:r>
        <w:t xml:space="preserve"> </w:t>
      </w:r>
      <w:r>
        <w:t xml:space="preserve">: La probabilité (slider 0-100%) doit s’ajuster automatiquement selon le statut, mais rester éditable manuellement. Feedback visuel : le slider change de couleur (rouge &lt; 30%, orange 30-70%, vert &gt; 70%).</w:t>
      </w:r>
    </w:p>
    <w:bookmarkEnd w:id="52"/>
    <w:bookmarkStart w:id="53" w:name="epic-002003-projets-honoraires"/>
    <w:p>
      <w:pPr>
        <w:pStyle w:val="Heading3"/>
      </w:pPr>
      <w:r>
        <w:t xml:space="preserve">5.2 EPIC-002/003 — Projets &amp; Honoraires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Liste projets</w:t>
            </w:r>
          </w:p>
        </w:tc>
        <w:tc>
          <w:tcPr/>
          <w:p>
            <w:pPr>
              <w:pStyle w:val="Compact"/>
            </w:pPr>
            <w:r>
              <w:t xml:space="preserve">Vue tableau par défaut. Vue carte (cards avec photo/couleur + KPIs) en alternative. Filtre rapide par statut (pastilles cliquables au-dessus du tableau)</w:t>
            </w:r>
          </w:p>
        </w:tc>
        <w:tc>
          <w:tcPr/>
          <w:p>
            <w:pPr>
              <w:pStyle w:val="Compact"/>
            </w:pPr>
            <w:r>
              <w:t xml:space="preserve">Haute</w:t>
            </w:r>
          </w:p>
        </w:tc>
      </w:tr>
      <w:tr>
        <w:tc>
          <w:tcPr/>
          <w:p>
            <w:pPr>
              <w:pStyle w:val="Compact"/>
            </w:pPr>
            <w:r>
              <w:rPr>
                <w:b/>
                <w:bCs/>
              </w:rPr>
              <w:t xml:space="preserve">Fiche projet</w:t>
            </w:r>
          </w:p>
        </w:tc>
        <w:tc>
          <w:tcPr/>
          <w:p>
            <w:pPr>
              <w:pStyle w:val="Compact"/>
            </w:pPr>
            <w:r>
              <w:t xml:space="preserve">Header persistant avec : nom, référence, client, statut badge, % avancement (barre). Onglets sous le header</w:t>
            </w:r>
          </w:p>
        </w:tc>
        <w:tc>
          <w:tcPr/>
          <w:p>
            <w:pPr>
              <w:pStyle w:val="Compact"/>
            </w:pPr>
            <w:r>
              <w:t xml:space="preserve">Haute</w:t>
            </w:r>
          </w:p>
        </w:tc>
      </w:tr>
      <w:tr>
        <w:tc>
          <w:tcPr/>
          <w:p>
            <w:pPr>
              <w:pStyle w:val="Compact"/>
            </w:pPr>
            <w:r>
              <w:rPr>
                <w:b/>
                <w:bCs/>
              </w:rPr>
              <w:t xml:space="preserve">Onglets projet</w:t>
            </w:r>
          </w:p>
        </w:tc>
        <w:tc>
          <w:tcPr/>
          <w:p>
            <w:pPr>
              <w:pStyle w:val="Compact"/>
            </w:pPr>
            <w:r>
              <w:t xml:space="preserve">Résumé, Honoraires, Planning, Avancement, Facturation, Coûts, Finance, Plus. L’onglet</w:t>
            </w:r>
            <w:r>
              <w:t xml:space="preserve"> </w:t>
            </w:r>
            <w:r>
              <w:t xml:space="preserve">“Plus”</w:t>
            </w:r>
            <w:r>
              <w:t xml:space="preserve"> </w:t>
            </w:r>
            <w:r>
              <w:t xml:space="preserve">regroupe les sous-modules secondaires (Journaux, Fichiers, Notes, Emails, Rapports, Actions)</w:t>
            </w:r>
          </w:p>
        </w:tc>
        <w:tc>
          <w:tcPr/>
          <w:p>
            <w:pPr>
              <w:pStyle w:val="Compact"/>
            </w:pPr>
            <w:r>
              <w:t xml:space="preserve">Haute</w:t>
            </w:r>
          </w:p>
        </w:tc>
      </w:tr>
      <w:tr>
        <w:tc>
          <w:tcPr/>
          <w:p>
            <w:pPr>
              <w:pStyle w:val="Compact"/>
            </w:pPr>
            <w:r>
              <w:rPr>
                <w:b/>
                <w:bCs/>
              </w:rPr>
              <w:t xml:space="preserve">Honoraires</w:t>
            </w:r>
          </w:p>
        </w:tc>
        <w:tc>
          <w:tcPr/>
          <w:p>
            <w:pPr>
              <w:pStyle w:val="Compact"/>
            </w:pPr>
            <w:r>
              <w:t xml:space="preserve">Tableau interactif des phases avec solveur. Édition inline. Totaux auto-calculés en footer</w:t>
            </w:r>
          </w:p>
        </w:tc>
        <w:tc>
          <w:tcPr/>
          <w:p>
            <w:pPr>
              <w:pStyle w:val="Compact"/>
            </w:pPr>
            <w:r>
              <w:t xml:space="preserve">Haute</w:t>
            </w:r>
          </w:p>
        </w:tc>
      </w:tr>
      <w:tr>
        <w:tc>
          <w:tcPr/>
          <w:p>
            <w:pPr>
              <w:pStyle w:val="Compact"/>
            </w:pPr>
            <w:r>
              <w:rPr>
                <w:b/>
                <w:bCs/>
              </w:rPr>
              <w:t xml:space="preserve">Avancement</w:t>
            </w:r>
          </w:p>
        </w:tc>
        <w:tc>
          <w:tcPr/>
          <w:p>
            <w:pPr>
              <w:pStyle w:val="Compact"/>
            </w:pPr>
            <w:r>
              <w:t xml:space="preserve">Slider par phase (0-100%), barre de progression globale agrégée, historique des mises à jour</w:t>
            </w:r>
          </w:p>
        </w:tc>
        <w:tc>
          <w:tcPr/>
          <w:p>
            <w:pPr>
              <w:pStyle w:val="Compact"/>
            </w:pPr>
            <w:r>
              <w:t xml:space="preserve">Moyenne</w:t>
            </w:r>
          </w:p>
        </w:tc>
      </w:tr>
      <w:tr>
        <w:tc>
          <w:tcPr/>
          <w:p>
            <w:pPr>
              <w:pStyle w:val="Compact"/>
            </w:pPr>
            <w:r>
              <w:rPr>
                <w:b/>
                <w:bCs/>
              </w:rPr>
              <w:t xml:space="preserve">Paramètres projet</w:t>
            </w:r>
          </w:p>
        </w:tc>
        <w:tc>
          <w:tcPr/>
          <w:p>
            <w:pPr>
              <w:pStyle w:val="Compact"/>
            </w:pPr>
            <w:r>
              <w:t xml:space="preserve">Sidebar secondaire dans le projet : Détails, Phases, Clients, Membres, Rôles, Facturation</w:t>
            </w:r>
          </w:p>
        </w:tc>
        <w:tc>
          <w:tcPr/>
          <w:p>
            <w:pPr>
              <w:pStyle w:val="Compact"/>
            </w:pPr>
            <w:r>
              <w:t xml:space="preserve">Basse</w:t>
            </w:r>
          </w:p>
        </w:tc>
      </w:tr>
    </w:tbl>
    <w:p>
      <w:pPr>
        <w:pStyle w:val="BodyText"/>
      </w:pPr>
      <w:r>
        <w:rPr>
          <w:b/>
          <w:bCs/>
        </w:rPr>
        <w:t xml:space="preserve">Point d’attention UX</w:t>
      </w:r>
      <w:r>
        <w:t xml:space="preserve"> </w:t>
      </w:r>
      <w:r>
        <w:t xml:space="preserve">: Le solveur d’honoraires (calcul automatique des montants par phase) doit être visuellement clair. Utiliser un tableau avec colonnes éditables, totaux en gras, et un indicateur</w:t>
      </w:r>
      <w:r>
        <w:t xml:space="preserve"> </w:t>
      </w:r>
      <w:r>
        <w:t xml:space="preserve">“Solveur actif”</w:t>
      </w:r>
      <w:r>
        <w:t xml:space="preserve"> </w:t>
      </w:r>
      <w:r>
        <w:t xml:space="preserve">quand le calcul automatique est en cours.</w:t>
      </w:r>
    </w:p>
    <w:bookmarkEnd w:id="53"/>
    <w:bookmarkStart w:id="54" w:name="epic-004-facturation"/>
    <w:p>
      <w:pPr>
        <w:pStyle w:val="Heading3"/>
      </w:pPr>
      <w:r>
        <w:t xml:space="preserve">5.3 EPIC-004 — Facturation</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Résumé</w:t>
            </w:r>
          </w:p>
        </w:tc>
        <w:tc>
          <w:tcPr/>
          <w:p>
            <w:pPr>
              <w:pStyle w:val="Compact"/>
            </w:pPr>
            <w:r>
              <w:t xml:space="preserve">4 KPI cards : Facturable, Facturé, Impayé (avec barre de progression), En retard (rouge). Graphe CA mensuel. Top 10 clients avec balance</w:t>
            </w:r>
          </w:p>
        </w:tc>
        <w:tc>
          <w:tcPr/>
          <w:p>
            <w:pPr>
              <w:pStyle w:val="Compact"/>
            </w:pPr>
            <w:r>
              <w:t xml:space="preserve">Haute</w:t>
            </w:r>
          </w:p>
        </w:tc>
      </w:tr>
      <w:tr>
        <w:tc>
          <w:tcPr/>
          <w:p>
            <w:pPr>
              <w:pStyle w:val="Compact"/>
            </w:pPr>
            <w:r>
              <w:rPr>
                <w:b/>
                <w:bCs/>
              </w:rPr>
              <w:t xml:space="preserve">Planning facturation</w:t>
            </w:r>
          </w:p>
        </w:tc>
        <w:tc>
          <w:tcPr/>
          <w:p>
            <w:pPr>
              <w:pStyle w:val="Compact"/>
            </w:pPr>
            <w:r>
              <w:t xml:space="preserve">Grille calendrier 12 mois. Chaque cellule = montant planifié, coloré par statut. Drag-drop pour repositionner. Totaux mensuels en footer</w:t>
            </w:r>
          </w:p>
        </w:tc>
        <w:tc>
          <w:tcPr/>
          <w:p>
            <w:pPr>
              <w:pStyle w:val="Compact"/>
            </w:pPr>
            <w:r>
              <w:t xml:space="preserve">Haute</w:t>
            </w:r>
          </w:p>
        </w:tc>
      </w:tr>
      <w:tr>
        <w:tc>
          <w:tcPr/>
          <w:p>
            <w:pPr>
              <w:pStyle w:val="Compact"/>
            </w:pPr>
            <w:r>
              <w:rPr>
                <w:b/>
                <w:bCs/>
              </w:rPr>
              <w:t xml:space="preserve">Factures</w:t>
            </w:r>
          </w:p>
        </w:tc>
        <w:tc>
          <w:tcPr/>
          <w:p>
            <w:pPr>
              <w:pStyle w:val="Compact"/>
            </w:pPr>
            <w:r>
              <w:t xml:space="preserve">Tableau standard avec filtres. Statuts : Brouillon → Envoyée → Payée / En retard. Actions inline : envoyer, relancer, enregistrer paiement</w:t>
            </w:r>
          </w:p>
        </w:tc>
        <w:tc>
          <w:tcPr/>
          <w:p>
            <w:pPr>
              <w:pStyle w:val="Compact"/>
            </w:pPr>
            <w:r>
              <w:t xml:space="preserve">Haute</w:t>
            </w:r>
          </w:p>
        </w:tc>
      </w:tr>
      <w:tr>
        <w:tc>
          <w:tcPr/>
          <w:p>
            <w:pPr>
              <w:pStyle w:val="Compact"/>
            </w:pPr>
            <w:r>
              <w:rPr>
                <w:b/>
                <w:bCs/>
              </w:rPr>
              <w:t xml:space="preserve">Création facture</w:t>
            </w:r>
          </w:p>
        </w:tc>
        <w:tc>
          <w:tcPr/>
          <w:p>
            <w:pPr>
              <w:pStyle w:val="Compact"/>
            </w:pPr>
            <w:r>
              <w:t xml:space="preserve">Modale avec sélection projet/phase → lignes pré-remplies depuis les honoraires. Calcul TVA automatique. Aperçu PDF avant envoi</w:t>
            </w:r>
          </w:p>
        </w:tc>
        <w:tc>
          <w:tcPr/>
          <w:p>
            <w:pPr>
              <w:pStyle w:val="Compact"/>
            </w:pPr>
            <w:r>
              <w:t xml:space="preserve">Haute</w:t>
            </w:r>
          </w:p>
        </w:tc>
      </w:tr>
      <w:tr>
        <w:tc>
          <w:tcPr/>
          <w:p>
            <w:pPr>
              <w:pStyle w:val="Compact"/>
            </w:pPr>
            <w:r>
              <w:rPr>
                <w:b/>
                <w:bCs/>
              </w:rPr>
              <w:t xml:space="preserve">Relances</w:t>
            </w:r>
          </w:p>
        </w:tc>
        <w:tc>
          <w:tcPr/>
          <w:p>
            <w:pPr>
              <w:pStyle w:val="Compact"/>
            </w:pPr>
            <w:r>
              <w:t xml:space="preserve">Vue dédiée : factures impayées triées par ancienneté. Escalade visuelle (Niveau 1, 2, 3 avec couleur croissante). Bouton</w:t>
            </w:r>
            <w:r>
              <w:t xml:space="preserve"> </w:t>
            </w:r>
            <w:r>
              <w:t xml:space="preserve">“Relancer”</w:t>
            </w:r>
            <w:r>
              <w:t xml:space="preserve"> </w:t>
            </w:r>
            <w:r>
              <w:t xml:space="preserve">avec template email pré-rempli</w:t>
            </w:r>
          </w:p>
        </w:tc>
        <w:tc>
          <w:tcPr/>
          <w:p>
            <w:pPr>
              <w:pStyle w:val="Compact"/>
            </w:pPr>
            <w:r>
              <w:t xml:space="preserve">Moyenne</w:t>
            </w:r>
          </w:p>
        </w:tc>
      </w:tr>
      <w:tr>
        <w:tc>
          <w:tcPr/>
          <w:p>
            <w:pPr>
              <w:pStyle w:val="Compact"/>
            </w:pPr>
            <w:r>
              <w:rPr>
                <w:b/>
                <w:bCs/>
              </w:rPr>
              <w:t xml:space="preserve">Paiements</w:t>
            </w:r>
          </w:p>
        </w:tc>
        <w:tc>
          <w:tcPr/>
          <w:p>
            <w:pPr>
              <w:pStyle w:val="Compact"/>
            </w:pPr>
            <w:r>
              <w:t xml:space="preserve">Formulaire rapide : sélectionner facture → montant → date → méthode. Auto-matching suggestion si montant correspond</w:t>
            </w:r>
          </w:p>
        </w:tc>
        <w:tc>
          <w:tcPr/>
          <w:p>
            <w:pPr>
              <w:pStyle w:val="Compact"/>
            </w:pPr>
            <w:r>
              <w:t xml:space="preserve">Moyenne</w:t>
            </w:r>
          </w:p>
        </w:tc>
      </w:tr>
    </w:tbl>
    <w:p>
      <w:pPr>
        <w:pStyle w:val="BodyText"/>
      </w:pPr>
      <w:r>
        <w:rPr>
          <w:b/>
          <w:bCs/>
        </w:rPr>
        <w:t xml:space="preserve">Point d’attention UX</w:t>
      </w:r>
      <w:r>
        <w:t xml:space="preserve"> </w:t>
      </w:r>
      <w:r>
        <w:t xml:space="preserve">: Le planning facturation sur 12 mois est un écran dense. Utiliser des codes couleur forts et permettre le zoom (clic sur un mois → vue détaillée). Le drag-drop de repositionnement doit avoir un retour visuel clair (fantôme semi-transparent).</w:t>
      </w:r>
    </w:p>
    <w:bookmarkEnd w:id="54"/>
    <w:bookmarkStart w:id="55" w:name="epic-005-temps"/>
    <w:p>
      <w:pPr>
        <w:pStyle w:val="Heading3"/>
      </w:pPr>
      <w:r>
        <w:t xml:space="preserve">5.4 EPIC-005 — Temps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Saisie quotidienne</w:t>
            </w:r>
          </w:p>
        </w:tc>
        <w:tc>
          <w:tcPr/>
          <w:p>
            <w:pPr>
              <w:pStyle w:val="Compact"/>
            </w:pPr>
            <w:r>
              <w:t xml:space="preserve">Formulaire rapide en haut de page : Projet (autocomplete) → Phase → Durée → Type → Enregistrer. Total du jour affiché en permanence avec alerte &lt; 7h ou &gt; 10h</w:t>
            </w:r>
          </w:p>
        </w:tc>
        <w:tc>
          <w:tcPr/>
          <w:p>
            <w:pPr>
              <w:pStyle w:val="Compact"/>
            </w:pPr>
            <w:r>
              <w:rPr>
                <w:b/>
                <w:bCs/>
              </w:rPr>
              <w:t xml:space="preserve">Critique</w:t>
            </w:r>
          </w:p>
        </w:tc>
      </w:tr>
      <w:tr>
        <w:tc>
          <w:tcPr/>
          <w:p>
            <w:pPr>
              <w:pStyle w:val="Compact"/>
            </w:pPr>
            <w:r>
              <w:rPr>
                <w:b/>
                <w:bCs/>
              </w:rPr>
              <w:t xml:space="preserve">Grille hebdomadaire</w:t>
            </w:r>
          </w:p>
        </w:tc>
        <w:tc>
          <w:tcPr/>
          <w:p>
            <w:pPr>
              <w:pStyle w:val="Compact"/>
            </w:pPr>
            <w:r>
              <w:t xml:space="preserve">Tableau : projets en lignes, jours en colonnes. Cellules éditables au clic. Navigation Tab/Enter entre cellules. Totaux par ligne et par colonne. Bouton</w:t>
            </w:r>
            <w:r>
              <w:t xml:space="preserve"> </w:t>
            </w:r>
            <w:r>
              <w:t xml:space="preserve">“Copier semaine précédente”</w:t>
            </w:r>
          </w:p>
        </w:tc>
        <w:tc>
          <w:tcPr/>
          <w:p>
            <w:pPr>
              <w:pStyle w:val="Compact"/>
            </w:pPr>
            <w:r>
              <w:rPr>
                <w:b/>
                <w:bCs/>
              </w:rPr>
              <w:t xml:space="preserve">Critique</w:t>
            </w:r>
          </w:p>
        </w:tc>
      </w:tr>
      <w:tr>
        <w:tc>
          <w:tcPr/>
          <w:p>
            <w:pPr>
              <w:pStyle w:val="Compact"/>
            </w:pPr>
            <w:r>
              <w:rPr>
                <w:b/>
                <w:bCs/>
              </w:rPr>
              <w:t xml:space="preserve">Calendrier</w:t>
            </w:r>
          </w:p>
        </w:tc>
        <w:tc>
          <w:tcPr/>
          <w:p>
            <w:pPr>
              <w:pStyle w:val="Compact"/>
            </w:pPr>
            <w:r>
              <w:t xml:space="preserve">Vue mensuelle avec code couleur par jour (vert ≥ 7h, orange 1-7h, rouge 0h, gris congé/férié). Clic sur un jour → sidebar avec détail des entrées</w:t>
            </w:r>
          </w:p>
        </w:tc>
        <w:tc>
          <w:tcPr/>
          <w:p>
            <w:pPr>
              <w:pStyle w:val="Compact"/>
            </w:pPr>
            <w:r>
              <w:t xml:space="preserve">Haute</w:t>
            </w:r>
          </w:p>
        </w:tc>
      </w:tr>
      <w:tr>
        <w:tc>
          <w:tcPr/>
          <w:p>
            <w:pPr>
              <w:pStyle w:val="Compact"/>
            </w:pPr>
            <w:r>
              <w:rPr>
                <w:b/>
                <w:bCs/>
              </w:rPr>
              <w:t xml:space="preserve">Navigation semaine</w:t>
            </w:r>
          </w:p>
        </w:tc>
        <w:tc>
          <w:tcPr/>
          <w:p>
            <w:pPr>
              <w:pStyle w:val="Compact"/>
            </w:pPr>
            <w:r>
              <w:t xml:space="preserve">Flèches ← → pour changer de semaine + affichage</w:t>
            </w:r>
            <w:r>
              <w:t xml:space="preserve"> </w:t>
            </w:r>
            <w:r>
              <w:t xml:space="preserve">“Semaine du 24 au 28 février 2026”</w:t>
            </w:r>
          </w:p>
        </w:tc>
        <w:tc>
          <w:tcPr/>
          <w:p>
            <w:pPr>
              <w:pStyle w:val="Compact"/>
            </w:pPr>
            <w:r>
              <w:t xml:space="preserve">Haute</w:t>
            </w:r>
          </w:p>
        </w:tc>
      </w:tr>
      <w:tr>
        <w:tc>
          <w:tcPr/>
          <w:p>
            <w:pPr>
              <w:pStyle w:val="Compact"/>
            </w:pPr>
            <w:r>
              <w:rPr>
                <w:b/>
                <w:bCs/>
              </w:rPr>
              <w:t xml:space="preserve">Timer optionnel</w:t>
            </w:r>
          </w:p>
        </w:tc>
        <w:tc>
          <w:tcPr/>
          <w:p>
            <w:pPr>
              <w:pStyle w:val="Compact"/>
            </w:pPr>
            <w:r>
              <w:t xml:space="preserve">Bouton Start/Stop discret en haut à droite pour chronomètre. À la pause, propose de créer une entrée de temps</w:t>
            </w:r>
          </w:p>
        </w:tc>
        <w:tc>
          <w:tcPr/>
          <w:p>
            <w:pPr>
              <w:pStyle w:val="Compact"/>
            </w:pPr>
            <w:r>
              <w:t xml:space="preserve">Basse</w:t>
            </w:r>
          </w:p>
        </w:tc>
      </w:tr>
    </w:tbl>
    <w:p>
      <w:pPr>
        <w:pStyle w:val="BodyText"/>
      </w:pPr>
      <w:r>
        <w:rPr>
          <w:b/>
          <w:bCs/>
        </w:rPr>
        <w:t xml:space="preserve">Point d’attention UX</w:t>
      </w:r>
      <w:r>
        <w:t xml:space="preserve"> </w:t>
      </w:r>
      <w:r>
        <w:t xml:space="preserve">: La saisie de temps est l’écran le plus utilisé quotidiennement. Chaque friction compte ×50 utilisateurs ×250 jours. Optimiser pour la saisie clavier complète (Tab entre champs, Enter pour valider, autocomplete projet en 2-3 caractères). Le feedback de sauvegarde doit être instantané (&lt; 200ms perçu).</w:t>
      </w:r>
    </w:p>
    <w:bookmarkEnd w:id="55"/>
    <w:bookmarkStart w:id="56" w:name="epic-006-planning"/>
    <w:p>
      <w:pPr>
        <w:pStyle w:val="Heading3"/>
      </w:pPr>
      <w:r>
        <w:t xml:space="preserve">5.5 EPIC-006 — Planning</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Planning agence</w:t>
            </w:r>
          </w:p>
        </w:tc>
        <w:tc>
          <w:tcPr/>
          <w:p>
            <w:pPr>
              <w:pStyle w:val="Compact"/>
            </w:pPr>
            <w:r>
              <w:t xml:space="preserve">Grille : collaborateurs en lignes, semaines/mois en colonnes. Cellules colorées par taux d’occupation (vert &lt; 80%, orange 80-100%, rouge &gt; 100%). Toggle collaborateurs/projets</w:t>
            </w:r>
          </w:p>
        </w:tc>
        <w:tc>
          <w:tcPr/>
          <w:p>
            <w:pPr>
              <w:pStyle w:val="Compact"/>
            </w:pPr>
            <w:r>
              <w:t xml:space="preserve">Haute</w:t>
            </w:r>
          </w:p>
        </w:tc>
      </w:tr>
      <w:tr>
        <w:tc>
          <w:tcPr/>
          <w:p>
            <w:pPr>
              <w:pStyle w:val="Compact"/>
            </w:pPr>
            <w:r>
              <w:rPr>
                <w:b/>
                <w:bCs/>
              </w:rPr>
              <w:t xml:space="preserve">Affectation</w:t>
            </w:r>
          </w:p>
        </w:tc>
        <w:tc>
          <w:tcPr/>
          <w:p>
            <w:pPr>
              <w:pStyle w:val="Compact"/>
            </w:pPr>
            <w:r>
              <w:t xml:space="preserve">Drag-drop depuis un panneau latéral de collaborateurs vers une cellule du planning. Modale de détail : projet, phase, heures/semaine, dates</w:t>
            </w:r>
          </w:p>
        </w:tc>
        <w:tc>
          <w:tcPr/>
          <w:p>
            <w:pPr>
              <w:pStyle w:val="Compact"/>
            </w:pPr>
            <w:r>
              <w:t xml:space="preserve">Haute</w:t>
            </w:r>
          </w:p>
        </w:tc>
      </w:tr>
      <w:tr>
        <w:tc>
          <w:tcPr/>
          <w:p>
            <w:pPr>
              <w:pStyle w:val="Compact"/>
            </w:pPr>
            <w:r>
              <w:rPr>
                <w:b/>
                <w:bCs/>
              </w:rPr>
              <w:t xml:space="preserve">Disponibilité</w:t>
            </w:r>
          </w:p>
        </w:tc>
        <w:tc>
          <w:tcPr/>
          <w:p>
            <w:pPr>
              <w:pStyle w:val="Compact"/>
            </w:pPr>
            <w:r>
              <w:t xml:space="preserve">Tableau : collaborateur × période. Colonnes : capacité, absences, net, planifié, disponible. Code couleur sur le solde</w:t>
            </w:r>
          </w:p>
        </w:tc>
        <w:tc>
          <w:tcPr/>
          <w:p>
            <w:pPr>
              <w:pStyle w:val="Compact"/>
            </w:pPr>
            <w:r>
              <w:t xml:space="preserve">Haute</w:t>
            </w:r>
          </w:p>
        </w:tc>
      </w:tr>
      <w:tr>
        <w:tc>
          <w:tcPr/>
          <w:p>
            <w:pPr>
              <w:pStyle w:val="Compact"/>
            </w:pPr>
            <w:r>
              <w:rPr>
                <w:b/>
                <w:bCs/>
              </w:rPr>
              <w:t xml:space="preserve">Gantt projet</w:t>
            </w:r>
          </w:p>
        </w:tc>
        <w:tc>
          <w:tcPr/>
          <w:p>
            <w:pPr>
              <w:pStyle w:val="Compact"/>
            </w:pPr>
            <w:r>
              <w:t xml:space="preserve">Barres horizontales par phase. Drag-resize pour modifier dates. Dépendances en flèches. Zoom : semaine/mois/trimestre. Bouton</w:t>
            </w:r>
            <w:r>
              <w:t xml:space="preserve"> </w:t>
            </w:r>
            <w:r>
              <w:t xml:space="preserve">“Aujourd’hui”</w:t>
            </w:r>
          </w:p>
        </w:tc>
        <w:tc>
          <w:tcPr/>
          <w:p>
            <w:pPr>
              <w:pStyle w:val="Compact"/>
            </w:pPr>
            <w:r>
              <w:t xml:space="preserve">Haute</w:t>
            </w:r>
          </w:p>
        </w:tc>
      </w:tr>
      <w:tr>
        <w:tc>
          <w:tcPr/>
          <w:p>
            <w:pPr>
              <w:pStyle w:val="Compact"/>
            </w:pPr>
            <w:r>
              <w:rPr>
                <w:b/>
                <w:bCs/>
              </w:rPr>
              <w:t xml:space="preserve">Jalons</w:t>
            </w:r>
          </w:p>
        </w:tc>
        <w:tc>
          <w:tcPr/>
          <w:p>
            <w:pPr>
              <w:pStyle w:val="Compact"/>
            </w:pPr>
            <w:r>
              <w:t xml:space="preserve">Losanges sur le Gantt. Statut : À venir (bleu), Atteint (vert), En retard (rouge clignotant). Double-clic pour éditer</w:t>
            </w:r>
          </w:p>
        </w:tc>
        <w:tc>
          <w:tcPr/>
          <w:p>
            <w:pPr>
              <w:pStyle w:val="Compact"/>
            </w:pPr>
            <w:r>
              <w:t xml:space="preserve">Moyenne</w:t>
            </w:r>
          </w:p>
        </w:tc>
      </w:tr>
      <w:tr>
        <w:tc>
          <w:tcPr/>
          <w:p>
            <w:pPr>
              <w:pStyle w:val="Compact"/>
            </w:pPr>
            <w:r>
              <w:rPr>
                <w:b/>
                <w:bCs/>
              </w:rPr>
              <w:t xml:space="preserve">Alertes capacité</w:t>
            </w:r>
          </w:p>
        </w:tc>
        <w:tc>
          <w:tcPr/>
          <w:p>
            <w:pPr>
              <w:pStyle w:val="Compact"/>
            </w:pPr>
            <w:r>
              <w:t xml:space="preserve">Panneau latéral</w:t>
            </w:r>
            <w:r>
              <w:t xml:space="preserve"> </w:t>
            </w:r>
            <w:r>
              <w:t xml:space="preserve">“Alertes”</w:t>
            </w:r>
            <w:r>
              <w:t xml:space="preserve"> </w:t>
            </w:r>
            <w:r>
              <w:t xml:space="preserve">avec liste des sur/sous-capacités. Clic → navigation vers l’affectation problématique</w:t>
            </w:r>
          </w:p>
        </w:tc>
        <w:tc>
          <w:tcPr/>
          <w:p>
            <w:pPr>
              <w:pStyle w:val="Compact"/>
            </w:pPr>
            <w:r>
              <w:t xml:space="preserve">Moyenne</w:t>
            </w:r>
          </w:p>
        </w:tc>
      </w:tr>
    </w:tbl>
    <w:p>
      <w:pPr>
        <w:pStyle w:val="BodyText"/>
      </w:pPr>
      <w:r>
        <w:rPr>
          <w:b/>
          <w:bCs/>
        </w:rPr>
        <w:t xml:space="preserve">Point d’attention UX</w:t>
      </w:r>
      <w:r>
        <w:t xml:space="preserve"> </w:t>
      </w:r>
      <w:r>
        <w:t xml:space="preserve">: Le planning agence est l’écran le plus dense de l’application. Privilégier un design sobre avec des couleurs uniquement pour les alertes. Le zoom temporel (semaine → mois → trimestre) doit être fluide avec animation de transition. Implémenter un</w:t>
      </w:r>
      <w:r>
        <w:t xml:space="preserve"> </w:t>
      </w:r>
      <w:r>
        <w:t xml:space="preserve">“mini-map”</w:t>
      </w:r>
      <w:r>
        <w:t xml:space="preserve"> </w:t>
      </w:r>
      <w:r>
        <w:t xml:space="preserve">en bas pour les grandes équipes (&gt; 20 personnes).</w:t>
      </w:r>
    </w:p>
    <w:bookmarkEnd w:id="56"/>
    <w:bookmarkStart w:id="57" w:name="epic-007-coûts"/>
    <w:p>
      <w:pPr>
        <w:pStyle w:val="Heading3"/>
      </w:pPr>
      <w:r>
        <w:t xml:space="preserve">5.6 EPIC-007 — Coûts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Résumé</w:t>
            </w:r>
          </w:p>
        </w:tc>
        <w:tc>
          <w:tcPr/>
          <w:p>
            <w:pPr>
              <w:pStyle w:val="Compact"/>
            </w:pPr>
            <w:r>
              <w:t xml:space="preserve">4 KPI cards : Coûts totaux, Salaires, Sous-traitance, Frais généraux. Pie chart répartition. Évolution mensuelle</w:t>
            </w:r>
          </w:p>
        </w:tc>
        <w:tc>
          <w:tcPr/>
          <w:p>
            <w:pPr>
              <w:pStyle w:val="Compact"/>
            </w:pPr>
            <w:r>
              <w:t xml:space="preserve">Haute</w:t>
            </w:r>
          </w:p>
        </w:tc>
      </w:tr>
      <w:tr>
        <w:tc>
          <w:tcPr/>
          <w:p>
            <w:pPr>
              <w:pStyle w:val="Compact"/>
            </w:pPr>
            <w:r>
              <w:rPr>
                <w:b/>
                <w:bCs/>
              </w:rPr>
              <w:t xml:space="preserve">Sous-traitants</w:t>
            </w:r>
          </w:p>
        </w:tc>
        <w:tc>
          <w:tcPr/>
          <w:p>
            <w:pPr>
              <w:pStyle w:val="Compact"/>
            </w:pPr>
            <w:r>
              <w:t xml:space="preserve">Liste factures sous-traitants avec workflow de validation (Reçue → Validée → Payée). Fiche fournisseur avec historique</w:t>
            </w:r>
          </w:p>
        </w:tc>
        <w:tc>
          <w:tcPr/>
          <w:p>
            <w:pPr>
              <w:pStyle w:val="Compact"/>
            </w:pPr>
            <w:r>
              <w:t xml:space="preserve">Haute</w:t>
            </w:r>
          </w:p>
        </w:tc>
      </w:tr>
      <w:tr>
        <w:tc>
          <w:tcPr/>
          <w:p>
            <w:pPr>
              <w:pStyle w:val="Compact"/>
            </w:pPr>
            <w:r>
              <w:rPr>
                <w:b/>
                <w:bCs/>
              </w:rPr>
              <w:t xml:space="preserve">Budget vs réel</w:t>
            </w:r>
          </w:p>
        </w:tc>
        <w:tc>
          <w:tcPr/>
          <w:p>
            <w:pPr>
              <w:pStyle w:val="Compact"/>
            </w:pPr>
            <w:r>
              <w:t xml:space="preserve">Tableau projet × catégorie avec colonnes Budget / Réel / Écart / %. Barres de progression. Alerte rouge quand écart &gt; 10%</w:t>
            </w:r>
          </w:p>
        </w:tc>
        <w:tc>
          <w:tcPr/>
          <w:p>
            <w:pPr>
              <w:pStyle w:val="Compact"/>
            </w:pPr>
            <w:r>
              <w:t xml:space="preserve">Haute</w:t>
            </w:r>
          </w:p>
        </w:tc>
      </w:tr>
      <w:tr>
        <w:tc>
          <w:tcPr/>
          <w:p>
            <w:pPr>
              <w:pStyle w:val="Compact"/>
            </w:pPr>
            <w:r>
              <w:rPr>
                <w:b/>
                <w:bCs/>
              </w:rPr>
              <w:t xml:space="preserve">Frais généraux</w:t>
            </w:r>
          </w:p>
        </w:tc>
        <w:tc>
          <w:tcPr/>
          <w:p>
            <w:pPr>
              <w:pStyle w:val="Compact"/>
            </w:pPr>
            <w:r>
              <w:t xml:space="preserve">Configuration allocation (prorata temps / prorata CA / fixe). Transparence du calcul : afficher la formule utilisée</w:t>
            </w:r>
          </w:p>
        </w:tc>
        <w:tc>
          <w:tcPr/>
          <w:p>
            <w:pPr>
              <w:pStyle w:val="Compact"/>
            </w:pPr>
            <w:r>
              <w:t xml:space="preserve">Moyenne</w:t>
            </w:r>
          </w:p>
        </w:tc>
      </w:tr>
      <w:tr>
        <w:tc>
          <w:tcPr/>
          <w:p>
            <w:pPr>
              <w:pStyle w:val="Compact"/>
            </w:pPr>
            <w:r>
              <w:rPr>
                <w:b/>
                <w:bCs/>
              </w:rPr>
              <w:t xml:space="preserve">Salaires</w:t>
            </w:r>
          </w:p>
        </w:tc>
        <w:tc>
          <w:tcPr/>
          <w:p>
            <w:pPr>
              <w:pStyle w:val="Compact"/>
            </w:pPr>
            <w:r>
              <w:t xml:space="preserve">Auto-calculé depuis Temps × taux horaire. Lecture seule. Drill-down par collaborateur/projet/phase</w:t>
            </w:r>
          </w:p>
        </w:tc>
        <w:tc>
          <w:tcPr/>
          <w:p>
            <w:pPr>
              <w:pStyle w:val="Compact"/>
            </w:pPr>
            <w:r>
              <w:t xml:space="preserve">Moyenne</w:t>
            </w:r>
          </w:p>
        </w:tc>
      </w:tr>
    </w:tbl>
    <w:p>
      <w:pPr>
        <w:pStyle w:val="BodyText"/>
      </w:pPr>
      <w:r>
        <w:rPr>
          <w:b/>
          <w:bCs/>
        </w:rPr>
        <w:t xml:space="preserve">Point d’attention UX</w:t>
      </w:r>
      <w:r>
        <w:t xml:space="preserve"> </w:t>
      </w:r>
      <w:r>
        <w:t xml:space="preserve">: Les écrans coûts manipulent beaucoup de chiffres. Utiliser systématiquement le font mono pour les montants, le séparateur de milliers, et l’alignement à droite. Les écarts négatifs en rouge, positifs en vert. Les formules d’allocation doivent être visibles au survol (tooltip avec le calcul).</w:t>
      </w:r>
    </w:p>
    <w:bookmarkEnd w:id="57"/>
    <w:bookmarkStart w:id="58" w:name="epic-008-finances"/>
    <w:p>
      <w:pPr>
        <w:pStyle w:val="Heading3"/>
      </w:pPr>
      <w:r>
        <w:t xml:space="preserve">5.7 EPIC-008 — Finances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Résumé</w:t>
            </w:r>
          </w:p>
        </w:tc>
        <w:tc>
          <w:tcPr/>
          <w:p>
            <w:pPr>
              <w:pStyle w:val="Compact"/>
            </w:pPr>
            <w:r>
              <w:t xml:space="preserve">Le plus important : graphe barres CA vs Coûts par mois + courbe cumulative de marge en overlay. 4 KPI cards : CA, Coûts, Marge €, Marge %. Tableau projets triés par marge</w:t>
            </w:r>
          </w:p>
        </w:tc>
        <w:tc>
          <w:tcPr/>
          <w:p>
            <w:pPr>
              <w:pStyle w:val="Compact"/>
            </w:pPr>
            <w:r>
              <w:t xml:space="preserve">Haute</w:t>
            </w:r>
          </w:p>
        </w:tc>
      </w:tr>
      <w:tr>
        <w:tc>
          <w:tcPr/>
          <w:p>
            <w:pPr>
              <w:pStyle w:val="Compact"/>
            </w:pPr>
            <w:r>
              <w:rPr>
                <w:b/>
                <w:bCs/>
              </w:rPr>
              <w:t xml:space="preserve">Toggle Réalisé/Projeté</w:t>
            </w:r>
          </w:p>
        </w:tc>
        <w:tc>
          <w:tcPr/>
          <w:p>
            <w:pPr>
              <w:pStyle w:val="Compact"/>
            </w:pPr>
            <w:r>
              <w:t xml:space="preserve">2 boutons en haut de CHAQUE vue financière. Mode actif visuellement distinct (fond coloré). Transition &lt; 1 seconde. Persiste dans la navigation</w:t>
            </w:r>
          </w:p>
        </w:tc>
        <w:tc>
          <w:tcPr/>
          <w:p>
            <w:pPr>
              <w:pStyle w:val="Compact"/>
            </w:pPr>
            <w:r>
              <w:rPr>
                <w:b/>
                <w:bCs/>
              </w:rPr>
              <w:t xml:space="preserve">Critique</w:t>
            </w:r>
          </w:p>
        </w:tc>
      </w:tr>
      <w:tr>
        <w:tc>
          <w:tcPr/>
          <w:p>
            <w:pPr>
              <w:pStyle w:val="Compact"/>
            </w:pPr>
            <w:r>
              <w:rPr>
                <w:b/>
                <w:bCs/>
              </w:rPr>
              <w:t xml:space="preserve">Chiffre d’affaires</w:t>
            </w:r>
          </w:p>
        </w:tc>
        <w:tc>
          <w:tcPr/>
          <w:p>
            <w:pPr>
              <w:pStyle w:val="Compact"/>
            </w:pPr>
            <w:r>
              <w:t xml:space="preserve">Tableau par projet : Planifié / Facturable / Facturé / Encaissé. Indicateurs d’écart entre chaque étape (flèches avec %)</w:t>
            </w:r>
          </w:p>
        </w:tc>
        <w:tc>
          <w:tcPr/>
          <w:p>
            <w:pPr>
              <w:pStyle w:val="Compact"/>
            </w:pPr>
            <w:r>
              <w:t xml:space="preserve">Haute</w:t>
            </w:r>
          </w:p>
        </w:tc>
      </w:tr>
      <w:tr>
        <w:tc>
          <w:tcPr/>
          <w:p>
            <w:pPr>
              <w:pStyle w:val="Compact"/>
            </w:pPr>
            <w:r>
              <w:rPr>
                <w:b/>
                <w:bCs/>
              </w:rPr>
              <w:t xml:space="preserve">Marge</w:t>
            </w:r>
          </w:p>
        </w:tc>
        <w:tc>
          <w:tcPr/>
          <w:p>
            <w:pPr>
              <w:pStyle w:val="Compact"/>
            </w:pPr>
            <w:r>
              <w:t xml:space="preserve">Barres horizontales par projet, triées par marge décroissante. Code couleur : vert ≥ 20%, orange 0-20%, rouge &lt; 0%. Click → fiche projet finance</w:t>
            </w:r>
          </w:p>
        </w:tc>
        <w:tc>
          <w:tcPr/>
          <w:p>
            <w:pPr>
              <w:pStyle w:val="Compact"/>
            </w:pPr>
            <w:r>
              <w:t xml:space="preserve">Haute</w:t>
            </w:r>
          </w:p>
        </w:tc>
      </w:tr>
    </w:tbl>
    <w:p>
      <w:pPr>
        <w:pStyle w:val="BodyText"/>
      </w:pPr>
      <w:r>
        <w:rPr>
          <w:b/>
          <w:bCs/>
        </w:rPr>
        <w:t xml:space="preserve">Point d’attention UX</w:t>
      </w:r>
      <w:r>
        <w:t xml:space="preserve"> </w:t>
      </w:r>
      <w:r>
        <w:t xml:space="preserve">: Le toggle Réalisé/Projeté est un pattern fondamental. Il doit être visuellement très clair (pas de confusion possible sur le mode actif). Suggestion : fond bleu pour Réalisé, fond orange pour Projeté. Icône différente sur chaque bouton.</w:t>
      </w:r>
    </w:p>
    <w:bookmarkEnd w:id="58"/>
    <w:bookmarkStart w:id="59" w:name="epic-009-collaborateurs-rh"/>
    <w:p>
      <w:pPr>
        <w:pStyle w:val="Heading3"/>
      </w:pPr>
      <w:r>
        <w:t xml:space="preserve">5.8 EPIC-009 — Collaborateurs &amp; RH</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Liste</w:t>
            </w:r>
          </w:p>
        </w:tc>
        <w:tc>
          <w:tcPr/>
          <w:p>
            <w:pPr>
              <w:pStyle w:val="Compact"/>
            </w:pPr>
            <w:r>
              <w:t xml:space="preserve">Tableau avec photo avatar, nom, rôle (badge), équipe, projets actifs (compteur), statut. Recherche rapide. Filtre par rôle/équipe/statut</w:t>
            </w:r>
          </w:p>
        </w:tc>
        <w:tc>
          <w:tcPr/>
          <w:p>
            <w:pPr>
              <w:pStyle w:val="Compact"/>
            </w:pPr>
            <w:r>
              <w:t xml:space="preserve">Haute</w:t>
            </w:r>
          </w:p>
        </w:tc>
      </w:tr>
      <w:tr>
        <w:tc>
          <w:tcPr/>
          <w:p>
            <w:pPr>
              <w:pStyle w:val="Compact"/>
            </w:pPr>
            <w:r>
              <w:rPr>
                <w:b/>
                <w:bCs/>
              </w:rPr>
              <w:t xml:space="preserve">Fiche collaborateur</w:t>
            </w:r>
          </w:p>
        </w:tc>
        <w:tc>
          <w:tcPr/>
          <w:p>
            <w:pPr>
              <w:pStyle w:val="Compact"/>
            </w:pPr>
            <w:r>
              <w:t xml:space="preserve">Header : photo (éditable), nom, rôle, statut. Sections en accordéon : Infos perso, Contrat &amp; RH, Projets, Temps (graphe), Compétences (badges)</w:t>
            </w:r>
          </w:p>
        </w:tc>
        <w:tc>
          <w:tcPr/>
          <w:p>
            <w:pPr>
              <w:pStyle w:val="Compact"/>
            </w:pPr>
            <w:r>
              <w:t xml:space="preserve">Haute</w:t>
            </w:r>
          </w:p>
        </w:tc>
      </w:tr>
      <w:tr>
        <w:tc>
          <w:tcPr/>
          <w:p>
            <w:pPr>
              <w:pStyle w:val="Compact"/>
            </w:pPr>
            <w:r>
              <w:rPr>
                <w:b/>
                <w:bCs/>
              </w:rPr>
              <w:t xml:space="preserve">Matrice compétences</w:t>
            </w:r>
          </w:p>
        </w:tc>
        <w:tc>
          <w:tcPr/>
          <w:p>
            <w:pPr>
              <w:pStyle w:val="Compact"/>
            </w:pPr>
            <w:r>
              <w:t xml:space="preserve">Tableau croisé : collaborateurs × compétences. Cellules colorées par niveau (Débutant/Intermédiaire/Avancé/Expert). Filtrable par catégorie de compétence</w:t>
            </w:r>
          </w:p>
        </w:tc>
        <w:tc>
          <w:tcPr/>
          <w:p>
            <w:pPr>
              <w:pStyle w:val="Compact"/>
            </w:pPr>
            <w:r>
              <w:t xml:space="preserve">Moyenne</w:t>
            </w:r>
          </w:p>
        </w:tc>
      </w:tr>
      <w:tr>
        <w:tc>
          <w:tcPr/>
          <w:p>
            <w:pPr>
              <w:pStyle w:val="Compact"/>
            </w:pPr>
            <w:r>
              <w:rPr>
                <w:b/>
                <w:bCs/>
              </w:rPr>
              <w:t xml:space="preserve">Rôles &amp; permissions</w:t>
            </w:r>
          </w:p>
        </w:tc>
        <w:tc>
          <w:tcPr/>
          <w:p>
            <w:pPr>
              <w:pStyle w:val="Compact"/>
            </w:pPr>
            <w:r>
              <w:t xml:space="preserve">Matrice : modules × niveaux de permission. Checkboxes/radio. Changement immédiat avec confirmation</w:t>
            </w:r>
          </w:p>
        </w:tc>
        <w:tc>
          <w:tcPr/>
          <w:p>
            <w:pPr>
              <w:pStyle w:val="Compact"/>
            </w:pPr>
            <w:r>
              <w:t xml:space="preserve">Moyenne</w:t>
            </w:r>
          </w:p>
        </w:tc>
      </w:tr>
      <w:tr>
        <w:tc>
          <w:tcPr/>
          <w:p>
            <w:pPr>
              <w:pStyle w:val="Compact"/>
            </w:pPr>
            <w:r>
              <w:rPr>
                <w:b/>
                <w:bCs/>
              </w:rPr>
              <w:t xml:space="preserve">Invitation</w:t>
            </w:r>
          </w:p>
        </w:tc>
        <w:tc>
          <w:tcPr/>
          <w:p>
            <w:pPr>
              <w:pStyle w:val="Compact"/>
            </w:pPr>
            <w:r>
              <w:t xml:space="preserve">Bouton</w:t>
            </w:r>
            <w:r>
              <w:t xml:space="preserve"> </w:t>
            </w:r>
            <w:r>
              <w:t xml:space="preserve">“Inviter”</w:t>
            </w:r>
            <w:r>
              <w:t xml:space="preserve"> </w:t>
            </w:r>
            <w:r>
              <w:t xml:space="preserve">→ modale email → envoi lien d’activation avec token 7 jours</w:t>
            </w:r>
          </w:p>
        </w:tc>
        <w:tc>
          <w:tcPr/>
          <w:p>
            <w:pPr>
              <w:pStyle w:val="Compact"/>
            </w:pPr>
            <w:r>
              <w:t xml:space="preserve">Haute</w:t>
            </w:r>
          </w:p>
        </w:tc>
      </w:tr>
    </w:tbl>
    <w:p>
      <w:pPr>
        <w:pStyle w:val="BodyText"/>
      </w:pPr>
      <w:r>
        <w:rPr>
          <w:b/>
          <w:bCs/>
        </w:rPr>
        <w:t xml:space="preserve">Point d’attention UX</w:t>
      </w:r>
      <w:r>
        <w:t xml:space="preserve"> </w:t>
      </w:r>
      <w:r>
        <w:t xml:space="preserve">: La fiche collaborateur est un hub d’information. Utiliser des sections en accordéon pour ne pas surcharger. La section</w:t>
      </w:r>
      <w:r>
        <w:t xml:space="preserve"> </w:t>
      </w:r>
      <w:r>
        <w:t xml:space="preserve">“Projets”</w:t>
      </w:r>
      <w:r>
        <w:t xml:space="preserve"> </w:t>
      </w:r>
      <w:r>
        <w:t xml:space="preserve">doit montrer les projets actifs avec lien direct. La section</w:t>
      </w:r>
      <w:r>
        <w:t xml:space="preserve"> </w:t>
      </w:r>
      <w:r>
        <w:t xml:space="preserve">“Temps”</w:t>
      </w:r>
      <w:r>
        <w:t xml:space="preserve"> </w:t>
      </w:r>
      <w:r>
        <w:t xml:space="preserve">doit montrer un mini-graphe des heures du mois en cours.</w:t>
      </w:r>
    </w:p>
    <w:bookmarkEnd w:id="59"/>
    <w:bookmarkStart w:id="60" w:name="epic-010-clients"/>
    <w:p>
      <w:pPr>
        <w:pStyle w:val="Heading3"/>
      </w:pPr>
      <w:r>
        <w:t xml:space="preserve">5.9 EPIC-010 — Clients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Liste clients</w:t>
            </w:r>
          </w:p>
        </w:tc>
        <w:tc>
          <w:tcPr/>
          <w:p>
            <w:pPr>
              <w:pStyle w:val="Compact"/>
            </w:pPr>
            <w:r>
              <w:t xml:space="preserve">Tableau avec filtre rapide par type (Entreprise/Particulier/Public). Colonne</w:t>
            </w:r>
            <w:r>
              <w:t xml:space="preserve"> </w:t>
            </w:r>
            <w:r>
              <w:t xml:space="preserve">“Balance”</w:t>
            </w:r>
            <w:r>
              <w:t xml:space="preserve"> </w:t>
            </w:r>
            <w:r>
              <w:t xml:space="preserve">avec code couleur (impayé = rouge)</w:t>
            </w:r>
          </w:p>
        </w:tc>
        <w:tc>
          <w:tcPr/>
          <w:p>
            <w:pPr>
              <w:pStyle w:val="Compact"/>
            </w:pPr>
            <w:r>
              <w:t xml:space="preserve">Haute</w:t>
            </w:r>
          </w:p>
        </w:tc>
      </w:tr>
      <w:tr>
        <w:tc>
          <w:tcPr/>
          <w:p>
            <w:pPr>
              <w:pStyle w:val="Compact"/>
            </w:pPr>
            <w:r>
              <w:rPr>
                <w:b/>
                <w:bCs/>
              </w:rPr>
              <w:t xml:space="preserve">Fiche client</w:t>
            </w:r>
          </w:p>
        </w:tc>
        <w:tc>
          <w:tcPr/>
          <w:p>
            <w:pPr>
              <w:pStyle w:val="Compact"/>
            </w:pPr>
            <w:r>
              <w:t xml:space="preserve">Header : nom, type badge, statut. Onglets : Général, Contacts, Projets liés, Financier, Historique</w:t>
            </w:r>
          </w:p>
        </w:tc>
        <w:tc>
          <w:tcPr/>
          <w:p>
            <w:pPr>
              <w:pStyle w:val="Compact"/>
            </w:pPr>
            <w:r>
              <w:t xml:space="preserve">Haute</w:t>
            </w:r>
          </w:p>
        </w:tc>
      </w:tr>
      <w:tr>
        <w:tc>
          <w:tcPr/>
          <w:p>
            <w:pPr>
              <w:pStyle w:val="Compact"/>
            </w:pPr>
            <w:r>
              <w:rPr>
                <w:b/>
                <w:bCs/>
              </w:rPr>
              <w:t xml:space="preserve">Contacts</w:t>
            </w:r>
          </w:p>
        </w:tc>
        <w:tc>
          <w:tcPr/>
          <w:p>
            <w:pPr>
              <w:pStyle w:val="Compact"/>
            </w:pPr>
            <w:r>
              <w:t xml:space="preserve">Sous-section de la fiche. Contact principal marqué par étoile. Ajout inline sans quitter la fiche</w:t>
            </w:r>
          </w:p>
        </w:tc>
        <w:tc>
          <w:tcPr/>
          <w:p>
            <w:pPr>
              <w:pStyle w:val="Compact"/>
            </w:pPr>
            <w:r>
              <w:t xml:space="preserve">Haute</w:t>
            </w:r>
          </w:p>
        </w:tc>
      </w:tr>
      <w:tr>
        <w:tc>
          <w:tcPr/>
          <w:p>
            <w:pPr>
              <w:pStyle w:val="Compact"/>
            </w:pPr>
            <w:r>
              <w:rPr>
                <w:b/>
                <w:bCs/>
              </w:rPr>
              <w:t xml:space="preserve">Vue financière</w:t>
            </w:r>
          </w:p>
        </w:tc>
        <w:tc>
          <w:tcPr/>
          <w:p>
            <w:pPr>
              <w:pStyle w:val="Compact"/>
            </w:pPr>
            <w:r>
              <w:t xml:space="preserve">Dans la fiche : CA cumulé, factures en cours, balance. Mini-graphe évolution. Lien vers relevé de compte</w:t>
            </w:r>
          </w:p>
        </w:tc>
        <w:tc>
          <w:tcPr/>
          <w:p>
            <w:pPr>
              <w:pStyle w:val="Compact"/>
            </w:pPr>
            <w:r>
              <w:t xml:space="preserve">Moyenne</w:t>
            </w:r>
          </w:p>
        </w:tc>
      </w:tr>
      <w:tr>
        <w:tc>
          <w:tcPr/>
          <w:p>
            <w:pPr>
              <w:pStyle w:val="Compact"/>
            </w:pPr>
            <w:r>
              <w:rPr>
                <w:b/>
                <w:bCs/>
              </w:rPr>
              <w:t xml:space="preserve">Détection doublons</w:t>
            </w:r>
          </w:p>
        </w:tc>
        <w:tc>
          <w:tcPr/>
          <w:p>
            <w:pPr>
              <w:pStyle w:val="Compact"/>
            </w:pPr>
            <w:r>
              <w:t xml:space="preserve">À la création : alerte si nom similaire existant (fuzzy match). Permettre de fusionner ou continuer</w:t>
            </w:r>
          </w:p>
        </w:tc>
        <w:tc>
          <w:tcPr/>
          <w:p>
            <w:pPr>
              <w:pStyle w:val="Compact"/>
            </w:pPr>
            <w:r>
              <w:t xml:space="preserve">Moyenne</w:t>
            </w:r>
          </w:p>
        </w:tc>
      </w:tr>
    </w:tbl>
    <w:bookmarkEnd w:id="60"/>
    <w:bookmarkStart w:id="61" w:name="epic-011-rapports"/>
    <w:p>
      <w:pPr>
        <w:pStyle w:val="Heading3"/>
      </w:pPr>
      <w:r>
        <w:t xml:space="preserve">5.10 EPIC-011 — Rapports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Bibliothèque</w:t>
            </w:r>
          </w:p>
        </w:tc>
        <w:tc>
          <w:tcPr/>
          <w:p>
            <w:pPr>
              <w:pStyle w:val="Compact"/>
            </w:pPr>
            <w:r>
              <w:t xml:space="preserve">Grille de cartes par catégorie (Honoraires, Budget, Temps, Facturation, Coûts, Marge, Avancement, Taux d’occupation). Chaque carte avec icône + description courte + bouton</w:t>
            </w:r>
            <w:r>
              <w:t xml:space="preserve"> </w:t>
            </w:r>
            <w:r>
              <w:t xml:space="preserve">“Générer”</w:t>
            </w:r>
          </w:p>
        </w:tc>
        <w:tc>
          <w:tcPr/>
          <w:p>
            <w:pPr>
              <w:pStyle w:val="Compact"/>
            </w:pPr>
            <w:r>
              <w:t xml:space="preserve">Haute</w:t>
            </w:r>
          </w:p>
        </w:tc>
      </w:tr>
      <w:tr>
        <w:tc>
          <w:tcPr/>
          <w:p>
            <w:pPr>
              <w:pStyle w:val="Compact"/>
            </w:pPr>
            <w:r>
              <w:rPr>
                <w:b/>
                <w:bCs/>
              </w:rPr>
              <w:t xml:space="preserve">Paramétrage</w:t>
            </w:r>
          </w:p>
        </w:tc>
        <w:tc>
          <w:tcPr/>
          <w:p>
            <w:pPr>
              <w:pStyle w:val="Compact"/>
            </w:pPr>
            <w:r>
              <w:t xml:space="preserve">Panneau latéral ou modale : période (presets + custom), projets (multi-select), collaborateurs, colonnes. Aperçu en temps réel</w:t>
            </w:r>
          </w:p>
        </w:tc>
        <w:tc>
          <w:tcPr/>
          <w:p>
            <w:pPr>
              <w:pStyle w:val="Compact"/>
            </w:pPr>
            <w:r>
              <w:t xml:space="preserve">Haute</w:t>
            </w:r>
          </w:p>
        </w:tc>
      </w:tr>
      <w:tr>
        <w:tc>
          <w:tcPr/>
          <w:p>
            <w:pPr>
              <w:pStyle w:val="Compact"/>
            </w:pPr>
            <w:r>
              <w:rPr>
                <w:b/>
                <w:bCs/>
              </w:rPr>
              <w:t xml:space="preserve">Résultat</w:t>
            </w:r>
          </w:p>
        </w:tc>
        <w:tc>
          <w:tcPr/>
          <w:p>
            <w:pPr>
              <w:pStyle w:val="Compact"/>
            </w:pPr>
            <w:r>
              <w:t xml:space="preserve">Tableau avec graphe optionnel au-dessus. Boutons export (CSV/Excel/PDF) en haut à droite</w:t>
            </w:r>
          </w:p>
        </w:tc>
        <w:tc>
          <w:tcPr/>
          <w:p>
            <w:pPr>
              <w:pStyle w:val="Compact"/>
            </w:pPr>
            <w:r>
              <w:t xml:space="preserve">Haute</w:t>
            </w:r>
          </w:p>
        </w:tc>
      </w:tr>
      <w:tr>
        <w:tc>
          <w:tcPr/>
          <w:p>
            <w:pPr>
              <w:pStyle w:val="Compact"/>
            </w:pPr>
            <w:r>
              <w:rPr>
                <w:b/>
                <w:bCs/>
              </w:rPr>
              <w:t xml:space="preserve">Rapports planifiés</w:t>
            </w:r>
          </w:p>
        </w:tc>
        <w:tc>
          <w:tcPr/>
          <w:p>
            <w:pPr>
              <w:pStyle w:val="Compact"/>
            </w:pPr>
            <w:r>
              <w:t xml:space="preserve">Liste avec fréquence, destinataires, prochain envoi. Toggle actif/inactif. Édition de la configuration</w:t>
            </w:r>
          </w:p>
        </w:tc>
        <w:tc>
          <w:tcPr/>
          <w:p>
            <w:pPr>
              <w:pStyle w:val="Compact"/>
            </w:pPr>
            <w:r>
              <w:t xml:space="preserve">Moyenne</w:t>
            </w:r>
          </w:p>
        </w:tc>
      </w:tr>
      <w:tr>
        <w:tc>
          <w:tcPr/>
          <w:p>
            <w:pPr>
              <w:pStyle w:val="Compact"/>
            </w:pPr>
            <w:r>
              <w:rPr>
                <w:b/>
                <w:bCs/>
              </w:rPr>
              <w:t xml:space="preserve">Rapports récents</w:t>
            </w:r>
          </w:p>
        </w:tc>
        <w:tc>
          <w:tcPr/>
          <w:p>
            <w:pPr>
              <w:pStyle w:val="Compact"/>
            </w:pPr>
            <w:r>
              <w:t xml:space="preserve">Widget</w:t>
            </w:r>
            <w:r>
              <w:t xml:space="preserve"> </w:t>
            </w:r>
            <w:r>
              <w:t xml:space="preserve">“5 derniers rapports”</w:t>
            </w:r>
            <w:r>
              <w:t xml:space="preserve"> </w:t>
            </w:r>
            <w:r>
              <w:t xml:space="preserve">pour accès rapide avec téléchargement direct</w:t>
            </w:r>
          </w:p>
        </w:tc>
        <w:tc>
          <w:tcPr/>
          <w:p>
            <w:pPr>
              <w:pStyle w:val="Compact"/>
            </w:pPr>
            <w:r>
              <w:t xml:space="preserve">Moyenne</w:t>
            </w:r>
          </w:p>
        </w:tc>
      </w:tr>
    </w:tbl>
    <w:p>
      <w:pPr>
        <w:pStyle w:val="BodyText"/>
      </w:pPr>
      <w:r>
        <w:rPr>
          <w:b/>
          <w:bCs/>
        </w:rPr>
        <w:t xml:space="preserve">Point d’attention UX</w:t>
      </w:r>
      <w:r>
        <w:t xml:space="preserve"> </w:t>
      </w:r>
      <w:r>
        <w:t xml:space="preserve">: Les rapports sont souvent utilisés en urgence (réunion dans 5 min). L’accès doit être rapide : max 3 clics pour générer un rapport avec les paramètres par défaut. Permettre de sauvegarder des</w:t>
      </w:r>
      <w:r>
        <w:t xml:space="preserve"> </w:t>
      </w:r>
      <w:r>
        <w:t xml:space="preserve">“favoris”</w:t>
      </w:r>
      <w:r>
        <w:t xml:space="preserve"> </w:t>
      </w:r>
      <w:r>
        <w:t xml:space="preserve">de configuration.</w:t>
      </w:r>
    </w:p>
    <w:bookmarkEnd w:id="61"/>
    <w:bookmarkStart w:id="62" w:name="epic-012-validation"/>
    <w:p>
      <w:pPr>
        <w:pStyle w:val="Heading3"/>
      </w:pPr>
      <w:r>
        <w:t xml:space="preserve">5.11 EPIC-012 — Validation</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Dashboard</w:t>
            </w:r>
          </w:p>
        </w:tc>
        <w:tc>
          <w:tcPr/>
          <w:p>
            <w:pPr>
              <w:pStyle w:val="Compact"/>
            </w:pPr>
            <w:r>
              <w:t xml:space="preserve">4 onglets horizontaux : Temps, Congés, Notes de frais, Factures. Chaque onglet avec badge compteur des éléments en attente</w:t>
            </w:r>
          </w:p>
        </w:tc>
        <w:tc>
          <w:tcPr/>
          <w:p>
            <w:pPr>
              <w:pStyle w:val="Compact"/>
            </w:pPr>
            <w:r>
              <w:rPr>
                <w:b/>
                <w:bCs/>
              </w:rPr>
              <w:t xml:space="preserve">Critique</w:t>
            </w:r>
          </w:p>
        </w:tc>
      </w:tr>
      <w:tr>
        <w:tc>
          <w:tcPr/>
          <w:p>
            <w:pPr>
              <w:pStyle w:val="Compact"/>
            </w:pPr>
            <w:r>
              <w:rPr>
                <w:b/>
                <w:bCs/>
              </w:rPr>
              <w:t xml:space="preserve">Validation temps</w:t>
            </w:r>
          </w:p>
        </w:tc>
        <w:tc>
          <w:tcPr/>
          <w:p>
            <w:pPr>
              <w:pStyle w:val="Compact"/>
            </w:pPr>
            <w:r>
              <w:t xml:space="preserve">Tableau par collaborateur/semaine. Actions : Valider ✓ / Rejeter ✕ par ligne ou en bulk. Commentaire obligatoire si rejet</w:t>
            </w:r>
          </w:p>
        </w:tc>
        <w:tc>
          <w:tcPr/>
          <w:p>
            <w:pPr>
              <w:pStyle w:val="Compact"/>
            </w:pPr>
            <w:r>
              <w:rPr>
                <w:b/>
                <w:bCs/>
              </w:rPr>
              <w:t xml:space="preserve">Critique</w:t>
            </w:r>
          </w:p>
        </w:tc>
      </w:tr>
      <w:tr>
        <w:tc>
          <w:tcPr/>
          <w:p>
            <w:pPr>
              <w:pStyle w:val="Compact"/>
            </w:pPr>
            <w:r>
              <w:rPr>
                <w:b/>
                <w:bCs/>
              </w:rPr>
              <w:t xml:space="preserve">Validation congés</w:t>
            </w:r>
          </w:p>
        </w:tc>
        <w:tc>
          <w:tcPr/>
          <w:p>
            <w:pPr>
              <w:pStyle w:val="Compact"/>
            </w:pPr>
            <w:r>
              <w:t xml:space="preserve">Liste avec calendrier miniature montrant les conflits d’équipe. Solde de congés visible. Bouton approuver/refuser</w:t>
            </w:r>
          </w:p>
        </w:tc>
        <w:tc>
          <w:tcPr/>
          <w:p>
            <w:pPr>
              <w:pStyle w:val="Compact"/>
            </w:pPr>
            <w:r>
              <w:t xml:space="preserve">Haute</w:t>
            </w:r>
          </w:p>
        </w:tc>
      </w:tr>
      <w:tr>
        <w:tc>
          <w:tcPr/>
          <w:p>
            <w:pPr>
              <w:pStyle w:val="Compact"/>
            </w:pPr>
            <w:r>
              <w:rPr>
                <w:b/>
                <w:bCs/>
              </w:rPr>
              <w:t xml:space="preserve">Validation notes de frais</w:t>
            </w:r>
          </w:p>
        </w:tc>
        <w:tc>
          <w:tcPr/>
          <w:p>
            <w:pPr>
              <w:pStyle w:val="Compact"/>
            </w:pPr>
            <w:r>
              <w:t xml:space="preserve">Liste avec aperçu du justificatif intégré (preview image/PDF sans téléchargement). Montant + catégorie + plafond</w:t>
            </w:r>
          </w:p>
        </w:tc>
        <w:tc>
          <w:tcPr/>
          <w:p>
            <w:pPr>
              <w:pStyle w:val="Compact"/>
            </w:pPr>
            <w:r>
              <w:t xml:space="preserve">Haute</w:t>
            </w:r>
          </w:p>
        </w:tc>
      </w:tr>
      <w:tr>
        <w:tc>
          <w:tcPr/>
          <w:p>
            <w:pPr>
              <w:pStyle w:val="Compact"/>
            </w:pPr>
            <w:r>
              <w:rPr>
                <w:b/>
                <w:bCs/>
              </w:rPr>
              <w:t xml:space="preserve">Validation factures</w:t>
            </w:r>
          </w:p>
        </w:tc>
        <w:tc>
          <w:tcPr/>
          <w:p>
            <w:pPr>
              <w:pStyle w:val="Compact"/>
            </w:pPr>
            <w:r>
              <w:t xml:space="preserve">Liste avec aperçu PDF intégré. Workflow multi-niveau si configuré</w:t>
            </w:r>
          </w:p>
        </w:tc>
        <w:tc>
          <w:tcPr/>
          <w:p>
            <w:pPr>
              <w:pStyle w:val="Compact"/>
            </w:pPr>
            <w:r>
              <w:t xml:space="preserve">Moyenne</w:t>
            </w:r>
          </w:p>
        </w:tc>
      </w:tr>
    </w:tbl>
    <w:p>
      <w:pPr>
        <w:pStyle w:val="BodyText"/>
      </w:pPr>
      <w:r>
        <w:rPr>
          <w:b/>
          <w:bCs/>
        </w:rPr>
        <w:t xml:space="preserve">Point d’attention UX</w:t>
      </w:r>
      <w:r>
        <w:t xml:space="preserve"> </w:t>
      </w:r>
      <w:r>
        <w:t xml:space="preserve">: C’est un écran de productivité pour les managers. Optimiser pour le traitement rapide en série. Raccourcis clavier :</w:t>
      </w:r>
      <w:r>
        <w:t xml:space="preserve"> </w:t>
      </w:r>
      <w:r>
        <w:rPr>
          <w:rStyle w:val="VerbatimChar"/>
        </w:rPr>
        <w:t xml:space="preserve">V</w:t>
      </w:r>
      <w:r>
        <w:t xml:space="preserve"> </w:t>
      </w:r>
      <w:r>
        <w:t xml:space="preserve">= valider,</w:t>
      </w:r>
      <w:r>
        <w:t xml:space="preserve"> </w:t>
      </w:r>
      <w:r>
        <w:rPr>
          <w:rStyle w:val="VerbatimChar"/>
        </w:rPr>
        <w:t xml:space="preserve">R</w:t>
      </w:r>
      <w:r>
        <w:t xml:space="preserve"> </w:t>
      </w:r>
      <w:r>
        <w:t xml:space="preserve">= rejeter,</w:t>
      </w:r>
      <w:r>
        <w:t xml:space="preserve"> </w:t>
      </w:r>
      <w:r>
        <w:rPr>
          <w:rStyle w:val="VerbatimChar"/>
        </w:rPr>
        <w:t xml:space="preserve">↓</w:t>
      </w:r>
      <w:r>
        <w:t xml:space="preserve"> </w:t>
      </w:r>
      <w:r>
        <w:t xml:space="preserve">= suivant. La barre d’actions bulk est essentielle pour traiter 50 entrées de temps en 2 minutes.</w:t>
      </w:r>
    </w:p>
    <w:bookmarkEnd w:id="62"/>
    <w:bookmarkStart w:id="63" w:name="epic-013-notes-de-frais"/>
    <w:p>
      <w:pPr>
        <w:pStyle w:val="Heading3"/>
      </w:pPr>
      <w:r>
        <w:t xml:space="preserve">5.12 EPIC-013 — Notes de frais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Liste</w:t>
            </w:r>
          </w:p>
        </w:tc>
        <w:tc>
          <w:tcPr/>
          <w:p>
            <w:pPr>
              <w:pStyle w:val="Compact"/>
            </w:pPr>
            <w:r>
              <w:t xml:space="preserve">Tableau avec statut, date, catégorie, montant, projet. Filtres rapides : Mes notes / Mon équipe. Badge statut coloré</w:t>
            </w:r>
          </w:p>
        </w:tc>
        <w:tc>
          <w:tcPr/>
          <w:p>
            <w:pPr>
              <w:pStyle w:val="Compact"/>
            </w:pPr>
            <w:r>
              <w:t xml:space="preserve">Haute</w:t>
            </w:r>
          </w:p>
        </w:tc>
      </w:tr>
      <w:tr>
        <w:tc>
          <w:tcPr/>
          <w:p>
            <w:pPr>
              <w:pStyle w:val="Compact"/>
            </w:pPr>
            <w:r>
              <w:rPr>
                <w:b/>
                <w:bCs/>
              </w:rPr>
              <w:t xml:space="preserve">Création</w:t>
            </w:r>
          </w:p>
        </w:tc>
        <w:tc>
          <w:tcPr/>
          <w:p>
            <w:pPr>
              <w:pStyle w:val="Compact"/>
            </w:pPr>
            <w:r>
              <w:t xml:space="preserve">Formulaire : catégorie (dropdown illustré avec icônes), date, montant HT, TVA → TTC auto-calculé, projet, justificatif (upload drag-drop)</w:t>
            </w:r>
          </w:p>
        </w:tc>
        <w:tc>
          <w:tcPr/>
          <w:p>
            <w:pPr>
              <w:pStyle w:val="Compact"/>
            </w:pPr>
            <w:r>
              <w:t xml:space="preserve">Haute</w:t>
            </w:r>
          </w:p>
        </w:tc>
      </w:tr>
      <w:tr>
        <w:tc>
          <w:tcPr/>
          <w:p>
            <w:pPr>
              <w:pStyle w:val="Compact"/>
            </w:pPr>
            <w:r>
              <w:rPr>
                <w:b/>
                <w:bCs/>
              </w:rPr>
              <w:t xml:space="preserve">Justificatif</w:t>
            </w:r>
          </w:p>
        </w:tc>
        <w:tc>
          <w:tcPr/>
          <w:p>
            <w:pPr>
              <w:pStyle w:val="Compact"/>
            </w:pPr>
            <w:r>
              <w:t xml:space="preserve">Zone d’upload avec drag-drop + bouton. Aperçu intégré (image zoomable, PDF inline). Multi-fichiers</w:t>
            </w:r>
          </w:p>
        </w:tc>
        <w:tc>
          <w:tcPr/>
          <w:p>
            <w:pPr>
              <w:pStyle w:val="Compact"/>
            </w:pPr>
            <w:r>
              <w:t xml:space="preserve">Haute</w:t>
            </w:r>
          </w:p>
        </w:tc>
      </w:tr>
      <w:tr>
        <w:tc>
          <w:tcPr/>
          <w:p>
            <w:pPr>
              <w:pStyle w:val="Compact"/>
            </w:pPr>
            <w:r>
              <w:rPr>
                <w:b/>
                <w:bCs/>
              </w:rPr>
              <w:t xml:space="preserve">Frais kilométriques</w:t>
            </w:r>
          </w:p>
        </w:tc>
        <w:tc>
          <w:tcPr/>
          <w:p>
            <w:pPr>
              <w:pStyle w:val="Compact"/>
            </w:pPr>
            <w:r>
              <w:t xml:space="preserve">Sous-formulaire : lieu départ → arrivée, distance, aller-retour toggle, barème auto-appliqué. Montant calculé automatiquement</w:t>
            </w:r>
          </w:p>
        </w:tc>
        <w:tc>
          <w:tcPr/>
          <w:p>
            <w:pPr>
              <w:pStyle w:val="Compact"/>
            </w:pPr>
            <w:r>
              <w:t xml:space="preserve">Moyenne</w:t>
            </w:r>
          </w:p>
        </w:tc>
      </w:tr>
      <w:tr>
        <w:tc>
          <w:tcPr/>
          <w:p>
            <w:pPr>
              <w:pStyle w:val="Compact"/>
            </w:pPr>
            <w:r>
              <w:rPr>
                <w:b/>
                <w:bCs/>
              </w:rPr>
              <w:t xml:space="preserve">Soumission</w:t>
            </w:r>
          </w:p>
        </w:tc>
        <w:tc>
          <w:tcPr/>
          <w:p>
            <w:pPr>
              <w:pStyle w:val="Compact"/>
            </w:pPr>
            <w:r>
              <w:t xml:space="preserve">Bouton</w:t>
            </w:r>
            <w:r>
              <w:t xml:space="preserve"> </w:t>
            </w:r>
            <w:r>
              <w:t xml:space="preserve">“Soumettre”</w:t>
            </w:r>
            <w:r>
              <w:t xml:space="preserve"> </w:t>
            </w:r>
            <w:r>
              <w:t xml:space="preserve">verrouille l’édition et notifie le validateur. Statut passe à</w:t>
            </w:r>
            <w:r>
              <w:t xml:space="preserve"> </w:t>
            </w:r>
            <w:r>
              <w:t xml:space="preserve">“Soumise”</w:t>
            </w:r>
          </w:p>
        </w:tc>
        <w:tc>
          <w:tcPr/>
          <w:p>
            <w:pPr>
              <w:pStyle w:val="Compact"/>
            </w:pPr>
            <w:r>
              <w:t xml:space="preserve">Haute</w:t>
            </w:r>
          </w:p>
        </w:tc>
      </w:tr>
    </w:tbl>
    <w:p>
      <w:pPr>
        <w:pStyle w:val="BodyText"/>
      </w:pPr>
      <w:r>
        <w:rPr>
          <w:b/>
          <w:bCs/>
        </w:rPr>
        <w:t xml:space="preserve">Point d’attention UX</w:t>
      </w:r>
      <w:r>
        <w:t xml:space="preserve"> </w:t>
      </w:r>
      <w:r>
        <w:t xml:space="preserve">: La création de note de frais est souvent faite en mobilité (taxi, restaurant). Le formulaire doit être optimisé mobile : gros boutons, upload photo depuis caméra, calcul automatique. Le basculement HT ↔ TTC doit être bidirectionnel et instantané.</w:t>
      </w:r>
    </w:p>
    <w:bookmarkEnd w:id="63"/>
    <w:bookmarkStart w:id="64" w:name="epic-014-tableau-de-bord"/>
    <w:p>
      <w:pPr>
        <w:pStyle w:val="Heading3"/>
      </w:pPr>
      <w:r>
        <w:t xml:space="preserve">5.13 EPIC-014 — Tableau de bord</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Layout</w:t>
            </w:r>
          </w:p>
        </w:tc>
        <w:tc>
          <w:tcPr/>
          <w:p>
            <w:pPr>
              <w:pStyle w:val="Compact"/>
            </w:pPr>
            <w:r>
              <w:t xml:space="preserve">2 colonnes : gauche (70%) pour les graphes principaux, droite (30%) pour</w:t>
            </w:r>
            <w:r>
              <w:t xml:space="preserve"> </w:t>
            </w:r>
            <w:r>
              <w:t xml:space="preserve">“À venir”</w:t>
            </w:r>
          </w:p>
        </w:tc>
        <w:tc>
          <w:tcPr/>
          <w:p>
            <w:pPr>
              <w:pStyle w:val="Compact"/>
            </w:pPr>
            <w:r>
              <w:rPr>
                <w:b/>
                <w:bCs/>
              </w:rPr>
              <w:t xml:space="preserve">Critique</w:t>
            </w:r>
          </w:p>
        </w:tc>
      </w:tr>
      <w:tr>
        <w:tc>
          <w:tcPr/>
          <w:p>
            <w:pPr>
              <w:pStyle w:val="Compact"/>
            </w:pPr>
            <w:r>
              <w:rPr>
                <w:b/>
                <w:bCs/>
              </w:rPr>
              <w:t xml:space="preserve">KPI cards</w:t>
            </w:r>
          </w:p>
        </w:tc>
        <w:tc>
          <w:tcPr/>
          <w:p>
            <w:pPr>
              <w:pStyle w:val="Compact"/>
            </w:pPr>
            <w:r>
              <w:t xml:space="preserve">Ligne de 4 cards en haut : Facturable HT, Impayé TTC (avec barre progression), Temps enregistré %, Notes personnelles</w:t>
            </w:r>
          </w:p>
        </w:tc>
        <w:tc>
          <w:tcPr/>
          <w:p>
            <w:pPr>
              <w:pStyle w:val="Compact"/>
            </w:pPr>
            <w:r>
              <w:rPr>
                <w:b/>
                <w:bCs/>
              </w:rPr>
              <w:t xml:space="preserve">Critique</w:t>
            </w:r>
          </w:p>
        </w:tc>
      </w:tr>
      <w:tr>
        <w:tc>
          <w:tcPr/>
          <w:p>
            <w:pPr>
              <w:pStyle w:val="Compact"/>
            </w:pPr>
            <w:r>
              <w:rPr>
                <w:b/>
                <w:bCs/>
              </w:rPr>
              <w:t xml:space="preserve">Synthèse financière</w:t>
            </w:r>
          </w:p>
        </w:tc>
        <w:tc>
          <w:tcPr/>
          <w:p>
            <w:pPr>
              <w:pStyle w:val="Compact"/>
            </w:pPr>
            <w:r>
              <w:t xml:space="preserve">Graphe ligne : CA + Coûts projetés vs réalisés sur 12 mois. Légende interactive (clic pour show/hide). Tooltip au survol</w:t>
            </w:r>
          </w:p>
        </w:tc>
        <w:tc>
          <w:tcPr/>
          <w:p>
            <w:pPr>
              <w:pStyle w:val="Compact"/>
            </w:pPr>
            <w:r>
              <w:t xml:space="preserve">Haute</w:t>
            </w:r>
          </w:p>
        </w:tc>
      </w:tr>
      <w:tr>
        <w:tc>
          <w:tcPr/>
          <w:p>
            <w:pPr>
              <w:pStyle w:val="Compact"/>
            </w:pPr>
            <w:r>
              <w:rPr>
                <w:b/>
                <w:bCs/>
              </w:rPr>
              <w:t xml:space="preserve">Planning projets</w:t>
            </w:r>
          </w:p>
        </w:tc>
        <w:tc>
          <w:tcPr/>
          <w:p>
            <w:pPr>
              <w:pStyle w:val="Compact"/>
            </w:pPr>
            <w:r>
              <w:t xml:space="preserve">Gantt simplifié : 10 projets les plus proches de leur échéance. Barre de progression colorée. Lien</w:t>
            </w:r>
            <w:r>
              <w:t xml:space="preserve"> </w:t>
            </w:r>
            <w:r>
              <w:t xml:space="preserve">“Voir tous les projets”</w:t>
            </w:r>
          </w:p>
        </w:tc>
        <w:tc>
          <w:tcPr/>
          <w:p>
            <w:pPr>
              <w:pStyle w:val="Compact"/>
            </w:pPr>
            <w:r>
              <w:t xml:space="preserve">Haute</w:t>
            </w:r>
          </w:p>
        </w:tc>
      </w:tr>
      <w:tr>
        <w:tc>
          <w:tcPr/>
          <w:p>
            <w:pPr>
              <w:pStyle w:val="Compact"/>
            </w:pPr>
            <w:r>
              <w:rPr>
                <w:b/>
                <w:bCs/>
              </w:rPr>
              <w:t xml:space="preserve">À venir</w:t>
            </w:r>
          </w:p>
        </w:tc>
        <w:tc>
          <w:tcPr/>
          <w:p>
            <w:pPr>
              <w:pStyle w:val="Compact"/>
            </w:pPr>
            <w:r>
              <w:t xml:space="preserve">Sidebar : jalons, tâches, congés, événements des 2 prochaines semaines. Groupés par jour. Badge de compteur</w:t>
            </w:r>
          </w:p>
        </w:tc>
        <w:tc>
          <w:tcPr/>
          <w:p>
            <w:pPr>
              <w:pStyle w:val="Compact"/>
            </w:pPr>
            <w:r>
              <w:t xml:space="preserve">Haute</w:t>
            </w:r>
          </w:p>
        </w:tc>
      </w:tr>
      <w:tr>
        <w:tc>
          <w:tcPr/>
          <w:p>
            <w:pPr>
              <w:pStyle w:val="Compact"/>
            </w:pPr>
            <w:r>
              <w:rPr>
                <w:b/>
                <w:bCs/>
              </w:rPr>
              <w:t xml:space="preserve">Personnalisation</w:t>
            </w:r>
          </w:p>
        </w:tc>
        <w:tc>
          <w:tcPr/>
          <w:p>
            <w:pPr>
              <w:pStyle w:val="Compact"/>
            </w:pPr>
            <w:r>
              <w:t xml:space="preserve">Bouton œil pour masquer/afficher chaque widget. Préférences sauvegardées par utilisateur</w:t>
            </w:r>
          </w:p>
        </w:tc>
        <w:tc>
          <w:tcPr/>
          <w:p>
            <w:pPr>
              <w:pStyle w:val="Compact"/>
            </w:pPr>
            <w:r>
              <w:t xml:space="preserve">Moyenne</w:t>
            </w:r>
          </w:p>
        </w:tc>
      </w:tr>
      <w:tr>
        <w:tc>
          <w:tcPr/>
          <w:p>
            <w:pPr>
              <w:pStyle w:val="Compact"/>
            </w:pPr>
            <w:r>
              <w:rPr>
                <w:b/>
                <w:bCs/>
              </w:rPr>
              <w:t xml:space="preserve">Notes</w:t>
            </w:r>
          </w:p>
        </w:tc>
        <w:tc>
          <w:tcPr/>
          <w:p>
            <w:pPr>
              <w:pStyle w:val="Compact"/>
            </w:pPr>
            <w:r>
              <w:t xml:space="preserve">Widget texte libre avec auto-save. Édition inline, pas de modale</w:t>
            </w:r>
          </w:p>
        </w:tc>
        <w:tc>
          <w:tcPr/>
          <w:p>
            <w:pPr>
              <w:pStyle w:val="Compact"/>
            </w:pPr>
            <w:r>
              <w:t xml:space="preserve">Moyenne</w:t>
            </w:r>
          </w:p>
        </w:tc>
      </w:tr>
    </w:tbl>
    <w:p>
      <w:pPr>
        <w:pStyle w:val="BodyText"/>
      </w:pPr>
      <w:r>
        <w:rPr>
          <w:b/>
          <w:bCs/>
        </w:rPr>
        <w:t xml:space="preserve">Point d’attention UX</w:t>
      </w:r>
      <w:r>
        <w:t xml:space="preserve"> </w:t>
      </w:r>
      <w:r>
        <w:t xml:space="preserve">: Le tableau de bord est la page d’accueil. Il doit charger en &lt; 2 secondes. Utiliser le skeleton loading pour chaque widget indépendamment. L’objectif est que le directeur d’agence obtienne sa</w:t>
      </w:r>
      <w:r>
        <w:t xml:space="preserve"> </w:t>
      </w:r>
      <w:r>
        <w:t xml:space="preserve">“photo”</w:t>
      </w:r>
      <w:r>
        <w:t xml:space="preserve"> </w:t>
      </w:r>
      <w:r>
        <w:t xml:space="preserve">quotidienne en &lt; 30 secondes de lecture.</w:t>
      </w:r>
    </w:p>
    <w:bookmarkEnd w:id="64"/>
    <w:bookmarkStart w:id="65" w:name="epic-015-collaboration"/>
    <w:p>
      <w:pPr>
        <w:pStyle w:val="Heading3"/>
      </w:pPr>
      <w:r>
        <w:t xml:space="preserve">5.14 EPIC-015 — Collaboration</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Tâches (liste)</w:t>
            </w:r>
          </w:p>
        </w:tc>
        <w:tc>
          <w:tcPr/>
          <w:p>
            <w:pPr>
              <w:pStyle w:val="Compact"/>
            </w:pPr>
            <w:r>
              <w:t xml:space="preserve">Tableau avec filtres : projet, assigné, priorité, statut, date. Groupement par projet ou par statut</w:t>
            </w:r>
          </w:p>
        </w:tc>
        <w:tc>
          <w:tcPr/>
          <w:p>
            <w:pPr>
              <w:pStyle w:val="Compact"/>
            </w:pPr>
            <w:r>
              <w:t xml:space="preserve">Haute</w:t>
            </w:r>
          </w:p>
        </w:tc>
      </w:tr>
      <w:tr>
        <w:tc>
          <w:tcPr/>
          <w:p>
            <w:pPr>
              <w:pStyle w:val="Compact"/>
            </w:pPr>
            <w:r>
              <w:rPr>
                <w:b/>
                <w:bCs/>
              </w:rPr>
              <w:t xml:space="preserve">Tâches (Kanban)</w:t>
            </w:r>
          </w:p>
        </w:tc>
        <w:tc>
          <w:tcPr/>
          <w:p>
            <w:pPr>
              <w:pStyle w:val="Compact"/>
            </w:pPr>
            <w:r>
              <w:t xml:space="preserve">3 colonnes : À faire, En cours, Terminé. Drag-drop. Cards avec titre, assigné (avatar), date, priorité (badge couleur)</w:t>
            </w:r>
          </w:p>
        </w:tc>
        <w:tc>
          <w:tcPr/>
          <w:p>
            <w:pPr>
              <w:pStyle w:val="Compact"/>
            </w:pPr>
            <w:r>
              <w:t xml:space="preserve">Haute</w:t>
            </w:r>
          </w:p>
        </w:tc>
      </w:tr>
      <w:tr>
        <w:tc>
          <w:tcPr/>
          <w:p>
            <w:pPr>
              <w:pStyle w:val="Compact"/>
            </w:pPr>
            <w:r>
              <w:rPr>
                <w:b/>
                <w:bCs/>
              </w:rPr>
              <w:t xml:space="preserve">Tâche détail</w:t>
            </w:r>
          </w:p>
        </w:tc>
        <w:tc>
          <w:tcPr/>
          <w:p>
            <w:pPr>
              <w:pStyle w:val="Compact"/>
            </w:pPr>
            <w:r>
              <w:t xml:space="preserve">Panneau latéral (pas de page entière) : titre éditable, description riche, assigné, dates, priorité, commentaires, fichiers</w:t>
            </w:r>
          </w:p>
        </w:tc>
        <w:tc>
          <w:tcPr/>
          <w:p>
            <w:pPr>
              <w:pStyle w:val="Compact"/>
            </w:pPr>
            <w:r>
              <w:t xml:space="preserve">Haute</w:t>
            </w:r>
          </w:p>
        </w:tc>
      </w:tr>
      <w:tr>
        <w:tc>
          <w:tcPr/>
          <w:p>
            <w:pPr>
              <w:pStyle w:val="Compact"/>
            </w:pPr>
            <w:r>
              <w:rPr>
                <w:b/>
                <w:bCs/>
              </w:rPr>
              <w:t xml:space="preserve">Notes</w:t>
            </w:r>
          </w:p>
        </w:tc>
        <w:tc>
          <w:tcPr/>
          <w:p>
            <w:pPr>
              <w:pStyle w:val="Compact"/>
            </w:pPr>
            <w:r>
              <w:t xml:space="preserve">Éditeur riche (markdown) avec versionnage. Liste de notes avec recherche full-text. Partage entre collaborateurs</w:t>
            </w:r>
          </w:p>
        </w:tc>
        <w:tc>
          <w:tcPr/>
          <w:p>
            <w:pPr>
              <w:pStyle w:val="Compact"/>
            </w:pPr>
            <w:r>
              <w:t xml:space="preserve">Moyenne</w:t>
            </w:r>
          </w:p>
        </w:tc>
      </w:tr>
      <w:tr>
        <w:tc>
          <w:tcPr/>
          <w:p>
            <w:pPr>
              <w:pStyle w:val="Compact"/>
            </w:pPr>
            <w:r>
              <w:rPr>
                <w:b/>
                <w:bCs/>
              </w:rPr>
              <w:t xml:space="preserve">Fichiers</w:t>
            </w:r>
          </w:p>
        </w:tc>
        <w:tc>
          <w:tcPr/>
          <w:p>
            <w:pPr>
              <w:pStyle w:val="Compact"/>
            </w:pPr>
            <w:r>
              <w:t xml:space="preserve">Gestionnaire avec dossiers, upload drag-drop, preview inline (PDF, images), versionnage</w:t>
            </w:r>
          </w:p>
        </w:tc>
        <w:tc>
          <w:tcPr/>
          <w:p>
            <w:pPr>
              <w:pStyle w:val="Compact"/>
            </w:pPr>
            <w:r>
              <w:t xml:space="preserve">Moyenne</w:t>
            </w:r>
          </w:p>
        </w:tc>
      </w:tr>
      <w:tr>
        <w:tc>
          <w:tcPr/>
          <w:p>
            <w:pPr>
              <w:pStyle w:val="Compact"/>
            </w:pPr>
            <w:r>
              <w:rPr>
                <w:b/>
                <w:bCs/>
              </w:rPr>
              <w:t xml:space="preserve">Blog</w:t>
            </w:r>
          </w:p>
        </w:tc>
        <w:tc>
          <w:tcPr/>
          <w:p>
            <w:pPr>
              <w:pStyle w:val="Compact"/>
            </w:pPr>
            <w:r>
              <w:t xml:space="preserve">Éditeur d’articles avec catégories/tags. Workflow : Brouillon → Publié → Archivé. Vue lecteur séparée</w:t>
            </w:r>
          </w:p>
        </w:tc>
        <w:tc>
          <w:tcPr/>
          <w:p>
            <w:pPr>
              <w:pStyle w:val="Compact"/>
            </w:pPr>
            <w:r>
              <w:t xml:space="preserve">Basse</w:t>
            </w:r>
          </w:p>
        </w:tc>
      </w:tr>
    </w:tbl>
    <w:p>
      <w:pPr>
        <w:pStyle w:val="BodyText"/>
      </w:pPr>
      <w:r>
        <w:rPr>
          <w:b/>
          <w:bCs/>
        </w:rPr>
        <w:t xml:space="preserve">Point d’attention UX</w:t>
      </w:r>
      <w:r>
        <w:t xml:space="preserve"> </w:t>
      </w:r>
      <w:r>
        <w:t xml:space="preserve">: Les tâches doivent s’ouvrir en panneau latéral (slide-over depuis la droite) et non en page entière, pour garder le contexte de la liste/kanban. Le commentaire doit supporter les mentions</w:t>
      </w:r>
      <w:r>
        <w:t xml:space="preserve"> </w:t>
      </w:r>
      <w:r>
        <w:rPr>
          <w:rStyle w:val="VerbatimChar"/>
        </w:rPr>
        <w:t xml:space="preserve">@nom</w:t>
      </w:r>
      <w:r>
        <w:t xml:space="preserve"> </w:t>
      </w:r>
      <w:r>
        <w:t xml:space="preserve">avec notification.</w:t>
      </w:r>
    </w:p>
    <w:bookmarkEnd w:id="65"/>
    <w:bookmarkStart w:id="66" w:name="epic-016-configuration"/>
    <w:p>
      <w:pPr>
        <w:pStyle w:val="Heading3"/>
      </w:pPr>
      <w:r>
        <w:t xml:space="preserve">5.15 EPIC-016 — Configuration</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Navigation</w:t>
            </w:r>
          </w:p>
        </w:tc>
        <w:tc>
          <w:tcPr/>
          <w:p>
            <w:pPr>
              <w:pStyle w:val="Compact"/>
            </w:pPr>
            <w:r>
              <w:t xml:space="preserve">Sidebar secondaire à gauche avec les 12 sections de configuration. Jamais plus de 2 niveaux de profondeur</w:t>
            </w:r>
          </w:p>
        </w:tc>
        <w:tc>
          <w:tcPr/>
          <w:p>
            <w:pPr>
              <w:pStyle w:val="Compact"/>
            </w:pPr>
            <w:r>
              <w:t xml:space="preserve">Haute</w:t>
            </w:r>
          </w:p>
        </w:tc>
      </w:tr>
      <w:tr>
        <w:tc>
          <w:tcPr/>
          <w:p>
            <w:pPr>
              <w:pStyle w:val="Compact"/>
            </w:pPr>
            <w:r>
              <w:rPr>
                <w:b/>
                <w:bCs/>
              </w:rPr>
              <w:t xml:space="preserve">Profil</w:t>
            </w:r>
          </w:p>
        </w:tc>
        <w:tc>
          <w:tcPr/>
          <w:p>
            <w:pPr>
              <w:pStyle w:val="Compact"/>
            </w:pPr>
            <w:r>
              <w:t xml:space="preserve">Formulaire classique avec photo, infos, mot de passe, 2FA, langue</w:t>
            </w:r>
          </w:p>
        </w:tc>
        <w:tc>
          <w:tcPr/>
          <w:p>
            <w:pPr>
              <w:pStyle w:val="Compact"/>
            </w:pPr>
            <w:r>
              <w:t xml:space="preserve">Haute</w:t>
            </w:r>
          </w:p>
        </w:tc>
      </w:tr>
      <w:tr>
        <w:tc>
          <w:tcPr/>
          <w:p>
            <w:pPr>
              <w:pStyle w:val="Compact"/>
            </w:pPr>
            <w:r>
              <w:rPr>
                <w:b/>
                <w:bCs/>
              </w:rPr>
              <w:t xml:space="preserve">Général (agence)</w:t>
            </w:r>
          </w:p>
        </w:tc>
        <w:tc>
          <w:tcPr/>
          <w:p>
            <w:pPr>
              <w:pStyle w:val="Compact"/>
            </w:pPr>
            <w:r>
              <w:t xml:space="preserve">Formulaire avec logo upload + aperçu branding en temps réel (prévisualisation miniature d’une facture avec les couleurs choisies)</w:t>
            </w:r>
          </w:p>
        </w:tc>
        <w:tc>
          <w:tcPr/>
          <w:p>
            <w:pPr>
              <w:pStyle w:val="Compact"/>
            </w:pPr>
            <w:r>
              <w:t xml:space="preserve">Haute</w:t>
            </w:r>
          </w:p>
        </w:tc>
      </w:tr>
      <w:tr>
        <w:tc>
          <w:tcPr/>
          <w:p>
            <w:pPr>
              <w:pStyle w:val="Compact"/>
            </w:pPr>
            <w:r>
              <w:rPr>
                <w:b/>
                <w:bCs/>
              </w:rPr>
              <w:t xml:space="preserve">Facturation</w:t>
            </w:r>
          </w:p>
        </w:tc>
        <w:tc>
          <w:tcPr/>
          <w:p>
            <w:pPr>
              <w:pStyle w:val="Compact"/>
            </w:pPr>
            <w:r>
              <w:t xml:space="preserve">Configuration numérotation (preview du format), conditions, mentions légales, template. Chaque section en accordéon</w:t>
            </w:r>
          </w:p>
        </w:tc>
        <w:tc>
          <w:tcPr/>
          <w:p>
            <w:pPr>
              <w:pStyle w:val="Compact"/>
            </w:pPr>
            <w:r>
              <w:t xml:space="preserve">Haute</w:t>
            </w:r>
          </w:p>
        </w:tc>
      </w:tr>
      <w:tr>
        <w:tc>
          <w:tcPr/>
          <w:p>
            <w:pPr>
              <w:pStyle w:val="Compact"/>
            </w:pPr>
            <w:r>
              <w:rPr>
                <w:b/>
                <w:bCs/>
              </w:rPr>
              <w:t xml:space="preserve">Temps</w:t>
            </w:r>
          </w:p>
        </w:tc>
        <w:tc>
          <w:tcPr/>
          <w:p>
            <w:pPr>
              <w:pStyle w:val="Compact"/>
            </w:pPr>
            <w:r>
              <w:t xml:space="preserve">Horaires, jours ouvrés, calendrier des jours fériés (avec import pays), types de temps</w:t>
            </w:r>
          </w:p>
        </w:tc>
        <w:tc>
          <w:tcPr/>
          <w:p>
            <w:pPr>
              <w:pStyle w:val="Compact"/>
            </w:pPr>
            <w:r>
              <w:t xml:space="preserve">Moyenne</w:t>
            </w:r>
          </w:p>
        </w:tc>
      </w:tr>
      <w:tr>
        <w:tc>
          <w:tcPr/>
          <w:p>
            <w:pPr>
              <w:pStyle w:val="Compact"/>
            </w:pPr>
            <w:r>
              <w:rPr>
                <w:b/>
                <w:bCs/>
              </w:rPr>
              <w:t xml:space="preserve">Import données</w:t>
            </w:r>
          </w:p>
        </w:tc>
        <w:tc>
          <w:tcPr/>
          <w:p>
            <w:pPr>
              <w:pStyle w:val="Compact"/>
            </w:pPr>
            <w:r>
              <w:t xml:space="preserve">Wizard en 4 étapes : 1. Sélection type → 2. Upload fichier → 3. Mapping colonnes → 4. Preview + validation → Import. Barre de progression. Rapport d’erreurs détaillé</w:t>
            </w:r>
          </w:p>
        </w:tc>
        <w:tc>
          <w:tcPr/>
          <w:p>
            <w:pPr>
              <w:pStyle w:val="Compact"/>
            </w:pPr>
            <w:r>
              <w:t xml:space="preserve">Haute</w:t>
            </w:r>
          </w:p>
        </w:tc>
      </w:tr>
      <w:tr>
        <w:tc>
          <w:tcPr/>
          <w:p>
            <w:pPr>
              <w:pStyle w:val="Compact"/>
            </w:pPr>
            <w:r>
              <w:rPr>
                <w:b/>
                <w:bCs/>
              </w:rPr>
              <w:t xml:space="preserve">Multi-entités</w:t>
            </w:r>
          </w:p>
        </w:tc>
        <w:tc>
          <w:tcPr/>
          <w:p>
            <w:pPr>
              <w:pStyle w:val="Compact"/>
            </w:pPr>
            <w:r>
              <w:t xml:space="preserve">Arbre hiérarchique des agences. Toggle</w:t>
            </w:r>
            <w:r>
              <w:t xml:space="preserve"> </w:t>
            </w:r>
            <w:r>
              <w:t xml:space="preserve">“Hériter des paramètres parent”</w:t>
            </w:r>
            <w:r>
              <w:t xml:space="preserve"> </w:t>
            </w:r>
            <w:r>
              <w:t xml:space="preserve">par section. Indication visuelle des valeurs héritées vs personnalisées</w:t>
            </w:r>
          </w:p>
        </w:tc>
        <w:tc>
          <w:tcPr/>
          <w:p>
            <w:pPr>
              <w:pStyle w:val="Compact"/>
            </w:pPr>
            <w:r>
              <w:t xml:space="preserve">Moyenne</w:t>
            </w:r>
          </w:p>
        </w:tc>
      </w:tr>
      <w:tr>
        <w:tc>
          <w:tcPr/>
          <w:p>
            <w:pPr>
              <w:pStyle w:val="Compact"/>
            </w:pPr>
            <w:r>
              <w:rPr>
                <w:b/>
                <w:bCs/>
              </w:rPr>
              <w:t xml:space="preserve">Modules</w:t>
            </w:r>
          </w:p>
        </w:tc>
        <w:tc>
          <w:tcPr/>
          <w:p>
            <w:pPr>
              <w:pStyle w:val="Compact"/>
            </w:pPr>
            <w:r>
              <w:t xml:space="preserve">Grille de cartes : chaque module avec toggle on/off, description, dépendances. Alerte si désactivation impacte d’autres modules</w:t>
            </w:r>
          </w:p>
        </w:tc>
        <w:tc>
          <w:tcPr/>
          <w:p>
            <w:pPr>
              <w:pStyle w:val="Compact"/>
            </w:pPr>
            <w:r>
              <w:t xml:space="preserve">Basse</w:t>
            </w:r>
          </w:p>
        </w:tc>
      </w:tr>
    </w:tbl>
    <w:p>
      <w:pPr>
        <w:pStyle w:val="BodyText"/>
      </w:pPr>
      <w:r>
        <w:rPr>
          <w:b/>
          <w:bCs/>
        </w:rPr>
        <w:t xml:space="preserve">Point d’attention UX</w:t>
      </w:r>
      <w:r>
        <w:t xml:space="preserve"> </w:t>
      </w:r>
      <w:r>
        <w:t xml:space="preserve">: La configuration est rarement visitée mais doit être parfaitement claire. Chaque section doit expliquer ce qu’elle fait (texte d’aide contextuel). L’onboarding initial (wizard 10 étapes pour les nouvelles agences) est critique pour la première impression — chaque étape doit montrer une barre de progression et permettre de passer (skip) avec des valeurs par défaut.</w:t>
      </w:r>
    </w:p>
    <w:bookmarkEnd w:id="66"/>
    <w:bookmarkStart w:id="67" w:name="epic-017-notifications"/>
    <w:p>
      <w:pPr>
        <w:pStyle w:val="Heading3"/>
      </w:pPr>
      <w:r>
        <w:t xml:space="preserve">5.16 EPIC-017 — Notifications</w:t>
      </w:r>
    </w:p>
    <w:tbl>
      <w:tblPr>
        <w:tblStyle w:val="Table"/>
        <w:tblW w:type="pct" w:w="5000"/>
        <w:tblLayout w:type="fixed"/>
        <w:tblLook w:firstRow="1" w:lastRow="0" w:firstColumn="0" w:lastColumn="0" w:noHBand="0" w:noVBand="0" w:val="0020"/>
      </w:tblPr>
      <w:tblGrid>
        <w:gridCol w:w="1540"/>
        <w:gridCol w:w="4180"/>
        <w:gridCol w:w="2200"/>
      </w:tblGrid>
      <w:tr>
        <w:trPr>
          <w:tblHeader w:val="on"/>
        </w:trPr>
        <w:tc>
          <w:tcPr/>
          <w:p>
            <w:pPr>
              <w:pStyle w:val="Compact"/>
            </w:pPr>
            <w:r>
              <w:t xml:space="preserve">Écran</w:t>
            </w:r>
          </w:p>
        </w:tc>
        <w:tc>
          <w:tcPr/>
          <w:p>
            <w:pPr>
              <w:pStyle w:val="Compact"/>
            </w:pPr>
            <w:r>
              <w:t xml:space="preserve">Recommandation UX</w:t>
            </w:r>
          </w:p>
        </w:tc>
        <w:tc>
          <w:tcPr/>
          <w:p>
            <w:pPr>
              <w:pStyle w:val="Compact"/>
            </w:pPr>
            <w:r>
              <w:t xml:space="preserve">Priorité</w:t>
            </w:r>
          </w:p>
        </w:tc>
      </w:tr>
      <w:tr>
        <w:tc>
          <w:tcPr/>
          <w:p>
            <w:pPr>
              <w:pStyle w:val="Compact"/>
            </w:pPr>
            <w:r>
              <w:rPr>
                <w:b/>
                <w:bCs/>
              </w:rPr>
              <w:t xml:space="preserve">Cloche header</w:t>
            </w:r>
          </w:p>
        </w:tc>
        <w:tc>
          <w:tcPr/>
          <w:p>
            <w:pPr>
              <w:pStyle w:val="Compact"/>
            </w:pPr>
            <w:r>
              <w:t xml:space="preserve">Badge rouge avec compteur (max 99+). Clic ouvre dropdown avec les 20 dernières.</w:t>
            </w:r>
            <w:r>
              <w:t xml:space="preserve"> </w:t>
            </w:r>
            <w:r>
              <w:t xml:space="preserve">“Tout marquer comme lu”</w:t>
            </w:r>
            <w:r>
              <w:t xml:space="preserve"> </w:t>
            </w:r>
            <w:r>
              <w:t xml:space="preserve">en haut</w:t>
            </w:r>
          </w:p>
        </w:tc>
        <w:tc>
          <w:tcPr/>
          <w:p>
            <w:pPr>
              <w:pStyle w:val="Compact"/>
            </w:pPr>
            <w:r>
              <w:rPr>
                <w:b/>
                <w:bCs/>
              </w:rPr>
              <w:t xml:space="preserve">Critique</w:t>
            </w:r>
          </w:p>
        </w:tc>
      </w:tr>
      <w:tr>
        <w:tc>
          <w:tcPr/>
          <w:p>
            <w:pPr>
              <w:pStyle w:val="Compact"/>
            </w:pPr>
            <w:r>
              <w:rPr>
                <w:b/>
                <w:bCs/>
              </w:rPr>
              <w:t xml:space="preserve">Dropdown</w:t>
            </w:r>
          </w:p>
        </w:tc>
        <w:tc>
          <w:tcPr/>
          <w:p>
            <w:pPr>
              <w:pStyle w:val="Compact"/>
            </w:pPr>
            <w:r>
              <w:t xml:space="preserve">Notifications anti-chronologiques. Chaque notification : icône type + texte + timestamp relatif (</w:t>
            </w:r>
            <w:r>
              <w:t xml:space="preserve">“il y a 3h”</w:t>
            </w:r>
            <w:r>
              <w:t xml:space="preserve">). Non-lues en fond</w:t>
            </w:r>
            <w:r>
              <w:t xml:space="preserve"> </w:t>
            </w:r>
            <w:r>
              <w:rPr>
                <w:rStyle w:val="VerbatimChar"/>
              </w:rPr>
              <w:t xml:space="preserve">#EFF6FF</w:t>
            </w:r>
          </w:p>
        </w:tc>
        <w:tc>
          <w:tcPr/>
          <w:p>
            <w:pPr>
              <w:pStyle w:val="Compact"/>
            </w:pPr>
            <w:r>
              <w:rPr>
                <w:b/>
                <w:bCs/>
              </w:rPr>
              <w:t xml:space="preserve">Critique</w:t>
            </w:r>
          </w:p>
        </w:tc>
      </w:tr>
      <w:tr>
        <w:tc>
          <w:tcPr/>
          <w:p>
            <w:pPr>
              <w:pStyle w:val="Compact"/>
            </w:pPr>
            <w:r>
              <w:rPr>
                <w:b/>
                <w:bCs/>
              </w:rPr>
              <w:t xml:space="preserve">Page complète</w:t>
            </w:r>
          </w:p>
        </w:tc>
        <w:tc>
          <w:tcPr/>
          <w:p>
            <w:pPr>
              <w:pStyle w:val="Compact"/>
            </w:pPr>
            <w:r>
              <w:t xml:space="preserve">Accessible depuis</w:t>
            </w:r>
            <w:r>
              <w:t xml:space="preserve"> </w:t>
            </w:r>
            <w:r>
              <w:t xml:space="preserve">“Voir toutes les notifications”</w:t>
            </w:r>
            <w:r>
              <w:t xml:space="preserve">. Filtres : type, lu/non-lu, période. Pagination</w:t>
            </w:r>
          </w:p>
        </w:tc>
        <w:tc>
          <w:tcPr/>
          <w:p>
            <w:pPr>
              <w:pStyle w:val="Compact"/>
            </w:pPr>
            <w:r>
              <w:t xml:space="preserve">Haute</w:t>
            </w:r>
          </w:p>
        </w:tc>
      </w:tr>
      <w:tr>
        <w:tc>
          <w:tcPr/>
          <w:p>
            <w:pPr>
              <w:pStyle w:val="Compact"/>
            </w:pPr>
            <w:r>
              <w:rPr>
                <w:b/>
                <w:bCs/>
              </w:rPr>
              <w:t xml:space="preserve">Préférences</w:t>
            </w:r>
          </w:p>
        </w:tc>
        <w:tc>
          <w:tcPr/>
          <w:p>
            <w:pPr>
              <w:pStyle w:val="Compact"/>
            </w:pPr>
            <w:r>
              <w:t xml:space="preserve">Matrice : type d’événement × canal (In-app / Email). Checkboxes. Regroupé par module source.</w:t>
            </w:r>
            <w:r>
              <w:t xml:space="preserve"> </w:t>
            </w:r>
            <w:r>
              <w:t xml:space="preserve">“Tout activer / Tout désactiver”</w:t>
            </w:r>
            <w:r>
              <w:t xml:space="preserve"> </w:t>
            </w:r>
            <w:r>
              <w:t xml:space="preserve">par ligne et par colonne</w:t>
            </w:r>
          </w:p>
        </w:tc>
        <w:tc>
          <w:tcPr/>
          <w:p>
            <w:pPr>
              <w:pStyle w:val="Compact"/>
            </w:pPr>
            <w:r>
              <w:t xml:space="preserve">Haute</w:t>
            </w:r>
          </w:p>
        </w:tc>
      </w:tr>
      <w:tr>
        <w:tc>
          <w:tcPr/>
          <w:p>
            <w:pPr>
              <w:pStyle w:val="Compact"/>
            </w:pPr>
            <w:r>
              <w:rPr>
                <w:b/>
                <w:bCs/>
              </w:rPr>
              <w:t xml:space="preserve">Navigation contextuelle</w:t>
            </w:r>
          </w:p>
        </w:tc>
        <w:tc>
          <w:tcPr/>
          <w:p>
            <w:pPr>
              <w:pStyle w:val="Compact"/>
            </w:pPr>
            <w:r>
              <w:t xml:space="preserve">Clic sur notification → navigue vers l’entité (projet, facture, temps). Marque comme lu automatiquement</w:t>
            </w:r>
          </w:p>
        </w:tc>
        <w:tc>
          <w:tcPr/>
          <w:p>
            <w:pPr>
              <w:pStyle w:val="Compact"/>
            </w:pPr>
            <w:r>
              <w:rPr>
                <w:b/>
                <w:bCs/>
              </w:rPr>
              <w:t xml:space="preserve">Critique</w:t>
            </w:r>
          </w:p>
        </w:tc>
      </w:tr>
    </w:tbl>
    <w:p>
      <w:pPr>
        <w:pStyle w:val="BodyText"/>
      </w:pPr>
      <w:r>
        <w:rPr>
          <w:b/>
          <w:bCs/>
        </w:rPr>
        <w:t xml:space="preserve">Point d’attention UX</w:t>
      </w:r>
      <w:r>
        <w:t xml:space="preserve"> </w:t>
      </w:r>
      <w:r>
        <w:t xml:space="preserve">: Les notifications doivent être non-intrusives. Le badge suffit — pas de pop-up, pas de son par défaut. La navigation contextuelle (clic → entité) doit être instantanée. Les notifications email doivent être regroupables (ne pas envoyer 10 emails pour 10 temps validés → 1 email de résumé).</w:t>
      </w:r>
    </w:p>
    <w:p>
      <w:r>
        <w:pict>
          <v:rect style="width:0;height:1.5pt" o:hralign="center" o:hrstd="t" o:hr="t"/>
        </w:pict>
      </w:r>
    </w:p>
    <w:bookmarkEnd w:id="67"/>
    <w:bookmarkEnd w:id="68"/>
    <w:bookmarkStart w:id="72" w:name="responsive-et-adaptation-mobile"/>
    <w:p>
      <w:pPr>
        <w:pStyle w:val="Heading2"/>
      </w:pPr>
      <w:r>
        <w:t xml:space="preserve">6. Responsive et adaptation mobile</w:t>
      </w:r>
    </w:p>
    <w:bookmarkStart w:id="69" w:name="breakpoints"/>
    <w:p>
      <w:pPr>
        <w:pStyle w:val="Heading3"/>
      </w:pPr>
      <w:r>
        <w:t xml:space="preserve">6.1 Breakpoints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Breakpoint</w:t>
            </w:r>
          </w:p>
        </w:tc>
        <w:tc>
          <w:tcPr/>
          <w:p>
            <w:pPr>
              <w:pStyle w:val="Compact"/>
            </w:pPr>
            <w:r>
              <w:t xml:space="preserve">Largeur</w:t>
            </w:r>
          </w:p>
        </w:tc>
        <w:tc>
          <w:tcPr/>
          <w:p>
            <w:pPr>
              <w:pStyle w:val="Compact"/>
            </w:pPr>
            <w:r>
              <w:t xml:space="preserve">Nom</w:t>
            </w:r>
          </w:p>
        </w:tc>
        <w:tc>
          <w:tcPr/>
          <w:p>
            <w:pPr>
              <w:pStyle w:val="Compact"/>
            </w:pPr>
            <w:r>
              <w:t xml:space="preserve">Adaptation</w:t>
            </w:r>
          </w:p>
        </w:tc>
      </w:tr>
      <w:tr>
        <w:tc>
          <w:tcPr/>
          <w:p>
            <w:pPr>
              <w:pStyle w:val="Compact"/>
            </w:pPr>
            <w:r>
              <w:rPr>
                <w:b/>
                <w:bCs/>
              </w:rPr>
              <w:t xml:space="preserve">Mobile</w:t>
            </w:r>
          </w:p>
        </w:tc>
        <w:tc>
          <w:tcPr/>
          <w:p>
            <w:pPr>
              <w:pStyle w:val="Compact"/>
            </w:pPr>
            <w:r>
              <w:t xml:space="preserve">&lt; 768px</w:t>
            </w:r>
          </w:p>
        </w:tc>
        <w:tc>
          <w:tcPr/>
          <w:p>
            <w:pPr>
              <w:pStyle w:val="Compact"/>
            </w:pPr>
            <w:r>
              <w:rPr>
                <w:rStyle w:val="VerbatimChar"/>
              </w:rPr>
              <w:t xml:space="preserve">sm</w:t>
            </w:r>
          </w:p>
        </w:tc>
        <w:tc>
          <w:tcPr/>
          <w:p>
            <w:pPr>
              <w:pStyle w:val="Compact"/>
            </w:pPr>
            <w:r>
              <w:t xml:space="preserve">1 colonne, sidebar masquée, bottom nav</w:t>
            </w:r>
          </w:p>
        </w:tc>
      </w:tr>
      <w:tr>
        <w:tc>
          <w:tcPr/>
          <w:p>
            <w:pPr>
              <w:pStyle w:val="Compact"/>
            </w:pPr>
            <w:r>
              <w:rPr>
                <w:b/>
                <w:bCs/>
              </w:rPr>
              <w:t xml:space="preserve">Tablette</w:t>
            </w:r>
          </w:p>
        </w:tc>
        <w:tc>
          <w:tcPr/>
          <w:p>
            <w:pPr>
              <w:pStyle w:val="Compact"/>
            </w:pPr>
            <w:r>
              <w:t xml:space="preserve">768-1024px</w:t>
            </w:r>
          </w:p>
        </w:tc>
        <w:tc>
          <w:tcPr/>
          <w:p>
            <w:pPr>
              <w:pStyle w:val="Compact"/>
            </w:pPr>
            <w:r>
              <w:rPr>
                <w:rStyle w:val="VerbatimChar"/>
              </w:rPr>
              <w:t xml:space="preserve">md</w:t>
            </w:r>
          </w:p>
        </w:tc>
        <w:tc>
          <w:tcPr/>
          <w:p>
            <w:pPr>
              <w:pStyle w:val="Compact"/>
            </w:pPr>
            <w:r>
              <w:t xml:space="preserve">2 colonnes, sidebar rétractable</w:t>
            </w:r>
          </w:p>
        </w:tc>
      </w:tr>
      <w:tr>
        <w:tc>
          <w:tcPr/>
          <w:p>
            <w:pPr>
              <w:pStyle w:val="Compact"/>
            </w:pPr>
            <w:r>
              <w:rPr>
                <w:b/>
                <w:bCs/>
              </w:rPr>
              <w:t xml:space="preserve">Desktop</w:t>
            </w:r>
          </w:p>
        </w:tc>
        <w:tc>
          <w:tcPr/>
          <w:p>
            <w:pPr>
              <w:pStyle w:val="Compact"/>
            </w:pPr>
            <w:r>
              <w:t xml:space="preserve">1024-1440px</w:t>
            </w:r>
          </w:p>
        </w:tc>
        <w:tc>
          <w:tcPr/>
          <w:p>
            <w:pPr>
              <w:pStyle w:val="Compact"/>
            </w:pPr>
            <w:r>
              <w:rPr>
                <w:rStyle w:val="VerbatimChar"/>
              </w:rPr>
              <w:t xml:space="preserve">lg</w:t>
            </w:r>
          </w:p>
        </w:tc>
        <w:tc>
          <w:tcPr/>
          <w:p>
            <w:pPr>
              <w:pStyle w:val="Compact"/>
            </w:pPr>
            <w:r>
              <w:t xml:space="preserve">Layout complet, sidebar déployée</w:t>
            </w:r>
          </w:p>
        </w:tc>
      </w:tr>
      <w:tr>
        <w:tc>
          <w:tcPr/>
          <w:p>
            <w:pPr>
              <w:pStyle w:val="Compact"/>
            </w:pPr>
            <w:r>
              <w:rPr>
                <w:b/>
                <w:bCs/>
              </w:rPr>
              <w:t xml:space="preserve">Wide</w:t>
            </w:r>
          </w:p>
        </w:tc>
        <w:tc>
          <w:tcPr/>
          <w:p>
            <w:pPr>
              <w:pStyle w:val="Compact"/>
            </w:pPr>
            <w:r>
              <w:t xml:space="preserve">&gt; 1440px</w:t>
            </w:r>
          </w:p>
        </w:tc>
        <w:tc>
          <w:tcPr/>
          <w:p>
            <w:pPr>
              <w:pStyle w:val="Compact"/>
            </w:pPr>
            <w:r>
              <w:rPr>
                <w:rStyle w:val="VerbatimChar"/>
              </w:rPr>
              <w:t xml:space="preserve">xl</w:t>
            </w:r>
          </w:p>
        </w:tc>
        <w:tc>
          <w:tcPr/>
          <w:p>
            <w:pPr>
              <w:pStyle w:val="Compact"/>
            </w:pPr>
            <w:r>
              <w:t xml:space="preserve">Layout étendu, panneaux latéraux</w:t>
            </w:r>
          </w:p>
        </w:tc>
      </w:tr>
    </w:tbl>
    <w:bookmarkEnd w:id="69"/>
    <w:bookmarkStart w:id="70" w:name="adaptations-par-module"/>
    <w:p>
      <w:pPr>
        <w:pStyle w:val="Heading3"/>
      </w:pPr>
      <w:r>
        <w:t xml:space="preserve">6.2 Adaptations par module</w:t>
      </w:r>
    </w:p>
    <w:tbl>
      <w:tblPr>
        <w:tblStyle w:val="Table"/>
        <w:tblW w:type="pct" w:w="5000"/>
        <w:tblLayout w:type="fixed"/>
        <w:tblLook w:firstRow="1" w:lastRow="0" w:firstColumn="0" w:lastColumn="0" w:noHBand="0" w:noVBand="0" w:val="0020"/>
      </w:tblPr>
      <w:tblGrid>
        <w:gridCol w:w="1810"/>
        <w:gridCol w:w="2036"/>
        <w:gridCol w:w="2262"/>
        <w:gridCol w:w="1810"/>
      </w:tblGrid>
      <w:tr>
        <w:trPr>
          <w:tblHeader w:val="on"/>
        </w:trPr>
        <w:tc>
          <w:tcPr/>
          <w:p>
            <w:pPr>
              <w:pStyle w:val="Compact"/>
            </w:pPr>
            <w:r>
              <w:t xml:space="preserve">Module</w:t>
            </w:r>
          </w:p>
        </w:tc>
        <w:tc>
          <w:tcPr/>
          <w:p>
            <w:pPr>
              <w:pStyle w:val="Compact"/>
            </w:pPr>
            <w:r>
              <w:t xml:space="preserve">Desktop</w:t>
            </w:r>
          </w:p>
        </w:tc>
        <w:tc>
          <w:tcPr/>
          <w:p>
            <w:pPr>
              <w:pStyle w:val="Compact"/>
            </w:pPr>
            <w:r>
              <w:t xml:space="preserve">Tablette</w:t>
            </w:r>
          </w:p>
        </w:tc>
        <w:tc>
          <w:tcPr/>
          <w:p>
            <w:pPr>
              <w:pStyle w:val="Compact"/>
            </w:pPr>
            <w:r>
              <w:t xml:space="preserve">Mobile</w:t>
            </w:r>
          </w:p>
        </w:tc>
      </w:tr>
      <w:tr>
        <w:tc>
          <w:tcPr/>
          <w:p>
            <w:pPr>
              <w:pStyle w:val="Compact"/>
            </w:pPr>
            <w:r>
              <w:rPr>
                <w:b/>
                <w:bCs/>
              </w:rPr>
              <w:t xml:space="preserve">Tableau de bord</w:t>
            </w:r>
          </w:p>
        </w:tc>
        <w:tc>
          <w:tcPr/>
          <w:p>
            <w:pPr>
              <w:pStyle w:val="Compact"/>
            </w:pPr>
            <w:r>
              <w:t xml:space="preserve">2 colonnes + sidebar</w:t>
            </w:r>
          </w:p>
        </w:tc>
        <w:tc>
          <w:tcPr/>
          <w:p>
            <w:pPr>
              <w:pStyle w:val="Compact"/>
            </w:pPr>
            <w:r>
              <w:t xml:space="preserve">1 colonne + sidebar repliée</w:t>
            </w:r>
          </w:p>
        </w:tc>
        <w:tc>
          <w:tcPr/>
          <w:p>
            <w:pPr>
              <w:pStyle w:val="Compact"/>
            </w:pPr>
            <w:r>
              <w:t xml:space="preserve">Stack vertical</w:t>
            </w:r>
          </w:p>
        </w:tc>
      </w:tr>
      <w:tr>
        <w:tc>
          <w:tcPr/>
          <w:p>
            <w:pPr>
              <w:pStyle w:val="Compact"/>
            </w:pPr>
            <w:r>
              <w:rPr>
                <w:b/>
                <w:bCs/>
              </w:rPr>
              <w:t xml:space="preserve">Saisie temps</w:t>
            </w:r>
          </w:p>
        </w:tc>
        <w:tc>
          <w:tcPr/>
          <w:p>
            <w:pPr>
              <w:pStyle w:val="Compact"/>
            </w:pPr>
            <w:r>
              <w:t xml:space="preserve">Grille hebdo complète</w:t>
            </w:r>
          </w:p>
        </w:tc>
        <w:tc>
          <w:tcPr/>
          <w:p>
            <w:pPr>
              <w:pStyle w:val="Compact"/>
            </w:pPr>
            <w:r>
              <w:t xml:space="preserve">Grille 3 jours visibles + scroll</w:t>
            </w:r>
          </w:p>
        </w:tc>
        <w:tc>
          <w:tcPr/>
          <w:p>
            <w:pPr>
              <w:pStyle w:val="Compact"/>
            </w:pPr>
            <w:r>
              <w:t xml:space="preserve">Saisie quotidienne uniquement</w:t>
            </w:r>
          </w:p>
        </w:tc>
      </w:tr>
      <w:tr>
        <w:tc>
          <w:tcPr/>
          <w:p>
            <w:pPr>
              <w:pStyle w:val="Compact"/>
            </w:pPr>
            <w:r>
              <w:rPr>
                <w:b/>
                <w:bCs/>
              </w:rPr>
              <w:t xml:space="preserve">Planning</w:t>
            </w:r>
          </w:p>
        </w:tc>
        <w:tc>
          <w:tcPr/>
          <w:p>
            <w:pPr>
              <w:pStyle w:val="Compact"/>
            </w:pPr>
            <w:r>
              <w:t xml:space="preserve">Grille complète</w:t>
            </w:r>
          </w:p>
        </w:tc>
        <w:tc>
          <w:tcPr/>
          <w:p>
            <w:pPr>
              <w:pStyle w:val="Compact"/>
            </w:pPr>
            <w:r>
              <w:t xml:space="preserve">Scroll horizontal</w:t>
            </w:r>
          </w:p>
        </w:tc>
        <w:tc>
          <w:tcPr/>
          <w:p>
            <w:pPr>
              <w:pStyle w:val="Compact"/>
            </w:pPr>
            <w:r>
              <w:t xml:space="preserve">Vue liste (pas de grille)</w:t>
            </w:r>
          </w:p>
        </w:tc>
      </w:tr>
      <w:tr>
        <w:tc>
          <w:tcPr/>
          <w:p>
            <w:pPr>
              <w:pStyle w:val="Compact"/>
            </w:pPr>
            <w:r>
              <w:rPr>
                <w:b/>
                <w:bCs/>
              </w:rPr>
              <w:t xml:space="preserve">Gantt</w:t>
            </w:r>
          </w:p>
        </w:tc>
        <w:tc>
          <w:tcPr/>
          <w:p>
            <w:pPr>
              <w:pStyle w:val="Compact"/>
            </w:pPr>
            <w:r>
              <w:t xml:space="preserve">Interactif complet</w:t>
            </w:r>
          </w:p>
        </w:tc>
        <w:tc>
          <w:tcPr/>
          <w:p>
            <w:pPr>
              <w:pStyle w:val="Compact"/>
            </w:pPr>
            <w:r>
              <w:t xml:space="preserve">Lecture seule + zoom</w:t>
            </w:r>
          </w:p>
        </w:tc>
        <w:tc>
          <w:tcPr/>
          <w:p>
            <w:pPr>
              <w:pStyle w:val="Compact"/>
            </w:pPr>
            <w:r>
              <w:t xml:space="preserve">Non disponible (lien vers desktop)</w:t>
            </w:r>
          </w:p>
        </w:tc>
      </w:tr>
      <w:tr>
        <w:tc>
          <w:tcPr/>
          <w:p>
            <w:pPr>
              <w:pStyle w:val="Compact"/>
            </w:pPr>
            <w:r>
              <w:rPr>
                <w:b/>
                <w:bCs/>
              </w:rPr>
              <w:t xml:space="preserve">Kanban</w:t>
            </w:r>
          </w:p>
        </w:tc>
        <w:tc>
          <w:tcPr/>
          <w:p>
            <w:pPr>
              <w:pStyle w:val="Compact"/>
            </w:pPr>
            <w:r>
              <w:t xml:space="preserve">4+ colonnes</w:t>
            </w:r>
          </w:p>
        </w:tc>
        <w:tc>
          <w:tcPr/>
          <w:p>
            <w:pPr>
              <w:pStyle w:val="Compact"/>
            </w:pPr>
            <w:r>
              <w:t xml:space="preserve">2-3 colonnes + scroll</w:t>
            </w:r>
          </w:p>
        </w:tc>
        <w:tc>
          <w:tcPr/>
          <w:p>
            <w:pPr>
              <w:pStyle w:val="Compact"/>
            </w:pPr>
            <w:r>
              <w:t xml:space="preserve">1 colonne avec filtre statut</w:t>
            </w:r>
          </w:p>
        </w:tc>
      </w:tr>
      <w:tr>
        <w:tc>
          <w:tcPr/>
          <w:p>
            <w:pPr>
              <w:pStyle w:val="Compact"/>
            </w:pPr>
            <w:r>
              <w:rPr>
                <w:b/>
                <w:bCs/>
              </w:rPr>
              <w:t xml:space="preserve">Tableaux</w:t>
            </w:r>
          </w:p>
        </w:tc>
        <w:tc>
          <w:tcPr/>
          <w:p>
            <w:pPr>
              <w:pStyle w:val="Compact"/>
            </w:pPr>
            <w:r>
              <w:t xml:space="preserve">Toutes colonnes</w:t>
            </w:r>
          </w:p>
        </w:tc>
        <w:tc>
          <w:tcPr/>
          <w:p>
            <w:pPr>
              <w:pStyle w:val="Compact"/>
            </w:pPr>
            <w:r>
              <w:t xml:space="preserve">Colonnes prioritaires + scroll</w:t>
            </w:r>
          </w:p>
        </w:tc>
        <w:tc>
          <w:tcPr/>
          <w:p>
            <w:pPr>
              <w:pStyle w:val="Compact"/>
            </w:pPr>
            <w:r>
              <w:t xml:space="preserve">Cards empilées (pas de tableau)</w:t>
            </w:r>
          </w:p>
        </w:tc>
      </w:tr>
      <w:tr>
        <w:tc>
          <w:tcPr/>
          <w:p>
            <w:pPr>
              <w:pStyle w:val="Compact"/>
            </w:pPr>
            <w:r>
              <w:rPr>
                <w:b/>
                <w:bCs/>
              </w:rPr>
              <w:t xml:space="preserve">Formulaires</w:t>
            </w:r>
          </w:p>
        </w:tc>
        <w:tc>
          <w:tcPr/>
          <w:p>
            <w:pPr>
              <w:pStyle w:val="Compact"/>
            </w:pPr>
            <w:r>
              <w:t xml:space="preserve">2 colonnes de champs</w:t>
            </w:r>
          </w:p>
        </w:tc>
        <w:tc>
          <w:tcPr/>
          <w:p>
            <w:pPr>
              <w:pStyle w:val="Compact"/>
            </w:pPr>
            <w:r>
              <w:t xml:space="preserve">1 colonne</w:t>
            </w:r>
          </w:p>
        </w:tc>
        <w:tc>
          <w:tcPr/>
          <w:p>
            <w:pPr>
              <w:pStyle w:val="Compact"/>
            </w:pPr>
            <w:r>
              <w:t xml:space="preserve">1 colonne, clavier adapté</w:t>
            </w:r>
          </w:p>
        </w:tc>
      </w:tr>
      <w:tr>
        <w:tc>
          <w:tcPr/>
          <w:p>
            <w:pPr>
              <w:pStyle w:val="Compact"/>
            </w:pPr>
            <w:r>
              <w:rPr>
                <w:b/>
                <w:bCs/>
              </w:rPr>
              <w:t xml:space="preserve">Facturation</w:t>
            </w:r>
          </w:p>
        </w:tc>
        <w:tc>
          <w:tcPr/>
          <w:p>
            <w:pPr>
              <w:pStyle w:val="Compact"/>
            </w:pPr>
            <w:r>
              <w:t xml:space="preserve">Planning 12 mois</w:t>
            </w:r>
          </w:p>
        </w:tc>
        <w:tc>
          <w:tcPr/>
          <w:p>
            <w:pPr>
              <w:pStyle w:val="Compact"/>
            </w:pPr>
            <w:r>
              <w:t xml:space="preserve">Planning 6 mois + scroll</w:t>
            </w:r>
          </w:p>
        </w:tc>
        <w:tc>
          <w:tcPr/>
          <w:p>
            <w:pPr>
              <w:pStyle w:val="Compact"/>
            </w:pPr>
            <w:r>
              <w:t xml:space="preserve">Liste mensuelle</w:t>
            </w:r>
          </w:p>
        </w:tc>
      </w:tr>
    </w:tbl>
    <w:bookmarkEnd w:id="70"/>
    <w:bookmarkStart w:id="71" w:name="règles-mobiles"/>
    <w:p>
      <w:pPr>
        <w:pStyle w:val="Heading3"/>
      </w:pPr>
      <w:r>
        <w:t xml:space="preserve">6.3 Règles mobiles</w:t>
      </w:r>
    </w:p>
    <w:tbl>
      <w:tblPr>
        <w:tblStyle w:val="Table"/>
        <w:tblW w:type="pct" w:w="5000"/>
        <w:tblLayout w:type="fixed"/>
        <w:tblLook w:firstRow="1" w:lastRow="0" w:firstColumn="0" w:lastColumn="0" w:noHBand="0" w:noVBand="0" w:val="0020"/>
      </w:tblPr>
      <w:tblGrid>
        <w:gridCol w:w="2520"/>
        <w:gridCol w:w="5400"/>
      </w:tblGrid>
      <w:tr>
        <w:trPr>
          <w:tblHeader w:val="on"/>
        </w:trPr>
        <w:tc>
          <w:tcPr/>
          <w:p>
            <w:pPr>
              <w:pStyle w:val="Compact"/>
            </w:pPr>
            <w:r>
              <w:t xml:space="preserve">Règle</w:t>
            </w:r>
          </w:p>
        </w:tc>
        <w:tc>
          <w:tcPr/>
          <w:p>
            <w:pPr>
              <w:pStyle w:val="Compact"/>
            </w:pPr>
            <w:r>
              <w:t xml:space="preserve">Justification</w:t>
            </w:r>
          </w:p>
        </w:tc>
      </w:tr>
      <w:tr>
        <w:tc>
          <w:tcPr/>
          <w:p>
            <w:pPr>
              <w:pStyle w:val="Compact"/>
            </w:pPr>
            <w:r>
              <w:t xml:space="preserve">Touch targets min 44×44px</w:t>
            </w:r>
          </w:p>
        </w:tc>
        <w:tc>
          <w:tcPr/>
          <w:p>
            <w:pPr>
              <w:pStyle w:val="Compact"/>
            </w:pPr>
            <w:r>
              <w:t xml:space="preserve">Apple HIG / Material Design</w:t>
            </w:r>
          </w:p>
        </w:tc>
      </w:tr>
      <w:tr>
        <w:tc>
          <w:tcPr/>
          <w:p>
            <w:pPr>
              <w:pStyle w:val="Compact"/>
            </w:pPr>
            <w:r>
              <w:t xml:space="preserve">Pas d’interactions hover-only</w:t>
            </w:r>
          </w:p>
        </w:tc>
        <w:tc>
          <w:tcPr/>
          <w:p>
            <w:pPr>
              <w:pStyle w:val="Compact"/>
            </w:pPr>
            <w:r>
              <w:t xml:space="preserve">Pas de hover sur mobile</w:t>
            </w:r>
          </w:p>
        </w:tc>
      </w:tr>
      <w:tr>
        <w:tc>
          <w:tcPr/>
          <w:p>
            <w:pPr>
              <w:pStyle w:val="Compact"/>
            </w:pPr>
            <w:r>
              <w:t xml:space="preserve">Clavier adapté au type d’input</w:t>
            </w:r>
          </w:p>
        </w:tc>
        <w:tc>
          <w:tcPr/>
          <w:p>
            <w:pPr>
              <w:pStyle w:val="Compact"/>
            </w:pPr>
            <w:r>
              <w:rPr>
                <w:rStyle w:val="VerbatimChar"/>
              </w:rPr>
              <w:t xml:space="preserve">type="number"</w:t>
            </w:r>
            <w:r>
              <w:t xml:space="preserve"> </w:t>
            </w:r>
            <w:r>
              <w:t xml:space="preserve">pour montants,</w:t>
            </w:r>
            <w:r>
              <w:t xml:space="preserve"> </w:t>
            </w:r>
            <w:r>
              <w:rPr>
                <w:rStyle w:val="VerbatimChar"/>
              </w:rPr>
              <w:t xml:space="preserve">type="email"</w:t>
            </w:r>
            <w:r>
              <w:t xml:space="preserve"> </w:t>
            </w:r>
            <w:r>
              <w:t xml:space="preserve">pour emails,</w:t>
            </w:r>
            <w:r>
              <w:t xml:space="preserve"> </w:t>
            </w:r>
            <w:r>
              <w:rPr>
                <w:rStyle w:val="VerbatimChar"/>
              </w:rPr>
              <w:t xml:space="preserve">type="date"</w:t>
            </w:r>
            <w:r>
              <w:t xml:space="preserve"> </w:t>
            </w:r>
            <w:r>
              <w:t xml:space="preserve">pour dates</w:t>
            </w:r>
          </w:p>
        </w:tc>
      </w:tr>
      <w:tr>
        <w:tc>
          <w:tcPr/>
          <w:p>
            <w:pPr>
              <w:pStyle w:val="Compact"/>
            </w:pPr>
            <w:r>
              <w:t xml:space="preserve">Bottom navigation 4-5 items</w:t>
            </w:r>
          </w:p>
        </w:tc>
        <w:tc>
          <w:tcPr/>
          <w:p>
            <w:pPr>
              <w:pStyle w:val="Compact"/>
            </w:pPr>
            <w:r>
              <w:t xml:space="preserve">Tableau de bord, Temps, Projets, Notifications, Plus</w:t>
            </w:r>
          </w:p>
        </w:tc>
      </w:tr>
      <w:tr>
        <w:tc>
          <w:tcPr/>
          <w:p>
            <w:pPr>
              <w:pStyle w:val="Compact"/>
            </w:pPr>
            <w:r>
              <w:t xml:space="preserve">Pull-to-refresh</w:t>
            </w:r>
          </w:p>
        </w:tc>
        <w:tc>
          <w:tcPr/>
          <w:p>
            <w:pPr>
              <w:pStyle w:val="Compact"/>
            </w:pPr>
            <w:r>
              <w:t xml:space="preserve">Sur les listes et dashboards</w:t>
            </w:r>
          </w:p>
        </w:tc>
      </w:tr>
      <w:tr>
        <w:tc>
          <w:tcPr/>
          <w:p>
            <w:pPr>
              <w:pStyle w:val="Compact"/>
            </w:pPr>
            <w:r>
              <w:t xml:space="preserve">Swipe left pour actions</w:t>
            </w:r>
          </w:p>
        </w:tc>
        <w:tc>
          <w:tcPr/>
          <w:p>
            <w:pPr>
              <w:pStyle w:val="Compact"/>
            </w:pPr>
            <w:r>
              <w:t xml:space="preserve">Supprimer, archiver (avec confirmation)</w:t>
            </w:r>
          </w:p>
        </w:tc>
      </w:tr>
      <w:tr>
        <w:tc>
          <w:tcPr/>
          <w:p>
            <w:pPr>
              <w:pStyle w:val="Compact"/>
            </w:pPr>
            <w:r>
              <w:t xml:space="preserve">Upload photo depuis caméra</w:t>
            </w:r>
          </w:p>
        </w:tc>
        <w:tc>
          <w:tcPr/>
          <w:p>
            <w:pPr>
              <w:pStyle w:val="Compact"/>
            </w:pPr>
            <w:r>
              <w:t xml:space="preserve">Notes de frais : prise de photo du justificatif</w:t>
            </w:r>
          </w:p>
        </w:tc>
      </w:tr>
    </w:tbl>
    <w:p>
      <w:r>
        <w:pict>
          <v:rect style="width:0;height:1.5pt" o:hralign="center" o:hrstd="t" o:hr="t"/>
        </w:pict>
      </w:r>
    </w:p>
    <w:bookmarkEnd w:id="71"/>
    <w:bookmarkEnd w:id="72"/>
    <w:bookmarkStart w:id="77" w:name="accessibilité-wcag-2.1-aa"/>
    <w:p>
      <w:pPr>
        <w:pStyle w:val="Heading2"/>
      </w:pPr>
      <w:r>
        <w:t xml:space="preserve">7. Accessibilité (WCAG 2.1 AA)</w:t>
      </w:r>
    </w:p>
    <w:bookmarkStart w:id="73" w:name="contrastes"/>
    <w:p>
      <w:pPr>
        <w:pStyle w:val="Heading3"/>
      </w:pPr>
      <w:r>
        <w:t xml:space="preserve">7.1 Contrastes</w:t>
      </w:r>
    </w:p>
    <w:tbl>
      <w:tblPr>
        <w:tblStyle w:val="Table"/>
        <w:tblW w:type="pct" w:w="5000"/>
        <w:tblLayout w:type="fixed"/>
        <w:tblLook w:firstRow="1" w:lastRow="0" w:firstColumn="0" w:lastColumn="0" w:noHBand="0" w:noVBand="0" w:val="0020"/>
      </w:tblPr>
      <w:tblGrid>
        <w:gridCol w:w="1980"/>
        <w:gridCol w:w="3080"/>
        <w:gridCol w:w="2860"/>
      </w:tblGrid>
      <w:tr>
        <w:trPr>
          <w:tblHeader w:val="on"/>
        </w:trPr>
        <w:tc>
          <w:tcPr/>
          <w:p>
            <w:pPr>
              <w:pStyle w:val="Compact"/>
            </w:pPr>
            <w:r>
              <w:t xml:space="preserve">Élément</w:t>
            </w:r>
          </w:p>
        </w:tc>
        <w:tc>
          <w:tcPr/>
          <w:p>
            <w:pPr>
              <w:pStyle w:val="Compact"/>
            </w:pPr>
            <w:r>
              <w:t xml:space="preserve">Ratio minimum</w:t>
            </w:r>
          </w:p>
        </w:tc>
        <w:tc>
          <w:tcPr/>
          <w:p>
            <w:pPr>
              <w:pStyle w:val="Compact"/>
            </w:pPr>
            <w:r>
              <w:t xml:space="preserve">Vérification</w:t>
            </w:r>
          </w:p>
        </w:tc>
      </w:tr>
      <w:tr>
        <w:tc>
          <w:tcPr/>
          <w:p>
            <w:pPr>
              <w:pStyle w:val="Compact"/>
            </w:pPr>
            <w:r>
              <w:t xml:space="preserve">Texte normal (&lt; 18px)</w:t>
            </w:r>
          </w:p>
        </w:tc>
        <w:tc>
          <w:tcPr/>
          <w:p>
            <w:pPr>
              <w:pStyle w:val="Compact"/>
            </w:pPr>
            <w:r>
              <w:t xml:space="preserve">4.5:1</w:t>
            </w:r>
          </w:p>
        </w:tc>
        <w:tc>
          <w:tcPr/>
          <w:p>
            <w:pPr>
              <w:pStyle w:val="Compact"/>
            </w:pPr>
            <w:r>
              <w:rPr>
                <w:rStyle w:val="VerbatimChar"/>
              </w:rPr>
              <w:t xml:space="preserve">#1E293B</w:t>
            </w:r>
            <w:r>
              <w:t xml:space="preserve"> </w:t>
            </w:r>
            <w:r>
              <w:t xml:space="preserve">sur</w:t>
            </w:r>
            <w:r>
              <w:t xml:space="preserve"> </w:t>
            </w:r>
            <w:r>
              <w:rPr>
                <w:rStyle w:val="VerbatimChar"/>
              </w:rPr>
              <w:t xml:space="preserve">#FFFFFF</w:t>
            </w:r>
            <w:r>
              <w:t xml:space="preserve"> </w:t>
            </w:r>
            <w:r>
              <w:t xml:space="preserve">= 12.6:1 ✓</w:t>
            </w:r>
          </w:p>
        </w:tc>
      </w:tr>
      <w:tr>
        <w:tc>
          <w:tcPr/>
          <w:p>
            <w:pPr>
              <w:pStyle w:val="Compact"/>
            </w:pPr>
            <w:r>
              <w:t xml:space="preserve">Texte large (≥ 18px bold)</w:t>
            </w:r>
          </w:p>
        </w:tc>
        <w:tc>
          <w:tcPr/>
          <w:p>
            <w:pPr>
              <w:pStyle w:val="Compact"/>
            </w:pPr>
            <w:r>
              <w:t xml:space="preserve">3:1</w:t>
            </w:r>
          </w:p>
        </w:tc>
        <w:tc>
          <w:tcPr/>
          <w:p>
            <w:pPr>
              <w:pStyle w:val="Compact"/>
            </w:pPr>
            <w:r>
              <w:t xml:space="preserve">Tous nos titres respectent ce ratio</w:t>
            </w:r>
          </w:p>
        </w:tc>
      </w:tr>
      <w:tr>
        <w:tc>
          <w:tcPr/>
          <w:p>
            <w:pPr>
              <w:pStyle w:val="Compact"/>
            </w:pPr>
            <w:r>
              <w:t xml:space="preserve">Éléments interactifs</w:t>
            </w:r>
          </w:p>
        </w:tc>
        <w:tc>
          <w:tcPr/>
          <w:p>
            <w:pPr>
              <w:pStyle w:val="Compact"/>
            </w:pPr>
            <w:r>
              <w:t xml:space="preserve">3:1</w:t>
            </w:r>
          </w:p>
        </w:tc>
        <w:tc>
          <w:tcPr/>
          <w:p>
            <w:pPr>
              <w:pStyle w:val="Compact"/>
            </w:pPr>
            <w:r>
              <w:t xml:space="preserve">Boutons, liens, inputs</w:t>
            </w:r>
          </w:p>
        </w:tc>
      </w:tr>
      <w:tr>
        <w:tc>
          <w:tcPr/>
          <w:p>
            <w:pPr>
              <w:pStyle w:val="Compact"/>
            </w:pPr>
            <w:r>
              <w:t xml:space="preserve">Indicateurs non-textuels</w:t>
            </w:r>
          </w:p>
        </w:tc>
        <w:tc>
          <w:tcPr/>
          <w:p>
            <w:pPr>
              <w:pStyle w:val="Compact"/>
            </w:pPr>
            <w:r>
              <w:t xml:space="preserve">3:1</w:t>
            </w:r>
          </w:p>
        </w:tc>
        <w:tc>
          <w:tcPr/>
          <w:p>
            <w:pPr>
              <w:pStyle w:val="Compact"/>
            </w:pPr>
            <w:r>
              <w:t xml:space="preserve">Icônes, bordures focus</w:t>
            </w:r>
          </w:p>
        </w:tc>
      </w:tr>
    </w:tbl>
    <w:bookmarkEnd w:id="73"/>
    <w:bookmarkStart w:id="74" w:name="navigation-clavier"/>
    <w:p>
      <w:pPr>
        <w:pStyle w:val="Heading3"/>
      </w:pPr>
      <w:r>
        <w:t xml:space="preserve">7.2 Navigation clavier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Touche</w:t>
            </w:r>
          </w:p>
        </w:tc>
        <w:tc>
          <w:tcPr/>
          <w:p>
            <w:pPr>
              <w:pStyle w:val="Compact"/>
            </w:pPr>
            <w:r>
              <w:t xml:space="preserve">Comportement</w:t>
            </w:r>
          </w:p>
        </w:tc>
      </w:tr>
      <w:tr>
        <w:tc>
          <w:tcPr/>
          <w:p>
            <w:pPr>
              <w:pStyle w:val="Compact"/>
            </w:pPr>
            <w:r>
              <w:rPr>
                <w:rStyle w:val="VerbatimChar"/>
              </w:rPr>
              <w:t xml:space="preserve">Tab</w:t>
            </w:r>
          </w:p>
        </w:tc>
        <w:tc>
          <w:tcPr/>
          <w:p>
            <w:pPr>
              <w:pStyle w:val="Compact"/>
            </w:pPr>
            <w:r>
              <w:t xml:space="preserve">Parcourir les éléments interactifs dans l’ordre logique</w:t>
            </w:r>
          </w:p>
        </w:tc>
      </w:tr>
      <w:tr>
        <w:tc>
          <w:tcPr/>
          <w:p>
            <w:pPr>
              <w:pStyle w:val="Compact"/>
            </w:pPr>
            <w:r>
              <w:rPr>
                <w:rStyle w:val="VerbatimChar"/>
              </w:rPr>
              <w:t xml:space="preserve">Shift+Tab</w:t>
            </w:r>
          </w:p>
        </w:tc>
        <w:tc>
          <w:tcPr/>
          <w:p>
            <w:pPr>
              <w:pStyle w:val="Compact"/>
            </w:pPr>
            <w:r>
              <w:t xml:space="preserve">Parcourir en sens inverse</w:t>
            </w:r>
          </w:p>
        </w:tc>
      </w:tr>
      <w:tr>
        <w:tc>
          <w:tcPr/>
          <w:p>
            <w:pPr>
              <w:pStyle w:val="Compact"/>
            </w:pPr>
            <w:r>
              <w:rPr>
                <w:rStyle w:val="VerbatimChar"/>
              </w:rPr>
              <w:t xml:space="preserve">Enter</w:t>
            </w:r>
          </w:p>
        </w:tc>
        <w:tc>
          <w:tcPr/>
          <w:p>
            <w:pPr>
              <w:pStyle w:val="Compact"/>
            </w:pPr>
            <w:r>
              <w:t xml:space="preserve">Activer l’élément focalisé</w:t>
            </w:r>
          </w:p>
        </w:tc>
      </w:tr>
      <w:tr>
        <w:tc>
          <w:tcPr/>
          <w:p>
            <w:pPr>
              <w:pStyle w:val="Compact"/>
            </w:pPr>
            <w:r>
              <w:rPr>
                <w:rStyle w:val="VerbatimChar"/>
              </w:rPr>
              <w:t xml:space="preserve">Espace</w:t>
            </w:r>
          </w:p>
        </w:tc>
        <w:tc>
          <w:tcPr/>
          <w:p>
            <w:pPr>
              <w:pStyle w:val="Compact"/>
            </w:pPr>
            <w:r>
              <w:t xml:space="preserve">Cocher/décocher, ouvrir dropdown</w:t>
            </w:r>
          </w:p>
        </w:tc>
      </w:tr>
      <w:tr>
        <w:tc>
          <w:tcPr/>
          <w:p>
            <w:pPr>
              <w:pStyle w:val="Compact"/>
            </w:pPr>
            <w:r>
              <w:rPr>
                <w:rStyle w:val="VerbatimChar"/>
              </w:rPr>
              <w:t xml:space="preserve">Escape</w:t>
            </w:r>
          </w:p>
        </w:tc>
        <w:tc>
          <w:tcPr/>
          <w:p>
            <w:pPr>
              <w:pStyle w:val="Compact"/>
            </w:pPr>
            <w:r>
              <w:t xml:space="preserve">Fermer modale, annuler action en cours</w:t>
            </w:r>
          </w:p>
        </w:tc>
      </w:tr>
      <w:tr>
        <w:tc>
          <w:tcPr/>
          <w:p>
            <w:pPr>
              <w:pStyle w:val="Compact"/>
            </w:pPr>
            <w:r>
              <w:rPr>
                <w:rStyle w:val="VerbatimChar"/>
              </w:rPr>
              <w:t xml:space="preserve">↑↓</w:t>
            </w:r>
          </w:p>
        </w:tc>
        <w:tc>
          <w:tcPr/>
          <w:p>
            <w:pPr>
              <w:pStyle w:val="Compact"/>
            </w:pPr>
            <w:r>
              <w:t xml:space="preserve">Naviguer dans les listes, dropdowns</w:t>
            </w:r>
          </w:p>
        </w:tc>
      </w:tr>
      <w:tr>
        <w:tc>
          <w:tcPr/>
          <w:p>
            <w:pPr>
              <w:pStyle w:val="Compact"/>
            </w:pPr>
            <w:r>
              <w:rPr>
                <w:rStyle w:val="VerbatimChar"/>
              </w:rPr>
              <w:t xml:space="preserve">←→</w:t>
            </w:r>
          </w:p>
        </w:tc>
        <w:tc>
          <w:tcPr/>
          <w:p>
            <w:pPr>
              <w:pStyle w:val="Compact"/>
            </w:pPr>
            <w:r>
              <w:t xml:space="preserve">Naviguer entre onglets</w:t>
            </w:r>
          </w:p>
        </w:tc>
      </w:tr>
    </w:tbl>
    <w:bookmarkEnd w:id="74"/>
    <w:bookmarkStart w:id="75" w:name="aria-et-sémantique"/>
    <w:p>
      <w:pPr>
        <w:pStyle w:val="Heading3"/>
      </w:pPr>
      <w:r>
        <w:t xml:space="preserve">7.3 ARIA et sémantique</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pPr>
            <w:r>
              <w:t xml:space="preserve">Composant</w:t>
            </w:r>
          </w:p>
        </w:tc>
        <w:tc>
          <w:tcPr/>
          <w:p>
            <w:pPr>
              <w:pStyle w:val="Compact"/>
            </w:pPr>
            <w:r>
              <w:t xml:space="preserve">Attribut requis</w:t>
            </w:r>
          </w:p>
        </w:tc>
      </w:tr>
      <w:tr>
        <w:tc>
          <w:tcPr/>
          <w:p>
            <w:pPr>
              <w:pStyle w:val="Compact"/>
            </w:pPr>
            <w:r>
              <w:t xml:space="preserve">Modales</w:t>
            </w:r>
          </w:p>
        </w:tc>
        <w:tc>
          <w:tcPr/>
          <w:p>
            <w:pPr>
              <w:pStyle w:val="Compact"/>
            </w:pPr>
            <w:r>
              <w:rPr>
                <w:rStyle w:val="VerbatimChar"/>
              </w:rPr>
              <w:t xml:space="preserve">role="dialog"</w:t>
            </w:r>
            <w:r>
              <w:t xml:space="preserve">,</w:t>
            </w:r>
            <w:r>
              <w:t xml:space="preserve"> </w:t>
            </w:r>
            <w:r>
              <w:rPr>
                <w:rStyle w:val="VerbatimChar"/>
              </w:rPr>
              <w:t xml:space="preserve">aria-modal="true"</w:t>
            </w:r>
            <w:r>
              <w:t xml:space="preserve">,</w:t>
            </w:r>
            <w:r>
              <w:t xml:space="preserve"> </w:t>
            </w:r>
            <w:r>
              <w:rPr>
                <w:rStyle w:val="VerbatimChar"/>
              </w:rPr>
              <w:t xml:space="preserve">aria-labelledby</w:t>
            </w:r>
          </w:p>
        </w:tc>
      </w:tr>
      <w:tr>
        <w:tc>
          <w:tcPr/>
          <w:p>
            <w:pPr>
              <w:pStyle w:val="Compact"/>
            </w:pPr>
            <w:r>
              <w:t xml:space="preserve">Toasts</w:t>
            </w:r>
          </w:p>
        </w:tc>
        <w:tc>
          <w:tcPr/>
          <w:p>
            <w:pPr>
              <w:pStyle w:val="Compact"/>
            </w:pPr>
            <w:r>
              <w:rPr>
                <w:rStyle w:val="VerbatimChar"/>
              </w:rPr>
              <w:t xml:space="preserve">role="alert"</w:t>
            </w:r>
            <w:r>
              <w:t xml:space="preserve">,</w:t>
            </w:r>
            <w:r>
              <w:t xml:space="preserve"> </w:t>
            </w:r>
            <w:r>
              <w:rPr>
                <w:rStyle w:val="VerbatimChar"/>
              </w:rPr>
              <w:t xml:space="preserve">aria-live="polite"</w:t>
            </w:r>
          </w:p>
        </w:tc>
      </w:tr>
      <w:tr>
        <w:tc>
          <w:tcPr/>
          <w:p>
            <w:pPr>
              <w:pStyle w:val="Compact"/>
            </w:pPr>
            <w:r>
              <w:t xml:space="preserve">Badges compteur</w:t>
            </w:r>
          </w:p>
        </w:tc>
        <w:tc>
          <w:tcPr/>
          <w:p>
            <w:pPr>
              <w:pStyle w:val="Compact"/>
            </w:pPr>
            <w:r>
              <w:rPr>
                <w:rStyle w:val="VerbatimChar"/>
              </w:rPr>
              <w:t xml:space="preserve">aria-label="3 notifications non lues"</w:t>
            </w:r>
          </w:p>
        </w:tc>
      </w:tr>
      <w:tr>
        <w:tc>
          <w:tcPr/>
          <w:p>
            <w:pPr>
              <w:pStyle w:val="Compact"/>
            </w:pPr>
            <w:r>
              <w:t xml:space="preserve">Boutons icône</w:t>
            </w:r>
          </w:p>
        </w:tc>
        <w:tc>
          <w:tcPr/>
          <w:p>
            <w:pPr>
              <w:pStyle w:val="Compact"/>
            </w:pPr>
            <w:r>
              <w:rPr>
                <w:rStyle w:val="VerbatimChar"/>
              </w:rPr>
              <w:t xml:space="preserve">aria-label</w:t>
            </w:r>
            <w:r>
              <w:t xml:space="preserve"> </w:t>
            </w:r>
            <w:r>
              <w:t xml:space="preserve">descriptif (pas seulement l’icône)</w:t>
            </w:r>
          </w:p>
        </w:tc>
      </w:tr>
      <w:tr>
        <w:tc>
          <w:tcPr/>
          <w:p>
            <w:pPr>
              <w:pStyle w:val="Compact"/>
            </w:pPr>
            <w:r>
              <w:t xml:space="preserve">Tableaux triables</w:t>
            </w:r>
          </w:p>
        </w:tc>
        <w:tc>
          <w:tcPr/>
          <w:p>
            <w:pPr>
              <w:pStyle w:val="Compact"/>
            </w:pPr>
            <w:r>
              <w:rPr>
                <w:rStyle w:val="VerbatimChar"/>
              </w:rPr>
              <w:t xml:space="preserve">aria-sort="ascending/descending"</w:t>
            </w:r>
            <w:r>
              <w:t xml:space="preserve"> </w:t>
            </w:r>
            <w:r>
              <w:t xml:space="preserve">sur le header</w:t>
            </w:r>
          </w:p>
        </w:tc>
      </w:tr>
      <w:tr>
        <w:tc>
          <w:tcPr/>
          <w:p>
            <w:pPr>
              <w:pStyle w:val="Compact"/>
            </w:pPr>
            <w:r>
              <w:t xml:space="preserve">Onglets</w:t>
            </w:r>
          </w:p>
        </w:tc>
        <w:tc>
          <w:tcPr/>
          <w:p>
            <w:pPr>
              <w:pStyle w:val="Compact"/>
            </w:pPr>
            <w:r>
              <w:rPr>
                <w:rStyle w:val="VerbatimChar"/>
              </w:rPr>
              <w:t xml:space="preserve">role="tablist"</w:t>
            </w:r>
            <w:r>
              <w:t xml:space="preserve">,</w:t>
            </w:r>
            <w:r>
              <w:t xml:space="preserve"> </w:t>
            </w:r>
            <w:r>
              <w:rPr>
                <w:rStyle w:val="VerbatimChar"/>
              </w:rPr>
              <w:t xml:space="preserve">role="tab"</w:t>
            </w:r>
            <w:r>
              <w:t xml:space="preserve">,</w:t>
            </w:r>
            <w:r>
              <w:t xml:space="preserve"> </w:t>
            </w:r>
            <w:r>
              <w:rPr>
                <w:rStyle w:val="VerbatimChar"/>
              </w:rPr>
              <w:t xml:space="preserve">role="tabpanel"</w:t>
            </w:r>
          </w:p>
        </w:tc>
      </w:tr>
      <w:tr>
        <w:tc>
          <w:tcPr/>
          <w:p>
            <w:pPr>
              <w:pStyle w:val="Compact"/>
            </w:pPr>
            <w:r>
              <w:t xml:space="preserve">Formulaires</w:t>
            </w:r>
          </w:p>
        </w:tc>
        <w:tc>
          <w:tcPr/>
          <w:p>
            <w:pPr>
              <w:pStyle w:val="Compact"/>
            </w:pPr>
            <w:r>
              <w:rPr>
                <w:rStyle w:val="VerbatimChar"/>
              </w:rPr>
              <w:t xml:space="preserve">aria-required</w:t>
            </w:r>
            <w:r>
              <w:t xml:space="preserve">,</w:t>
            </w:r>
            <w:r>
              <w:t xml:space="preserve"> </w:t>
            </w:r>
            <w:r>
              <w:rPr>
                <w:rStyle w:val="VerbatimChar"/>
              </w:rPr>
              <w:t xml:space="preserve">aria-invalid</w:t>
            </w:r>
            <w:r>
              <w:t xml:space="preserve">,</w:t>
            </w:r>
            <w:r>
              <w:t xml:space="preserve"> </w:t>
            </w:r>
            <w:r>
              <w:rPr>
                <w:rStyle w:val="VerbatimChar"/>
              </w:rPr>
              <w:t xml:space="preserve">aria-describedby</w:t>
            </w:r>
            <w:r>
              <w:t xml:space="preserve"> </w:t>
            </w:r>
            <w:r>
              <w:t xml:space="preserve">pour erreurs</w:t>
            </w:r>
          </w:p>
        </w:tc>
      </w:tr>
      <w:tr>
        <w:tc>
          <w:tcPr/>
          <w:p>
            <w:pPr>
              <w:pStyle w:val="Compact"/>
            </w:pPr>
            <w:r>
              <w:t xml:space="preserve">Gantt</w:t>
            </w:r>
          </w:p>
        </w:tc>
        <w:tc>
          <w:tcPr/>
          <w:p>
            <w:pPr>
              <w:pStyle w:val="Compact"/>
            </w:pPr>
            <w:r>
              <w:rPr>
                <w:rStyle w:val="VerbatimChar"/>
              </w:rPr>
              <w:t xml:space="preserve">role="img"</w:t>
            </w:r>
            <w:r>
              <w:t xml:space="preserve">,</w:t>
            </w:r>
            <w:r>
              <w:t xml:space="preserve"> </w:t>
            </w:r>
            <w:r>
              <w:rPr>
                <w:rStyle w:val="VerbatimChar"/>
              </w:rPr>
              <w:t xml:space="preserve">aria-label</w:t>
            </w:r>
            <w:r>
              <w:t xml:space="preserve"> </w:t>
            </w:r>
            <w:r>
              <w:t xml:space="preserve">décrivant le contenu, tableau alternatif accessible</w:t>
            </w:r>
          </w:p>
        </w:tc>
      </w:tr>
    </w:tbl>
    <w:bookmarkEnd w:id="75"/>
    <w:bookmarkStart w:id="76" w:name="règles-supplémentaires"/>
    <w:p>
      <w:pPr>
        <w:pStyle w:val="Heading3"/>
      </w:pPr>
      <w:r>
        <w:t xml:space="preserve">7.4 Règles supplémentaires</w:t>
      </w:r>
    </w:p>
    <w:p>
      <w:pPr>
        <w:pStyle w:val="Compact"/>
        <w:numPr>
          <w:ilvl w:val="0"/>
          <w:numId w:val="1008"/>
        </w:numPr>
      </w:pPr>
      <w:r>
        <w:t xml:space="preserve">Ne jamais communiquer une information uniquement par la couleur (ajouter icône + texte)</w:t>
      </w:r>
    </w:p>
    <w:p>
      <w:pPr>
        <w:pStyle w:val="Compact"/>
        <w:numPr>
          <w:ilvl w:val="0"/>
          <w:numId w:val="1008"/>
        </w:numPr>
      </w:pPr>
      <w:r>
        <w:t xml:space="preserve">Toutes les images/avatars doivent avoir un</w:t>
      </w:r>
      <w:r>
        <w:t xml:space="preserve"> </w:t>
      </w:r>
      <w:r>
        <w:rPr>
          <w:rStyle w:val="VerbatimChar"/>
        </w:rPr>
        <w:t xml:space="preserve">alt</w:t>
      </w:r>
      <w:r>
        <w:t xml:space="preserve"> </w:t>
      </w:r>
      <w:r>
        <w:t xml:space="preserve">descriptif</w:t>
      </w:r>
    </w:p>
    <w:p>
      <w:pPr>
        <w:pStyle w:val="Compact"/>
        <w:numPr>
          <w:ilvl w:val="0"/>
          <w:numId w:val="1008"/>
        </w:numPr>
      </w:pPr>
      <w:r>
        <w:t xml:space="preserve">Les animations respectent</w:t>
      </w:r>
      <w:r>
        <w:t xml:space="preserve"> </w:t>
      </w:r>
      <w:r>
        <w:rPr>
          <w:rStyle w:val="VerbatimChar"/>
        </w:rPr>
        <w:t xml:space="preserve">prefers-reduced-motion</w:t>
      </w:r>
    </w:p>
    <w:p>
      <w:pPr>
        <w:pStyle w:val="Compact"/>
        <w:numPr>
          <w:ilvl w:val="0"/>
          <w:numId w:val="1008"/>
        </w:numPr>
      </w:pPr>
      <w:r>
        <w:t xml:space="preserve">Le zoom 200% ne casse pas le layout</w:t>
      </w:r>
    </w:p>
    <w:p>
      <w:pPr>
        <w:pStyle w:val="Compact"/>
        <w:numPr>
          <w:ilvl w:val="0"/>
          <w:numId w:val="1008"/>
        </w:numPr>
      </w:pPr>
      <w:r>
        <w:t xml:space="preserve">Le skip-to-content link est présent sur chaque page</w:t>
      </w:r>
    </w:p>
    <w:p>
      <w:r>
        <w:pict>
          <v:rect style="width:0;height:1.5pt" o:hralign="center" o:hrstd="t" o:hr="t"/>
        </w:pict>
      </w:r>
    </w:p>
    <w:bookmarkEnd w:id="76"/>
    <w:bookmarkEnd w:id="77"/>
    <w:bookmarkStart w:id="80" w:name="performance-perçue"/>
    <w:p>
      <w:pPr>
        <w:pStyle w:val="Heading2"/>
      </w:pPr>
      <w:r>
        <w:t xml:space="preserve">8. Performance perçue</w:t>
      </w:r>
    </w:p>
    <w:bookmarkStart w:id="78" w:name="seuils-de-réponse"/>
    <w:p>
      <w:pPr>
        <w:pStyle w:val="Heading3"/>
      </w:pPr>
      <w:r>
        <w:t xml:space="preserve">8.1 Seuils de réponse</w:t>
      </w:r>
    </w:p>
    <w:tbl>
      <w:tblPr>
        <w:tblStyle w:val="Table"/>
        <w:tblW w:type="pct" w:w="5000"/>
        <w:tblLayout w:type="fixed"/>
        <w:tblLook w:firstRow="1" w:lastRow="0" w:firstColumn="0" w:lastColumn="0" w:noHBand="0" w:noVBand="0" w:val="0020"/>
      </w:tblPr>
      <w:tblGrid>
        <w:gridCol w:w="2436"/>
        <w:gridCol w:w="2132"/>
        <w:gridCol w:w="3350"/>
      </w:tblGrid>
      <w:tr>
        <w:trPr>
          <w:tblHeader w:val="on"/>
        </w:trPr>
        <w:tc>
          <w:tcPr/>
          <w:p>
            <w:pPr>
              <w:pStyle w:val="Compact"/>
            </w:pPr>
            <w:r>
              <w:t xml:space="preserve">Action</w:t>
            </w:r>
          </w:p>
        </w:tc>
        <w:tc>
          <w:tcPr/>
          <w:p>
            <w:pPr>
              <w:pStyle w:val="Compact"/>
            </w:pPr>
            <w:r>
              <w:t xml:space="preserve">Seuil</w:t>
            </w:r>
          </w:p>
        </w:tc>
        <w:tc>
          <w:tcPr/>
          <w:p>
            <w:pPr>
              <w:pStyle w:val="Compact"/>
            </w:pPr>
            <w:r>
              <w:t xml:space="preserve">Technique</w:t>
            </w:r>
          </w:p>
        </w:tc>
      </w:tr>
      <w:tr>
        <w:tc>
          <w:tcPr/>
          <w:p>
            <w:pPr>
              <w:pStyle w:val="Compact"/>
            </w:pPr>
            <w:r>
              <w:t xml:space="preserve">Click sur bouton</w:t>
            </w:r>
          </w:p>
        </w:tc>
        <w:tc>
          <w:tcPr/>
          <w:p>
            <w:pPr>
              <w:pStyle w:val="Compact"/>
            </w:pPr>
            <w:r>
              <w:t xml:space="preserve">&lt; 100ms</w:t>
            </w:r>
          </w:p>
        </w:tc>
        <w:tc>
          <w:tcPr/>
          <w:p>
            <w:pPr>
              <w:pStyle w:val="Compact"/>
            </w:pPr>
            <w:r>
              <w:t xml:space="preserve">Feedback visuel immédiat (état pressed)</w:t>
            </w:r>
          </w:p>
        </w:tc>
      </w:tr>
      <w:tr>
        <w:tc>
          <w:tcPr/>
          <w:p>
            <w:pPr>
              <w:pStyle w:val="Compact"/>
            </w:pPr>
            <w:r>
              <w:t xml:space="preserve">Navigation entre pages</w:t>
            </w:r>
          </w:p>
        </w:tc>
        <w:tc>
          <w:tcPr/>
          <w:p>
            <w:pPr>
              <w:pStyle w:val="Compact"/>
            </w:pPr>
            <w:r>
              <w:t xml:space="preserve">&lt; 300ms</w:t>
            </w:r>
          </w:p>
        </w:tc>
        <w:tc>
          <w:tcPr/>
          <w:p>
            <w:pPr>
              <w:pStyle w:val="Compact"/>
            </w:pPr>
            <w:r>
              <w:t xml:space="preserve">Transition animée + skeleton</w:t>
            </w:r>
          </w:p>
        </w:tc>
      </w:tr>
      <w:tr>
        <w:tc>
          <w:tcPr/>
          <w:p>
            <w:pPr>
              <w:pStyle w:val="Compact"/>
            </w:pPr>
            <w:r>
              <w:t xml:space="preserve">Chargement de données</w:t>
            </w:r>
          </w:p>
        </w:tc>
        <w:tc>
          <w:tcPr/>
          <w:p>
            <w:pPr>
              <w:pStyle w:val="Compact"/>
            </w:pPr>
            <w:r>
              <w:t xml:space="preserve">&lt; 1s</w:t>
            </w:r>
          </w:p>
        </w:tc>
        <w:tc>
          <w:tcPr/>
          <w:p>
            <w:pPr>
              <w:pStyle w:val="Compact"/>
            </w:pPr>
            <w:r>
              <w:t xml:space="preserve">Skeleton loading</w:t>
            </w:r>
          </w:p>
        </w:tc>
      </w:tr>
      <w:tr>
        <w:tc>
          <w:tcPr/>
          <w:p>
            <w:pPr>
              <w:pStyle w:val="Compact"/>
            </w:pPr>
            <w:r>
              <w:t xml:space="preserve">Chargement initial (cold)</w:t>
            </w:r>
          </w:p>
        </w:tc>
        <w:tc>
          <w:tcPr/>
          <w:p>
            <w:pPr>
              <w:pStyle w:val="Compact"/>
            </w:pPr>
            <w:r>
              <w:t xml:space="preserve">&lt; 2s</w:t>
            </w:r>
          </w:p>
        </w:tc>
        <w:tc>
          <w:tcPr/>
          <w:p>
            <w:pPr>
              <w:pStyle w:val="Compact"/>
            </w:pPr>
            <w:r>
              <w:t xml:space="preserve">Code splitting, lazy loading</w:t>
            </w:r>
          </w:p>
        </w:tc>
      </w:tr>
      <w:tr>
        <w:tc>
          <w:tcPr/>
          <w:p>
            <w:pPr>
              <w:pStyle w:val="Compact"/>
            </w:pPr>
            <w:r>
              <w:t xml:space="preserve">Export petit (&lt; 1000 lignes)</w:t>
            </w:r>
          </w:p>
        </w:tc>
        <w:tc>
          <w:tcPr/>
          <w:p>
            <w:pPr>
              <w:pStyle w:val="Compact"/>
            </w:pPr>
            <w:r>
              <w:t xml:space="preserve">&lt; 3s</w:t>
            </w:r>
          </w:p>
        </w:tc>
        <w:tc>
          <w:tcPr/>
          <w:p>
            <w:pPr>
              <w:pStyle w:val="Compact"/>
            </w:pPr>
            <w:r>
              <w:t xml:space="preserve">Synchrone avec spinner</w:t>
            </w:r>
          </w:p>
        </w:tc>
      </w:tr>
      <w:tr>
        <w:tc>
          <w:tcPr/>
          <w:p>
            <w:pPr>
              <w:pStyle w:val="Compact"/>
            </w:pPr>
            <w:r>
              <w:t xml:space="preserve">Export gros (&gt; 5000 lignes)</w:t>
            </w:r>
          </w:p>
        </w:tc>
        <w:tc>
          <w:tcPr/>
          <w:p>
            <w:pPr>
              <w:pStyle w:val="Compact"/>
            </w:pPr>
            <w:r>
              <w:t xml:space="preserve">Asynchrone</w:t>
            </w:r>
          </w:p>
        </w:tc>
        <w:tc>
          <w:tcPr/>
          <w:p>
            <w:pPr>
              <w:pStyle w:val="Compact"/>
            </w:pPr>
            <w:r>
              <w:t xml:space="preserve">Toast</w:t>
            </w:r>
            <w:r>
              <w:t xml:space="preserve"> </w:t>
            </w:r>
            <w:r>
              <w:t xml:space="preserve">“Export en cours”</w:t>
            </w:r>
            <w:r>
              <w:t xml:space="preserve"> </w:t>
            </w:r>
            <w:r>
              <w:t xml:space="preserve">+ notification quand prêt</w:t>
            </w:r>
          </w:p>
        </w:tc>
      </w:tr>
      <w:tr>
        <w:tc>
          <w:tcPr/>
          <w:p>
            <w:pPr>
              <w:pStyle w:val="Compact"/>
            </w:pPr>
            <w:r>
              <w:t xml:space="preserve">Recherche/filtre</w:t>
            </w:r>
          </w:p>
        </w:tc>
        <w:tc>
          <w:tcPr/>
          <w:p>
            <w:pPr>
              <w:pStyle w:val="Compact"/>
            </w:pPr>
            <w:r>
              <w:t xml:space="preserve">&lt; 300ms</w:t>
            </w:r>
          </w:p>
        </w:tc>
        <w:tc>
          <w:tcPr/>
          <w:p>
            <w:pPr>
              <w:pStyle w:val="Compact"/>
            </w:pPr>
            <w:r>
              <w:t xml:space="preserve">Debounce input, requête optimisée</w:t>
            </w:r>
          </w:p>
        </w:tc>
      </w:tr>
      <w:tr>
        <w:tc>
          <w:tcPr/>
          <w:p>
            <w:pPr>
              <w:pStyle w:val="Compact"/>
            </w:pPr>
            <w:r>
              <w:t xml:space="preserve">Auto-save</w:t>
            </w:r>
          </w:p>
        </w:tc>
        <w:tc>
          <w:tcPr/>
          <w:p>
            <w:pPr>
              <w:pStyle w:val="Compact"/>
            </w:pPr>
            <w:r>
              <w:t xml:space="preserve">&lt; 500ms</w:t>
            </w:r>
          </w:p>
        </w:tc>
        <w:tc>
          <w:tcPr/>
          <w:p>
            <w:pPr>
              <w:pStyle w:val="Compact"/>
            </w:pPr>
            <w:r>
              <w:t xml:space="preserve">Background save avec indicateur discret</w:t>
            </w:r>
          </w:p>
        </w:tc>
      </w:tr>
    </w:tbl>
    <w:bookmarkEnd w:id="78"/>
    <w:bookmarkStart w:id="79" w:name="stratégies-recommandées"/>
    <w:p>
      <w:pPr>
        <w:pStyle w:val="Heading3"/>
      </w:pPr>
      <w:r>
        <w:t xml:space="preserve">8.2 Stratégies recommandées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Stratégie</w:t>
            </w:r>
          </w:p>
        </w:tc>
        <w:tc>
          <w:tcPr/>
          <w:p>
            <w:pPr>
              <w:pStyle w:val="Compact"/>
            </w:pPr>
            <w:r>
              <w:t xml:space="preserve">Application</w:t>
            </w:r>
          </w:p>
        </w:tc>
      </w:tr>
      <w:tr>
        <w:tc>
          <w:tcPr/>
          <w:p>
            <w:pPr>
              <w:pStyle w:val="Compact"/>
            </w:pPr>
            <w:r>
              <w:rPr>
                <w:b/>
                <w:bCs/>
              </w:rPr>
              <w:t xml:space="preserve">Skeleton loading</w:t>
            </w:r>
          </w:p>
        </w:tc>
        <w:tc>
          <w:tcPr/>
          <w:p>
            <w:pPr>
              <w:pStyle w:val="Compact"/>
            </w:pPr>
            <w:r>
              <w:t xml:space="preserve">Tous les tableaux, dashboards, fiches</w:t>
            </w:r>
          </w:p>
        </w:tc>
      </w:tr>
      <w:tr>
        <w:tc>
          <w:tcPr/>
          <w:p>
            <w:pPr>
              <w:pStyle w:val="Compact"/>
            </w:pPr>
            <w:r>
              <w:rPr>
                <w:b/>
                <w:bCs/>
              </w:rPr>
              <w:t xml:space="preserve">Optimistic UI</w:t>
            </w:r>
          </w:p>
        </w:tc>
        <w:tc>
          <w:tcPr/>
          <w:p>
            <w:pPr>
              <w:pStyle w:val="Compact"/>
            </w:pPr>
            <w:r>
              <w:t xml:space="preserve">Validation temps, changement statut Kanban</w:t>
            </w:r>
          </w:p>
        </w:tc>
      </w:tr>
      <w:tr>
        <w:tc>
          <w:tcPr/>
          <w:p>
            <w:pPr>
              <w:pStyle w:val="Compact"/>
            </w:pPr>
            <w:r>
              <w:rPr>
                <w:b/>
                <w:bCs/>
              </w:rPr>
              <w:t xml:space="preserve">Debounce</w:t>
            </w:r>
          </w:p>
        </w:tc>
        <w:tc>
          <w:tcPr/>
          <w:p>
            <w:pPr>
              <w:pStyle w:val="Compact"/>
            </w:pPr>
            <w:r>
              <w:t xml:space="preserve">Recherche (300ms), filtres (200ms)</w:t>
            </w:r>
          </w:p>
        </w:tc>
      </w:tr>
      <w:tr>
        <w:tc>
          <w:tcPr/>
          <w:p>
            <w:pPr>
              <w:pStyle w:val="Compact"/>
            </w:pPr>
            <w:r>
              <w:rPr>
                <w:b/>
                <w:bCs/>
              </w:rPr>
              <w:t xml:space="preserve">Pagination</w:t>
            </w:r>
          </w:p>
        </w:tc>
        <w:tc>
          <w:tcPr/>
          <w:p>
            <w:pPr>
              <w:pStyle w:val="Compact"/>
            </w:pPr>
            <w:r>
              <w:t xml:space="preserve">Tableaux &gt; 25 lignes (server-side)</w:t>
            </w:r>
          </w:p>
        </w:tc>
      </w:tr>
      <w:tr>
        <w:tc>
          <w:tcPr/>
          <w:p>
            <w:pPr>
              <w:pStyle w:val="Compact"/>
            </w:pPr>
            <w:r>
              <w:rPr>
                <w:b/>
                <w:bCs/>
              </w:rPr>
              <w:t xml:space="preserve">Virtualisation</w:t>
            </w:r>
          </w:p>
        </w:tc>
        <w:tc>
          <w:tcPr/>
          <w:p>
            <w:pPr>
              <w:pStyle w:val="Compact"/>
            </w:pPr>
            <w:r>
              <w:t xml:space="preserve">Listes &gt; 100 éléments (react-window)</w:t>
            </w:r>
          </w:p>
        </w:tc>
      </w:tr>
      <w:tr>
        <w:tc>
          <w:tcPr/>
          <w:p>
            <w:pPr>
              <w:pStyle w:val="Compact"/>
            </w:pPr>
            <w:r>
              <w:rPr>
                <w:b/>
                <w:bCs/>
              </w:rPr>
              <w:t xml:space="preserve">Lazy loading</w:t>
            </w:r>
          </w:p>
        </w:tc>
        <w:tc>
          <w:tcPr/>
          <w:p>
            <w:pPr>
              <w:pStyle w:val="Compact"/>
            </w:pPr>
            <w:r>
              <w:t xml:space="preserve">Onglets non visibles, graphiques below-the-fold</w:t>
            </w:r>
          </w:p>
        </w:tc>
      </w:tr>
      <w:tr>
        <w:tc>
          <w:tcPr/>
          <w:p>
            <w:pPr>
              <w:pStyle w:val="Compact"/>
            </w:pPr>
            <w:r>
              <w:rPr>
                <w:b/>
                <w:bCs/>
              </w:rPr>
              <w:t xml:space="preserve">Cache local</w:t>
            </w:r>
          </w:p>
        </w:tc>
        <w:tc>
          <w:tcPr/>
          <w:p>
            <w:pPr>
              <w:pStyle w:val="Compact"/>
            </w:pPr>
            <w:r>
              <w:t xml:space="preserve">Données de référence (projets, collaborateurs, phases)</w:t>
            </w:r>
          </w:p>
        </w:tc>
      </w:tr>
      <w:tr>
        <w:tc>
          <w:tcPr/>
          <w:p>
            <w:pPr>
              <w:pStyle w:val="Compact"/>
            </w:pPr>
            <w:r>
              <w:rPr>
                <w:b/>
                <w:bCs/>
              </w:rPr>
              <w:t xml:space="preserve">Prefetch</w:t>
            </w:r>
          </w:p>
        </w:tc>
        <w:tc>
          <w:tcPr/>
          <w:p>
            <w:pPr>
              <w:pStyle w:val="Compact"/>
            </w:pPr>
            <w:r>
              <w:t xml:space="preserve">Navigation probable (hover sur lien &gt; 200ms → prefetch)</w:t>
            </w:r>
          </w:p>
        </w:tc>
      </w:tr>
    </w:tbl>
    <w:p>
      <w:r>
        <w:pict>
          <v:rect style="width:0;height:1.5pt" o:hralign="center" o:hrstd="t" o:hr="t"/>
        </w:pict>
      </w:r>
    </w:p>
    <w:bookmarkEnd w:id="79"/>
    <w:bookmarkEnd w:id="80"/>
    <w:bookmarkStart w:id="83" w:name="bibliothèque-de-composants"/>
    <w:p>
      <w:pPr>
        <w:pStyle w:val="Heading2"/>
      </w:pPr>
      <w:r>
        <w:t xml:space="preserve">9. Bibliothèque de composants</w:t>
      </w:r>
    </w:p>
    <w:bookmarkStart w:id="81" w:name="composants-de-base"/>
    <w:p>
      <w:pPr>
        <w:pStyle w:val="Heading3"/>
      </w:pPr>
      <w:r>
        <w:t xml:space="preserve">9.1 Composants de base</w:t>
      </w:r>
    </w:p>
    <w:tbl>
      <w:tblPr>
        <w:tblStyle w:val="Table"/>
        <w:tblW w:type="pct" w:w="5000"/>
        <w:tblLayout w:type="fixed"/>
        <w:tblLook w:firstRow="1" w:lastRow="0" w:firstColumn="0" w:lastColumn="0" w:noHBand="0" w:noVBand="0" w:val="0020"/>
      </w:tblPr>
      <w:tblGrid>
        <w:gridCol w:w="2178"/>
        <w:gridCol w:w="2178"/>
        <w:gridCol w:w="3564"/>
      </w:tblGrid>
      <w:tr>
        <w:trPr>
          <w:tblHeader w:val="on"/>
        </w:trPr>
        <w:tc>
          <w:tcPr/>
          <w:p>
            <w:pPr>
              <w:pStyle w:val="Compact"/>
            </w:pPr>
            <w:r>
              <w:t xml:space="preserve">Composant</w:t>
            </w:r>
          </w:p>
        </w:tc>
        <w:tc>
          <w:tcPr/>
          <w:p>
            <w:pPr>
              <w:pStyle w:val="Compact"/>
            </w:pPr>
            <w:r>
              <w:t xml:space="preserve">Variantes</w:t>
            </w:r>
          </w:p>
        </w:tc>
        <w:tc>
          <w:tcPr/>
          <w:p>
            <w:pPr>
              <w:pStyle w:val="Compact"/>
            </w:pPr>
            <w:r>
              <w:t xml:space="preserve">Props principales</w:t>
            </w:r>
          </w:p>
        </w:tc>
      </w:tr>
      <w:tr>
        <w:tc>
          <w:tcPr/>
          <w:p>
            <w:pPr>
              <w:pStyle w:val="Compact"/>
            </w:pPr>
            <w:r>
              <w:rPr>
                <w:b/>
                <w:bCs/>
              </w:rPr>
              <w:t xml:space="preserve">Button</w:t>
            </w:r>
          </w:p>
        </w:tc>
        <w:tc>
          <w:tcPr/>
          <w:p>
            <w:pPr>
              <w:pStyle w:val="Compact"/>
            </w:pPr>
            <w:r>
              <w:rPr>
                <w:rStyle w:val="VerbatimChar"/>
              </w:rPr>
              <w:t xml:space="preserve">primary</w:t>
            </w:r>
            <w:r>
              <w:t xml:space="preserve">,</w:t>
            </w:r>
            <w:r>
              <w:t xml:space="preserve"> </w:t>
            </w:r>
            <w:r>
              <w:rPr>
                <w:rStyle w:val="VerbatimChar"/>
              </w:rPr>
              <w:t xml:space="preserve">secondary</w:t>
            </w:r>
            <w:r>
              <w:t xml:space="preserve">,</w:t>
            </w:r>
            <w:r>
              <w:t xml:space="preserve"> </w:t>
            </w:r>
            <w:r>
              <w:rPr>
                <w:rStyle w:val="VerbatimChar"/>
              </w:rPr>
              <w:t xml:space="preserve">danger</w:t>
            </w:r>
            <w:r>
              <w:t xml:space="preserve">,</w:t>
            </w:r>
            <w:r>
              <w:t xml:space="preserve"> </w:t>
            </w:r>
            <w:r>
              <w:rPr>
                <w:rStyle w:val="VerbatimChar"/>
              </w:rPr>
              <w:t xml:space="preserve">ghost</w:t>
            </w:r>
            <w:r>
              <w:t xml:space="preserve">,</w:t>
            </w:r>
            <w:r>
              <w:t xml:space="preserve"> </w:t>
            </w:r>
            <w:r>
              <w:rPr>
                <w:rStyle w:val="VerbatimChar"/>
              </w:rPr>
              <w:t xml:space="preserve">icon</w:t>
            </w:r>
          </w:p>
        </w:tc>
        <w:tc>
          <w:tcPr/>
          <w:p>
            <w:pPr>
              <w:pStyle w:val="Compact"/>
            </w:pPr>
            <w:r>
              <w:rPr>
                <w:rStyle w:val="VerbatimChar"/>
              </w:rPr>
              <w:t xml:space="preserve">size</w:t>
            </w:r>
            <w:r>
              <w:t xml:space="preserve"> </w:t>
            </w:r>
            <w:r>
              <w:t xml:space="preserve">(sm/md/lg),</w:t>
            </w:r>
            <w:r>
              <w:t xml:space="preserve"> </w:t>
            </w:r>
            <w:r>
              <w:rPr>
                <w:rStyle w:val="VerbatimChar"/>
              </w:rPr>
              <w:t xml:space="preserve">loading</w:t>
            </w:r>
            <w:r>
              <w:t xml:space="preserve">,</w:t>
            </w:r>
            <w:r>
              <w:t xml:space="preserve"> </w:t>
            </w:r>
            <w:r>
              <w:rPr>
                <w:rStyle w:val="VerbatimChar"/>
              </w:rPr>
              <w:t xml:space="preserve">disabled</w:t>
            </w:r>
            <w:r>
              <w:t xml:space="preserve">,</w:t>
            </w:r>
            <w:r>
              <w:t xml:space="preserve"> </w:t>
            </w:r>
            <w:r>
              <w:rPr>
                <w:rStyle w:val="VerbatimChar"/>
              </w:rPr>
              <w:t xml:space="preserve">fullWidth</w:t>
            </w:r>
          </w:p>
        </w:tc>
      </w:tr>
      <w:tr>
        <w:tc>
          <w:tcPr/>
          <w:p>
            <w:pPr>
              <w:pStyle w:val="Compact"/>
            </w:pPr>
            <w:r>
              <w:rPr>
                <w:b/>
                <w:bCs/>
              </w:rPr>
              <w:t xml:space="preserve">Input</w:t>
            </w:r>
          </w:p>
        </w:tc>
        <w:tc>
          <w:tcPr/>
          <w:p>
            <w:pPr>
              <w:pStyle w:val="Compact"/>
            </w:pPr>
            <w:r>
              <w:rPr>
                <w:rStyle w:val="VerbatimChar"/>
              </w:rPr>
              <w:t xml:space="preserve">text</w:t>
            </w:r>
            <w:r>
              <w:t xml:space="preserve">,</w:t>
            </w:r>
            <w:r>
              <w:t xml:space="preserve"> </w:t>
            </w:r>
            <w:r>
              <w:rPr>
                <w:rStyle w:val="VerbatimChar"/>
              </w:rPr>
              <w:t xml:space="preserve">number</w:t>
            </w:r>
            <w:r>
              <w:t xml:space="preserve">,</w:t>
            </w:r>
            <w:r>
              <w:t xml:space="preserve"> </w:t>
            </w:r>
            <w:r>
              <w:rPr>
                <w:rStyle w:val="VerbatimChar"/>
              </w:rPr>
              <w:t xml:space="preserve">email</w:t>
            </w:r>
            <w:r>
              <w:t xml:space="preserve">,</w:t>
            </w:r>
            <w:r>
              <w:t xml:space="preserve"> </w:t>
            </w:r>
            <w:r>
              <w:rPr>
                <w:rStyle w:val="VerbatimChar"/>
              </w:rPr>
              <w:t xml:space="preserve">password</w:t>
            </w:r>
            <w:r>
              <w:t xml:space="preserve">,</w:t>
            </w:r>
            <w:r>
              <w:t xml:space="preserve"> </w:t>
            </w:r>
            <w:r>
              <w:rPr>
                <w:rStyle w:val="VerbatimChar"/>
              </w:rPr>
              <w:t xml:space="preserve">search</w:t>
            </w:r>
            <w:r>
              <w:t xml:space="preserve">,</w:t>
            </w:r>
            <w:r>
              <w:t xml:space="preserve"> </w:t>
            </w:r>
            <w:r>
              <w:rPr>
                <w:rStyle w:val="VerbatimChar"/>
              </w:rPr>
              <w:t xml:space="preserve">textarea</w:t>
            </w:r>
          </w:p>
        </w:tc>
        <w:tc>
          <w:tcPr/>
          <w:p>
            <w:pPr>
              <w:pStyle w:val="Compact"/>
            </w:pPr>
            <w:r>
              <w:rPr>
                <w:rStyle w:val="VerbatimChar"/>
              </w:rPr>
              <w:t xml:space="preserve">label</w:t>
            </w:r>
            <w:r>
              <w:t xml:space="preserve">,</w:t>
            </w:r>
            <w:r>
              <w:t xml:space="preserve"> </w:t>
            </w:r>
            <w:r>
              <w:rPr>
                <w:rStyle w:val="VerbatimChar"/>
              </w:rPr>
              <w:t xml:space="preserve">placeholder</w:t>
            </w:r>
            <w:r>
              <w:t xml:space="preserve">,</w:t>
            </w:r>
            <w:r>
              <w:t xml:space="preserve"> </w:t>
            </w:r>
            <w:r>
              <w:rPr>
                <w:rStyle w:val="VerbatimChar"/>
              </w:rPr>
              <w:t xml:space="preserve">error</w:t>
            </w:r>
            <w:r>
              <w:t xml:space="preserve">,</w:t>
            </w:r>
            <w:r>
              <w:t xml:space="preserve"> </w:t>
            </w:r>
            <w:r>
              <w:rPr>
                <w:rStyle w:val="VerbatimChar"/>
              </w:rPr>
              <w:t xml:space="preserve">helper</w:t>
            </w:r>
            <w:r>
              <w:t xml:space="preserve">,</w:t>
            </w:r>
            <w:r>
              <w:t xml:space="preserve"> </w:t>
            </w:r>
            <w:r>
              <w:rPr>
                <w:rStyle w:val="VerbatimChar"/>
              </w:rPr>
              <w:t xml:space="preserve">required</w:t>
            </w:r>
          </w:p>
        </w:tc>
      </w:tr>
      <w:tr>
        <w:tc>
          <w:tcPr/>
          <w:p>
            <w:pPr>
              <w:pStyle w:val="Compact"/>
            </w:pPr>
            <w:r>
              <w:rPr>
                <w:b/>
                <w:bCs/>
              </w:rPr>
              <w:t xml:space="preserve">Select</w:t>
            </w:r>
          </w:p>
        </w:tc>
        <w:tc>
          <w:tcPr/>
          <w:p>
            <w:pPr>
              <w:pStyle w:val="Compact"/>
            </w:pPr>
            <w:r>
              <w:rPr>
                <w:rStyle w:val="VerbatimChar"/>
              </w:rPr>
              <w:t xml:space="preserve">single</w:t>
            </w:r>
            <w:r>
              <w:t xml:space="preserve">,</w:t>
            </w:r>
            <w:r>
              <w:t xml:space="preserve"> </w:t>
            </w:r>
            <w:r>
              <w:rPr>
                <w:rStyle w:val="VerbatimChar"/>
              </w:rPr>
              <w:t xml:space="preserve">multi</w:t>
            </w:r>
            <w:r>
              <w:t xml:space="preserve">,</w:t>
            </w:r>
            <w:r>
              <w:t xml:space="preserve"> </w:t>
            </w:r>
            <w:r>
              <w:rPr>
                <w:rStyle w:val="VerbatimChar"/>
              </w:rPr>
              <w:t xml:space="preserve">searchable</w:t>
            </w:r>
            <w:r>
              <w:t xml:space="preserve">,</w:t>
            </w:r>
            <w:r>
              <w:t xml:space="preserve"> </w:t>
            </w:r>
            <w:r>
              <w:rPr>
                <w:rStyle w:val="VerbatimChar"/>
              </w:rPr>
              <w:t xml:space="preserve">creatable</w:t>
            </w:r>
          </w:p>
        </w:tc>
        <w:tc>
          <w:tcPr/>
          <w:p>
            <w:pPr>
              <w:pStyle w:val="Compact"/>
            </w:pPr>
            <w:r>
              <w:rPr>
                <w:rStyle w:val="VerbatimChar"/>
              </w:rPr>
              <w:t xml:space="preserve">options</w:t>
            </w:r>
            <w:r>
              <w:t xml:space="preserve">,</w:t>
            </w:r>
            <w:r>
              <w:t xml:space="preserve"> </w:t>
            </w:r>
            <w:r>
              <w:rPr>
                <w:rStyle w:val="VerbatimChar"/>
              </w:rPr>
              <w:t xml:space="preserve">value</w:t>
            </w:r>
            <w:r>
              <w:t xml:space="preserve">,</w:t>
            </w:r>
            <w:r>
              <w:t xml:space="preserve"> </w:t>
            </w:r>
            <w:r>
              <w:rPr>
                <w:rStyle w:val="VerbatimChar"/>
              </w:rPr>
              <w:t xml:space="preserve">placeholder</w:t>
            </w:r>
            <w:r>
              <w:t xml:space="preserve">,</w:t>
            </w:r>
            <w:r>
              <w:t xml:space="preserve"> </w:t>
            </w:r>
            <w:r>
              <w:rPr>
                <w:rStyle w:val="VerbatimChar"/>
              </w:rPr>
              <w:t xml:space="preserve">loading</w:t>
            </w:r>
          </w:p>
        </w:tc>
      </w:tr>
      <w:tr>
        <w:tc>
          <w:tcPr/>
          <w:p>
            <w:pPr>
              <w:pStyle w:val="Compact"/>
            </w:pPr>
            <w:r>
              <w:rPr>
                <w:b/>
                <w:bCs/>
              </w:rPr>
              <w:t xml:space="preserve">DatePicker</w:t>
            </w:r>
          </w:p>
        </w:tc>
        <w:tc>
          <w:tcPr/>
          <w:p>
            <w:pPr>
              <w:pStyle w:val="Compact"/>
            </w:pPr>
            <w:r>
              <w:rPr>
                <w:rStyle w:val="VerbatimChar"/>
              </w:rPr>
              <w:t xml:space="preserve">single</w:t>
            </w:r>
            <w:r>
              <w:t xml:space="preserve">,</w:t>
            </w:r>
            <w:r>
              <w:t xml:space="preserve"> </w:t>
            </w:r>
            <w:r>
              <w:rPr>
                <w:rStyle w:val="VerbatimChar"/>
              </w:rPr>
              <w:t xml:space="preserve">range</w:t>
            </w:r>
            <w:r>
              <w:t xml:space="preserve">,</w:t>
            </w:r>
            <w:r>
              <w:t xml:space="preserve"> </w:t>
            </w:r>
            <w:r>
              <w:rPr>
                <w:rStyle w:val="VerbatimChar"/>
              </w:rPr>
              <w:t xml:space="preserve">month</w:t>
            </w:r>
            <w:r>
              <w:t xml:space="preserve">,</w:t>
            </w:r>
            <w:r>
              <w:t xml:space="preserve"> </w:t>
            </w:r>
            <w:r>
              <w:rPr>
                <w:rStyle w:val="VerbatimChar"/>
              </w:rPr>
              <w:t xml:space="preserve">year</w:t>
            </w:r>
          </w:p>
        </w:tc>
        <w:tc>
          <w:tcPr/>
          <w:p>
            <w:pPr>
              <w:pStyle w:val="Compact"/>
            </w:pPr>
            <w:r>
              <w:rPr>
                <w:rStyle w:val="VerbatimChar"/>
              </w:rPr>
              <w:t xml:space="preserve">value</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format</w:t>
            </w:r>
            <w:r>
              <w:t xml:space="preserve">,</w:t>
            </w:r>
            <w:r>
              <w:t xml:space="preserve"> </w:t>
            </w:r>
            <w:r>
              <w:rPr>
                <w:rStyle w:val="VerbatimChar"/>
              </w:rPr>
              <w:t xml:space="preserve">presets</w:t>
            </w:r>
          </w:p>
        </w:tc>
      </w:tr>
      <w:tr>
        <w:tc>
          <w:tcPr/>
          <w:p>
            <w:pPr>
              <w:pStyle w:val="Compact"/>
            </w:pPr>
            <w:r>
              <w:rPr>
                <w:b/>
                <w:bCs/>
              </w:rPr>
              <w:t xml:space="preserve">Badge</w:t>
            </w:r>
          </w:p>
        </w:tc>
        <w:tc>
          <w:tcPr/>
          <w:p>
            <w:pPr>
              <w:pStyle w:val="Compact"/>
            </w:pPr>
            <w:r>
              <w:rPr>
                <w:rStyle w:val="VerbatimChar"/>
              </w:rPr>
              <w:t xml:space="preserve">status</w:t>
            </w:r>
            <w:r>
              <w:t xml:space="preserve">,</w:t>
            </w:r>
            <w:r>
              <w:t xml:space="preserve"> </w:t>
            </w:r>
            <w:r>
              <w:rPr>
                <w:rStyle w:val="VerbatimChar"/>
              </w:rPr>
              <w:t xml:space="preserve">count</w:t>
            </w:r>
            <w:r>
              <w:t xml:space="preserve">,</w:t>
            </w:r>
            <w:r>
              <w:t xml:space="preserve"> </w:t>
            </w:r>
            <w:r>
              <w:rPr>
                <w:rStyle w:val="VerbatimChar"/>
              </w:rPr>
              <w:t xml:space="preserve">tag</w:t>
            </w:r>
          </w:p>
        </w:tc>
        <w:tc>
          <w:tcPr/>
          <w:p>
            <w:pPr>
              <w:pStyle w:val="Compact"/>
            </w:pPr>
            <w:r>
              <w:rPr>
                <w:rStyle w:val="VerbatimChar"/>
              </w:rPr>
              <w:t xml:space="preserve">color</w:t>
            </w:r>
            <w:r>
              <w:t xml:space="preserve">,</w:t>
            </w:r>
            <w:r>
              <w:t xml:space="preserve"> </w:t>
            </w:r>
            <w:r>
              <w:rPr>
                <w:rStyle w:val="VerbatimChar"/>
              </w:rPr>
              <w:t xml:space="preserve">size</w:t>
            </w:r>
            <w:r>
              <w:t xml:space="preserve">,</w:t>
            </w:r>
            <w:r>
              <w:t xml:space="preserve"> </w:t>
            </w:r>
            <w:r>
              <w:rPr>
                <w:rStyle w:val="VerbatimChar"/>
              </w:rPr>
              <w:t xml:space="preserve">removable</w:t>
            </w:r>
          </w:p>
        </w:tc>
      </w:tr>
      <w:tr>
        <w:tc>
          <w:tcPr/>
          <w:p>
            <w:pPr>
              <w:pStyle w:val="Compact"/>
            </w:pPr>
            <w:r>
              <w:rPr>
                <w:b/>
                <w:bCs/>
              </w:rPr>
              <w:t xml:space="preserve">Avatar</w:t>
            </w:r>
          </w:p>
        </w:tc>
        <w:tc>
          <w:tcPr/>
          <w:p>
            <w:pPr>
              <w:pStyle w:val="Compact"/>
            </w:pPr>
            <w:r>
              <w:rPr>
                <w:rStyle w:val="VerbatimChar"/>
              </w:rPr>
              <w:t xml:space="preserve">image</w:t>
            </w:r>
            <w:r>
              <w:t xml:space="preserve">,</w:t>
            </w:r>
            <w:r>
              <w:t xml:space="preserve"> </w:t>
            </w:r>
            <w:r>
              <w:rPr>
                <w:rStyle w:val="VerbatimChar"/>
              </w:rPr>
              <w:t xml:space="preserve">initials</w:t>
            </w:r>
            <w:r>
              <w:t xml:space="preserve">,</w:t>
            </w:r>
            <w:r>
              <w:t xml:space="preserve"> </w:t>
            </w:r>
            <w:r>
              <w:rPr>
                <w:rStyle w:val="VerbatimChar"/>
              </w:rPr>
              <w:t xml:space="preserve">icon</w:t>
            </w:r>
          </w:p>
        </w:tc>
        <w:tc>
          <w:tcPr/>
          <w:p>
            <w:pPr>
              <w:pStyle w:val="Compact"/>
            </w:pPr>
            <w:r>
              <w:rPr>
                <w:rStyle w:val="VerbatimChar"/>
              </w:rPr>
              <w:t xml:space="preserve">src</w:t>
            </w:r>
            <w:r>
              <w:t xml:space="preserve">,</w:t>
            </w:r>
            <w:r>
              <w:t xml:space="preserve"> </w:t>
            </w:r>
            <w:r>
              <w:rPr>
                <w:rStyle w:val="VerbatimChar"/>
              </w:rPr>
              <w:t xml:space="preserve">name</w:t>
            </w:r>
            <w:r>
              <w:t xml:space="preserve">,</w:t>
            </w:r>
            <w:r>
              <w:t xml:space="preserve"> </w:t>
            </w:r>
            <w:r>
              <w:rPr>
                <w:rStyle w:val="VerbatimChar"/>
              </w:rPr>
              <w:t xml:space="preserve">size</w:t>
            </w:r>
            <w:r>
              <w:t xml:space="preserve"> </w:t>
            </w:r>
            <w:r>
              <w:t xml:space="preserve">(xs/sm/md/lg/xl)</w:t>
            </w:r>
          </w:p>
        </w:tc>
      </w:tr>
      <w:tr>
        <w:tc>
          <w:tcPr/>
          <w:p>
            <w:pPr>
              <w:pStyle w:val="Compact"/>
            </w:pPr>
            <w:r>
              <w:rPr>
                <w:b/>
                <w:bCs/>
              </w:rPr>
              <w:t xml:space="preserve">Tooltip</w:t>
            </w:r>
          </w:p>
        </w:tc>
        <w:tc>
          <w:tcPr/>
          <w:p>
            <w:pPr>
              <w:pStyle w:val="Compact"/>
            </w:pPr>
            <w:r>
              <w:rPr>
                <w:rStyle w:val="VerbatimChar"/>
              </w:rPr>
              <w:t xml:space="preserve">top</w:t>
            </w:r>
            <w:r>
              <w:t xml:space="preserve">,</w:t>
            </w:r>
            <w:r>
              <w:t xml:space="preserve"> </w:t>
            </w:r>
            <w:r>
              <w:rPr>
                <w:rStyle w:val="VerbatimChar"/>
              </w:rPr>
              <w:t xml:space="preserve">bottom</w:t>
            </w:r>
            <w:r>
              <w:t xml:space="preserve">,</w:t>
            </w:r>
            <w:r>
              <w:t xml:space="preserve"> </w:t>
            </w:r>
            <w:r>
              <w:rPr>
                <w:rStyle w:val="VerbatimChar"/>
              </w:rPr>
              <w:t xml:space="preserve">left</w:t>
            </w:r>
            <w:r>
              <w:t xml:space="preserve">,</w:t>
            </w:r>
            <w:r>
              <w:t xml:space="preserve"> </w:t>
            </w:r>
            <w:r>
              <w:rPr>
                <w:rStyle w:val="VerbatimChar"/>
              </w:rPr>
              <w:t xml:space="preserve">right</w:t>
            </w:r>
          </w:p>
        </w:tc>
        <w:tc>
          <w:tcPr/>
          <w:p>
            <w:pPr>
              <w:pStyle w:val="Compact"/>
            </w:pPr>
            <w:r>
              <w:rPr>
                <w:rStyle w:val="VerbatimChar"/>
              </w:rPr>
              <w:t xml:space="preserve">content</w:t>
            </w:r>
            <w:r>
              <w:t xml:space="preserve">,</w:t>
            </w:r>
            <w:r>
              <w:t xml:space="preserve"> </w:t>
            </w:r>
            <w:r>
              <w:rPr>
                <w:rStyle w:val="VerbatimChar"/>
              </w:rPr>
              <w:t xml:space="preserve">delay</w:t>
            </w:r>
            <w:r>
              <w:t xml:space="preserve">,</w:t>
            </w:r>
            <w:r>
              <w:t xml:space="preserve"> </w:t>
            </w:r>
            <w:r>
              <w:rPr>
                <w:rStyle w:val="VerbatimChar"/>
              </w:rPr>
              <w:t xml:space="preserve">maxWidth</w:t>
            </w:r>
          </w:p>
        </w:tc>
      </w:tr>
      <w:tr>
        <w:tc>
          <w:tcPr/>
          <w:p>
            <w:pPr>
              <w:pStyle w:val="Compact"/>
            </w:pPr>
            <w:r>
              <w:rPr>
                <w:b/>
                <w:bCs/>
              </w:rPr>
              <w:t xml:space="preserve">Toast</w:t>
            </w:r>
          </w:p>
        </w:tc>
        <w:tc>
          <w:tcPr/>
          <w:p>
            <w:pPr>
              <w:pStyle w:val="Compact"/>
            </w:pPr>
            <w:r>
              <w:rPr>
                <w:rStyle w:val="VerbatimChar"/>
              </w:rPr>
              <w:t xml:space="preserve">success</w:t>
            </w:r>
            <w:r>
              <w:t xml:space="preserve">,</w:t>
            </w:r>
            <w:r>
              <w:t xml:space="preserve"> </w:t>
            </w:r>
            <w:r>
              <w:rPr>
                <w:rStyle w:val="VerbatimChar"/>
              </w:rPr>
              <w:t xml:space="preserve">error</w:t>
            </w:r>
            <w:r>
              <w:t xml:space="preserve">,</w:t>
            </w:r>
            <w:r>
              <w:t xml:space="preserve"> </w:t>
            </w:r>
            <w:r>
              <w:rPr>
                <w:rStyle w:val="VerbatimChar"/>
              </w:rPr>
              <w:t xml:space="preserve">info</w:t>
            </w:r>
            <w:r>
              <w:t xml:space="preserve">,</w:t>
            </w:r>
            <w:r>
              <w:t xml:space="preserve"> </w:t>
            </w:r>
            <w:r>
              <w:rPr>
                <w:rStyle w:val="VerbatimChar"/>
              </w:rPr>
              <w:t xml:space="preserve">warning</w:t>
            </w:r>
          </w:p>
        </w:tc>
        <w:tc>
          <w:tcPr/>
          <w:p>
            <w:pPr>
              <w:pStyle w:val="Compact"/>
            </w:pPr>
            <w:r>
              <w:rPr>
                <w:rStyle w:val="VerbatimChar"/>
              </w:rPr>
              <w:t xml:space="preserve">message</w:t>
            </w:r>
            <w:r>
              <w:t xml:space="preserve">,</w:t>
            </w:r>
            <w:r>
              <w:t xml:space="preserve"> </w:t>
            </w:r>
            <w:r>
              <w:rPr>
                <w:rStyle w:val="VerbatimChar"/>
              </w:rPr>
              <w:t xml:space="preserve">action</w:t>
            </w:r>
            <w:r>
              <w:t xml:space="preserve">,</w:t>
            </w:r>
            <w:r>
              <w:t xml:space="preserve"> </w:t>
            </w:r>
            <w:r>
              <w:rPr>
                <w:rStyle w:val="VerbatimChar"/>
              </w:rPr>
              <w:t xml:space="preserve">duration</w:t>
            </w:r>
            <w:r>
              <w:t xml:space="preserve">,</w:t>
            </w:r>
            <w:r>
              <w:t xml:space="preserve"> </w:t>
            </w:r>
            <w:r>
              <w:rPr>
                <w:rStyle w:val="VerbatimChar"/>
              </w:rPr>
              <w:t xml:space="preserve">dismissible</w:t>
            </w:r>
          </w:p>
        </w:tc>
      </w:tr>
      <w:tr>
        <w:tc>
          <w:tcPr/>
          <w:p>
            <w:pPr>
              <w:pStyle w:val="Compact"/>
            </w:pPr>
            <w:r>
              <w:rPr>
                <w:b/>
                <w:bCs/>
              </w:rPr>
              <w:t xml:space="preserve">Modal</w:t>
            </w:r>
          </w:p>
        </w:tc>
        <w:tc>
          <w:tcPr/>
          <w:p>
            <w:pPr>
              <w:pStyle w:val="Compact"/>
            </w:pPr>
            <w:r>
              <w:rPr>
                <w:rStyle w:val="VerbatimChar"/>
              </w:rPr>
              <w:t xml:space="preserve">default</w:t>
            </w:r>
            <w:r>
              <w:t xml:space="preserve">,</w:t>
            </w:r>
            <w:r>
              <w:t xml:space="preserve"> </w:t>
            </w:r>
            <w:r>
              <w:rPr>
                <w:rStyle w:val="VerbatimChar"/>
              </w:rPr>
              <w:t xml:space="preserve">confirm</w:t>
            </w:r>
            <w:r>
              <w:t xml:space="preserve">,</w:t>
            </w:r>
            <w:r>
              <w:t xml:space="preserve"> </w:t>
            </w:r>
            <w:r>
              <w:rPr>
                <w:rStyle w:val="VerbatimChar"/>
              </w:rPr>
              <w:t xml:space="preserve">destructive</w:t>
            </w:r>
          </w:p>
        </w:tc>
        <w:tc>
          <w:tcPr/>
          <w:p>
            <w:pPr>
              <w:pStyle w:val="Compact"/>
            </w:pPr>
            <w:r>
              <w:rPr>
                <w:rStyle w:val="VerbatimChar"/>
              </w:rPr>
              <w:t xml:space="preserve">title</w:t>
            </w:r>
            <w:r>
              <w:t xml:space="preserve">,</w:t>
            </w:r>
            <w:r>
              <w:t xml:space="preserve"> </w:t>
            </w:r>
            <w:r>
              <w:rPr>
                <w:rStyle w:val="VerbatimChar"/>
              </w:rPr>
              <w:t xml:space="preserve">size</w:t>
            </w:r>
            <w:r>
              <w:t xml:space="preserve"> </w:t>
            </w:r>
            <w:r>
              <w:t xml:space="preserve">(sm/md/lg),</w:t>
            </w:r>
            <w:r>
              <w:t xml:space="preserve"> </w:t>
            </w:r>
            <w:r>
              <w:rPr>
                <w:rStyle w:val="VerbatimChar"/>
              </w:rPr>
              <w:t xml:space="preserve">closable</w:t>
            </w:r>
          </w:p>
        </w:tc>
      </w:tr>
      <w:tr>
        <w:tc>
          <w:tcPr/>
          <w:p>
            <w:pPr>
              <w:pStyle w:val="Compact"/>
            </w:pPr>
            <w:r>
              <w:rPr>
                <w:b/>
                <w:bCs/>
              </w:rPr>
              <w:t xml:space="preserve">Dropdown</w:t>
            </w:r>
          </w:p>
        </w:tc>
        <w:tc>
          <w:tcPr/>
          <w:p>
            <w:pPr>
              <w:pStyle w:val="Compact"/>
            </w:pPr>
            <w:r>
              <w:rPr>
                <w:rStyle w:val="VerbatimChar"/>
              </w:rPr>
              <w:t xml:space="preserve">menu</w:t>
            </w:r>
            <w:r>
              <w:t xml:space="preserve">,</w:t>
            </w:r>
            <w:r>
              <w:t xml:space="preserve"> </w:t>
            </w:r>
            <w:r>
              <w:rPr>
                <w:rStyle w:val="VerbatimChar"/>
              </w:rPr>
              <w:t xml:space="preserve">select</w:t>
            </w:r>
          </w:p>
        </w:tc>
        <w:tc>
          <w:tcPr/>
          <w:p>
            <w:pPr>
              <w:pStyle w:val="Compact"/>
            </w:pPr>
            <w:r>
              <w:rPr>
                <w:rStyle w:val="VerbatimChar"/>
              </w:rPr>
              <w:t xml:space="preserve">trigger</w:t>
            </w:r>
            <w:r>
              <w:t xml:space="preserve">,</w:t>
            </w:r>
            <w:r>
              <w:t xml:space="preserve"> </w:t>
            </w:r>
            <w:r>
              <w:rPr>
                <w:rStyle w:val="VerbatimChar"/>
              </w:rPr>
              <w:t xml:space="preserve">items</w:t>
            </w:r>
            <w:r>
              <w:t xml:space="preserve">,</w:t>
            </w:r>
            <w:r>
              <w:t xml:space="preserve"> </w:t>
            </w:r>
            <w:r>
              <w:rPr>
                <w:rStyle w:val="VerbatimChar"/>
              </w:rPr>
              <w:t xml:space="preserve">position</w:t>
            </w:r>
            <w:r>
              <w:t xml:space="preserve">,</w:t>
            </w:r>
            <w:r>
              <w:t xml:space="preserve"> </w:t>
            </w:r>
            <w:r>
              <w:rPr>
                <w:rStyle w:val="VerbatimChar"/>
              </w:rPr>
              <w:t xml:space="preserve">closeOnSelect</w:t>
            </w:r>
          </w:p>
        </w:tc>
      </w:tr>
    </w:tbl>
    <w:bookmarkEnd w:id="81"/>
    <w:bookmarkStart w:id="82" w:name="composants-métier"/>
    <w:p>
      <w:pPr>
        <w:pStyle w:val="Heading3"/>
      </w:pPr>
      <w:r>
        <w:t xml:space="preserve">9.2 Composants métier</w:t>
      </w:r>
    </w:p>
    <w:tbl>
      <w:tblPr>
        <w:tblStyle w:val="Table"/>
        <w:tblW w:type="pct" w:w="5000"/>
        <w:tblLayout w:type="fixed"/>
        <w:tblLook w:firstRow="1" w:lastRow="0" w:firstColumn="0" w:lastColumn="0" w:noHBand="0" w:noVBand="0" w:val="0020"/>
      </w:tblPr>
      <w:tblGrid>
        <w:gridCol w:w="3226"/>
        <w:gridCol w:w="2053"/>
        <w:gridCol w:w="2640"/>
      </w:tblGrid>
      <w:tr>
        <w:trPr>
          <w:tblHeader w:val="on"/>
        </w:trPr>
        <w:tc>
          <w:tcPr/>
          <w:p>
            <w:pPr>
              <w:pStyle w:val="Compact"/>
            </w:pPr>
            <w:r>
              <w:t xml:space="preserve">Composant</w:t>
            </w:r>
          </w:p>
        </w:tc>
        <w:tc>
          <w:tcPr/>
          <w:p>
            <w:pPr>
              <w:pStyle w:val="Compact"/>
            </w:pPr>
            <w:r>
              <w:t xml:space="preserve">Usage</w:t>
            </w:r>
          </w:p>
        </w:tc>
        <w:tc>
          <w:tcPr/>
          <w:p>
            <w:pPr>
              <w:pStyle w:val="Compact"/>
            </w:pPr>
            <w:r>
              <w:t xml:space="preserve">Modules</w:t>
            </w:r>
          </w:p>
        </w:tc>
      </w:tr>
      <w:tr>
        <w:tc>
          <w:tcPr/>
          <w:p>
            <w:pPr>
              <w:pStyle w:val="Compact"/>
            </w:pPr>
            <w:r>
              <w:rPr>
                <w:b/>
                <w:bCs/>
              </w:rPr>
              <w:t xml:space="preserve">KPICard</w:t>
            </w:r>
          </w:p>
        </w:tc>
        <w:tc>
          <w:tcPr/>
          <w:p>
            <w:pPr>
              <w:pStyle w:val="Compact"/>
            </w:pPr>
            <w:r>
              <w:t xml:space="preserve">Carte indicateur avec tendance</w:t>
            </w:r>
          </w:p>
        </w:tc>
        <w:tc>
          <w:tcPr/>
          <w:p>
            <w:pPr>
              <w:pStyle w:val="Compact"/>
            </w:pPr>
            <w:r>
              <w:t xml:space="preserve">Dashboard, Résumés</w:t>
            </w:r>
          </w:p>
        </w:tc>
      </w:tr>
      <w:tr>
        <w:tc>
          <w:tcPr/>
          <w:p>
            <w:pPr>
              <w:pStyle w:val="Compact"/>
            </w:pPr>
            <w:r>
              <w:rPr>
                <w:b/>
                <w:bCs/>
              </w:rPr>
              <w:t xml:space="preserve">StatusBadge</w:t>
            </w:r>
          </w:p>
        </w:tc>
        <w:tc>
          <w:tcPr/>
          <w:p>
            <w:pPr>
              <w:pStyle w:val="Compact"/>
            </w:pPr>
            <w:r>
              <w:t xml:space="preserve">Badge coloré selon le statut sémantique</w:t>
            </w:r>
          </w:p>
        </w:tc>
        <w:tc>
          <w:tcPr/>
          <w:p>
            <w:pPr>
              <w:pStyle w:val="Compact"/>
            </w:pPr>
            <w:r>
              <w:t xml:space="preserve">Tous</w:t>
            </w:r>
          </w:p>
        </w:tc>
      </w:tr>
      <w:tr>
        <w:tc>
          <w:tcPr/>
          <w:p>
            <w:pPr>
              <w:pStyle w:val="Compact"/>
            </w:pPr>
            <w:r>
              <w:rPr>
                <w:b/>
                <w:bCs/>
              </w:rPr>
              <w:t xml:space="preserve">DataTable</w:t>
            </w:r>
          </w:p>
        </w:tc>
        <w:tc>
          <w:tcPr/>
          <w:p>
            <w:pPr>
              <w:pStyle w:val="Compact"/>
            </w:pPr>
            <w:r>
              <w:t xml:space="preserve">Tableau avec tri, filtres, pagination, sélection</w:t>
            </w:r>
          </w:p>
        </w:tc>
        <w:tc>
          <w:tcPr/>
          <w:p>
            <w:pPr>
              <w:pStyle w:val="Compact"/>
            </w:pPr>
            <w:r>
              <w:t xml:space="preserve">Tous</w:t>
            </w:r>
          </w:p>
        </w:tc>
      </w:tr>
      <w:tr>
        <w:tc>
          <w:tcPr/>
          <w:p>
            <w:pPr>
              <w:pStyle w:val="Compact"/>
            </w:pPr>
            <w:r>
              <w:rPr>
                <w:b/>
                <w:bCs/>
              </w:rPr>
              <w:t xml:space="preserve">FilterBar</w:t>
            </w:r>
          </w:p>
        </w:tc>
        <w:tc>
          <w:tcPr/>
          <w:p>
            <w:pPr>
              <w:pStyle w:val="Compact"/>
            </w:pPr>
            <w:r>
              <w:t xml:space="preserve">Barre de filtres avec badges actifs</w:t>
            </w:r>
          </w:p>
        </w:tc>
        <w:tc>
          <w:tcPr/>
          <w:p>
            <w:pPr>
              <w:pStyle w:val="Compact"/>
            </w:pPr>
            <w:r>
              <w:t xml:space="preserve">Tous les tableaux</w:t>
            </w:r>
          </w:p>
        </w:tc>
      </w:tr>
      <w:tr>
        <w:tc>
          <w:tcPr/>
          <w:p>
            <w:pPr>
              <w:pStyle w:val="Compact"/>
            </w:pPr>
            <w:r>
              <w:rPr>
                <w:b/>
                <w:bCs/>
              </w:rPr>
              <w:t xml:space="preserve">BulkActionBar</w:t>
            </w:r>
          </w:p>
        </w:tc>
        <w:tc>
          <w:tcPr/>
          <w:p>
            <w:pPr>
              <w:pStyle w:val="Compact"/>
            </w:pPr>
            <w:r>
              <w:t xml:space="preserve">Barre d’actions flottante (bottom)</w:t>
            </w:r>
          </w:p>
        </w:tc>
        <w:tc>
          <w:tcPr/>
          <w:p>
            <w:pPr>
              <w:pStyle w:val="Compact"/>
            </w:pPr>
            <w:r>
              <w:t xml:space="preserve">Tous les tableaux</w:t>
            </w:r>
          </w:p>
        </w:tc>
      </w:tr>
      <w:tr>
        <w:tc>
          <w:tcPr/>
          <w:p>
            <w:pPr>
              <w:pStyle w:val="Compact"/>
            </w:pPr>
            <w:r>
              <w:rPr>
                <w:b/>
                <w:bCs/>
              </w:rPr>
              <w:t xml:space="preserve">EmptyState</w:t>
            </w:r>
          </w:p>
        </w:tc>
        <w:tc>
          <w:tcPr/>
          <w:p>
            <w:pPr>
              <w:pStyle w:val="Compact"/>
            </w:pPr>
            <w:r>
              <w:t xml:space="preserve">État vide avec illustration et CTA</w:t>
            </w:r>
          </w:p>
        </w:tc>
        <w:tc>
          <w:tcPr/>
          <w:p>
            <w:pPr>
              <w:pStyle w:val="Compact"/>
            </w:pPr>
            <w:r>
              <w:t xml:space="preserve">Tous</w:t>
            </w:r>
          </w:p>
        </w:tc>
      </w:tr>
      <w:tr>
        <w:tc>
          <w:tcPr/>
          <w:p>
            <w:pPr>
              <w:pStyle w:val="Compact"/>
            </w:pPr>
            <w:r>
              <w:rPr>
                <w:b/>
                <w:bCs/>
              </w:rPr>
              <w:t xml:space="preserve">SkeletonLoader</w:t>
            </w:r>
          </w:p>
        </w:tc>
        <w:tc>
          <w:tcPr/>
          <w:p>
            <w:pPr>
              <w:pStyle w:val="Compact"/>
            </w:pPr>
            <w:r>
              <w:t xml:space="preserve">Placeholder de chargement animé</w:t>
            </w:r>
          </w:p>
        </w:tc>
        <w:tc>
          <w:tcPr/>
          <w:p>
            <w:pPr>
              <w:pStyle w:val="Compact"/>
            </w:pPr>
            <w:r>
              <w:t xml:space="preserve">Tous</w:t>
            </w:r>
          </w:p>
        </w:tc>
      </w:tr>
      <w:tr>
        <w:tc>
          <w:tcPr/>
          <w:p>
            <w:pPr>
              <w:pStyle w:val="Compact"/>
            </w:pPr>
            <w:r>
              <w:rPr>
                <w:b/>
                <w:bCs/>
              </w:rPr>
              <w:t xml:space="preserve">KanbanBoard</w:t>
            </w:r>
          </w:p>
        </w:tc>
        <w:tc>
          <w:tcPr/>
          <w:p>
            <w:pPr>
              <w:pStyle w:val="Compact"/>
            </w:pPr>
            <w:r>
              <w:t xml:space="preserve">Tableau Kanban avec drag-drop</w:t>
            </w:r>
          </w:p>
        </w:tc>
        <w:tc>
          <w:tcPr/>
          <w:p>
            <w:pPr>
              <w:pStyle w:val="Compact"/>
            </w:pPr>
            <w:r>
              <w:t xml:space="preserve">Opportunités, Tâches</w:t>
            </w:r>
          </w:p>
        </w:tc>
      </w:tr>
      <w:tr>
        <w:tc>
          <w:tcPr/>
          <w:p>
            <w:pPr>
              <w:pStyle w:val="Compact"/>
            </w:pPr>
            <w:r>
              <w:rPr>
                <w:b/>
                <w:bCs/>
              </w:rPr>
              <w:t xml:space="preserve">GanttChart</w:t>
            </w:r>
          </w:p>
        </w:tc>
        <w:tc>
          <w:tcPr/>
          <w:p>
            <w:pPr>
              <w:pStyle w:val="Compact"/>
            </w:pPr>
            <w:r>
              <w:t xml:space="preserve">Diagramme de Gantt interactif</w:t>
            </w:r>
          </w:p>
        </w:tc>
        <w:tc>
          <w:tcPr/>
          <w:p>
            <w:pPr>
              <w:pStyle w:val="Compact"/>
            </w:pPr>
            <w:r>
              <w:t xml:space="preserve">Planning, Projets</w:t>
            </w:r>
          </w:p>
        </w:tc>
      </w:tr>
      <w:tr>
        <w:tc>
          <w:tcPr/>
          <w:p>
            <w:pPr>
              <w:pStyle w:val="Compact"/>
            </w:pPr>
            <w:r>
              <w:rPr>
                <w:b/>
                <w:bCs/>
              </w:rPr>
              <w:t xml:space="preserve">PlanningGrid</w:t>
            </w:r>
          </w:p>
        </w:tc>
        <w:tc>
          <w:tcPr/>
          <w:p>
            <w:pPr>
              <w:pStyle w:val="Compact"/>
            </w:pPr>
            <w:r>
              <w:t xml:space="preserve">Grille planning collaborateurs/projets × temps</w:t>
            </w:r>
          </w:p>
        </w:tc>
        <w:tc>
          <w:tcPr/>
          <w:p>
            <w:pPr>
              <w:pStyle w:val="Compact"/>
            </w:pPr>
            <w:r>
              <w:t xml:space="preserve">Planning</w:t>
            </w:r>
          </w:p>
        </w:tc>
      </w:tr>
      <w:tr>
        <w:tc>
          <w:tcPr/>
          <w:p>
            <w:pPr>
              <w:pStyle w:val="Compact"/>
            </w:pPr>
            <w:r>
              <w:rPr>
                <w:b/>
                <w:bCs/>
              </w:rPr>
              <w:t xml:space="preserve">TimeGrid</w:t>
            </w:r>
          </w:p>
        </w:tc>
        <w:tc>
          <w:tcPr/>
          <w:p>
            <w:pPr>
              <w:pStyle w:val="Compact"/>
            </w:pPr>
            <w:r>
              <w:t xml:space="preserve">Grille de saisie hebdomadaire</w:t>
            </w:r>
          </w:p>
        </w:tc>
        <w:tc>
          <w:tcPr/>
          <w:p>
            <w:pPr>
              <w:pStyle w:val="Compact"/>
            </w:pPr>
            <w:r>
              <w:t xml:space="preserve">Temps</w:t>
            </w:r>
          </w:p>
        </w:tc>
      </w:tr>
      <w:tr>
        <w:tc>
          <w:tcPr/>
          <w:p>
            <w:pPr>
              <w:pStyle w:val="Compact"/>
            </w:pPr>
            <w:r>
              <w:rPr>
                <w:b/>
                <w:bCs/>
              </w:rPr>
              <w:t xml:space="preserve">CalendarView</w:t>
            </w:r>
          </w:p>
        </w:tc>
        <w:tc>
          <w:tcPr/>
          <w:p>
            <w:pPr>
              <w:pStyle w:val="Compact"/>
            </w:pPr>
            <w:r>
              <w:t xml:space="preserve">Calendrier mensuel avec code couleur</w:t>
            </w:r>
          </w:p>
        </w:tc>
        <w:tc>
          <w:tcPr/>
          <w:p>
            <w:pPr>
              <w:pStyle w:val="Compact"/>
            </w:pPr>
            <w:r>
              <w:t xml:space="preserve">Temps, Congés</w:t>
            </w:r>
          </w:p>
        </w:tc>
      </w:tr>
      <w:tr>
        <w:tc>
          <w:tcPr/>
          <w:p>
            <w:pPr>
              <w:pStyle w:val="Compact"/>
            </w:pPr>
            <w:r>
              <w:rPr>
                <w:b/>
                <w:bCs/>
              </w:rPr>
              <w:t xml:space="preserve">FileUploader</w:t>
            </w:r>
          </w:p>
        </w:tc>
        <w:tc>
          <w:tcPr/>
          <w:p>
            <w:pPr>
              <w:pStyle w:val="Compact"/>
            </w:pPr>
            <w:r>
              <w:t xml:space="preserve">Zone d’upload drag-drop avec preview</w:t>
            </w:r>
          </w:p>
        </w:tc>
        <w:tc>
          <w:tcPr/>
          <w:p>
            <w:pPr>
              <w:pStyle w:val="Compact"/>
            </w:pPr>
            <w:r>
              <w:t xml:space="preserve">Notes de frais, Fichiers</w:t>
            </w:r>
          </w:p>
        </w:tc>
      </w:tr>
      <w:tr>
        <w:tc>
          <w:tcPr/>
          <w:p>
            <w:pPr>
              <w:pStyle w:val="Compact"/>
            </w:pPr>
            <w:r>
              <w:rPr>
                <w:b/>
                <w:bCs/>
              </w:rPr>
              <w:t xml:space="preserve">RichTextEditor</w:t>
            </w:r>
          </w:p>
        </w:tc>
        <w:tc>
          <w:tcPr/>
          <w:p>
            <w:pPr>
              <w:pStyle w:val="Compact"/>
            </w:pPr>
            <w:r>
              <w:t xml:space="preserve">Éditeur texte riche (markdown)</w:t>
            </w:r>
          </w:p>
        </w:tc>
        <w:tc>
          <w:tcPr/>
          <w:p>
            <w:pPr>
              <w:pStyle w:val="Compact"/>
            </w:pPr>
            <w:r>
              <w:t xml:space="preserve">Notes, Blog</w:t>
            </w:r>
          </w:p>
        </w:tc>
      </w:tr>
      <w:tr>
        <w:tc>
          <w:tcPr/>
          <w:p>
            <w:pPr>
              <w:pStyle w:val="Compact"/>
            </w:pPr>
            <w:r>
              <w:rPr>
                <w:b/>
                <w:bCs/>
              </w:rPr>
              <w:t xml:space="preserve">NotificationBell</w:t>
            </w:r>
          </w:p>
        </w:tc>
        <w:tc>
          <w:tcPr/>
          <w:p>
            <w:pPr>
              <w:pStyle w:val="Compact"/>
            </w:pPr>
            <w:r>
              <w:t xml:space="preserve">Cloche avec badge et dropdown</w:t>
            </w:r>
          </w:p>
        </w:tc>
        <w:tc>
          <w:tcPr/>
          <w:p>
            <w:pPr>
              <w:pStyle w:val="Compact"/>
            </w:pPr>
            <w:r>
              <w:t xml:space="preserve">Header</w:t>
            </w:r>
          </w:p>
        </w:tc>
      </w:tr>
      <w:tr>
        <w:tc>
          <w:tcPr/>
          <w:p>
            <w:pPr>
              <w:pStyle w:val="Compact"/>
            </w:pPr>
            <w:r>
              <w:rPr>
                <w:b/>
                <w:bCs/>
              </w:rPr>
              <w:t xml:space="preserve">SearchCommand</w:t>
            </w:r>
          </w:p>
        </w:tc>
        <w:tc>
          <w:tcPr/>
          <w:p>
            <w:pPr>
              <w:pStyle w:val="Compact"/>
            </w:pPr>
            <w:r>
              <w:t xml:space="preserve">Recherche globale Cmd+K</w:t>
            </w:r>
          </w:p>
        </w:tc>
        <w:tc>
          <w:tcPr/>
          <w:p>
            <w:pPr>
              <w:pStyle w:val="Compact"/>
            </w:pPr>
            <w:r>
              <w:t xml:space="preserve">Header</w:t>
            </w:r>
          </w:p>
        </w:tc>
      </w:tr>
      <w:tr>
        <w:tc>
          <w:tcPr/>
          <w:p>
            <w:pPr>
              <w:pStyle w:val="Compact"/>
            </w:pPr>
            <w:r>
              <w:rPr>
                <w:b/>
                <w:bCs/>
              </w:rPr>
              <w:t xml:space="preserve">BreadcrumbNav</w:t>
            </w:r>
          </w:p>
        </w:tc>
        <w:tc>
          <w:tcPr/>
          <w:p>
            <w:pPr>
              <w:pStyle w:val="Compact"/>
            </w:pPr>
            <w:r>
              <w:t xml:space="preserve">Fil d’Ariane cliquable</w:t>
            </w:r>
          </w:p>
        </w:tc>
        <w:tc>
          <w:tcPr/>
          <w:p>
            <w:pPr>
              <w:pStyle w:val="Compact"/>
            </w:pPr>
            <w:r>
              <w:t xml:space="preserve">Header</w:t>
            </w:r>
          </w:p>
        </w:tc>
      </w:tr>
      <w:tr>
        <w:tc>
          <w:tcPr/>
          <w:p>
            <w:pPr>
              <w:pStyle w:val="Compact"/>
            </w:pPr>
            <w:r>
              <w:rPr>
                <w:b/>
                <w:bCs/>
              </w:rPr>
              <w:t xml:space="preserve">PermissionMatrix</w:t>
            </w:r>
          </w:p>
        </w:tc>
        <w:tc>
          <w:tcPr/>
          <w:p>
            <w:pPr>
              <w:pStyle w:val="Compact"/>
            </w:pPr>
            <w:r>
              <w:t xml:space="preserve">Matrice rôles × permissions</w:t>
            </w:r>
          </w:p>
        </w:tc>
        <w:tc>
          <w:tcPr/>
          <w:p>
            <w:pPr>
              <w:pStyle w:val="Compact"/>
            </w:pPr>
            <w:r>
              <w:t xml:space="preserve">Configuration</w:t>
            </w:r>
          </w:p>
        </w:tc>
      </w:tr>
      <w:tr>
        <w:tc>
          <w:tcPr/>
          <w:p>
            <w:pPr>
              <w:pStyle w:val="Compact"/>
            </w:pPr>
            <w:r>
              <w:rPr>
                <w:b/>
                <w:bCs/>
              </w:rPr>
              <w:t xml:space="preserve">ColorPicker</w:t>
            </w:r>
          </w:p>
        </w:tc>
        <w:tc>
          <w:tcPr/>
          <w:p>
            <w:pPr>
              <w:pStyle w:val="Compact"/>
            </w:pPr>
            <w:r>
              <w:t xml:space="preserve">Sélecteur de couleur avec preview</w:t>
            </w:r>
          </w:p>
        </w:tc>
        <w:tc>
          <w:tcPr/>
          <w:p>
            <w:pPr>
              <w:pStyle w:val="Compact"/>
            </w:pPr>
            <w:r>
              <w:t xml:space="preserve">Configuration branding</w:t>
            </w:r>
          </w:p>
        </w:tc>
      </w:tr>
      <w:tr>
        <w:tc>
          <w:tcPr/>
          <w:p>
            <w:pPr>
              <w:pStyle w:val="Compact"/>
            </w:pPr>
            <w:r>
              <w:rPr>
                <w:b/>
                <w:bCs/>
              </w:rPr>
              <w:t xml:space="preserve">StepWizard</w:t>
            </w:r>
          </w:p>
        </w:tc>
        <w:tc>
          <w:tcPr/>
          <w:p>
            <w:pPr>
              <w:pStyle w:val="Compact"/>
            </w:pPr>
            <w:r>
              <w:t xml:space="preserve">Wizard multi-étapes avec progression</w:t>
            </w:r>
          </w:p>
        </w:tc>
        <w:tc>
          <w:tcPr/>
          <w:p>
            <w:pPr>
              <w:pStyle w:val="Compact"/>
            </w:pPr>
            <w:r>
              <w:t xml:space="preserve">Import, Onboarding</w:t>
            </w:r>
          </w:p>
        </w:tc>
      </w:tr>
    </w:tbl>
    <w:p>
      <w:r>
        <w:pict>
          <v:rect style="width:0;height:1.5pt" o:hralign="center" o:hrstd="t" o:hr="t"/>
        </w:pict>
      </w:r>
    </w:p>
    <w:bookmarkEnd w:id="82"/>
    <w:bookmarkEnd w:id="83"/>
    <w:bookmarkStart w:id="89" w:name="wireframes-clés"/>
    <w:p>
      <w:pPr>
        <w:pStyle w:val="Heading2"/>
      </w:pPr>
      <w:r>
        <w:t xml:space="preserve">10. Wireframes clés</w:t>
      </w:r>
    </w:p>
    <w:bookmarkStart w:id="84" w:name="tableau-de-bord-epic-014"/>
    <w:p>
      <w:pPr>
        <w:pStyle w:val="Heading3"/>
      </w:pPr>
      <w:r>
        <w:t xml:space="preserve">10.1 Tableau de bord (EPIC-014)</w:t>
      </w:r>
    </w:p>
    <w:p>
      <w:pPr>
        <w:pStyle w:val="SourceCode"/>
      </w:pPr>
      <w:r>
        <w:rPr>
          <w:rStyle w:val="VerbatimChar"/>
        </w:rPr>
        <w:t xml:space="preserve">┌─────────────────────────────────────────────────────────────────────────────────┐</w:t>
      </w:r>
      <w:r>
        <w:br/>
      </w:r>
      <w:r>
        <w:rPr>
          <w:rStyle w:val="VerbatimChar"/>
        </w:rPr>
        <w:t xml:space="preserve">│ [☰]  Général &gt; Tableau de bord                                  🔍  [🔔 3] [👤]│</w:t>
      </w:r>
      <w:r>
        <w:br/>
      </w:r>
      <w:r>
        <w:rPr>
          <w:rStyle w:val="VerbatimChar"/>
        </w:rPr>
        <w:t xml:space="preserve">├────────┬────────────────────────────────────────────────────────────────────────┤</w:t>
      </w:r>
      <w:r>
        <w:br/>
      </w:r>
      <w:r>
        <w:rPr>
          <w:rStyle w:val="VerbatimChar"/>
        </w:rPr>
        <w:t xml:space="preserve">│        │                                                                        │</w:t>
      </w:r>
      <w:r>
        <w:br/>
      </w:r>
      <w:r>
        <w:rPr>
          <w:rStyle w:val="VerbatimChar"/>
        </w:rPr>
        <w:t xml:space="preserve">│ GÉNÉRAL│  ┌──────────┐ ┌──────────┐ ┌──────────┐ ┌──────────┐                  │</w:t>
      </w:r>
      <w:r>
        <w:br/>
      </w:r>
      <w:r>
        <w:rPr>
          <w:rStyle w:val="VerbatimChar"/>
        </w:rPr>
        <w:t xml:space="preserve">│ 🏠 TdB │  │ 125 000€ │ │ 42 300€  │ │ 87%      │ │ 3 notes  │                  │</w:t>
      </w:r>
      <w:r>
        <w:br/>
      </w:r>
      <w:r>
        <w:rPr>
          <w:rStyle w:val="VerbatimChar"/>
        </w:rPr>
        <w:t xml:space="preserve">│ 🎯 Opp │  │Facturab. │ │ Impayé   │ │ Temps    │ │          │                  │</w:t>
      </w:r>
      <w:r>
        <w:br/>
      </w:r>
      <w:r>
        <w:rPr>
          <w:rStyle w:val="VerbatimChar"/>
        </w:rPr>
        <w:t xml:space="preserve">│ 📐 Proj│  │ ↗ +12%   │ │ ⚠ 3 ret. │ │ Obj: 90% │ │          │                  │</w:t>
      </w:r>
      <w:r>
        <w:br/>
      </w:r>
      <w:r>
        <w:rPr>
          <w:rStyle w:val="VerbatimChar"/>
        </w:rPr>
        <w:t xml:space="preserve">│        │  └──────────┘ └──────────┘ └──────────┘ └──────────┘                  │</w:t>
      </w:r>
      <w:r>
        <w:br/>
      </w:r>
      <w:r>
        <w:rPr>
          <w:rStyle w:val="VerbatimChar"/>
        </w:rPr>
        <w:t xml:space="preserve">│ ÉQUIPE │                                                                        │</w:t>
      </w:r>
      <w:r>
        <w:br/>
      </w:r>
      <w:r>
        <w:rPr>
          <w:rStyle w:val="VerbatimChar"/>
        </w:rPr>
        <w:t xml:space="preserve">│ 👥 Coll│  ┌─────────────────────────────────────────┐ ┌──────────────────────┐ │</w:t>
      </w:r>
      <w:r>
        <w:br/>
      </w:r>
      <w:r>
        <w:rPr>
          <w:rStyle w:val="VerbatimChar"/>
        </w:rPr>
        <w:t xml:space="preserve">│ 📅 Plan│  │                                         │ │  À VENIR             │ │</w:t>
      </w:r>
      <w:r>
        <w:br/>
      </w:r>
      <w:r>
        <w:rPr>
          <w:rStyle w:val="VerbatimChar"/>
        </w:rPr>
        <w:t xml:space="preserve">│ ⏱ Temps│  │     Synthèse financière 2026            │ │                      │ │</w:t>
      </w:r>
      <w:r>
        <w:br/>
      </w:r>
      <w:r>
        <w:rPr>
          <w:rStyle w:val="VerbatimChar"/>
        </w:rPr>
        <w:t xml:space="preserve">│ 🧾 NdF │  │                                         │ │  Aujourd'hui         │ │</w:t>
      </w:r>
      <w:r>
        <w:br/>
      </w:r>
      <w:r>
        <w:rPr>
          <w:rStyle w:val="VerbatimChar"/>
        </w:rPr>
        <w:t xml:space="preserve">│ ✅ Valid│  │   CA ────────────────                   │ │  • Jalon APS Bureaux │ │</w:t>
      </w:r>
      <w:r>
        <w:br/>
      </w:r>
      <w:r>
        <w:rPr>
          <w:rStyle w:val="VerbatimChar"/>
        </w:rPr>
        <w:t xml:space="preserve">│        │  │   Coûts - - - - - - -                   │ │  • Tâche: Plans PRO  │ │</w:t>
      </w:r>
      <w:r>
        <w:br/>
      </w:r>
      <w:r>
        <w:rPr>
          <w:rStyle w:val="VerbatimChar"/>
        </w:rPr>
        <w:t xml:space="preserve">│ GESTION│  │   Marge ............                     │ │                      │ │</w:t>
      </w:r>
      <w:r>
        <w:br/>
      </w:r>
      <w:r>
        <w:rPr>
          <w:rStyle w:val="VerbatimChar"/>
        </w:rPr>
        <w:t xml:space="preserve">│ 🏢 Clie│  │                                         │ │  Demain              │ │</w:t>
      </w:r>
      <w:r>
        <w:br/>
      </w:r>
      <w:r>
        <w:rPr>
          <w:rStyle w:val="VerbatimChar"/>
        </w:rPr>
        <w:t xml:space="preserve">│ 💰 Coût│  │   J F M A M J J A S O N D               │ │  • Congé M. Dupont   │ │</w:t>
      </w:r>
      <w:r>
        <w:br/>
      </w:r>
      <w:r>
        <w:rPr>
          <w:rStyle w:val="VerbatimChar"/>
        </w:rPr>
        <w:t xml:space="preserve">│ 📄 Fact│  │                                         │ │  • Réunion client    │ │</w:t>
      </w:r>
      <w:r>
        <w:br/>
      </w:r>
      <w:r>
        <w:rPr>
          <w:rStyle w:val="VerbatimChar"/>
        </w:rPr>
        <w:t xml:space="preserve">│ 📊 Fina│  └─────────────────────────────────────────┘ │                      │ │</w:t>
      </w:r>
      <w:r>
        <w:br/>
      </w:r>
      <w:r>
        <w:rPr>
          <w:rStyle w:val="VerbatimChar"/>
        </w:rPr>
        <w:t xml:space="preserve">│ 📈 Rapp│                                              │  28 février           │ │</w:t>
      </w:r>
      <w:r>
        <w:br/>
      </w:r>
      <w:r>
        <w:rPr>
          <w:rStyle w:val="VerbatimChar"/>
        </w:rPr>
        <w:t xml:space="preserve">│        │  ┌─────────────────────────────────────────┐ │  • Échéance FAC-042  │ │</w:t>
      </w:r>
      <w:r>
        <w:br/>
      </w:r>
      <w:r>
        <w:rPr>
          <w:rStyle w:val="VerbatimChar"/>
        </w:rPr>
        <w:t xml:space="preserve">│ COLLAB.│  │                                         │ │  • Jalon EXE École   │ │</w:t>
      </w:r>
      <w:r>
        <w:br/>
      </w:r>
      <w:r>
        <w:rPr>
          <w:rStyle w:val="VerbatimChar"/>
        </w:rPr>
        <w:t xml:space="preserve">│ ✔ Tâche│  │     Planning projets (simplifié)        │ │                      │ │</w:t>
      </w:r>
      <w:r>
        <w:br/>
      </w:r>
      <w:r>
        <w:rPr>
          <w:rStyle w:val="VerbatimChar"/>
        </w:rPr>
        <w:t xml:space="preserve">│ 📝 Note│  │                                         │ │  [Voir tout →]       │ │</w:t>
      </w:r>
      <w:r>
        <w:br/>
      </w:r>
      <w:r>
        <w:rPr>
          <w:rStyle w:val="VerbatimChar"/>
        </w:rPr>
        <w:t xml:space="preserve">│ 📰 Blog│  │  Bureaux ████████░░░  75%   15/04      │ └──────────────────────┘ │</w:t>
      </w:r>
      <w:r>
        <w:br/>
      </w:r>
      <w:r>
        <w:rPr>
          <w:rStyle w:val="VerbatimChar"/>
        </w:rPr>
        <w:t xml:space="preserve">│ 🔔 Noti│  │  École   ██████░░░░░  60%   01/06      │                          │</w:t>
      </w:r>
      <w:r>
        <w:br/>
      </w:r>
      <w:r>
        <w:rPr>
          <w:rStyle w:val="VerbatimChar"/>
        </w:rPr>
        <w:t xml:space="preserve">│        │  │  Mairie  ████░░░░░░░  40%   30/09      │                          │</w:t>
      </w:r>
      <w:r>
        <w:br/>
      </w:r>
      <w:r>
        <w:rPr>
          <w:rStyle w:val="VerbatimChar"/>
        </w:rPr>
        <w:t xml:space="preserve">│────────│  │  Cliniq. █░░░░░░░░░░  10%   15/12      │                          │</w:t>
      </w:r>
      <w:r>
        <w:br/>
      </w:r>
      <w:r>
        <w:rPr>
          <w:rStyle w:val="VerbatimChar"/>
        </w:rPr>
        <w:t xml:space="preserve">│ ⚙ Conf │  │                                         │                          │</w:t>
      </w:r>
      <w:r>
        <w:br/>
      </w:r>
      <w:r>
        <w:rPr>
          <w:rStyle w:val="VerbatimChar"/>
        </w:rPr>
        <w:t xml:space="preserve">│ 👤 Prof│  │  [Voir tous les projets →]              │                          │</w:t>
      </w:r>
      <w:r>
        <w:br/>
      </w:r>
      <w:r>
        <w:rPr>
          <w:rStyle w:val="VerbatimChar"/>
        </w:rPr>
        <w:t xml:space="preserve">│        │  └─────────────────────────────────────────┘                          │</w:t>
      </w:r>
      <w:r>
        <w:br/>
      </w:r>
      <w:r>
        <w:rPr>
          <w:rStyle w:val="VerbatimChar"/>
        </w:rPr>
        <w:t xml:space="preserve">└────────┴───────────────────────────────────────────────────────────────────────┘</w:t>
      </w:r>
    </w:p>
    <w:bookmarkEnd w:id="84"/>
    <w:bookmarkStart w:id="85" w:name="X29370c959212f58ff950eedb11c40f438db523e"/>
    <w:p>
      <w:pPr>
        <w:pStyle w:val="Heading3"/>
      </w:pPr>
      <w:r>
        <w:t xml:space="preserve">10.2 Saisie temps — Grille hebdomadaire (EPIC-005)</w:t>
      </w:r>
    </w:p>
    <w:p>
      <w:pPr>
        <w:pStyle w:val="SourceCode"/>
      </w:pPr>
      <w:r>
        <w:rPr>
          <w:rStyle w:val="VerbatimChar"/>
        </w:rPr>
        <w:t xml:space="preserve">┌─────────────────────────────────────────────────────────────────────────────────┐</w:t>
      </w:r>
      <w:r>
        <w:br/>
      </w:r>
      <w:r>
        <w:rPr>
          <w:rStyle w:val="VerbatimChar"/>
        </w:rPr>
        <w:t xml:space="preserve">│ [☰]  Équipe &gt; Temps &gt; Saisie                                    🔍  [🔔] [👤] │</w:t>
      </w:r>
      <w:r>
        <w:br/>
      </w:r>
      <w:r>
        <w:rPr>
          <w:rStyle w:val="VerbatimChar"/>
        </w:rPr>
        <w:t xml:space="preserve">├────────┬────────────────────────────────────────────────────────────────────────┤</w:t>
      </w:r>
      <w:r>
        <w:br/>
      </w:r>
      <w:r>
        <w:rPr>
          <w:rStyle w:val="VerbatimChar"/>
        </w:rPr>
        <w:t xml:space="preserve">│        │                                                                        │</w:t>
      </w:r>
      <w:r>
        <w:br/>
      </w:r>
      <w:r>
        <w:rPr>
          <w:rStyle w:val="VerbatimChar"/>
        </w:rPr>
        <w:t xml:space="preserve">│ Sidebar│  Semaine du 24 au 28 février 2026     [◀]  [▶]  [Aujourd'hui]         │</w:t>
      </w:r>
      <w:r>
        <w:br/>
      </w:r>
      <w:r>
        <w:rPr>
          <w:rStyle w:val="VerbatimChar"/>
        </w:rPr>
        <w:t xml:space="preserve">│        │                                                                        │</w:t>
      </w:r>
      <w:r>
        <w:br/>
      </w:r>
      <w:r>
        <w:rPr>
          <w:rStyle w:val="VerbatimChar"/>
        </w:rPr>
        <w:t xml:space="preserve">│        │  [+ Ajouter projet]  [Copier sem. précédente]  [Soumettre]            │</w:t>
      </w:r>
      <w:r>
        <w:br/>
      </w:r>
      <w:r>
        <w:rPr>
          <w:rStyle w:val="VerbatimChar"/>
        </w:rPr>
        <w:t xml:space="preserve">│        │                                                                        │</w:t>
      </w:r>
      <w:r>
        <w:br/>
      </w:r>
      <w:r>
        <w:rPr>
          <w:rStyle w:val="VerbatimChar"/>
        </w:rPr>
        <w:t xml:space="preserve">│        │  ┌──────────────────┬──────┬──────┬──────┬──────┬──────┬──────┐       │</w:t>
      </w:r>
      <w:r>
        <w:br/>
      </w:r>
      <w:r>
        <w:rPr>
          <w:rStyle w:val="VerbatimChar"/>
        </w:rPr>
        <w:t xml:space="preserve">│        │  │ Projet / Phase   │ Lun  │ Mar  │ Mer  │ Jeu  │ Ven  │ Total│       │</w:t>
      </w:r>
      <w:r>
        <w:br/>
      </w:r>
      <w:r>
        <w:rPr>
          <w:rStyle w:val="VerbatimChar"/>
        </w:rPr>
        <w:t xml:space="preserve">│        │  │                  │  24  │  25  │  26  │  27  │  28  │      │       │</w:t>
      </w:r>
      <w:r>
        <w:br/>
      </w:r>
      <w:r>
        <w:rPr>
          <w:rStyle w:val="VerbatimChar"/>
        </w:rPr>
        <w:t xml:space="preserve">│        │  ├──────────────────┼──────┼──────┼──────┼──────┼──────┼──────┤       │</w:t>
      </w:r>
      <w:r>
        <w:br/>
      </w:r>
      <w:r>
        <w:rPr>
          <w:rStyle w:val="VerbatimChar"/>
        </w:rPr>
        <w:t xml:space="preserve">│        │  │ 🟦 Bureaux Paris │      │      │      │      │      │      │       │</w:t>
      </w:r>
      <w:r>
        <w:br/>
      </w:r>
      <w:r>
        <w:rPr>
          <w:rStyle w:val="VerbatimChar"/>
        </w:rPr>
        <w:t xml:space="preserve">│        │  │    ESQ           │ 4:00 │ 3:00 │ 4:00 │ 2:00 │ 0:00 │13:00 │       │</w:t>
      </w:r>
      <w:r>
        <w:br/>
      </w:r>
      <w:r>
        <w:rPr>
          <w:rStyle w:val="VerbatimChar"/>
        </w:rPr>
        <w:t xml:space="preserve">│        │  │    APS           │ 3:00 │ 4:00 │ 3:00 │ 5:00 │ 3:00 │18:00 │       │</w:t>
      </w:r>
      <w:r>
        <w:br/>
      </w:r>
      <w:r>
        <w:rPr>
          <w:rStyle w:val="VerbatimChar"/>
        </w:rPr>
        <w:t xml:space="preserve">│        │  ├──────────────────┼──────┼──────┼──────┼──────┼──────┼──────┤       │</w:t>
      </w:r>
      <w:r>
        <w:br/>
      </w:r>
      <w:r>
        <w:rPr>
          <w:rStyle w:val="VerbatimChar"/>
        </w:rPr>
        <w:t xml:space="preserve">│        │  │ 🟩 École Lille   │      │      │      │      │      │      │       │</w:t>
      </w:r>
      <w:r>
        <w:br/>
      </w:r>
      <w:r>
        <w:rPr>
          <w:rStyle w:val="VerbatimChar"/>
        </w:rPr>
        <w:t xml:space="preserve">│        │  │    PRO           │ 0:00 │ 0:00 │ 0:00 │ 0:00 │ 4:00 │ 4:00 │       │</w:t>
      </w:r>
      <w:r>
        <w:br/>
      </w:r>
      <w:r>
        <w:rPr>
          <w:rStyle w:val="VerbatimChar"/>
        </w:rPr>
        <w:t xml:space="preserve">│        │  ├──────────────────┼──────┼──────┼──────┼──────┼──────┼──────┤       │</w:t>
      </w:r>
      <w:r>
        <w:br/>
      </w:r>
      <w:r>
        <w:rPr>
          <w:rStyle w:val="VerbatimChar"/>
        </w:rPr>
        <w:t xml:space="preserve">│        │  │ ⬜ Interne       │      │      │      │      │      │      │       │</w:t>
      </w:r>
      <w:r>
        <w:br/>
      </w:r>
      <w:r>
        <w:rPr>
          <w:rStyle w:val="VerbatimChar"/>
        </w:rPr>
        <w:t xml:space="preserve">│        │  │    Réunion       │ 1:00 │ 1:00 │ 1:00 │ 1:00 │ 1:00 │ 5:00 │       │</w:t>
      </w:r>
      <w:r>
        <w:br/>
      </w:r>
      <w:r>
        <w:rPr>
          <w:rStyle w:val="VerbatimChar"/>
        </w:rPr>
        <w:t xml:space="preserve">│        │  ├──────────────────┼──────┼──────┼──────┼──────┼──────┼──────┤       │</w:t>
      </w:r>
      <w:r>
        <w:br/>
      </w:r>
      <w:r>
        <w:rPr>
          <w:rStyle w:val="VerbatimChar"/>
        </w:rPr>
        <w:t xml:space="preserve">│        │  │ TOTAL            │ 8:00 │ 8:00 │ 8:00 │ 8:00 │ 8:00 │40:00 │       │</w:t>
      </w:r>
      <w:r>
        <w:br/>
      </w:r>
      <w:r>
        <w:rPr>
          <w:rStyle w:val="VerbatimChar"/>
        </w:rPr>
        <w:t xml:space="preserve">│        │  │                  │  ✓   │  ✓   │  ✓   │  ✓   │  ✓   │  ✓   │       │</w:t>
      </w:r>
      <w:r>
        <w:br/>
      </w:r>
      <w:r>
        <w:rPr>
          <w:rStyle w:val="VerbatimChar"/>
        </w:rPr>
        <w:t xml:space="preserve">│        │  └──────────────────┴──────┴──────┴──────┴──────┴──────┴──────┘       │</w:t>
      </w:r>
      <w:r>
        <w:br/>
      </w:r>
      <w:r>
        <w:rPr>
          <w:rStyle w:val="VerbatimChar"/>
        </w:rPr>
        <w:t xml:space="preserve">│        │                                                                        │</w:t>
      </w:r>
      <w:r>
        <w:br/>
      </w:r>
      <w:r>
        <w:rPr>
          <w:rStyle w:val="VerbatimChar"/>
        </w:rPr>
        <w:t xml:space="preserve">│        │  💡 Astuce : Tab pour naviguer, Enter pour valider, Echap pour annuler │</w:t>
      </w:r>
      <w:r>
        <w:br/>
      </w:r>
      <w:r>
        <w:rPr>
          <w:rStyle w:val="VerbatimChar"/>
        </w:rPr>
        <w:t xml:space="preserve">│        │                                                                        │</w:t>
      </w:r>
      <w:r>
        <w:br/>
      </w:r>
      <w:r>
        <w:rPr>
          <w:rStyle w:val="VerbatimChar"/>
        </w:rPr>
        <w:t xml:space="preserve">└────────┴────────────────────────────────────────────────────────────────────────┘</w:t>
      </w:r>
    </w:p>
    <w:bookmarkEnd w:id="85"/>
    <w:bookmarkStart w:id="86" w:name="facturation-liste-avec-filtres-epic-004"/>
    <w:p>
      <w:pPr>
        <w:pStyle w:val="Heading3"/>
      </w:pPr>
      <w:r>
        <w:t xml:space="preserve">10.3 Facturation — Liste avec filtres (EPIC-004)</w:t>
      </w:r>
    </w:p>
    <w:p>
      <w:pPr>
        <w:pStyle w:val="SourceCode"/>
      </w:pPr>
      <w:r>
        <w:rPr>
          <w:rStyle w:val="VerbatimChar"/>
        </w:rPr>
        <w:t xml:space="preserve">┌──────────────────────────────────────────────────────────────────────────────────┐</w:t>
      </w:r>
      <w:r>
        <w:br/>
      </w:r>
      <w:r>
        <w:rPr>
          <w:rStyle w:val="VerbatimChar"/>
        </w:rPr>
        <w:t xml:space="preserve">│ [☰]  Gestion &gt; Facturation &gt; Factures                            🔍  [🔔] [👤] │</w:t>
      </w:r>
      <w:r>
        <w:br/>
      </w:r>
      <w:r>
        <w:rPr>
          <w:rStyle w:val="VerbatimChar"/>
        </w:rPr>
        <w:t xml:space="preserve">├────────┬─────────────────────────────────────────────────────────────────────────┤</w:t>
      </w:r>
      <w:r>
        <w:br/>
      </w:r>
      <w:r>
        <w:rPr>
          <w:rStyle w:val="VerbatimChar"/>
        </w:rPr>
        <w:t xml:space="preserve">│        │                                                                         │</w:t>
      </w:r>
      <w:r>
        <w:br/>
      </w:r>
      <w:r>
        <w:rPr>
          <w:rStyle w:val="VerbatimChar"/>
        </w:rPr>
        <w:t xml:space="preserve">│ Sidebar│  Factures                                     [+ Nouvelle facture]      │</w:t>
      </w:r>
      <w:r>
        <w:br/>
      </w:r>
      <w:r>
        <w:rPr>
          <w:rStyle w:val="VerbatimChar"/>
        </w:rPr>
        <w:t xml:space="preserve">│        │                                                                         │</w:t>
      </w:r>
      <w:r>
        <w:br/>
      </w:r>
      <w:r>
        <w:rPr>
          <w:rStyle w:val="VerbatimChar"/>
        </w:rPr>
        <w:t xml:space="preserve">│        │  🔍 Rechercher par référence, client...                                │</w:t>
      </w:r>
      <w:r>
        <w:br/>
      </w:r>
      <w:r>
        <w:rPr>
          <w:rStyle w:val="VerbatimChar"/>
        </w:rPr>
        <w:t xml:space="preserve">│        │  [Statut ▼] [Client ▼] [Projet ▼] [Période ▼]  [+ Filtre]            │</w:t>
      </w:r>
      <w:r>
        <w:br/>
      </w:r>
      <w:r>
        <w:rPr>
          <w:rStyle w:val="VerbatimChar"/>
        </w:rPr>
        <w:t xml:space="preserve">│        │  Filtres : Statut: Envoyée ✕  |  Période: 2026 ✕                       │</w:t>
      </w:r>
      <w:r>
        <w:br/>
      </w:r>
      <w:r>
        <w:rPr>
          <w:rStyle w:val="VerbatimChar"/>
        </w:rPr>
        <w:t xml:space="preserve">│        │                                                                         │</w:t>
      </w:r>
      <w:r>
        <w:br/>
      </w:r>
      <w:r>
        <w:rPr>
          <w:rStyle w:val="VerbatimChar"/>
        </w:rPr>
        <w:t xml:space="preserve">│        │  ┌────┬───────────┬───────────┬───────────┬────────┬────────┬────────┐ │</w:t>
      </w:r>
      <w:r>
        <w:br/>
      </w:r>
      <w:r>
        <w:rPr>
          <w:rStyle w:val="VerbatimChar"/>
        </w:rPr>
        <w:t xml:space="preserve">│        │  │ ☐  │ Réf.    ▲ │ Client    │ Montant   │ Statut │ Éch.   │        │ │</w:t>
      </w:r>
      <w:r>
        <w:br/>
      </w:r>
      <w:r>
        <w:rPr>
          <w:rStyle w:val="VerbatimChar"/>
        </w:rPr>
        <w:t xml:space="preserve">│        │  ├────┼───────────┼───────────┼───────────┼────────┼────────┼────────┤ │</w:t>
      </w:r>
      <w:r>
        <w:br/>
      </w:r>
      <w:r>
        <w:rPr>
          <w:rStyle w:val="VerbatimChar"/>
        </w:rPr>
        <w:t xml:space="preserve">│        │  │ ☐  │ FAC-0042  │ ACME Corp │ 12 500 €  │ 🟢 Env │ 15/03  │ [⋯]   │ │</w:t>
      </w:r>
      <w:r>
        <w:br/>
      </w:r>
      <w:r>
        <w:rPr>
          <w:rStyle w:val="VerbatimChar"/>
        </w:rPr>
        <w:t xml:space="preserve">│        │  │ ☐  │ FAC-0041  │ ACME Corp │  8 000 €  │ 🟢 Env │ 10/03  │ [⋯]   │ │</w:t>
      </w:r>
      <w:r>
        <w:br/>
      </w:r>
      <w:r>
        <w:rPr>
          <w:rStyle w:val="VerbatimChar"/>
        </w:rPr>
        <w:t xml:space="preserve">│        │  │ ☐  │ FAC-0038  │ Martin SA │  5 200 €  │ 🔴 Ret │ 01/02  │ [⋯]   │ │</w:t>
      </w:r>
      <w:r>
        <w:br/>
      </w:r>
      <w:r>
        <w:rPr>
          <w:rStyle w:val="VerbatimChar"/>
        </w:rPr>
        <w:t xml:space="preserve">│        │  │ ☐  │ FAC-0035  │ Mairie Li │ 15 800 €  │ 🟢 Env │ 28/02  │ [⋯]   │ │</w:t>
      </w:r>
      <w:r>
        <w:br/>
      </w:r>
      <w:r>
        <w:rPr>
          <w:rStyle w:val="VerbatimChar"/>
        </w:rPr>
        <w:t xml:space="preserve">│        │  │ ☐  │ FAC-0032  │ CHU Renne │  3 400 €  │ 🟡 Bro │ --     │ [⋯]   │ │</w:t>
      </w:r>
      <w:r>
        <w:br/>
      </w:r>
      <w:r>
        <w:rPr>
          <w:rStyle w:val="VerbatimChar"/>
        </w:rPr>
        <w:t xml:space="preserve">│        │  └────┴───────────┴───────────┴───────────┴────────┴────────┴────────┘ │</w:t>
      </w:r>
      <w:r>
        <w:br/>
      </w:r>
      <w:r>
        <w:rPr>
          <w:rStyle w:val="VerbatimChar"/>
        </w:rPr>
        <w:t xml:space="preserve">│        │                                                                         │</w:t>
      </w:r>
      <w:r>
        <w:br/>
      </w:r>
      <w:r>
        <w:rPr>
          <w:rStyle w:val="VerbatimChar"/>
        </w:rPr>
        <w:t xml:space="preserve">│        │  1-25 sur 142 résultats        [◀ 1 2 3 ... 6 ▶]    [25 ▼] par page   │</w:t>
      </w:r>
      <w:r>
        <w:br/>
      </w:r>
      <w:r>
        <w:rPr>
          <w:rStyle w:val="VerbatimChar"/>
        </w:rPr>
        <w:t xml:space="preserve">│        │                                                                         │</w:t>
      </w:r>
      <w:r>
        <w:br/>
      </w:r>
      <w:r>
        <w:rPr>
          <w:rStyle w:val="VerbatimChar"/>
        </w:rPr>
        <w:t xml:space="preserve">└────────┴─────────────────────────────────────────────────────────────────────────┘</w:t>
      </w:r>
    </w:p>
    <w:bookmarkEnd w:id="86"/>
    <w:bookmarkStart w:id="87" w:name="validation-dashboard-manager-epic-012"/>
    <w:p>
      <w:pPr>
        <w:pStyle w:val="Heading3"/>
      </w:pPr>
      <w:r>
        <w:t xml:space="preserve">10.4 Validation — Dashboard manager (EPIC-012)</w:t>
      </w:r>
    </w:p>
    <w:p>
      <w:pPr>
        <w:pStyle w:val="SourceCode"/>
      </w:pPr>
      <w:r>
        <w:rPr>
          <w:rStyle w:val="VerbatimChar"/>
        </w:rPr>
        <w:t xml:space="preserve">┌──────────────────────────────────────────────────────────────────────────────────┐</w:t>
      </w:r>
      <w:r>
        <w:br/>
      </w:r>
      <w:r>
        <w:rPr>
          <w:rStyle w:val="VerbatimChar"/>
        </w:rPr>
        <w:t xml:space="preserve">│ [☰]  Équipe &gt; Validation                                        🔍  [🔔] [👤]  │</w:t>
      </w:r>
      <w:r>
        <w:br/>
      </w:r>
      <w:r>
        <w:rPr>
          <w:rStyle w:val="VerbatimChar"/>
        </w:rPr>
        <w:t xml:space="preserve">├────────┬─────────────────────────────────────────────────────────────────────────┤</w:t>
      </w:r>
      <w:r>
        <w:br/>
      </w:r>
      <w:r>
        <w:rPr>
          <w:rStyle w:val="VerbatimChar"/>
        </w:rPr>
        <w:t xml:space="preserve">│        │                                                                         │</w:t>
      </w:r>
      <w:r>
        <w:br/>
      </w:r>
      <w:r>
        <w:rPr>
          <w:rStyle w:val="VerbatimChar"/>
        </w:rPr>
        <w:t xml:space="preserve">│ Sidebar│  [Temps (12)]  [Congés (3)]  [Notes de frais (5)]  [Factures (2)]      │</w:t>
      </w:r>
      <w:r>
        <w:br/>
      </w:r>
      <w:r>
        <w:rPr>
          <w:rStyle w:val="VerbatimChar"/>
        </w:rPr>
        <w:t xml:space="preserve">│        │                                                                         │</w:t>
      </w:r>
      <w:r>
        <w:br/>
      </w:r>
      <w:r>
        <w:rPr>
          <w:rStyle w:val="VerbatimChar"/>
        </w:rPr>
        <w:t xml:space="preserve">│        │  Temps — Semaine du 17 au 21 février 2026                               │</w:t>
      </w:r>
      <w:r>
        <w:br/>
      </w:r>
      <w:r>
        <w:rPr>
          <w:rStyle w:val="VerbatimChar"/>
        </w:rPr>
        <w:t xml:space="preserve">│        │                                                                         │</w:t>
      </w:r>
      <w:r>
        <w:br/>
      </w:r>
      <w:r>
        <w:rPr>
          <w:rStyle w:val="VerbatimChar"/>
        </w:rPr>
        <w:t xml:space="preserve">│        │  [Semaine ▼]  [Équipe ▼]  [Collaborateur ▼]    [Tout valider]          │</w:t>
      </w:r>
      <w:r>
        <w:br/>
      </w:r>
      <w:r>
        <w:rPr>
          <w:rStyle w:val="VerbatimChar"/>
        </w:rPr>
        <w:t xml:space="preserve">│        │                                                                         │</w:t>
      </w:r>
      <w:r>
        <w:br/>
      </w:r>
      <w:r>
        <w:rPr>
          <w:rStyle w:val="VerbatimChar"/>
        </w:rPr>
        <w:t xml:space="preserve">│        │  ┌──────────────────────────────────────────────────────────────────┐   │</w:t>
      </w:r>
      <w:r>
        <w:br/>
      </w:r>
      <w:r>
        <w:rPr>
          <w:rStyle w:val="VerbatimChar"/>
        </w:rPr>
        <w:t xml:space="preserve">│        │  │ 👤 Martin Dupont                          Total: 38:00  ⚠       │   │</w:t>
      </w:r>
      <w:r>
        <w:br/>
      </w:r>
      <w:r>
        <w:rPr>
          <w:rStyle w:val="VerbatimChar"/>
        </w:rPr>
        <w:t xml:space="preserve">│        │  │    Bureaux Paris / ESQ      Lun 8h  Mar 7h  Mer 8h  ...  32:00 │   │</w:t>
      </w:r>
      <w:r>
        <w:br/>
      </w:r>
      <w:r>
        <w:rPr>
          <w:rStyle w:val="VerbatimChar"/>
        </w:rPr>
        <w:t xml:space="preserve">│        │  │    Interne / Réunion        Lun 1h  Mar 1h  ...           6:00  │   │</w:t>
      </w:r>
      <w:r>
        <w:br/>
      </w:r>
      <w:r>
        <w:rPr>
          <w:rStyle w:val="VerbatimChar"/>
        </w:rPr>
        <w:t xml:space="preserve">│        │  │                                                                  │   │</w:t>
      </w:r>
      <w:r>
        <w:br/>
      </w:r>
      <w:r>
        <w:rPr>
          <w:rStyle w:val="VerbatimChar"/>
        </w:rPr>
        <w:t xml:space="preserve">│        │  │                                      [✓ Valider]  [✕ Rejeter]   │   │</w:t>
      </w:r>
      <w:r>
        <w:br/>
      </w:r>
      <w:r>
        <w:rPr>
          <w:rStyle w:val="VerbatimChar"/>
        </w:rPr>
        <w:t xml:space="preserve">│        │  └──────────────────────────────────────────────────────────────────┘   │</w:t>
      </w:r>
      <w:r>
        <w:br/>
      </w:r>
      <w:r>
        <w:rPr>
          <w:rStyle w:val="VerbatimChar"/>
        </w:rPr>
        <w:t xml:space="preserve">│        │                                                                         │</w:t>
      </w:r>
      <w:r>
        <w:br/>
      </w:r>
      <w:r>
        <w:rPr>
          <w:rStyle w:val="VerbatimChar"/>
        </w:rPr>
        <w:t xml:space="preserve">│        │  ┌──────────────────────────────────────────────────────────────────┐   │</w:t>
      </w:r>
      <w:r>
        <w:br/>
      </w:r>
      <w:r>
        <w:rPr>
          <w:rStyle w:val="VerbatimChar"/>
        </w:rPr>
        <w:t xml:space="preserve">│        │  │ 👤 Sophie Martin                         Total: 40:00  ✓        │   │</w:t>
      </w:r>
      <w:r>
        <w:br/>
      </w:r>
      <w:r>
        <w:rPr>
          <w:rStyle w:val="VerbatimChar"/>
        </w:rPr>
        <w:t xml:space="preserve">│        │  │    École Lille / PRO         Lun 8h  Mar 8h  Mer 8h  ...  35:00 │   │</w:t>
      </w:r>
      <w:r>
        <w:br/>
      </w:r>
      <w:r>
        <w:rPr>
          <w:rStyle w:val="VerbatimChar"/>
        </w:rPr>
        <w:t xml:space="preserve">│        │  │    Interne / Formation       Ven 5h                        5:00  │   │</w:t>
      </w:r>
      <w:r>
        <w:br/>
      </w:r>
      <w:r>
        <w:rPr>
          <w:rStyle w:val="VerbatimChar"/>
        </w:rPr>
        <w:t xml:space="preserve">│        │  │                                                                  │   │</w:t>
      </w:r>
      <w:r>
        <w:br/>
      </w:r>
      <w:r>
        <w:rPr>
          <w:rStyle w:val="VerbatimChar"/>
        </w:rPr>
        <w:t xml:space="preserve">│        │  │                                      [✓ Valider]  [✕ Rejeter]   │   │</w:t>
      </w:r>
      <w:r>
        <w:br/>
      </w:r>
      <w:r>
        <w:rPr>
          <w:rStyle w:val="VerbatimChar"/>
        </w:rPr>
        <w:t xml:space="preserve">│        │  └──────────────────────────────────────────────────────────────────┘   │</w:t>
      </w:r>
      <w:r>
        <w:br/>
      </w:r>
      <w:r>
        <w:rPr>
          <w:rStyle w:val="VerbatimChar"/>
        </w:rPr>
        <w:t xml:space="preserve">│        │                                                                         │</w:t>
      </w:r>
      <w:r>
        <w:br/>
      </w:r>
      <w:r>
        <w:rPr>
          <w:rStyle w:val="VerbatimChar"/>
        </w:rPr>
        <w:t xml:space="preserve">└────────┴─────────────────────────────────────────────────────────────────────────┘</w:t>
      </w:r>
    </w:p>
    <w:bookmarkEnd w:id="87"/>
    <w:bookmarkStart w:id="88" w:name="notifications-dropdown-epic-017"/>
    <w:p>
      <w:pPr>
        <w:pStyle w:val="Heading3"/>
      </w:pPr>
      <w:r>
        <w:t xml:space="preserve">10.5 Notifications — Dropdown (EPIC-017)</w:t>
      </w:r>
    </w:p>
    <w:p>
      <w:pPr>
        <w:pStyle w:val="SourceCode"/>
      </w:pPr>
      <w:r>
        <w:rPr>
          <w:rStyle w:val="VerbatimChar"/>
        </w:rPr>
        <w:t xml:space="preserve">                                                              ┌──────────────────────────┐</w:t>
      </w:r>
      <w:r>
        <w:br/>
      </w:r>
      <w:r>
        <w:rPr>
          <w:rStyle w:val="VerbatimChar"/>
        </w:rPr>
        <w:t xml:space="preserve">                                                              │  Notifications       [✓] │</w:t>
      </w:r>
      <w:r>
        <w:br/>
      </w:r>
      <w:r>
        <w:rPr>
          <w:rStyle w:val="VerbatimChar"/>
        </w:rPr>
        <w:t xml:space="preserve">                                                              │  Tout marquer comme lu    │</w:t>
      </w:r>
      <w:r>
        <w:br/>
      </w:r>
      <w:r>
        <w:rPr>
          <w:rStyle w:val="VerbatimChar"/>
        </w:rPr>
        <w:t xml:space="preserve">                                                              ├──────────────────────────┤</w:t>
      </w:r>
      <w:r>
        <w:br/>
      </w:r>
      <w:r>
        <w:rPr>
          <w:rStyle w:val="VerbatimChar"/>
        </w:rPr>
        <w:t xml:space="preserve">                                                              │ 🟦 ⏱ Temps validé        │</w:t>
      </w:r>
      <w:r>
        <w:br/>
      </w:r>
      <w:r>
        <w:rPr>
          <w:rStyle w:val="VerbatimChar"/>
        </w:rPr>
        <w:t xml:space="preserve">                                                              │  Vos heures du 17-21     │</w:t>
      </w:r>
      <w:r>
        <w:br/>
      </w:r>
      <w:r>
        <w:rPr>
          <w:rStyle w:val="VerbatimChar"/>
        </w:rPr>
        <w:t xml:space="preserve">                                                              │  fév. ont été validées   │</w:t>
      </w:r>
      <w:r>
        <w:br/>
      </w:r>
      <w:r>
        <w:rPr>
          <w:rStyle w:val="VerbatimChar"/>
        </w:rPr>
        <w:t xml:space="preserve">                                                              │  par J. Dupont           │</w:t>
      </w:r>
      <w:r>
        <w:br/>
      </w:r>
      <w:r>
        <w:rPr>
          <w:rStyle w:val="VerbatimChar"/>
        </w:rPr>
        <w:t xml:space="preserve">                                                              │  il y a 5 min            │</w:t>
      </w:r>
      <w:r>
        <w:br/>
      </w:r>
      <w:r>
        <w:rPr>
          <w:rStyle w:val="VerbatimChar"/>
        </w:rPr>
        <w:t xml:space="preserve">                                                              ├──────────────────────────┤</w:t>
      </w:r>
      <w:r>
        <w:br/>
      </w:r>
      <w:r>
        <w:rPr>
          <w:rStyle w:val="VerbatimChar"/>
        </w:rPr>
        <w:t xml:space="preserve">                                                              │ 🟦 📄 Facture payée      │</w:t>
      </w:r>
      <w:r>
        <w:br/>
      </w:r>
      <w:r>
        <w:rPr>
          <w:rStyle w:val="VerbatimChar"/>
        </w:rPr>
        <w:t xml:space="preserve">                                                              │  FAC-0035 — Mairie Lille │</w:t>
      </w:r>
      <w:r>
        <w:br/>
      </w:r>
      <w:r>
        <w:rPr>
          <w:rStyle w:val="VerbatimChar"/>
        </w:rPr>
        <w:t xml:space="preserve">                                                              │  Paiement de 15 800 €    │</w:t>
      </w:r>
      <w:r>
        <w:br/>
      </w:r>
      <w:r>
        <w:rPr>
          <w:rStyle w:val="VerbatimChar"/>
        </w:rPr>
        <w:t xml:space="preserve">                                                              │  reçu                    │</w:t>
      </w:r>
      <w:r>
        <w:br/>
      </w:r>
      <w:r>
        <w:rPr>
          <w:rStyle w:val="VerbatimChar"/>
        </w:rPr>
        <w:t xml:space="preserve">                                                              │  il y a 2h               │</w:t>
      </w:r>
      <w:r>
        <w:br/>
      </w:r>
      <w:r>
        <w:rPr>
          <w:rStyle w:val="VerbatimChar"/>
        </w:rPr>
        <w:t xml:space="preserve">                                                              ├──────────────────────────┤</w:t>
      </w:r>
      <w:r>
        <w:br/>
      </w:r>
      <w:r>
        <w:rPr>
          <w:rStyle w:val="VerbatimChar"/>
        </w:rPr>
        <w:t xml:space="preserve">                                                              │    ✔ Tâche assignée      │</w:t>
      </w:r>
      <w:r>
        <w:br/>
      </w:r>
      <w:r>
        <w:rPr>
          <w:rStyle w:val="VerbatimChar"/>
        </w:rPr>
        <w:t xml:space="preserve">                                                              │  "Plans PRO étage 3"     │</w:t>
      </w:r>
      <w:r>
        <w:br/>
      </w:r>
      <w:r>
        <w:rPr>
          <w:rStyle w:val="VerbatimChar"/>
        </w:rPr>
        <w:t xml:space="preserve">                                                              │  assignée par S. Martin  │</w:t>
      </w:r>
      <w:r>
        <w:br/>
      </w:r>
      <w:r>
        <w:rPr>
          <w:rStyle w:val="VerbatimChar"/>
        </w:rPr>
        <w:t xml:space="preserve">                                                              │  hier                    │</w:t>
      </w:r>
      <w:r>
        <w:br/>
      </w:r>
      <w:r>
        <w:rPr>
          <w:rStyle w:val="VerbatimChar"/>
        </w:rPr>
        <w:t xml:space="preserve">                                                              ├──────────────────────────┤</w:t>
      </w:r>
      <w:r>
        <w:br/>
      </w:r>
      <w:r>
        <w:rPr>
          <w:rStyle w:val="VerbatimChar"/>
        </w:rPr>
        <w:t xml:space="preserve">                                                              │  [Voir toutes →]         │</w:t>
      </w:r>
      <w:r>
        <w:br/>
      </w:r>
      <w:r>
        <w:rPr>
          <w:rStyle w:val="VerbatimChar"/>
        </w:rPr>
        <w:t xml:space="preserve">                                                              └──────────────────────────┘</w:t>
      </w:r>
    </w:p>
    <w:p>
      <w:r>
        <w:pict>
          <v:rect style="width:0;height:1.5pt" o:hralign="center" o:hrstd="t" o:hr="t"/>
        </w:pict>
      </w:r>
    </w:p>
    <w:bookmarkEnd w:id="88"/>
    <w:bookmarkEnd w:id="89"/>
    <w:bookmarkStart w:id="93" w:name="checklist-ux-pour-les-développeurs"/>
    <w:p>
      <w:pPr>
        <w:pStyle w:val="Heading2"/>
      </w:pPr>
      <w:r>
        <w:t xml:space="preserve">11. Checklist UX pour les développeurs</w:t>
      </w:r>
    </w:p>
    <w:bookmarkStart w:id="90" w:name="avant-chaque-développement-décran"/>
    <w:p>
      <w:pPr>
        <w:pStyle w:val="Heading3"/>
      </w:pPr>
      <w:r>
        <w:t xml:space="preserve">11.1 Avant chaque développement d’écran</w:t>
      </w:r>
    </w:p>
    <w:p>
      <w:pPr>
        <w:pStyle w:val="SourceCode"/>
      </w:pPr>
      <w:r>
        <w:rPr>
          <w:rStyle w:val="VerbatimChar"/>
        </w:rPr>
        <w:t xml:space="preserve">☐ L'action principale est identifiée et visuellement dominante</w:t>
      </w:r>
      <w:r>
        <w:br/>
      </w:r>
      <w:r>
        <w:rPr>
          <w:rStyle w:val="VerbatimChar"/>
        </w:rPr>
        <w:t xml:space="preserve">☐ La hiérarchie visuelle guide l'œil (titre → KPI → contenu → actions)</w:t>
      </w:r>
      <w:r>
        <w:br/>
      </w:r>
      <w:r>
        <w:rPr>
          <w:rStyle w:val="VerbatimChar"/>
        </w:rPr>
        <w:t xml:space="preserve">☐ Les états sont tous définis : loading, vide, erreur, succès, données</w:t>
      </w:r>
      <w:r>
        <w:br/>
      </w:r>
      <w:r>
        <w:rPr>
          <w:rStyle w:val="VerbatimChar"/>
        </w:rPr>
        <w:t xml:space="preserve">☐ Les textes sont explicites (pas de jargon technique, pas d'anglicisme inutile)</w:t>
      </w:r>
      <w:r>
        <w:br/>
      </w:r>
      <w:r>
        <w:rPr>
          <w:rStyle w:val="VerbatimChar"/>
        </w:rPr>
        <w:t xml:space="preserve">☐ Les icônes sont accompagnées de texte si ambiguës</w:t>
      </w:r>
      <w:r>
        <w:br/>
      </w:r>
      <w:r>
        <w:rPr>
          <w:rStyle w:val="VerbatimChar"/>
        </w:rPr>
        <w:t xml:space="preserve">☐ Le feedback est défini pour chaque action (toast, badge, animation)</w:t>
      </w:r>
    </w:p>
    <w:bookmarkEnd w:id="90"/>
    <w:bookmarkStart w:id="91" w:name="avant-chaque-livraison-de-composant"/>
    <w:p>
      <w:pPr>
        <w:pStyle w:val="Heading3"/>
      </w:pPr>
      <w:r>
        <w:t xml:space="preserve">11.2 Avant chaque livraison de composant</w:t>
      </w:r>
    </w:p>
    <w:p>
      <w:pPr>
        <w:pStyle w:val="SourceCode"/>
      </w:pPr>
      <w:r>
        <w:rPr>
          <w:rStyle w:val="VerbatimChar"/>
        </w:rPr>
        <w:t xml:space="preserve">☐ CONTRASTE : Vérifié WCAG AA (4.5:1 texte, 3:1 éléments)</w:t>
      </w:r>
      <w:r>
        <w:br/>
      </w:r>
      <w:r>
        <w:rPr>
          <w:rStyle w:val="VerbatimChar"/>
        </w:rPr>
        <w:t xml:space="preserve">☐ CLAVIER : Navigable au clavier (Tab, Enter, Escape)</w:t>
      </w:r>
      <w:r>
        <w:br/>
      </w:r>
      <w:r>
        <w:rPr>
          <w:rStyle w:val="VerbatimChar"/>
        </w:rPr>
        <w:t xml:space="preserve">☐ ARIA : Labels et rôles correctement attribués</w:t>
      </w:r>
      <w:r>
        <w:br/>
      </w:r>
      <w:r>
        <w:rPr>
          <w:rStyle w:val="VerbatimChar"/>
        </w:rPr>
        <w:t xml:space="preserve">☐ RESPONSIVE : Testé sur mobile (375px), tablette (768px), desktop (1280px)</w:t>
      </w:r>
      <w:r>
        <w:br/>
      </w:r>
      <w:r>
        <w:rPr>
          <w:rStyle w:val="VerbatimChar"/>
        </w:rPr>
        <w:t xml:space="preserve">☐ LOADING : Skeleton en place pour chargement &gt; 300ms</w:t>
      </w:r>
      <w:r>
        <w:br/>
      </w:r>
      <w:r>
        <w:rPr>
          <w:rStyle w:val="VerbatimChar"/>
        </w:rPr>
        <w:t xml:space="preserve">☐ VIDE : État vide avec illustration et CTA</w:t>
      </w:r>
      <w:r>
        <w:br/>
      </w:r>
      <w:r>
        <w:rPr>
          <w:rStyle w:val="VerbatimChar"/>
        </w:rPr>
        <w:t xml:space="preserve">☐ ERREUR : Messages d'erreur clairs et actionnables</w:t>
      </w:r>
      <w:r>
        <w:br/>
      </w:r>
      <w:r>
        <w:rPr>
          <w:rStyle w:val="VerbatimChar"/>
        </w:rPr>
        <w:t xml:space="preserve">☐ ANIMATION : Respecte prefers-reduced-motion</w:t>
      </w:r>
      <w:r>
        <w:br/>
      </w:r>
      <w:r>
        <w:rPr>
          <w:rStyle w:val="VerbatimChar"/>
        </w:rPr>
        <w:t xml:space="preserve">☐ TOUCH : Targets min 44×44px sur mobile</w:t>
      </w:r>
      <w:r>
        <w:br/>
      </w:r>
      <w:r>
        <w:rPr>
          <w:rStyle w:val="VerbatimChar"/>
        </w:rPr>
        <w:t xml:space="preserve">☐ PERFORMANCE : Temps de réponse &lt; seuils définis (section 8)</w:t>
      </w:r>
    </w:p>
    <w:bookmarkEnd w:id="91"/>
    <w:bookmarkStart w:id="92" w:name="avant-chaque-release"/>
    <w:p>
      <w:pPr>
        <w:pStyle w:val="Heading3"/>
      </w:pPr>
      <w:r>
        <w:t xml:space="preserve">11.3 Avant chaque release</w:t>
      </w:r>
    </w:p>
    <w:p>
      <w:pPr>
        <w:pStyle w:val="SourceCode"/>
      </w:pPr>
      <w:r>
        <w:rPr>
          <w:rStyle w:val="VerbatimChar"/>
        </w:rPr>
        <w:t xml:space="preserve">☐ COHÉRENCE : Mêmes couleurs de statut dans tous les modules</w:t>
      </w:r>
      <w:r>
        <w:br/>
      </w:r>
      <w:r>
        <w:rPr>
          <w:rStyle w:val="VerbatimChar"/>
        </w:rPr>
        <w:t xml:space="preserve">☐ FILTRES : Même comportement de filtrage partout</w:t>
      </w:r>
      <w:r>
        <w:br/>
      </w:r>
      <w:r>
        <w:rPr>
          <w:rStyle w:val="VerbatimChar"/>
        </w:rPr>
        <w:t xml:space="preserve">☐ EXPORTS : Même interface d'export partout</w:t>
      </w:r>
      <w:r>
        <w:br/>
      </w:r>
      <w:r>
        <w:rPr>
          <w:rStyle w:val="VerbatimChar"/>
        </w:rPr>
        <w:t xml:space="preserve">☐ FEEDBACK : Toasts cohérents (position, durée, style)</w:t>
      </w:r>
      <w:r>
        <w:br/>
      </w:r>
      <w:r>
        <w:rPr>
          <w:rStyle w:val="VerbatimChar"/>
        </w:rPr>
        <w:t xml:space="preserve">☐ NAVIGATION : Breadcrumbs à jour, retour préserve les filtres</w:t>
      </w:r>
      <w:r>
        <w:br/>
      </w:r>
      <w:r>
        <w:rPr>
          <w:rStyle w:val="VerbatimChar"/>
        </w:rPr>
        <w:t xml:space="preserve">☐ RACCOURCIS : Cmd+K, N (nouveau), F (filtre), E (export) fonctionnels</w:t>
      </w:r>
      <w:r>
        <w:br/>
      </w:r>
      <w:r>
        <w:rPr>
          <w:rStyle w:val="VerbatimChar"/>
        </w:rPr>
        <w:t xml:space="preserve">☐ PRINT : Les pages essentielles sont imprimables proprement</w:t>
      </w:r>
      <w:r>
        <w:br/>
      </w:r>
      <w:r>
        <w:rPr>
          <w:rStyle w:val="VerbatimChar"/>
        </w:rPr>
        <w:t xml:space="preserve">☐ I18N : Tous les textes externalisés (français par défaut, anglais prévu)</w:t>
      </w:r>
    </w:p>
    <w:p>
      <w:r>
        <w:pict>
          <v:rect style="width:0;height:1.5pt" o:hralign="center" o:hrstd="t" o:hr="t"/>
        </w:pict>
      </w:r>
    </w:p>
    <w:bookmarkEnd w:id="92"/>
    <w:bookmarkEnd w:id="93"/>
    <w:bookmarkStart w:id="98" w:name="annexes"/>
    <w:p>
      <w:pPr>
        <w:pStyle w:val="Heading2"/>
      </w:pPr>
      <w:r>
        <w:t xml:space="preserve">12. Annexes</w:t>
      </w:r>
    </w:p>
    <w:bookmarkStart w:id="94" w:name="carte-des-flux-inter-modules"/>
    <w:p>
      <w:pPr>
        <w:pStyle w:val="Heading3"/>
      </w:pPr>
      <w:r>
        <w:t xml:space="preserve">12.1 Carte des flux inter-modules</w:t>
      </w:r>
    </w:p>
    <w:p>
      <w:pPr>
        <w:pStyle w:val="SourceCode"/>
      </w:pPr>
      <w:r>
        <w:rPr>
          <w:rStyle w:val="VerbatimChar"/>
        </w:rPr>
        <w:t xml:space="preserve">                    ┌─────────────┐</w:t>
      </w:r>
      <w:r>
        <w:br/>
      </w:r>
      <w:r>
        <w:rPr>
          <w:rStyle w:val="VerbatimChar"/>
        </w:rPr>
        <w:t xml:space="preserve">                    │ Opportunités│</w:t>
      </w:r>
      <w:r>
        <w:br/>
      </w:r>
      <w:r>
        <w:rPr>
          <w:rStyle w:val="VerbatimChar"/>
        </w:rPr>
        <w:t xml:space="preserve">                    │  EPIC-001   │</w:t>
      </w:r>
      <w:r>
        <w:br/>
      </w:r>
      <w:r>
        <w:rPr>
          <w:rStyle w:val="VerbatimChar"/>
        </w:rPr>
        <w:t xml:space="preserve">                    └──────┬──────┘</w:t>
      </w:r>
      <w:r>
        <w:br/>
      </w:r>
      <w:r>
        <w:rPr>
          <w:rStyle w:val="VerbatimChar"/>
        </w:rPr>
        <w:t xml:space="preserve">                           │ Conversion</w:t>
      </w:r>
      <w:r>
        <w:br/>
      </w:r>
      <w:r>
        <w:rPr>
          <w:rStyle w:val="VerbatimChar"/>
        </w:rPr>
        <w:t xml:space="preserve">                           ▼</w:t>
      </w:r>
      <w:r>
        <w:br/>
      </w:r>
      <w:r>
        <w:rPr>
          <w:rStyle w:val="VerbatimChar"/>
        </w:rPr>
        <w:t xml:space="preserve">┌─────────────┐    ┌─────────────┐    ┌─────────────┐</w:t>
      </w:r>
      <w:r>
        <w:br/>
      </w:r>
      <w:r>
        <w:rPr>
          <w:rStyle w:val="VerbatimChar"/>
        </w:rPr>
        <w:t xml:space="preserve">│  Clients    │◄──►│   Projets   │◄──►│ Honoraires  │</w:t>
      </w:r>
      <w:r>
        <w:br/>
      </w:r>
      <w:r>
        <w:rPr>
          <w:rStyle w:val="VerbatimChar"/>
        </w:rPr>
        <w:t xml:space="preserve">│  EPIC-010   │    │  EPIC-002   │    │  EPIC-003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w:t>
      </w:r>
      <w:r>
        <w:br/>
      </w:r>
      <w:r>
        <w:rPr>
          <w:rStyle w:val="VerbatimChar"/>
        </w:rPr>
        <w:t xml:space="preserve">       │  Planning  │ │  Temps  │ │ Facturation  │</w:t>
      </w:r>
      <w:r>
        <w:br/>
      </w:r>
      <w:r>
        <w:rPr>
          <w:rStyle w:val="VerbatimChar"/>
        </w:rPr>
        <w:t xml:space="preserve">       │ EPIC-006  │ │EPIC-005 │ │  EPIC-004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Coûts — EPIC-007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Finances — EPIC-008         │</w:t>
      </w:r>
      <w:r>
        <w:br/>
      </w:r>
      <w:r>
        <w:rPr>
          <w:rStyle w:val="VerbatimChar"/>
        </w:rPr>
        <w:t xml:space="preserve">       └───────────────────────────────────────┘</w:t>
      </w:r>
      <w:r>
        <w:br/>
      </w:r>
      <w:r>
        <w:br/>
      </w:r>
      <w:r>
        <w:rPr>
          <w:rStyle w:val="VerbatimChar"/>
        </w:rPr>
        <w:t xml:space="preserve">  Modules transversaux :</w:t>
      </w:r>
      <w:r>
        <w:br/>
      </w:r>
      <w:r>
        <w:rPr>
          <w:rStyle w:val="VerbatimChar"/>
        </w:rPr>
        <w:t xml:space="preserve">  ┌────────────┐ ┌────────────┐ ┌────────────┐ ┌────────────┐</w:t>
      </w:r>
      <w:r>
        <w:br/>
      </w:r>
      <w:r>
        <w:rPr>
          <w:rStyle w:val="VerbatimChar"/>
        </w:rPr>
        <w:t xml:space="preserve">  │ Validation │ │ Notes frais│ │Collaborat. │ │  Rapports  │</w:t>
      </w:r>
      <w:r>
        <w:br/>
      </w:r>
      <w:r>
        <w:rPr>
          <w:rStyle w:val="VerbatimChar"/>
        </w:rPr>
        <w:t xml:space="preserve">  │ EPIC-012   │ │ EPIC-013   │ │ EPIC-009   │ │ EPIC-011   │</w:t>
      </w:r>
      <w:r>
        <w:br/>
      </w:r>
      <w:r>
        <w:rPr>
          <w:rStyle w:val="VerbatimChar"/>
        </w:rPr>
        <w:t xml:space="preserve">  └────────────┘ └────────────┘ └────────────┘ └────────────┘</w:t>
      </w:r>
      <w:r>
        <w:br/>
      </w:r>
      <w:r>
        <w:br/>
      </w:r>
      <w:r>
        <w:rPr>
          <w:rStyle w:val="VerbatimChar"/>
        </w:rPr>
        <w:t xml:space="preserve">  Infrastructure :</w:t>
      </w:r>
      <w:r>
        <w:br/>
      </w:r>
      <w:r>
        <w:rPr>
          <w:rStyle w:val="VerbatimChar"/>
        </w:rPr>
        <w:t xml:space="preserve">  ┌────────────┐ ┌────────────┐ ┌────────────┐ ┌────────────┐</w:t>
      </w:r>
      <w:r>
        <w:br/>
      </w:r>
      <w:r>
        <w:rPr>
          <w:rStyle w:val="VerbatimChar"/>
        </w:rPr>
        <w:t xml:space="preserve">  │Tableau bord│ │Collaborat. │ │  Config.   │ │Notifications│</w:t>
      </w:r>
      <w:r>
        <w:br/>
      </w:r>
      <w:r>
        <w:rPr>
          <w:rStyle w:val="VerbatimChar"/>
        </w:rPr>
        <w:t xml:space="preserve">  │ EPIC-014   │ │ EPIC-015   │ │ EPIC-016   │ │ EPIC-017   │</w:t>
      </w:r>
      <w:r>
        <w:br/>
      </w:r>
      <w:r>
        <w:rPr>
          <w:rStyle w:val="VerbatimChar"/>
        </w:rPr>
        <w:t xml:space="preserve">  └────────────┘ └────────────┘ └────────────┘ └────────────┘</w:t>
      </w:r>
    </w:p>
    <w:bookmarkEnd w:id="94"/>
    <w:bookmarkStart w:id="95" w:name="priorisation-des-écrans-moscow"/>
    <w:p>
      <w:pPr>
        <w:pStyle w:val="Heading3"/>
      </w:pPr>
      <w:r>
        <w:t xml:space="preserve">12.2 Priorisation des écrans (MoSCoW)</w:t>
      </w:r>
    </w:p>
    <w:tbl>
      <w:tblPr>
        <w:tblStyle w:val="Table"/>
        <w:tblW w:type="pct" w:w="5000"/>
        <w:tblLayout w:type="fixed"/>
        <w:tblLook w:firstRow="1" w:lastRow="0" w:firstColumn="0" w:lastColumn="0" w:noHBand="0" w:noVBand="0" w:val="0020"/>
      </w:tblPr>
      <w:tblGrid>
        <w:gridCol w:w="2400"/>
        <w:gridCol w:w="1920"/>
        <w:gridCol w:w="3600"/>
      </w:tblGrid>
      <w:tr>
        <w:trPr>
          <w:tblHeader w:val="on"/>
        </w:trPr>
        <w:tc>
          <w:tcPr/>
          <w:p>
            <w:pPr>
              <w:pStyle w:val="Compact"/>
            </w:pPr>
            <w:r>
              <w:t xml:space="preserve">Priorité</w:t>
            </w:r>
          </w:p>
        </w:tc>
        <w:tc>
          <w:tcPr/>
          <w:p>
            <w:pPr>
              <w:pStyle w:val="Compact"/>
            </w:pPr>
            <w:r>
              <w:t xml:space="preserve">Écrans</w:t>
            </w:r>
          </w:p>
        </w:tc>
        <w:tc>
          <w:tcPr/>
          <w:p>
            <w:pPr>
              <w:pStyle w:val="Compact"/>
            </w:pPr>
            <w:r>
              <w:t xml:space="preserve">Justification</w:t>
            </w:r>
          </w:p>
        </w:tc>
      </w:tr>
      <w:tr>
        <w:tc>
          <w:tcPr/>
          <w:p>
            <w:pPr>
              <w:pStyle w:val="Compact"/>
            </w:pPr>
            <w:r>
              <w:rPr>
                <w:b/>
                <w:bCs/>
              </w:rPr>
              <w:t xml:space="preserve">Must Have</w:t>
            </w:r>
          </w:p>
        </w:tc>
        <w:tc>
          <w:tcPr/>
          <w:p>
            <w:pPr>
              <w:pStyle w:val="Compact"/>
            </w:pPr>
            <w:r>
              <w:t xml:space="preserve">Tableau de bord, Saisie temps (quotidien + hebdo), Liste projets, Fiche projet, Facturation (création + liste), Validation, Login/Profil</w:t>
            </w:r>
          </w:p>
        </w:tc>
        <w:tc>
          <w:tcPr/>
          <w:p>
            <w:pPr>
              <w:pStyle w:val="Compact"/>
            </w:pPr>
            <w:r>
              <w:t xml:space="preserve">Usage quotidien par tous</w:t>
            </w:r>
          </w:p>
        </w:tc>
      </w:tr>
      <w:tr>
        <w:tc>
          <w:tcPr/>
          <w:p>
            <w:pPr>
              <w:pStyle w:val="Compact"/>
            </w:pPr>
            <w:r>
              <w:rPr>
                <w:b/>
                <w:bCs/>
              </w:rPr>
              <w:t xml:space="preserve">Should Have</w:t>
            </w:r>
          </w:p>
        </w:tc>
        <w:tc>
          <w:tcPr/>
          <w:p>
            <w:pPr>
              <w:pStyle w:val="Compact"/>
            </w:pPr>
            <w:r>
              <w:t xml:space="preserve">Opportunités (liste + kanban), Planning agence, Finances résumé, Clients, Notes de frais, Collaborateurs, Notifications</w:t>
            </w:r>
          </w:p>
        </w:tc>
        <w:tc>
          <w:tcPr/>
          <w:p>
            <w:pPr>
              <w:pStyle w:val="Compact"/>
            </w:pPr>
            <w:r>
              <w:t xml:space="preserve">Usage hebdomadaire</w:t>
            </w:r>
          </w:p>
        </w:tc>
      </w:tr>
      <w:tr>
        <w:tc>
          <w:tcPr/>
          <w:p>
            <w:pPr>
              <w:pStyle w:val="Compact"/>
            </w:pPr>
            <w:r>
              <w:rPr>
                <w:b/>
                <w:bCs/>
              </w:rPr>
              <w:t xml:space="preserve">Could Have</w:t>
            </w:r>
          </w:p>
        </w:tc>
        <w:tc>
          <w:tcPr/>
          <w:p>
            <w:pPr>
              <w:pStyle w:val="Compact"/>
            </w:pPr>
            <w:r>
              <w:t xml:space="preserve">Rapports (bibliothèque + génération), Gantt projet, Coûts détail, Blog, Import/Export données</w:t>
            </w:r>
          </w:p>
        </w:tc>
        <w:tc>
          <w:tcPr/>
          <w:p>
            <w:pPr>
              <w:pStyle w:val="Compact"/>
            </w:pPr>
            <w:r>
              <w:t xml:space="preserve">Usage mensuel</w:t>
            </w:r>
          </w:p>
        </w:tc>
      </w:tr>
      <w:tr>
        <w:tc>
          <w:tcPr/>
          <w:p>
            <w:pPr>
              <w:pStyle w:val="Compact"/>
            </w:pPr>
            <w:r>
              <w:rPr>
                <w:b/>
                <w:bCs/>
              </w:rPr>
              <w:t xml:space="preserve">Won’t Have (V1)</w:t>
            </w:r>
          </w:p>
        </w:tc>
        <w:tc>
          <w:tcPr/>
          <w:p>
            <w:pPr>
              <w:pStyle w:val="Compact"/>
            </w:pPr>
            <w:r>
              <w:t xml:space="preserve">Timer temps réel, App mobile native, Chat intégré, IA prédictive, Marketplace intégrations</w:t>
            </w:r>
          </w:p>
        </w:tc>
        <w:tc>
          <w:tcPr/>
          <w:p>
            <w:pPr>
              <w:pStyle w:val="Compact"/>
            </w:pPr>
            <w:r>
              <w:t xml:space="preserve">V2+</w:t>
            </w:r>
          </w:p>
        </w:tc>
      </w:tr>
    </w:tbl>
    <w:bookmarkEnd w:id="95"/>
    <w:bookmarkStart w:id="96" w:name="métriques-ux-à-suivre-post-lancement"/>
    <w:p>
      <w:pPr>
        <w:pStyle w:val="Heading3"/>
      </w:pPr>
      <w:r>
        <w:t xml:space="preserve">12.3 Métriques UX à suivre post-lancement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Métrique</w:t>
            </w:r>
          </w:p>
        </w:tc>
        <w:tc>
          <w:tcPr/>
          <w:p>
            <w:pPr>
              <w:pStyle w:val="Compact"/>
            </w:pPr>
            <w:r>
              <w:t xml:space="preserve">Objectif</w:t>
            </w:r>
          </w:p>
        </w:tc>
        <w:tc>
          <w:tcPr/>
          <w:p>
            <w:pPr>
              <w:pStyle w:val="Compact"/>
            </w:pPr>
            <w:r>
              <w:t xml:space="preserve">Outil de mesure</w:t>
            </w:r>
          </w:p>
        </w:tc>
      </w:tr>
      <w:tr>
        <w:tc>
          <w:tcPr/>
          <w:p>
            <w:pPr>
              <w:pStyle w:val="Compact"/>
            </w:pPr>
            <w:r>
              <w:t xml:space="preserve">Time to Task (saisie temps)</w:t>
            </w:r>
          </w:p>
        </w:tc>
        <w:tc>
          <w:tcPr/>
          <w:p>
            <w:pPr>
              <w:pStyle w:val="Compact"/>
            </w:pPr>
            <w:r>
              <w:t xml:space="preserve">&lt; 5 min/semaine</w:t>
            </w:r>
          </w:p>
        </w:tc>
        <w:tc>
          <w:tcPr/>
          <w:p>
            <w:pPr>
              <w:pStyle w:val="Compact"/>
            </w:pPr>
            <w:r>
              <w:t xml:space="preserve">Analytics + chrono</w:t>
            </w:r>
          </w:p>
        </w:tc>
      </w:tr>
      <w:tr>
        <w:tc>
          <w:tcPr/>
          <w:p>
            <w:pPr>
              <w:pStyle w:val="Compact"/>
            </w:pPr>
            <w:r>
              <w:t xml:space="preserve">Time to First Value (onboarding)</w:t>
            </w:r>
          </w:p>
        </w:tc>
        <w:tc>
          <w:tcPr/>
          <w:p>
            <w:pPr>
              <w:pStyle w:val="Compact"/>
            </w:pPr>
            <w:r>
              <w:t xml:space="preserve">&lt; 30 min</w:t>
            </w:r>
          </w:p>
        </w:tc>
        <w:tc>
          <w:tcPr/>
          <w:p>
            <w:pPr>
              <w:pStyle w:val="Compact"/>
            </w:pPr>
            <w:r>
              <w:t xml:space="preserve">Funnel analytics</w:t>
            </w:r>
          </w:p>
        </w:tc>
      </w:tr>
      <w:tr>
        <w:tc>
          <w:tcPr/>
          <w:p>
            <w:pPr>
              <w:pStyle w:val="Compact"/>
            </w:pPr>
            <w:r>
              <w:t xml:space="preserve">Task Success Rate (création facture)</w:t>
            </w:r>
          </w:p>
        </w:tc>
        <w:tc>
          <w:tcPr/>
          <w:p>
            <w:pPr>
              <w:pStyle w:val="Compact"/>
            </w:pPr>
            <w:r>
              <w:t xml:space="preserve">&gt; 95%</w:t>
            </w:r>
          </w:p>
        </w:tc>
        <w:tc>
          <w:tcPr/>
          <w:p>
            <w:pPr>
              <w:pStyle w:val="Compact"/>
            </w:pPr>
            <w:r>
              <w:t xml:space="preserve">Error tracking</w:t>
            </w:r>
          </w:p>
        </w:tc>
      </w:tr>
      <w:tr>
        <w:tc>
          <w:tcPr/>
          <w:p>
            <w:pPr>
              <w:pStyle w:val="Compact"/>
            </w:pPr>
            <w:r>
              <w:t xml:space="preserve">System Usability Scale (SUS)</w:t>
            </w:r>
          </w:p>
        </w:tc>
        <w:tc>
          <w:tcPr/>
          <w:p>
            <w:pPr>
              <w:pStyle w:val="Compact"/>
            </w:pPr>
            <w:r>
              <w:t xml:space="preserve">&gt; 75/100</w:t>
            </w:r>
          </w:p>
        </w:tc>
        <w:tc>
          <w:tcPr/>
          <w:p>
            <w:pPr>
              <w:pStyle w:val="Compact"/>
            </w:pPr>
            <w:r>
              <w:t xml:space="preserve">Questionnaire trimestriel</w:t>
            </w:r>
          </w:p>
        </w:tc>
      </w:tr>
      <w:tr>
        <w:tc>
          <w:tcPr/>
          <w:p>
            <w:pPr>
              <w:pStyle w:val="Compact"/>
            </w:pPr>
            <w:r>
              <w:t xml:space="preserve">Net Promoter Score (NPS)</w:t>
            </w:r>
          </w:p>
        </w:tc>
        <w:tc>
          <w:tcPr/>
          <w:p>
            <w:pPr>
              <w:pStyle w:val="Compact"/>
            </w:pPr>
            <w:r>
              <w:t xml:space="preserve">&gt; 40</w:t>
            </w:r>
          </w:p>
        </w:tc>
        <w:tc>
          <w:tcPr/>
          <w:p>
            <w:pPr>
              <w:pStyle w:val="Compact"/>
            </w:pPr>
            <w:r>
              <w:t xml:space="preserve">Enquête semestrielle</w:t>
            </w:r>
          </w:p>
        </w:tc>
      </w:tr>
      <w:tr>
        <w:tc>
          <w:tcPr/>
          <w:p>
            <w:pPr>
              <w:pStyle w:val="Compact"/>
            </w:pPr>
            <w:r>
              <w:t xml:space="preserve">Taux d’erreur formulaires</w:t>
            </w:r>
          </w:p>
        </w:tc>
        <w:tc>
          <w:tcPr/>
          <w:p>
            <w:pPr>
              <w:pStyle w:val="Compact"/>
            </w:pPr>
            <w:r>
              <w:t xml:space="preserve">&lt; 5%</w:t>
            </w:r>
          </w:p>
        </w:tc>
        <w:tc>
          <w:tcPr/>
          <w:p>
            <w:pPr>
              <w:pStyle w:val="Compact"/>
            </w:pPr>
            <w:r>
              <w:t xml:space="preserve">Error logging</w:t>
            </w:r>
          </w:p>
        </w:tc>
      </w:tr>
      <w:tr>
        <w:tc>
          <w:tcPr/>
          <w:p>
            <w:pPr>
              <w:pStyle w:val="Compact"/>
            </w:pPr>
            <w:r>
              <w:t xml:space="preserve">Temps de chargement P95</w:t>
            </w:r>
          </w:p>
        </w:tc>
        <w:tc>
          <w:tcPr/>
          <w:p>
            <w:pPr>
              <w:pStyle w:val="Compact"/>
            </w:pPr>
            <w:r>
              <w:t xml:space="preserve">&lt; 2s</w:t>
            </w:r>
          </w:p>
        </w:tc>
        <w:tc>
          <w:tcPr/>
          <w:p>
            <w:pPr>
              <w:pStyle w:val="Compact"/>
            </w:pPr>
            <w:r>
              <w:t xml:space="preserve">Real User Monitoring</w:t>
            </w:r>
          </w:p>
        </w:tc>
      </w:tr>
      <w:tr>
        <w:tc>
          <w:tcPr/>
          <w:p>
            <w:pPr>
              <w:pStyle w:val="Compact"/>
            </w:pPr>
            <w:r>
              <w:t xml:space="preserve">Taux d’adoption notifications</w:t>
            </w:r>
          </w:p>
        </w:tc>
        <w:tc>
          <w:tcPr/>
          <w:p>
            <w:pPr>
              <w:pStyle w:val="Compact"/>
            </w:pPr>
            <w:r>
              <w:t xml:space="preserve">&gt; 70%</w:t>
            </w:r>
          </w:p>
        </w:tc>
        <w:tc>
          <w:tcPr/>
          <w:p>
            <w:pPr>
              <w:pStyle w:val="Compact"/>
            </w:pPr>
            <w:r>
              <w:t xml:space="preserve">Feature analytics</w:t>
            </w:r>
          </w:p>
        </w:tc>
      </w:tr>
    </w:tbl>
    <w:bookmarkEnd w:id="96"/>
    <w:bookmarkStart w:id="97" w:name="outils-recommandés"/>
    <w:p>
      <w:pPr>
        <w:pStyle w:val="Heading3"/>
      </w:pPr>
      <w:r>
        <w:t xml:space="preserve">12.4 Outils recommandés</w:t>
      </w:r>
    </w:p>
    <w:tbl>
      <w:tblPr>
        <w:tblStyle w:val="Table"/>
        <w:tblW w:type="pct" w:w="5000"/>
        <w:tblLayout w:type="fixed"/>
        <w:tblLook w:firstRow="1" w:lastRow="0" w:firstColumn="0" w:lastColumn="0" w:noHBand="0" w:noVBand="0" w:val="0020"/>
      </w:tblPr>
      <w:tblGrid>
        <w:gridCol w:w="2026"/>
        <w:gridCol w:w="3131"/>
        <w:gridCol w:w="2762"/>
      </w:tblGrid>
      <w:tr>
        <w:trPr>
          <w:tblHeader w:val="on"/>
        </w:trPr>
        <w:tc>
          <w:tcPr/>
          <w:p>
            <w:pPr>
              <w:pStyle w:val="Compact"/>
            </w:pPr>
            <w:r>
              <w:t xml:space="preserve">Catégorie</w:t>
            </w:r>
          </w:p>
        </w:tc>
        <w:tc>
          <w:tcPr/>
          <w:p>
            <w:pPr>
              <w:pStyle w:val="Compact"/>
            </w:pPr>
            <w:r>
              <w:t xml:space="preserve">Outil recommandé</w:t>
            </w:r>
          </w:p>
        </w:tc>
        <w:tc>
          <w:tcPr/>
          <w:p>
            <w:pPr>
              <w:pStyle w:val="Compact"/>
            </w:pPr>
            <w:r>
              <w:t xml:space="preserve">Justification</w:t>
            </w:r>
          </w:p>
        </w:tc>
      </w:tr>
      <w:tr>
        <w:tc>
          <w:tcPr/>
          <w:p>
            <w:pPr>
              <w:pStyle w:val="Compact"/>
            </w:pPr>
            <w:r>
              <w:rPr>
                <w:b/>
                <w:bCs/>
              </w:rPr>
              <w:t xml:space="preserve">Design</w:t>
            </w:r>
          </w:p>
        </w:tc>
        <w:tc>
          <w:tcPr/>
          <w:p>
            <w:pPr>
              <w:pStyle w:val="Compact"/>
            </w:pPr>
            <w:r>
              <w:t xml:space="preserve">Figma</w:t>
            </w:r>
          </w:p>
        </w:tc>
        <w:tc>
          <w:tcPr/>
          <w:p>
            <w:pPr>
              <w:pStyle w:val="Compact"/>
            </w:pPr>
            <w:r>
              <w:t xml:space="preserve">Collaboration temps réel, composants, prototypage</w:t>
            </w:r>
          </w:p>
        </w:tc>
      </w:tr>
      <w:tr>
        <w:tc>
          <w:tcPr/>
          <w:p>
            <w:pPr>
              <w:pStyle w:val="Compact"/>
            </w:pPr>
            <w:r>
              <w:rPr>
                <w:b/>
                <w:bCs/>
              </w:rPr>
              <w:t xml:space="preserve">Design System</w:t>
            </w:r>
          </w:p>
        </w:tc>
        <w:tc>
          <w:tcPr/>
          <w:p>
            <w:pPr>
              <w:pStyle w:val="Compact"/>
            </w:pPr>
            <w:r>
              <w:t xml:space="preserve">Figma + Storybook</w:t>
            </w:r>
          </w:p>
        </w:tc>
        <w:tc>
          <w:tcPr/>
          <w:p>
            <w:pPr>
              <w:pStyle w:val="Compact"/>
            </w:pPr>
            <w:r>
              <w:t xml:space="preserve">Single source of truth composants</w:t>
            </w:r>
          </w:p>
        </w:tc>
      </w:tr>
      <w:tr>
        <w:tc>
          <w:tcPr/>
          <w:p>
            <w:pPr>
              <w:pStyle w:val="Compact"/>
            </w:pPr>
            <w:r>
              <w:rPr>
                <w:b/>
                <w:bCs/>
              </w:rPr>
              <w:t xml:space="preserve">Prototypage</w:t>
            </w:r>
          </w:p>
        </w:tc>
        <w:tc>
          <w:tcPr/>
          <w:p>
            <w:pPr>
              <w:pStyle w:val="Compact"/>
            </w:pPr>
            <w:r>
              <w:t xml:space="preserve">Figma Prototyping</w:t>
            </w:r>
          </w:p>
        </w:tc>
        <w:tc>
          <w:tcPr/>
          <w:p>
            <w:pPr>
              <w:pStyle w:val="Compact"/>
            </w:pPr>
            <w:r>
              <w:t xml:space="preserve">Flux interactifs pour validation</w:t>
            </w:r>
          </w:p>
        </w:tc>
      </w:tr>
      <w:tr>
        <w:tc>
          <w:tcPr/>
          <w:p>
            <w:pPr>
              <w:pStyle w:val="Compact"/>
            </w:pPr>
            <w:r>
              <w:rPr>
                <w:b/>
                <w:bCs/>
              </w:rPr>
              <w:t xml:space="preserve">Icônes</w:t>
            </w:r>
          </w:p>
        </w:tc>
        <w:tc>
          <w:tcPr/>
          <w:p>
            <w:pPr>
              <w:pStyle w:val="Compact"/>
            </w:pPr>
            <w:r>
              <w:t xml:space="preserve">Lucide Icons</w:t>
            </w:r>
          </w:p>
        </w:tc>
        <w:tc>
          <w:tcPr/>
          <w:p>
            <w:pPr>
              <w:pStyle w:val="Compact"/>
            </w:pPr>
            <w:r>
              <w:t xml:space="preserve">Open source, cohérent, léger</w:t>
            </w:r>
          </w:p>
        </w:tc>
      </w:tr>
      <w:tr>
        <w:tc>
          <w:tcPr/>
          <w:p>
            <w:pPr>
              <w:pStyle w:val="Compact"/>
            </w:pPr>
            <w:r>
              <w:rPr>
                <w:b/>
                <w:bCs/>
              </w:rPr>
              <w:t xml:space="preserve">Illustrations</w:t>
            </w:r>
          </w:p>
        </w:tc>
        <w:tc>
          <w:tcPr/>
          <w:p>
            <w:pPr>
              <w:pStyle w:val="Compact"/>
            </w:pPr>
            <w:r>
              <w:t xml:space="preserve">unDraw</w:t>
            </w:r>
          </w:p>
        </w:tc>
        <w:tc>
          <w:tcPr/>
          <w:p>
            <w:pPr>
              <w:pStyle w:val="Compact"/>
            </w:pPr>
            <w:r>
              <w:t xml:space="preserve">Illustrations SVG personnalisables, gratuites</w:t>
            </w:r>
          </w:p>
        </w:tc>
      </w:tr>
      <w:tr>
        <w:tc>
          <w:tcPr/>
          <w:p>
            <w:pPr>
              <w:pStyle w:val="Compact"/>
            </w:pPr>
            <w:r>
              <w:rPr>
                <w:b/>
                <w:bCs/>
              </w:rPr>
              <w:t xml:space="preserve">Charts</w:t>
            </w:r>
          </w:p>
        </w:tc>
        <w:tc>
          <w:tcPr/>
          <w:p>
            <w:pPr>
              <w:pStyle w:val="Compact"/>
            </w:pPr>
            <w:r>
              <w:t xml:space="preserve">Recharts ou Chart.js</w:t>
            </w:r>
          </w:p>
        </w:tc>
        <w:tc>
          <w:tcPr/>
          <w:p>
            <w:pPr>
              <w:pStyle w:val="Compact"/>
            </w:pPr>
            <w:r>
              <w:t xml:space="preserve">React-native, performant, accessible</w:t>
            </w:r>
          </w:p>
        </w:tc>
      </w:tr>
      <w:tr>
        <w:tc>
          <w:tcPr/>
          <w:p>
            <w:pPr>
              <w:pStyle w:val="Compact"/>
            </w:pPr>
            <w:r>
              <w:rPr>
                <w:b/>
                <w:bCs/>
              </w:rPr>
              <w:t xml:space="preserve">Gantt</w:t>
            </w:r>
          </w:p>
        </w:tc>
        <w:tc>
          <w:tcPr/>
          <w:p>
            <w:pPr>
              <w:pStyle w:val="Compact"/>
            </w:pPr>
            <w:r>
              <w:t xml:space="preserve">@bryntum/gantt</w:t>
            </w:r>
            <w:r>
              <w:t xml:space="preserve"> </w:t>
            </w:r>
            <w:r>
              <w:t xml:space="preserve">ou custom D3.js</w:t>
            </w:r>
          </w:p>
        </w:tc>
        <w:tc>
          <w:tcPr/>
          <w:p>
            <w:pPr>
              <w:pStyle w:val="Compact"/>
            </w:pPr>
            <w:r>
              <w:t xml:space="preserve">Interactif, performant</w:t>
            </w:r>
          </w:p>
        </w:tc>
      </w:tr>
      <w:tr>
        <w:tc>
          <w:tcPr/>
          <w:p>
            <w:pPr>
              <w:pStyle w:val="Compact"/>
            </w:pPr>
            <w:r>
              <w:rPr>
                <w:b/>
                <w:bCs/>
              </w:rPr>
              <w:t xml:space="preserve">Drag-drop</w:t>
            </w:r>
          </w:p>
        </w:tc>
        <w:tc>
          <w:tcPr/>
          <w:p>
            <w:pPr>
              <w:pStyle w:val="Compact"/>
            </w:pPr>
            <w:r>
              <w:t xml:space="preserve">@dnd-kit</w:t>
            </w:r>
          </w:p>
        </w:tc>
        <w:tc>
          <w:tcPr/>
          <w:p>
            <w:pPr>
              <w:pStyle w:val="Compact"/>
            </w:pPr>
            <w:r>
              <w:t xml:space="preserve">Moderne, accessible, performant</w:t>
            </w:r>
          </w:p>
        </w:tc>
      </w:tr>
      <w:tr>
        <w:tc>
          <w:tcPr/>
          <w:p>
            <w:pPr>
              <w:pStyle w:val="Compact"/>
            </w:pPr>
            <w:r>
              <w:rPr>
                <w:b/>
                <w:bCs/>
              </w:rPr>
              <w:t xml:space="preserve">Rich text</w:t>
            </w:r>
          </w:p>
        </w:tc>
        <w:tc>
          <w:tcPr/>
          <w:p>
            <w:pPr>
              <w:pStyle w:val="Compact"/>
            </w:pPr>
            <w:r>
              <w:t xml:space="preserve">TipTap</w:t>
            </w:r>
          </w:p>
        </w:tc>
        <w:tc>
          <w:tcPr/>
          <w:p>
            <w:pPr>
              <w:pStyle w:val="Compact"/>
            </w:pPr>
            <w:r>
              <w:t xml:space="preserve">Extensible, markdown-compatible</w:t>
            </w:r>
          </w:p>
        </w:tc>
      </w:tr>
      <w:tr>
        <w:tc>
          <w:tcPr/>
          <w:p>
            <w:pPr>
              <w:pStyle w:val="Compact"/>
            </w:pPr>
            <w:r>
              <w:rPr>
                <w:b/>
                <w:bCs/>
              </w:rPr>
              <w:t xml:space="preserve">Tableaux</w:t>
            </w:r>
          </w:p>
        </w:tc>
        <w:tc>
          <w:tcPr/>
          <w:p>
            <w:pPr>
              <w:pStyle w:val="Compact"/>
            </w:pPr>
            <w:r>
              <w:t xml:space="preserve">TanStack Table</w:t>
            </w:r>
          </w:p>
        </w:tc>
        <w:tc>
          <w:tcPr/>
          <w:p>
            <w:pPr>
              <w:pStyle w:val="Compact"/>
            </w:pPr>
            <w:r>
              <w:t xml:space="preserve">Headless, performant, tri/filtre/pagination</w:t>
            </w:r>
          </w:p>
        </w:tc>
      </w:tr>
      <w:tr>
        <w:tc>
          <w:tcPr/>
          <w:p>
            <w:pPr>
              <w:pStyle w:val="Compact"/>
            </w:pPr>
            <w:r>
              <w:rPr>
                <w:b/>
                <w:bCs/>
              </w:rPr>
              <w:t xml:space="preserve">Formulaires</w:t>
            </w:r>
          </w:p>
        </w:tc>
        <w:tc>
          <w:tcPr/>
          <w:p>
            <w:pPr>
              <w:pStyle w:val="Compact"/>
            </w:pPr>
            <w:r>
              <w:t xml:space="preserve">React Hook Form + Zod</w:t>
            </w:r>
          </w:p>
        </w:tc>
        <w:tc>
          <w:tcPr/>
          <w:p>
            <w:pPr>
              <w:pStyle w:val="Compact"/>
            </w:pPr>
            <w:r>
              <w:t xml:space="preserve">Validation performante, type-safe</w:t>
            </w:r>
          </w:p>
        </w:tc>
      </w:tr>
      <w:tr>
        <w:tc>
          <w:tcPr/>
          <w:p>
            <w:pPr>
              <w:pStyle w:val="Compact"/>
            </w:pPr>
            <w:r>
              <w:rPr>
                <w:b/>
                <w:bCs/>
              </w:rPr>
              <w:t xml:space="preserve">Animations</w:t>
            </w:r>
          </w:p>
        </w:tc>
        <w:tc>
          <w:tcPr/>
          <w:p>
            <w:pPr>
              <w:pStyle w:val="Compact"/>
            </w:pPr>
            <w:r>
              <w:t xml:space="preserve">Framer Motion</w:t>
            </w:r>
          </w:p>
        </w:tc>
        <w:tc>
          <w:tcPr/>
          <w:p>
            <w:pPr>
              <w:pStyle w:val="Compact"/>
            </w:pPr>
            <w:r>
              <w:t xml:space="preserve">Fluide, respecte reduced-motion</w:t>
            </w:r>
          </w:p>
        </w:tc>
      </w:tr>
      <w:tr>
        <w:tc>
          <w:tcPr/>
          <w:p>
            <w:pPr>
              <w:pStyle w:val="Compact"/>
            </w:pPr>
            <w:r>
              <w:rPr>
                <w:b/>
                <w:bCs/>
              </w:rPr>
              <w:t xml:space="preserve">Tests UX</w:t>
            </w:r>
          </w:p>
        </w:tc>
        <w:tc>
          <w:tcPr/>
          <w:p>
            <w:pPr>
              <w:pStyle w:val="Compact"/>
            </w:pPr>
            <w:r>
              <w:t xml:space="preserve">Hotjar + PostHog</w:t>
            </w:r>
          </w:p>
        </w:tc>
        <w:tc>
          <w:tcPr/>
          <w:p>
            <w:pPr>
              <w:pStyle w:val="Compact"/>
            </w:pPr>
            <w:r>
              <w:t xml:space="preserve">Heatmaps, session replay, analytics</w:t>
            </w:r>
          </w:p>
        </w:tc>
      </w:tr>
    </w:tbl>
    <w:p>
      <w:r>
        <w:pict>
          <v:rect style="width:0;height:1.5pt" o:hralign="center" o:hrstd="t" o:hr="t"/>
        </w:pict>
      </w:r>
    </w:p>
    <w:p>
      <w:pPr>
        <w:pStyle w:val="FirstParagraph"/>
      </w:pPr>
      <w:r>
        <w:rPr>
          <w:i/>
          <w:iCs/>
        </w:rPr>
        <w:t xml:space="preserve">Ce document est un livrable vivant. Il doit être mis à jour à chaque sprint pour refléter les décisions UX prises durant le développement.</w:t>
      </w:r>
    </w:p>
    <w:p>
      <w:pPr>
        <w:pStyle w:val="BodyText"/>
      </w:pPr>
      <w:r>
        <w:rPr>
          <w:i/>
          <w:iCs/>
        </w:rPr>
        <w:t xml:space="preserve">Prochaine étape recommandée : transformer ces wireframes ASCII en maquettes Figma haute fidélité pour validation avec les utilisateurs cibles.</w:t>
      </w:r>
    </w:p>
    <w:bookmarkEnd w:id="97"/>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2026-02-27T01:43:48Z</dcterms:created>
  <dcterms:modified xsi:type="dcterms:W3CDTF">2026-02-27T01:43:48Z</dcterms:modified>
</cp:coreProperties>
</file>

<file path=docProps/custom.xml><?xml version="1.0" encoding="utf-8"?>
<Properties xmlns="http://schemas.openxmlformats.org/officeDocument/2006/custom-properties" xmlns:vt="http://schemas.openxmlformats.org/officeDocument/2006/docPropsVTypes"/>
</file>