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B438" w14:textId="09E89A0E" w:rsidR="00F9120E" w:rsidRPr="00AF0283" w:rsidRDefault="005F6BBC" w:rsidP="00F9120E">
      <w:pPr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Adoption rules </w:t>
      </w:r>
      <w:r w:rsidR="00547415" w:rsidRPr="00AF0283">
        <w:rPr>
          <w:i/>
          <w:color w:val="FF0000"/>
          <w:sz w:val="24"/>
          <w:szCs w:val="24"/>
        </w:rPr>
        <w:t xml:space="preserve">for template </w:t>
      </w:r>
      <w:r w:rsidR="00FA2716" w:rsidRPr="00AF0283">
        <w:rPr>
          <w:i/>
          <w:color w:val="FF0000"/>
          <w:sz w:val="24"/>
          <w:szCs w:val="24"/>
        </w:rPr>
        <w:t>end users:</w:t>
      </w:r>
      <w:r w:rsidR="00F9120E" w:rsidRPr="00AF0283">
        <w:rPr>
          <w:i/>
          <w:color w:val="FF0000"/>
          <w:sz w:val="24"/>
          <w:szCs w:val="24"/>
        </w:rPr>
        <w:t>.</w:t>
      </w:r>
      <w:r w:rsidRPr="00AF0283">
        <w:rPr>
          <w:i/>
          <w:color w:val="FF0000"/>
          <w:sz w:val="24"/>
          <w:szCs w:val="24"/>
        </w:rPr>
        <w:t xml:space="preserve"> </w:t>
      </w:r>
    </w:p>
    <w:p w14:paraId="7A96CD43" w14:textId="052FADE8" w:rsidR="00FA2716" w:rsidRPr="00AF0283" w:rsidRDefault="002D6786" w:rsidP="00C93836">
      <w:pPr>
        <w:jc w:val="both"/>
        <w:rPr>
          <w:i/>
          <w:color w:val="FF0000"/>
          <w:sz w:val="24"/>
          <w:szCs w:val="24"/>
        </w:rPr>
      </w:pPr>
      <w:r w:rsidRPr="00AF0283">
        <w:rPr>
          <w:b/>
          <w:i/>
          <w:color w:val="FF0000"/>
          <w:sz w:val="24"/>
          <w:szCs w:val="24"/>
        </w:rPr>
        <w:t>Template Purpose</w:t>
      </w:r>
      <w:r w:rsidRPr="00AF0283">
        <w:rPr>
          <w:i/>
          <w:color w:val="FF0000"/>
          <w:sz w:val="24"/>
          <w:szCs w:val="24"/>
        </w:rPr>
        <w:t xml:space="preserve">:  </w:t>
      </w:r>
      <w:r w:rsidR="00FA2716" w:rsidRPr="00AF0283">
        <w:rPr>
          <w:i/>
          <w:color w:val="FF0000"/>
          <w:sz w:val="24"/>
          <w:szCs w:val="24"/>
        </w:rPr>
        <w:t>This template is a working document for end users following 16.2.6, Manage Clinical Studies global procedure</w:t>
      </w:r>
      <w:r w:rsidR="00E34D31" w:rsidRPr="00AF0283">
        <w:rPr>
          <w:i/>
          <w:color w:val="FF0000"/>
          <w:sz w:val="24"/>
          <w:szCs w:val="24"/>
        </w:rPr>
        <w:t xml:space="preserve"> </w:t>
      </w:r>
      <w:r w:rsidR="00E34D31" w:rsidRPr="00AF0283">
        <w:rPr>
          <w:b/>
          <w:i/>
          <w:color w:val="FF0000"/>
          <w:sz w:val="24"/>
          <w:szCs w:val="24"/>
        </w:rPr>
        <w:t>PEPF-QMS-V01-0014:</w:t>
      </w:r>
      <w:r w:rsidR="00FA2716" w:rsidRPr="00AF0283">
        <w:rPr>
          <w:b/>
          <w:i/>
          <w:color w:val="FF0000"/>
          <w:sz w:val="24"/>
          <w:szCs w:val="24"/>
        </w:rPr>
        <w:t xml:space="preserve"> </w:t>
      </w:r>
      <w:r w:rsidR="009C0C02" w:rsidRPr="00AF0283">
        <w:rPr>
          <w:b/>
          <w:i/>
          <w:color w:val="FF0000"/>
          <w:sz w:val="24"/>
          <w:szCs w:val="24"/>
        </w:rPr>
        <w:t>Clinical Study Plan Procedure</w:t>
      </w:r>
      <w:r w:rsidR="00FA2716" w:rsidRPr="00AF0283">
        <w:rPr>
          <w:i/>
          <w:color w:val="FF0000"/>
          <w:sz w:val="24"/>
          <w:szCs w:val="24"/>
        </w:rPr>
        <w:t xml:space="preserve">.  The template has been aligned to this process.  It is a tool, and not a requirement.  It may be customized, as needed, to the study protocol, study product(s), and/or Philips Business group.  However, ensure any customization remains in alignment with the applicable global procedure.  </w:t>
      </w:r>
    </w:p>
    <w:p w14:paraId="064D8C8A" w14:textId="3B6AC89A" w:rsidR="00F9120E" w:rsidRPr="00AF0283" w:rsidRDefault="00F9120E" w:rsidP="00C93836">
      <w:p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This template defines the </w:t>
      </w:r>
      <w:r w:rsidR="00547415" w:rsidRPr="00AF0283">
        <w:rPr>
          <w:i/>
          <w:color w:val="FF0000"/>
          <w:sz w:val="24"/>
          <w:szCs w:val="24"/>
        </w:rPr>
        <w:t xml:space="preserve">suggested </w:t>
      </w:r>
      <w:r w:rsidRPr="00AF0283">
        <w:rPr>
          <w:i/>
          <w:color w:val="FF0000"/>
          <w:sz w:val="24"/>
          <w:szCs w:val="24"/>
        </w:rPr>
        <w:t xml:space="preserve">content (in black text) and the </w:t>
      </w:r>
      <w:r w:rsidR="00547415" w:rsidRPr="00AF0283">
        <w:rPr>
          <w:i/>
          <w:color w:val="FF0000"/>
          <w:sz w:val="24"/>
          <w:szCs w:val="24"/>
        </w:rPr>
        <w:t xml:space="preserve">suggested </w:t>
      </w:r>
      <w:r w:rsidRPr="00AF0283">
        <w:rPr>
          <w:i/>
          <w:color w:val="FF0000"/>
          <w:sz w:val="24"/>
          <w:szCs w:val="24"/>
        </w:rPr>
        <w:t>format.</w:t>
      </w:r>
      <w:r w:rsidR="000F685C" w:rsidRPr="00AF0283">
        <w:rPr>
          <w:i/>
          <w:color w:val="FF0000"/>
          <w:sz w:val="24"/>
          <w:szCs w:val="24"/>
        </w:rPr>
        <w:t xml:space="preserve"> </w:t>
      </w:r>
    </w:p>
    <w:p w14:paraId="68152DB9" w14:textId="77777777" w:rsidR="00F9120E" w:rsidRPr="00AF0283" w:rsidRDefault="00F9120E" w:rsidP="00C93836">
      <w:pPr>
        <w:jc w:val="both"/>
        <w:rPr>
          <w:i/>
          <w:color w:val="FF0000"/>
          <w:sz w:val="24"/>
          <w:szCs w:val="24"/>
        </w:rPr>
      </w:pPr>
    </w:p>
    <w:p w14:paraId="6E126789" w14:textId="62460779" w:rsidR="00547415" w:rsidRPr="00AF0283" w:rsidRDefault="009258A9" w:rsidP="00C93836">
      <w:pPr>
        <w:jc w:val="both"/>
        <w:rPr>
          <w:b/>
          <w:i/>
          <w:color w:val="FF0000"/>
          <w:sz w:val="24"/>
          <w:szCs w:val="24"/>
        </w:rPr>
      </w:pPr>
      <w:r w:rsidRPr="00AF0283">
        <w:rPr>
          <w:b/>
          <w:i/>
          <w:color w:val="FF0000"/>
          <w:sz w:val="24"/>
          <w:szCs w:val="24"/>
        </w:rPr>
        <w:t xml:space="preserve">Template </w:t>
      </w:r>
      <w:r w:rsidR="00547415" w:rsidRPr="00AF0283">
        <w:rPr>
          <w:b/>
          <w:i/>
          <w:color w:val="FF0000"/>
          <w:sz w:val="24"/>
          <w:szCs w:val="24"/>
        </w:rPr>
        <w:t>End Users</w:t>
      </w:r>
      <w:r w:rsidR="00E34D31" w:rsidRPr="00AF0283">
        <w:rPr>
          <w:b/>
          <w:i/>
          <w:color w:val="FF0000"/>
          <w:sz w:val="24"/>
          <w:szCs w:val="24"/>
        </w:rPr>
        <w:t xml:space="preserve"> Instructions</w:t>
      </w:r>
      <w:r w:rsidR="00547415" w:rsidRPr="00AF0283">
        <w:rPr>
          <w:b/>
          <w:i/>
          <w:color w:val="FF0000"/>
          <w:sz w:val="24"/>
          <w:szCs w:val="24"/>
        </w:rPr>
        <w:t>:</w:t>
      </w:r>
    </w:p>
    <w:p w14:paraId="531AE4A9" w14:textId="7BA57A2F" w:rsidR="000F685C" w:rsidRPr="00AF0283" w:rsidRDefault="000F685C" w:rsidP="00C93836">
      <w:pPr>
        <w:jc w:val="both"/>
        <w:rPr>
          <w:i/>
          <w:color w:val="FF0000"/>
          <w:sz w:val="24"/>
          <w:szCs w:val="24"/>
        </w:rPr>
      </w:pPr>
      <w:bookmarkStart w:id="0" w:name="_Toc228603450"/>
      <w:r w:rsidRPr="00AF0283">
        <w:rPr>
          <w:i/>
          <w:color w:val="FF0000"/>
          <w:sz w:val="24"/>
          <w:szCs w:val="24"/>
        </w:rPr>
        <w:t>To create a document, take the following considerations into account:</w:t>
      </w:r>
    </w:p>
    <w:p w14:paraId="49C304D4" w14:textId="77777777" w:rsidR="00FA2716" w:rsidRPr="00AF0283" w:rsidRDefault="00FA2716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>Remove ‘Template’ from the header</w:t>
      </w:r>
    </w:p>
    <w:p w14:paraId="599D2643" w14:textId="77777777" w:rsidR="000F685C" w:rsidRPr="00AF0283" w:rsidRDefault="000F685C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Keep black text without angle brackets as is; </w:t>
      </w:r>
    </w:p>
    <w:p w14:paraId="7CD1ABBB" w14:textId="3E656D6E" w:rsidR="000F685C" w:rsidRPr="00AF0283" w:rsidRDefault="000F685C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Any changes to black text </w:t>
      </w:r>
      <w:r w:rsidR="00E34D31" w:rsidRPr="00AF0283">
        <w:rPr>
          <w:i/>
          <w:color w:val="FF0000"/>
          <w:sz w:val="24"/>
          <w:szCs w:val="24"/>
          <w:u w:val="single"/>
        </w:rPr>
        <w:t>without</w:t>
      </w:r>
      <w:r w:rsidR="00E34D31" w:rsidRPr="00AF0283">
        <w:rPr>
          <w:i/>
          <w:color w:val="FF0000"/>
          <w:sz w:val="24"/>
          <w:szCs w:val="24"/>
        </w:rPr>
        <w:t xml:space="preserve"> angle brackets </w:t>
      </w:r>
      <w:r w:rsidRPr="00AF0283">
        <w:rPr>
          <w:i/>
          <w:color w:val="FF0000"/>
          <w:sz w:val="24"/>
          <w:szCs w:val="24"/>
        </w:rPr>
        <w:t>(customization) should be checked against the applicable 16.2.6 Manage Clinical Study procedure to ensure continued alignment</w:t>
      </w:r>
    </w:p>
    <w:p w14:paraId="12B62B82" w14:textId="5DF88B17" w:rsidR="000F685C" w:rsidRPr="00AF0283" w:rsidRDefault="000F685C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Replace black text </w:t>
      </w:r>
      <w:r w:rsidRPr="00AF0283">
        <w:rPr>
          <w:i/>
          <w:color w:val="FF0000"/>
          <w:sz w:val="24"/>
          <w:szCs w:val="24"/>
          <w:u w:val="single"/>
        </w:rPr>
        <w:t>between</w:t>
      </w:r>
      <w:r w:rsidRPr="00AF0283">
        <w:rPr>
          <w:i/>
          <w:color w:val="FF0000"/>
          <w:sz w:val="24"/>
          <w:szCs w:val="24"/>
        </w:rPr>
        <w:t xml:space="preserve"> angle brackets </w:t>
      </w:r>
      <w:r w:rsidR="002D6786" w:rsidRPr="00AF0283">
        <w:rPr>
          <w:i/>
          <w:color w:val="FF0000"/>
          <w:sz w:val="24"/>
          <w:szCs w:val="24"/>
        </w:rPr>
        <w:t xml:space="preserve">in the template </w:t>
      </w:r>
      <w:r w:rsidR="00C060CB" w:rsidRPr="00AF0283">
        <w:rPr>
          <w:i/>
          <w:color w:val="FF0000"/>
          <w:sz w:val="24"/>
          <w:szCs w:val="24"/>
        </w:rPr>
        <w:t xml:space="preserve">with </w:t>
      </w:r>
      <w:r w:rsidR="00E34D31" w:rsidRPr="00AF0283">
        <w:rPr>
          <w:i/>
          <w:color w:val="FF0000"/>
          <w:sz w:val="24"/>
          <w:szCs w:val="24"/>
        </w:rPr>
        <w:t xml:space="preserve">relevant </w:t>
      </w:r>
      <w:r w:rsidRPr="00AF0283">
        <w:rPr>
          <w:i/>
          <w:color w:val="FF0000"/>
          <w:sz w:val="24"/>
          <w:szCs w:val="24"/>
        </w:rPr>
        <w:t>project content</w:t>
      </w:r>
    </w:p>
    <w:p w14:paraId="71AFD664" w14:textId="22FCE8A5" w:rsidR="00C060CB" w:rsidRPr="00AF0283" w:rsidRDefault="00C060CB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>Replace black text between angle brackets in the footer with appropriate content</w:t>
      </w:r>
    </w:p>
    <w:p w14:paraId="01C0B511" w14:textId="78B4A070" w:rsidR="000F685C" w:rsidRPr="00AF0283" w:rsidRDefault="00B63120" w:rsidP="00C93836">
      <w:pPr>
        <w:pStyle w:val="ListParagraph"/>
        <w:numPr>
          <w:ilvl w:val="0"/>
          <w:numId w:val="11"/>
        </w:numPr>
        <w:jc w:val="both"/>
        <w:rPr>
          <w:i/>
          <w:color w:val="FF0000"/>
          <w:sz w:val="24"/>
          <w:szCs w:val="24"/>
        </w:rPr>
      </w:pPr>
      <w:r w:rsidRPr="00AF0283">
        <w:rPr>
          <w:i/>
          <w:color w:val="FF0000"/>
          <w:sz w:val="24"/>
          <w:szCs w:val="24"/>
        </w:rPr>
        <w:t xml:space="preserve">Upon completion of this template, remove all red text throughout the document. </w:t>
      </w:r>
      <w:r w:rsidR="00C93836">
        <w:rPr>
          <w:i/>
          <w:color w:val="FF0000"/>
          <w:sz w:val="24"/>
          <w:szCs w:val="24"/>
        </w:rPr>
        <w:t xml:space="preserve"> </w:t>
      </w:r>
      <w:r w:rsidRPr="00AF0283">
        <w:rPr>
          <w:i/>
          <w:color w:val="FF0000"/>
          <w:sz w:val="24"/>
          <w:szCs w:val="24"/>
        </w:rPr>
        <w:t>This includes “Template Purpose” and “Template End User Instructions” above, as well as any additional instructions in the main body of the document.</w:t>
      </w:r>
    </w:p>
    <w:p w14:paraId="58EEEEAB" w14:textId="6BE009DF" w:rsidR="005D40BC" w:rsidRDefault="005D40BC" w:rsidP="005D40BC">
      <w:r>
        <w:br w:type="page"/>
      </w:r>
    </w:p>
    <w:bookmarkEnd w:id="0"/>
    <w:p w14:paraId="6146F761" w14:textId="77777777" w:rsidR="00245B9F" w:rsidRPr="0094341D" w:rsidRDefault="00B77082" w:rsidP="00B77082">
      <w:pPr>
        <w:rPr>
          <w:rFonts w:cs="Arial"/>
          <w:b/>
          <w:sz w:val="24"/>
          <w:szCs w:val="24"/>
        </w:rPr>
      </w:pPr>
      <w:r w:rsidRPr="0094341D">
        <w:rPr>
          <w:rFonts w:cs="Arial"/>
          <w:b/>
          <w:sz w:val="24"/>
          <w:szCs w:val="24"/>
        </w:rPr>
        <w:lastRenderedPageBreak/>
        <w:t>Introduction</w:t>
      </w:r>
    </w:p>
    <w:p w14:paraId="7A8D2C3C" w14:textId="77777777" w:rsidR="00B77082" w:rsidRPr="0094341D" w:rsidRDefault="00B77082" w:rsidP="00C93836">
      <w:pPr>
        <w:pStyle w:val="NoSpacing"/>
        <w:jc w:val="both"/>
        <w:rPr>
          <w:rFonts w:cs="Arial"/>
          <w:sz w:val="22"/>
          <w:szCs w:val="22"/>
        </w:rPr>
      </w:pPr>
      <w:r w:rsidRPr="0094341D">
        <w:rPr>
          <w:rFonts w:cs="Arial"/>
          <w:sz w:val="22"/>
          <w:szCs w:val="22"/>
        </w:rPr>
        <w:t xml:space="preserve">The Clinical Study Plan will be prepared after the clinical study alignment </w:t>
      </w:r>
      <w:r w:rsidR="005C2A47" w:rsidRPr="0094341D">
        <w:rPr>
          <w:rFonts w:cs="Arial"/>
          <w:sz w:val="22"/>
          <w:szCs w:val="22"/>
        </w:rPr>
        <w:t>between key stakeholders</w:t>
      </w:r>
      <w:r w:rsidRPr="0094341D">
        <w:rPr>
          <w:rFonts w:cs="Arial"/>
          <w:sz w:val="22"/>
          <w:szCs w:val="22"/>
        </w:rPr>
        <w:t xml:space="preserve"> </w:t>
      </w:r>
      <w:r w:rsidR="005C2A47" w:rsidRPr="0094341D">
        <w:rPr>
          <w:rFonts w:cs="Arial"/>
          <w:sz w:val="22"/>
          <w:szCs w:val="22"/>
        </w:rPr>
        <w:t xml:space="preserve">with </w:t>
      </w:r>
      <w:r w:rsidRPr="0094341D">
        <w:rPr>
          <w:rFonts w:cs="Arial"/>
          <w:sz w:val="22"/>
          <w:szCs w:val="22"/>
        </w:rPr>
        <w:t>agreement to proceed with the clinical study.  The Clinical Study Manager</w:t>
      </w:r>
      <w:r w:rsidR="005C2A47" w:rsidRPr="0094341D">
        <w:rPr>
          <w:rFonts w:cs="Arial"/>
          <w:sz w:val="22"/>
          <w:szCs w:val="22"/>
        </w:rPr>
        <w:t>/ Lead</w:t>
      </w:r>
      <w:r w:rsidRPr="0094341D">
        <w:rPr>
          <w:rFonts w:cs="Arial"/>
          <w:sz w:val="22"/>
          <w:szCs w:val="22"/>
        </w:rPr>
        <w:t xml:space="preserve"> will prepare th</w:t>
      </w:r>
      <w:r w:rsidR="005C2A47" w:rsidRPr="0094341D">
        <w:rPr>
          <w:rFonts w:cs="Arial"/>
          <w:sz w:val="22"/>
          <w:szCs w:val="22"/>
        </w:rPr>
        <w:t>is</w:t>
      </w:r>
      <w:r w:rsidRPr="0094341D">
        <w:rPr>
          <w:rFonts w:cs="Arial"/>
          <w:sz w:val="22"/>
          <w:szCs w:val="22"/>
        </w:rPr>
        <w:t xml:space="preserve"> Clinical Study Plan.  The Clinical Study Plan will be updated as required according to Good </w:t>
      </w:r>
      <w:r w:rsidR="008559F4" w:rsidRPr="0094341D">
        <w:rPr>
          <w:rFonts w:cs="Arial"/>
          <w:sz w:val="22"/>
          <w:szCs w:val="22"/>
        </w:rPr>
        <w:t xml:space="preserve">Clinical </w:t>
      </w:r>
      <w:r w:rsidRPr="0094341D">
        <w:rPr>
          <w:rFonts w:cs="Arial"/>
          <w:sz w:val="22"/>
          <w:szCs w:val="22"/>
        </w:rPr>
        <w:t xml:space="preserve">Documentation Practices and version control standards.  If </w:t>
      </w:r>
      <w:r w:rsidR="005C2A47" w:rsidRPr="0094341D">
        <w:rPr>
          <w:rFonts w:cs="Arial"/>
          <w:sz w:val="22"/>
          <w:szCs w:val="22"/>
        </w:rPr>
        <w:t>the</w:t>
      </w:r>
      <w:r w:rsidRPr="0094341D">
        <w:rPr>
          <w:rFonts w:cs="Arial"/>
          <w:sz w:val="22"/>
          <w:szCs w:val="22"/>
        </w:rPr>
        <w:t xml:space="preserve"> Clinical Study Plan is revised, it is the responsibility of the Clinical Study Manager</w:t>
      </w:r>
      <w:r w:rsidR="005C2A47" w:rsidRPr="0094341D">
        <w:rPr>
          <w:rFonts w:cs="Arial"/>
          <w:sz w:val="22"/>
          <w:szCs w:val="22"/>
        </w:rPr>
        <w:t xml:space="preserve">/Lead to notify appropriate stakeholders, per the Study Request Form as well as the </w:t>
      </w:r>
      <w:r w:rsidRPr="0094341D">
        <w:rPr>
          <w:rFonts w:cs="Arial"/>
          <w:sz w:val="22"/>
          <w:szCs w:val="22"/>
        </w:rPr>
        <w:t>Clinical Study Team and associated Vendors and study sites about the potential impact resulting from the change.</w:t>
      </w:r>
    </w:p>
    <w:p w14:paraId="14E6FE7F" w14:textId="77777777" w:rsidR="005C2A47" w:rsidRPr="0094341D" w:rsidRDefault="005C2A47" w:rsidP="005C2A47">
      <w:pPr>
        <w:pStyle w:val="NoSpacing"/>
        <w:rPr>
          <w:rFonts w:cs="Arial"/>
        </w:rPr>
      </w:pPr>
    </w:p>
    <w:p w14:paraId="7CBE1BFC" w14:textId="77777777" w:rsidR="00920468" w:rsidRPr="0094341D" w:rsidRDefault="00920468" w:rsidP="00920468">
      <w:pPr>
        <w:rPr>
          <w:rFonts w:cs="Arial"/>
          <w:b/>
          <w:sz w:val="24"/>
          <w:szCs w:val="24"/>
        </w:rPr>
      </w:pPr>
      <w:r w:rsidRPr="0094341D">
        <w:rPr>
          <w:rFonts w:cs="Arial"/>
          <w:b/>
          <w:sz w:val="24"/>
          <w:szCs w:val="24"/>
        </w:rPr>
        <w:t>BG Stakeholders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7290"/>
      </w:tblGrid>
      <w:tr w:rsidR="00920468" w:rsidRPr="0094341D" w14:paraId="7080F2C7" w14:textId="77777777" w:rsidTr="452C7A95">
        <w:trPr>
          <w:trHeight w:val="471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24448830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Primary Point of Contact</w:t>
            </w:r>
          </w:p>
        </w:tc>
        <w:tc>
          <w:tcPr>
            <w:tcW w:w="7290" w:type="dxa"/>
          </w:tcPr>
          <w:p w14:paraId="742953CE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549B5956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1DEEC0B2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Project Manager</w:t>
            </w:r>
          </w:p>
        </w:tc>
        <w:tc>
          <w:tcPr>
            <w:tcW w:w="7290" w:type="dxa"/>
          </w:tcPr>
          <w:p w14:paraId="6B631EA4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7CAC087D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66BF1779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Marketing Lead</w:t>
            </w:r>
          </w:p>
        </w:tc>
        <w:tc>
          <w:tcPr>
            <w:tcW w:w="7290" w:type="dxa"/>
          </w:tcPr>
          <w:p w14:paraId="4BF477FD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498FEFC9" w14:textId="77777777" w:rsidTr="452C7A95">
        <w:trPr>
          <w:trHeight w:val="426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6ECE8C9B" w14:textId="30A0E490" w:rsidR="00920468" w:rsidRPr="0094341D" w:rsidRDefault="00357528" w:rsidP="005C2A47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Principal Investigator</w:t>
            </w:r>
          </w:p>
        </w:tc>
        <w:tc>
          <w:tcPr>
            <w:tcW w:w="7290" w:type="dxa"/>
          </w:tcPr>
          <w:p w14:paraId="04F5176A" w14:textId="3757DBB4" w:rsidR="00920468" w:rsidRPr="0094341D" w:rsidRDefault="00357528" w:rsidP="005C2A47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Dr. White</w:t>
            </w:r>
          </w:p>
        </w:tc>
      </w:tr>
      <w:tr w:rsidR="00920468" w:rsidRPr="0094341D" w14:paraId="7530CD46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1EEC74A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Clinical/Science Lead</w:t>
            </w:r>
          </w:p>
        </w:tc>
        <w:tc>
          <w:tcPr>
            <w:tcW w:w="7290" w:type="dxa"/>
          </w:tcPr>
          <w:p w14:paraId="3060307C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20512E55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6C3FFA87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Medical Monitor</w:t>
            </w:r>
          </w:p>
        </w:tc>
        <w:tc>
          <w:tcPr>
            <w:tcW w:w="7290" w:type="dxa"/>
          </w:tcPr>
          <w:p w14:paraId="6D7AEFDF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7EC76993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656B3124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Regulatory Affairs Lead</w:t>
            </w:r>
          </w:p>
        </w:tc>
        <w:tc>
          <w:tcPr>
            <w:tcW w:w="7290" w:type="dxa"/>
          </w:tcPr>
          <w:p w14:paraId="5C49301B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5818EDC7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432A3093" w14:textId="77777777" w:rsidR="00920468" w:rsidRPr="0094341D" w:rsidRDefault="00920468" w:rsidP="005C2A47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Legal Representative</w:t>
            </w:r>
          </w:p>
        </w:tc>
        <w:tc>
          <w:tcPr>
            <w:tcW w:w="7290" w:type="dxa"/>
          </w:tcPr>
          <w:p w14:paraId="44966120" w14:textId="77777777" w:rsidR="00920468" w:rsidRPr="0094341D" w:rsidRDefault="00920468" w:rsidP="005C2A47">
            <w:pPr>
              <w:pStyle w:val="NoSpacing"/>
              <w:rPr>
                <w:rFonts w:cs="Arial"/>
              </w:rPr>
            </w:pPr>
          </w:p>
        </w:tc>
      </w:tr>
      <w:tr w:rsidR="00920468" w:rsidRPr="0094341D" w14:paraId="2DAEEE8B" w14:textId="77777777" w:rsidTr="452C7A95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4F66CD60" w14:textId="0E583711" w:rsidR="00920468" w:rsidRPr="0094341D" w:rsidRDefault="00920468" w:rsidP="452C7A95">
            <w:pPr>
              <w:pStyle w:val="NoSpacing"/>
              <w:rPr>
                <w:rFonts w:cs="Arial"/>
                <w:b/>
                <w:bCs/>
              </w:rPr>
            </w:pPr>
            <w:r w:rsidRPr="452C7A95">
              <w:rPr>
                <w:rFonts w:cs="Arial"/>
                <w:b/>
                <w:bCs/>
              </w:rPr>
              <w:t>Priva</w:t>
            </w:r>
            <w:r w:rsidR="057E3C34" w:rsidRPr="452C7A95">
              <w:rPr>
                <w:rFonts w:cs="Arial"/>
                <w:b/>
                <w:bCs/>
              </w:rPr>
              <w:t>c</w:t>
            </w:r>
            <w:r w:rsidRPr="452C7A95">
              <w:rPr>
                <w:rFonts w:cs="Arial"/>
                <w:b/>
                <w:bCs/>
              </w:rPr>
              <w:t>y Officer</w:t>
            </w:r>
          </w:p>
        </w:tc>
        <w:tc>
          <w:tcPr>
            <w:tcW w:w="7290" w:type="dxa"/>
          </w:tcPr>
          <w:p w14:paraId="35E1ACCC" w14:textId="41BCF9D5" w:rsidR="00920468" w:rsidRPr="0094341D" w:rsidRDefault="00091CC0" w:rsidP="005C2A47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afadfsdf</w:t>
            </w:r>
          </w:p>
        </w:tc>
      </w:tr>
    </w:tbl>
    <w:p w14:paraId="2B021B92" w14:textId="77777777" w:rsidR="00920468" w:rsidRPr="0094341D" w:rsidRDefault="00920468" w:rsidP="005C2A47">
      <w:pPr>
        <w:pStyle w:val="NoSpacing"/>
        <w:rPr>
          <w:rFonts w:cs="Arial"/>
        </w:rPr>
      </w:pPr>
    </w:p>
    <w:p w14:paraId="0AE8780C" w14:textId="77777777" w:rsidR="00920468" w:rsidRPr="0094341D" w:rsidRDefault="00920468" w:rsidP="005C2A47">
      <w:pPr>
        <w:pStyle w:val="NoSpacing"/>
        <w:rPr>
          <w:rFonts w:cs="Arial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443A80" w:rsidRPr="0094341D" w14:paraId="32BE2C92" w14:textId="77777777" w:rsidTr="00332E0A">
        <w:trPr>
          <w:trHeight w:val="507"/>
        </w:trPr>
        <w:tc>
          <w:tcPr>
            <w:tcW w:w="2155" w:type="dxa"/>
            <w:vMerge w:val="restart"/>
            <w:shd w:val="clear" w:color="auto" w:fill="D9D9D9" w:themeFill="background1" w:themeFillShade="D9"/>
            <w:vAlign w:val="center"/>
          </w:tcPr>
          <w:p w14:paraId="13522D31" w14:textId="77777777" w:rsidR="00443A80" w:rsidRPr="0094341D" w:rsidRDefault="00443A80" w:rsidP="00E1057F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Clinical Study Alignment &amp; Agreement to Proceed</w:t>
            </w:r>
          </w:p>
        </w:tc>
        <w:tc>
          <w:tcPr>
            <w:tcW w:w="7740" w:type="dxa"/>
            <w:vAlign w:val="center"/>
          </w:tcPr>
          <w:p w14:paraId="529C798E" w14:textId="77777777" w:rsidR="00443A80" w:rsidRPr="0094341D" w:rsidRDefault="00443A80" w:rsidP="00C93836">
            <w:pPr>
              <w:jc w:val="both"/>
              <w:rPr>
                <w:rFonts w:cs="Arial"/>
                <w:color w:val="FF0000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</w:t>
            </w:r>
            <w:r w:rsidR="00332E0A" w:rsidRPr="0094341D">
              <w:rPr>
                <w:rFonts w:cs="Arial"/>
                <w:sz w:val="22"/>
                <w:szCs w:val="22"/>
              </w:rPr>
              <w:t>V</w:t>
            </w:r>
            <w:r w:rsidRPr="0094341D">
              <w:rPr>
                <w:rFonts w:cs="Arial"/>
                <w:sz w:val="22"/>
                <w:szCs w:val="22"/>
              </w:rPr>
              <w:t xml:space="preserve">ersion/date </w:t>
            </w:r>
            <w:r w:rsidR="00332E0A" w:rsidRPr="0094341D">
              <w:rPr>
                <w:rFonts w:cs="Arial"/>
                <w:sz w:val="22"/>
                <w:szCs w:val="22"/>
              </w:rPr>
              <w:t>of Study Request Form (SRF)</w:t>
            </w:r>
            <w:r w:rsidR="00920468" w:rsidRPr="0094341D">
              <w:rPr>
                <w:rFonts w:cs="Arial"/>
                <w:sz w:val="22"/>
                <w:szCs w:val="22"/>
              </w:rPr>
              <w:t>&gt;</w:t>
            </w:r>
            <w:r w:rsidR="00332E0A" w:rsidRPr="0094341D">
              <w:rPr>
                <w:rFonts w:cs="Arial"/>
                <w:sz w:val="22"/>
                <w:szCs w:val="22"/>
              </w:rPr>
              <w:t xml:space="preserve"> </w:t>
            </w:r>
            <w:r w:rsidR="00920468" w:rsidRPr="0094341D">
              <w:rPr>
                <w:rFonts w:cs="Arial"/>
                <w:color w:val="FF0000"/>
                <w:sz w:val="22"/>
                <w:szCs w:val="22"/>
              </w:rPr>
              <w:t>to</w:t>
            </w:r>
            <w:r w:rsidRPr="0094341D">
              <w:rPr>
                <w:rFonts w:cs="Arial"/>
                <w:color w:val="FF0000"/>
                <w:sz w:val="22"/>
                <w:szCs w:val="22"/>
              </w:rPr>
              <w:t xml:space="preserve"> which alignment and agreement to proceed was reached&gt;</w:t>
            </w:r>
          </w:p>
          <w:p w14:paraId="57F024BC" w14:textId="77777777" w:rsidR="00443A80" w:rsidRPr="0094341D" w:rsidRDefault="00443A80" w:rsidP="00C93836">
            <w:pPr>
              <w:jc w:val="both"/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color w:val="FF0000"/>
                <w:sz w:val="22"/>
                <w:szCs w:val="22"/>
              </w:rPr>
              <w:t>(e.g. Study Request Form v2.0 12Sept17)</w:t>
            </w:r>
          </w:p>
        </w:tc>
      </w:tr>
      <w:tr w:rsidR="00443A80" w:rsidRPr="0094341D" w14:paraId="2B9A2665" w14:textId="77777777" w:rsidTr="00332E0A">
        <w:trPr>
          <w:trHeight w:val="1447"/>
        </w:trPr>
        <w:tc>
          <w:tcPr>
            <w:tcW w:w="2155" w:type="dxa"/>
            <w:vMerge/>
            <w:shd w:val="clear" w:color="auto" w:fill="D9D9D9" w:themeFill="background1" w:themeFillShade="D9"/>
            <w:vAlign w:val="center"/>
          </w:tcPr>
          <w:p w14:paraId="44C0A293" w14:textId="77777777" w:rsidR="00443A80" w:rsidRPr="0094341D" w:rsidRDefault="00443A80" w:rsidP="00E1057F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740" w:type="dxa"/>
            <w:vAlign w:val="center"/>
          </w:tcPr>
          <w:p w14:paraId="2D29AA75" w14:textId="77777777" w:rsidR="00443A80" w:rsidRPr="0094341D" w:rsidRDefault="00443A80" w:rsidP="00443A80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 xml:space="preserve">&lt;Summary of </w:t>
            </w:r>
            <w:r w:rsidR="00467322" w:rsidRPr="0094341D">
              <w:rPr>
                <w:rFonts w:cs="Arial"/>
                <w:sz w:val="22"/>
                <w:szCs w:val="22"/>
              </w:rPr>
              <w:t xml:space="preserve">Final </w:t>
            </w:r>
            <w:r w:rsidRPr="0094341D">
              <w:rPr>
                <w:rFonts w:cs="Arial"/>
                <w:sz w:val="22"/>
                <w:szCs w:val="22"/>
              </w:rPr>
              <w:t xml:space="preserve">Alignment and Agreement to Proceed, </w:t>
            </w:r>
            <w:r w:rsidR="00D932B1" w:rsidRPr="0094341D">
              <w:rPr>
                <w:rFonts w:cs="Arial"/>
                <w:sz w:val="22"/>
                <w:szCs w:val="22"/>
              </w:rPr>
              <w:t>including</w:t>
            </w:r>
            <w:r w:rsidRPr="0094341D">
              <w:rPr>
                <w:rFonts w:cs="Arial"/>
                <w:sz w:val="22"/>
                <w:szCs w:val="22"/>
              </w:rPr>
              <w:t xml:space="preserve">  </w:t>
            </w:r>
            <w:r w:rsidR="00D932B1" w:rsidRPr="0094341D">
              <w:rPr>
                <w:rFonts w:cs="Arial"/>
                <w:sz w:val="22"/>
                <w:szCs w:val="22"/>
              </w:rPr>
              <w:t>d</w:t>
            </w:r>
            <w:r w:rsidRPr="0094341D">
              <w:rPr>
                <w:rFonts w:cs="Arial"/>
                <w:sz w:val="22"/>
                <w:szCs w:val="22"/>
              </w:rPr>
              <w:t xml:space="preserve">ate(s)&gt; </w:t>
            </w:r>
          </w:p>
          <w:p w14:paraId="327D282A" w14:textId="77777777" w:rsidR="00443A80" w:rsidRPr="0094341D" w:rsidRDefault="00443A80" w:rsidP="00C93836">
            <w:pPr>
              <w:jc w:val="both"/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color w:val="FF0000"/>
                <w:sz w:val="22"/>
                <w:szCs w:val="22"/>
              </w:rPr>
              <w:t xml:space="preserve">(e.g., On 30Sept2017, the &lt;BG&gt; key stakeholders attended a Study Alignment meeting and reviewed the above referenced SRF, protocol synopsis/overview, and </w:t>
            </w:r>
            <w:r w:rsidR="00D932B1" w:rsidRPr="0094341D">
              <w:rPr>
                <w:rFonts w:cs="Arial"/>
                <w:color w:val="FF0000"/>
                <w:sz w:val="22"/>
                <w:szCs w:val="22"/>
              </w:rPr>
              <w:t>risks-</w:t>
            </w:r>
            <w:r w:rsidRPr="0094341D">
              <w:rPr>
                <w:rFonts w:cs="Arial"/>
                <w:color w:val="FF0000"/>
                <w:sz w:val="22"/>
                <w:szCs w:val="22"/>
              </w:rPr>
              <w:t>mitigation</w:t>
            </w:r>
            <w:r w:rsidR="00D932B1" w:rsidRPr="0094341D">
              <w:rPr>
                <w:rFonts w:cs="Arial"/>
                <w:color w:val="FF0000"/>
                <w:sz w:val="22"/>
                <w:szCs w:val="22"/>
              </w:rPr>
              <w:t xml:space="preserve"> strategy</w:t>
            </w:r>
            <w:r w:rsidRPr="0094341D">
              <w:rPr>
                <w:rFonts w:cs="Arial"/>
                <w:color w:val="FF0000"/>
                <w:sz w:val="22"/>
                <w:szCs w:val="22"/>
              </w:rPr>
              <w:t xml:space="preserve">.  Agreement was reached to proceed with the study </w:t>
            </w:r>
            <w:r w:rsidR="00D932B1" w:rsidRPr="0094341D">
              <w:rPr>
                <w:rFonts w:cs="Arial"/>
                <w:color w:val="FF0000"/>
                <w:sz w:val="22"/>
                <w:szCs w:val="22"/>
              </w:rPr>
              <w:t>according to these key documents.  S</w:t>
            </w:r>
            <w:r w:rsidRPr="0094341D">
              <w:rPr>
                <w:rFonts w:cs="Arial"/>
                <w:color w:val="FF0000"/>
                <w:sz w:val="22"/>
                <w:szCs w:val="22"/>
              </w:rPr>
              <w:t>ignatures were collected.  See Study Alignment Meeting Minutes attached to the SRF in the TMF)</w:t>
            </w:r>
          </w:p>
          <w:p w14:paraId="067AAF0C" w14:textId="77777777" w:rsidR="00443A80" w:rsidRPr="0094341D" w:rsidRDefault="00443A80" w:rsidP="00C93836">
            <w:pPr>
              <w:jc w:val="both"/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color w:val="FF0000"/>
                <w:sz w:val="22"/>
                <w:szCs w:val="22"/>
              </w:rPr>
              <w:t>Note: This alignment is between key stakeholders of the sponsoring Philips Business, as designated on the SRF.  Key stakeholders from Clinical &amp; Regulatory Affairs</w:t>
            </w:r>
            <w:r w:rsidR="00125E5A" w:rsidRPr="0094341D">
              <w:rPr>
                <w:rFonts w:cs="Arial"/>
                <w:color w:val="FF0000"/>
                <w:sz w:val="22"/>
                <w:szCs w:val="22"/>
              </w:rPr>
              <w:t xml:space="preserve"> </w:t>
            </w:r>
            <w:r w:rsidRPr="0094341D">
              <w:rPr>
                <w:rFonts w:cs="Arial"/>
                <w:color w:val="FF0000"/>
                <w:sz w:val="22"/>
                <w:szCs w:val="22"/>
              </w:rPr>
              <w:t>Study Team (e.g., Clinical Study Manager, Biostatistician, etc.) may also attend.</w:t>
            </w:r>
          </w:p>
        </w:tc>
      </w:tr>
    </w:tbl>
    <w:p w14:paraId="53BFABA9" w14:textId="77777777" w:rsidR="00467322" w:rsidRPr="0094341D" w:rsidRDefault="006B0EE4" w:rsidP="006B0EE4">
      <w:pPr>
        <w:pStyle w:val="NoSpacing"/>
        <w:rPr>
          <w:rFonts w:cs="Arial"/>
          <w:color w:val="FF0000"/>
          <w:sz w:val="22"/>
          <w:szCs w:val="22"/>
        </w:rPr>
      </w:pPr>
      <w:r w:rsidRPr="0094341D">
        <w:rPr>
          <w:rFonts w:cs="Arial"/>
          <w:color w:val="FF0000"/>
          <w:sz w:val="22"/>
          <w:szCs w:val="22"/>
        </w:rPr>
        <w:t xml:space="preserve">Note, the above section may be kept in a separate document.  </w:t>
      </w:r>
    </w:p>
    <w:p w14:paraId="7B294A5B" w14:textId="77777777" w:rsidR="009729F4" w:rsidRPr="0094341D" w:rsidRDefault="009729F4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  <w:r w:rsidRPr="0094341D">
        <w:rPr>
          <w:rFonts w:cs="Arial"/>
        </w:rPr>
        <w:t>Clinical Study Scope</w:t>
      </w:r>
    </w:p>
    <w:p w14:paraId="7A168EB3" w14:textId="77777777" w:rsidR="00443A80" w:rsidRPr="0094341D" w:rsidRDefault="00430513" w:rsidP="009729F4">
      <w:pPr>
        <w:rPr>
          <w:rFonts w:cs="Arial"/>
          <w:sz w:val="24"/>
          <w:szCs w:val="24"/>
        </w:rPr>
      </w:pPr>
      <w:r w:rsidRPr="0094341D">
        <w:rPr>
          <w:rFonts w:cs="Arial"/>
          <w:sz w:val="24"/>
          <w:szCs w:val="24"/>
        </w:rPr>
        <w:t>Describe and/or p</w:t>
      </w:r>
      <w:r w:rsidR="009729F4" w:rsidRPr="0094341D">
        <w:rPr>
          <w:rFonts w:cs="Arial"/>
          <w:sz w:val="24"/>
          <w:szCs w:val="24"/>
        </w:rPr>
        <w:t>rovide</w:t>
      </w:r>
      <w:r w:rsidR="00443A80" w:rsidRPr="0094341D">
        <w:rPr>
          <w:rFonts w:cs="Arial"/>
          <w:sz w:val="24"/>
          <w:szCs w:val="24"/>
        </w:rPr>
        <w:t xml:space="preserve"> a</w:t>
      </w:r>
      <w:r w:rsidR="009729F4" w:rsidRPr="0094341D">
        <w:rPr>
          <w:rFonts w:cs="Arial"/>
          <w:sz w:val="24"/>
          <w:szCs w:val="24"/>
        </w:rPr>
        <w:t xml:space="preserve"> short summary on the following study elements</w:t>
      </w:r>
      <w:r w:rsidRPr="0094341D">
        <w:rPr>
          <w:rFonts w:cs="Arial"/>
          <w:sz w:val="24"/>
          <w:szCs w:val="24"/>
        </w:rPr>
        <w:t xml:space="preserve">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443A80" w:rsidRPr="0094341D" w14:paraId="58CBF138" w14:textId="77777777" w:rsidTr="00332E0A">
        <w:trPr>
          <w:trHeight w:val="507"/>
        </w:trPr>
        <w:tc>
          <w:tcPr>
            <w:tcW w:w="2155" w:type="dxa"/>
            <w:shd w:val="clear" w:color="auto" w:fill="D9D9D9" w:themeFill="background1" w:themeFillShade="D9"/>
          </w:tcPr>
          <w:p w14:paraId="4E6D5CCA" w14:textId="77777777" w:rsidR="00443A80" w:rsidRPr="0094341D" w:rsidRDefault="00443A80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 xml:space="preserve">Philips Sponsor </w:t>
            </w:r>
          </w:p>
        </w:tc>
        <w:tc>
          <w:tcPr>
            <w:tcW w:w="7740" w:type="dxa"/>
          </w:tcPr>
          <w:p w14:paraId="548DA3A6" w14:textId="77777777" w:rsidR="00443A80" w:rsidRPr="0094341D" w:rsidRDefault="00443A80" w:rsidP="00AD42CD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&lt;Philips Business or Group&gt;</w:t>
            </w:r>
          </w:p>
        </w:tc>
      </w:tr>
      <w:tr w:rsidR="00443A80" w:rsidRPr="0094341D" w14:paraId="67592986" w14:textId="77777777" w:rsidTr="00332E0A">
        <w:trPr>
          <w:trHeight w:val="444"/>
        </w:trPr>
        <w:tc>
          <w:tcPr>
            <w:tcW w:w="2155" w:type="dxa"/>
            <w:shd w:val="clear" w:color="auto" w:fill="D9D9D9" w:themeFill="background1" w:themeFillShade="D9"/>
          </w:tcPr>
          <w:p w14:paraId="22F1C9FC" w14:textId="77777777" w:rsidR="00443A80" w:rsidRPr="0094341D" w:rsidRDefault="00443A80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lastRenderedPageBreak/>
              <w:t>Protocol Title</w:t>
            </w:r>
          </w:p>
        </w:tc>
        <w:tc>
          <w:tcPr>
            <w:tcW w:w="7740" w:type="dxa"/>
          </w:tcPr>
          <w:p w14:paraId="30DE9DD1" w14:textId="4C0BAF97" w:rsidR="00443A80" w:rsidRPr="0094341D" w:rsidRDefault="0078710F" w:rsidP="00AD42C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Protocol_Title_Example</w:t>
            </w:r>
          </w:p>
        </w:tc>
      </w:tr>
      <w:tr w:rsidR="00443A80" w:rsidRPr="0094341D" w14:paraId="4AF96503" w14:textId="77777777" w:rsidTr="00332E0A">
        <w:trPr>
          <w:trHeight w:val="354"/>
        </w:trPr>
        <w:tc>
          <w:tcPr>
            <w:tcW w:w="2155" w:type="dxa"/>
            <w:shd w:val="clear" w:color="auto" w:fill="D9D9D9" w:themeFill="background1" w:themeFillShade="D9"/>
          </w:tcPr>
          <w:p w14:paraId="629AE846" w14:textId="77777777" w:rsidR="00443A80" w:rsidRPr="0094341D" w:rsidRDefault="00443A80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Protocol ID</w:t>
            </w:r>
          </w:p>
        </w:tc>
        <w:tc>
          <w:tcPr>
            <w:tcW w:w="7740" w:type="dxa"/>
          </w:tcPr>
          <w:p w14:paraId="6BCDA32A" w14:textId="3FB1C066" w:rsidR="00443A80" w:rsidRPr="0094341D" w:rsidRDefault="0078710F" w:rsidP="00AD42C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SRC-AI-Example-2020-12345</w:t>
            </w:r>
          </w:p>
        </w:tc>
      </w:tr>
      <w:tr w:rsidR="009729F4" w:rsidRPr="0094341D" w14:paraId="16A0AC00" w14:textId="77777777" w:rsidTr="00332E0A">
        <w:tc>
          <w:tcPr>
            <w:tcW w:w="2155" w:type="dxa"/>
            <w:shd w:val="clear" w:color="auto" w:fill="D9D9D9" w:themeFill="background1" w:themeFillShade="D9"/>
          </w:tcPr>
          <w:p w14:paraId="5CA50D83" w14:textId="77777777" w:rsidR="009729F4" w:rsidRPr="0094341D" w:rsidRDefault="009729F4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 xml:space="preserve">Study Objectives </w:t>
            </w:r>
          </w:p>
        </w:tc>
        <w:tc>
          <w:tcPr>
            <w:tcW w:w="7740" w:type="dxa"/>
          </w:tcPr>
          <w:p w14:paraId="43044A3C" w14:textId="77777777" w:rsidR="009729F4" w:rsidRPr="0094341D" w:rsidRDefault="009729F4" w:rsidP="00AD42CD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&lt;Main scientific objectives&gt;</w:t>
            </w:r>
          </w:p>
        </w:tc>
      </w:tr>
      <w:tr w:rsidR="009729F4" w:rsidRPr="0094341D" w14:paraId="25702EE2" w14:textId="77777777" w:rsidTr="00332E0A">
        <w:tc>
          <w:tcPr>
            <w:tcW w:w="2155" w:type="dxa"/>
            <w:vMerge w:val="restart"/>
            <w:shd w:val="clear" w:color="auto" w:fill="D9D9D9" w:themeFill="background1" w:themeFillShade="D9"/>
          </w:tcPr>
          <w:p w14:paraId="2CF34B6D" w14:textId="77777777" w:rsidR="009729F4" w:rsidRPr="0094341D" w:rsidRDefault="009729F4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Subjects</w:t>
            </w:r>
          </w:p>
        </w:tc>
        <w:tc>
          <w:tcPr>
            <w:tcW w:w="7740" w:type="dxa"/>
          </w:tcPr>
          <w:p w14:paraId="0CA15CC2" w14:textId="77777777" w:rsidR="009729F4" w:rsidRPr="0094341D" w:rsidRDefault="009729F4" w:rsidP="009729F4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 xml:space="preserve">&lt;Total </w:t>
            </w:r>
            <w:r w:rsidR="00332E0A" w:rsidRPr="0094341D">
              <w:rPr>
                <w:rFonts w:cs="Arial"/>
                <w:sz w:val="22"/>
                <w:szCs w:val="22"/>
              </w:rPr>
              <w:t xml:space="preserve">number </w:t>
            </w:r>
            <w:r w:rsidRPr="0094341D">
              <w:rPr>
                <w:rFonts w:cs="Arial"/>
                <w:sz w:val="22"/>
                <w:szCs w:val="22"/>
              </w:rPr>
              <w:t>planned: screening, randomization, and completion&gt;</w:t>
            </w:r>
          </w:p>
        </w:tc>
      </w:tr>
      <w:tr w:rsidR="009729F4" w:rsidRPr="0094341D" w14:paraId="4D47FD0D" w14:textId="77777777" w:rsidTr="00332E0A">
        <w:tc>
          <w:tcPr>
            <w:tcW w:w="2155" w:type="dxa"/>
            <w:vMerge/>
            <w:shd w:val="clear" w:color="auto" w:fill="D9D9D9" w:themeFill="background1" w:themeFillShade="D9"/>
          </w:tcPr>
          <w:p w14:paraId="5BC3549D" w14:textId="77777777" w:rsidR="009729F4" w:rsidRPr="0094341D" w:rsidRDefault="009729F4" w:rsidP="00AD42CD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740" w:type="dxa"/>
          </w:tcPr>
          <w:p w14:paraId="6F91F3EF" w14:textId="77777777" w:rsidR="009729F4" w:rsidRPr="0094341D" w:rsidRDefault="009729F4" w:rsidP="009729F4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&lt;Summary of subject characteristics&gt;</w:t>
            </w:r>
          </w:p>
        </w:tc>
      </w:tr>
      <w:tr w:rsidR="009729F4" w:rsidRPr="0094341D" w14:paraId="1815CCA2" w14:textId="77777777" w:rsidTr="00332E0A">
        <w:tc>
          <w:tcPr>
            <w:tcW w:w="2155" w:type="dxa"/>
            <w:shd w:val="clear" w:color="auto" w:fill="D9D9D9" w:themeFill="background1" w:themeFillShade="D9"/>
          </w:tcPr>
          <w:p w14:paraId="5DC3C4D8" w14:textId="77777777" w:rsidR="009729F4" w:rsidRPr="0094341D" w:rsidRDefault="009729F4" w:rsidP="00AD42CD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Sites</w:t>
            </w:r>
          </w:p>
        </w:tc>
        <w:tc>
          <w:tcPr>
            <w:tcW w:w="7740" w:type="dxa"/>
          </w:tcPr>
          <w:p w14:paraId="3A638C9A" w14:textId="77777777" w:rsidR="009729F4" w:rsidRPr="0094341D" w:rsidRDefault="009729F4" w:rsidP="00AD42CD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&lt;Indicate number of sites&gt;</w:t>
            </w:r>
          </w:p>
        </w:tc>
      </w:tr>
      <w:tr w:rsidR="009729F4" w:rsidRPr="0094341D" w14:paraId="0E3E1C3C" w14:textId="77777777" w:rsidTr="00332E0A">
        <w:tc>
          <w:tcPr>
            <w:tcW w:w="2155" w:type="dxa"/>
            <w:shd w:val="clear" w:color="auto" w:fill="D9D9D9" w:themeFill="background1" w:themeFillShade="D9"/>
          </w:tcPr>
          <w:p w14:paraId="175830C8" w14:textId="77777777" w:rsidR="009729F4" w:rsidRPr="0094341D" w:rsidRDefault="009729F4" w:rsidP="009729F4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Countries</w:t>
            </w:r>
          </w:p>
        </w:tc>
        <w:tc>
          <w:tcPr>
            <w:tcW w:w="7740" w:type="dxa"/>
          </w:tcPr>
          <w:p w14:paraId="2D541889" w14:textId="77777777" w:rsidR="009729F4" w:rsidRPr="0094341D" w:rsidRDefault="009729F4" w:rsidP="009729F4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sz w:val="22"/>
                <w:szCs w:val="22"/>
              </w:rPr>
              <w:t>&lt;List countr(ies) where the study will be conducted&gt;</w:t>
            </w:r>
          </w:p>
        </w:tc>
      </w:tr>
      <w:tr w:rsidR="009729F4" w:rsidRPr="0094341D" w14:paraId="006892BF" w14:textId="77777777" w:rsidTr="00332E0A">
        <w:tc>
          <w:tcPr>
            <w:tcW w:w="2155" w:type="dxa"/>
            <w:shd w:val="clear" w:color="auto" w:fill="D9D9D9" w:themeFill="background1" w:themeFillShade="D9"/>
          </w:tcPr>
          <w:p w14:paraId="7FCDE2D0" w14:textId="77777777" w:rsidR="009729F4" w:rsidRPr="0094341D" w:rsidRDefault="00443A80" w:rsidP="009729F4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Product</w:t>
            </w:r>
            <w:r w:rsidR="009729F4" w:rsidRPr="0094341D">
              <w:rPr>
                <w:rFonts w:cs="Arial"/>
                <w:b/>
                <w:sz w:val="22"/>
                <w:szCs w:val="22"/>
              </w:rPr>
              <w:t xml:space="preserve"> Description </w:t>
            </w:r>
          </w:p>
        </w:tc>
        <w:tc>
          <w:tcPr>
            <w:tcW w:w="7740" w:type="dxa"/>
          </w:tcPr>
          <w:p w14:paraId="18834E89" w14:textId="367E50FC" w:rsidR="008559F4" w:rsidRPr="0094341D" w:rsidRDefault="0078710F" w:rsidP="008559F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Example_description_text</w:t>
            </w:r>
          </w:p>
        </w:tc>
      </w:tr>
    </w:tbl>
    <w:p w14:paraId="46D26CF9" w14:textId="77777777" w:rsidR="00467322" w:rsidRPr="0094341D" w:rsidRDefault="00467322">
      <w:pPr>
        <w:rPr>
          <w:rFonts w:cs="Arial"/>
        </w:rPr>
      </w:pPr>
    </w:p>
    <w:p w14:paraId="11AB6028" w14:textId="77777777" w:rsidR="00752B1C" w:rsidRPr="0094341D" w:rsidRDefault="00752B1C">
      <w:pPr>
        <w:rPr>
          <w:rFonts w:cs="Arial"/>
          <w:sz w:val="24"/>
          <w:szCs w:val="24"/>
        </w:rPr>
      </w:pPr>
      <w:r w:rsidRPr="0094341D">
        <w:rPr>
          <w:rFonts w:cs="Arial"/>
          <w:b/>
          <w:sz w:val="24"/>
          <w:szCs w:val="24"/>
        </w:rPr>
        <w:t>Risks &amp; Mitigation Strategy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2070"/>
        <w:gridCol w:w="1530"/>
        <w:gridCol w:w="4140"/>
      </w:tblGrid>
      <w:tr w:rsidR="00332E0A" w:rsidRPr="0094341D" w14:paraId="6CA57149" w14:textId="77777777" w:rsidTr="00332E0A">
        <w:tc>
          <w:tcPr>
            <w:tcW w:w="4225" w:type="dxa"/>
            <w:gridSpan w:val="2"/>
            <w:shd w:val="clear" w:color="auto" w:fill="D9D9D9" w:themeFill="background1" w:themeFillShade="D9"/>
          </w:tcPr>
          <w:p w14:paraId="76949C45" w14:textId="77777777" w:rsidR="00332E0A" w:rsidRPr="0094341D" w:rsidRDefault="00332E0A" w:rsidP="00D932B1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Anticipated Risks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E3BF6AE" w14:textId="77777777" w:rsidR="00332E0A" w:rsidRPr="0094341D" w:rsidRDefault="00332E0A" w:rsidP="00D932B1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Anticipated Risk Level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D73558B" w14:textId="77777777" w:rsidR="00332E0A" w:rsidRPr="0094341D" w:rsidRDefault="00332E0A" w:rsidP="00D932B1">
            <w:pPr>
              <w:rPr>
                <w:rFonts w:cs="Arial"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>Mitigations</w:t>
            </w:r>
          </w:p>
        </w:tc>
      </w:tr>
      <w:tr w:rsidR="00332E0A" w:rsidRPr="0094341D" w14:paraId="223EFCD6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21F7FBC7" w14:textId="77777777" w:rsidR="00332E0A" w:rsidRPr="0094341D" w:rsidRDefault="00332E0A" w:rsidP="00430513">
            <w:pPr>
              <w:rPr>
                <w:rFonts w:cs="Arial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recruitment</w:t>
            </w:r>
          </w:p>
        </w:tc>
        <w:tc>
          <w:tcPr>
            <w:tcW w:w="1530" w:type="dxa"/>
            <w:shd w:val="clear" w:color="auto" w:fill="FFFFFF" w:themeFill="background1"/>
          </w:tcPr>
          <w:p w14:paraId="4182B751" w14:textId="77777777" w:rsidR="00332E0A" w:rsidRPr="0094341D" w:rsidRDefault="00332E0A" w:rsidP="00D932B1">
            <w:pPr>
              <w:rPr>
                <w:rFonts w:cs="Arial"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4EBF76D7" w14:textId="77777777" w:rsidR="00332E0A" w:rsidRPr="0094341D" w:rsidRDefault="00332E0A" w:rsidP="00D932B1">
            <w:pPr>
              <w:rPr>
                <w:rFonts w:cs="Arial"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039144BD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65765257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retention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741C114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0098DE35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41F81E46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7706C3F3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IEC/IRB approval</w:t>
            </w:r>
          </w:p>
        </w:tc>
        <w:tc>
          <w:tcPr>
            <w:tcW w:w="1530" w:type="dxa"/>
            <w:shd w:val="clear" w:color="auto" w:fill="FFFFFF" w:themeFill="background1"/>
          </w:tcPr>
          <w:p w14:paraId="59983CF1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4066C749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5AB9DFB7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66AE4CB4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unique system or testing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C17719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6402CE86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2140A53A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27C8650B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protocol and/or gcp compliance</w:t>
            </w:r>
          </w:p>
        </w:tc>
        <w:tc>
          <w:tcPr>
            <w:tcW w:w="1530" w:type="dxa"/>
            <w:shd w:val="clear" w:color="auto" w:fill="FFFFFF" w:themeFill="background1"/>
          </w:tcPr>
          <w:p w14:paraId="4DD9309C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202AB3CE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33A66CAF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480F6F2C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device risks to subject, malfunction, failure</w:t>
            </w:r>
          </w:p>
        </w:tc>
        <w:tc>
          <w:tcPr>
            <w:tcW w:w="1530" w:type="dxa"/>
            <w:shd w:val="clear" w:color="auto" w:fill="FFFFFF" w:themeFill="background1"/>
          </w:tcPr>
          <w:p w14:paraId="1328C14E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1D8C8A68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332E0A" w:rsidRPr="0094341D" w14:paraId="77896997" w14:textId="77777777" w:rsidTr="00332E0A">
        <w:tc>
          <w:tcPr>
            <w:tcW w:w="4225" w:type="dxa"/>
            <w:gridSpan w:val="2"/>
            <w:shd w:val="clear" w:color="auto" w:fill="FFFFFF" w:themeFill="background1"/>
          </w:tcPr>
          <w:p w14:paraId="12A43232" w14:textId="77777777" w:rsidR="00332E0A" w:rsidRPr="0094341D" w:rsidRDefault="00332E0A" w:rsidP="00430513">
            <w:pPr>
              <w:rPr>
                <w:rFonts w:cs="Arial"/>
                <w:color w:val="FF0000"/>
              </w:rPr>
            </w:pPr>
            <w:r w:rsidRPr="0094341D">
              <w:rPr>
                <w:rFonts w:cs="Arial"/>
              </w:rPr>
              <w:t>&lt;risk summary&gt;</w:t>
            </w:r>
            <w:r w:rsidRPr="0094341D">
              <w:rPr>
                <w:rFonts w:cs="Arial"/>
                <w:color w:val="FF0000"/>
              </w:rPr>
              <w:t xml:space="preserve"> e.g. prior experience with PI/site</w:t>
            </w:r>
          </w:p>
        </w:tc>
        <w:tc>
          <w:tcPr>
            <w:tcW w:w="1530" w:type="dxa"/>
            <w:shd w:val="clear" w:color="auto" w:fill="FFFFFF" w:themeFill="background1"/>
          </w:tcPr>
          <w:p w14:paraId="4026599E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&lt;low, medium, high&gt;</w:t>
            </w:r>
          </w:p>
        </w:tc>
        <w:tc>
          <w:tcPr>
            <w:tcW w:w="4140" w:type="dxa"/>
            <w:shd w:val="clear" w:color="auto" w:fill="FFFFFF" w:themeFill="background1"/>
          </w:tcPr>
          <w:p w14:paraId="1A48D7BF" w14:textId="77777777" w:rsidR="00332E0A" w:rsidRPr="0094341D" w:rsidRDefault="00332E0A" w:rsidP="00430513">
            <w:pPr>
              <w:rPr>
                <w:rFonts w:cs="Arial"/>
                <w:b/>
              </w:rPr>
            </w:pPr>
            <w:r w:rsidRPr="0094341D">
              <w:rPr>
                <w:rFonts w:cs="Arial"/>
              </w:rPr>
              <w:t>&lt;mitigation summary&gt;</w:t>
            </w:r>
          </w:p>
        </w:tc>
      </w:tr>
      <w:tr w:rsidR="00430513" w:rsidRPr="0094341D" w14:paraId="36DD0D4E" w14:textId="77777777" w:rsidTr="00332E0A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DA4B053" w14:textId="77777777" w:rsidR="00430513" w:rsidRPr="0094341D" w:rsidRDefault="00667EF6" w:rsidP="00430513">
            <w:pPr>
              <w:rPr>
                <w:rFonts w:cs="Arial"/>
                <w:b/>
                <w:sz w:val="22"/>
                <w:szCs w:val="22"/>
              </w:rPr>
            </w:pPr>
            <w:r w:rsidRPr="0094341D">
              <w:rPr>
                <w:rFonts w:cs="Arial"/>
                <w:b/>
                <w:sz w:val="22"/>
                <w:szCs w:val="22"/>
              </w:rPr>
              <w:t xml:space="preserve">Site </w:t>
            </w:r>
            <w:r w:rsidR="00430513" w:rsidRPr="0094341D">
              <w:rPr>
                <w:rFonts w:cs="Arial"/>
                <w:b/>
                <w:sz w:val="22"/>
                <w:szCs w:val="22"/>
              </w:rPr>
              <w:t>Training Requirements</w:t>
            </w:r>
          </w:p>
        </w:tc>
        <w:tc>
          <w:tcPr>
            <w:tcW w:w="7740" w:type="dxa"/>
            <w:gridSpan w:val="3"/>
            <w:shd w:val="clear" w:color="auto" w:fill="FFFFFF" w:themeFill="background1"/>
            <w:vAlign w:val="center"/>
          </w:tcPr>
          <w:p w14:paraId="620D64B3" w14:textId="77777777" w:rsidR="00430513" w:rsidRPr="0094341D" w:rsidRDefault="00430513" w:rsidP="00430513">
            <w:pPr>
              <w:rPr>
                <w:rFonts w:cs="Arial"/>
              </w:rPr>
            </w:pPr>
            <w:r w:rsidRPr="0094341D">
              <w:rPr>
                <w:rFonts w:cs="Arial"/>
              </w:rPr>
              <w:t>&lt;on system, device, study information applicable to CRO, staff and sites, etc&gt;</w:t>
            </w:r>
          </w:p>
        </w:tc>
      </w:tr>
    </w:tbl>
    <w:p w14:paraId="595440DA" w14:textId="77777777" w:rsidR="009729F4" w:rsidRPr="0094341D" w:rsidRDefault="00332E0A" w:rsidP="00332E0A">
      <w:pPr>
        <w:pStyle w:val="NoSpacing"/>
        <w:rPr>
          <w:rFonts w:cs="Arial"/>
          <w:color w:val="FF0000"/>
          <w:sz w:val="22"/>
          <w:szCs w:val="22"/>
        </w:rPr>
      </w:pPr>
      <w:r w:rsidRPr="0094341D">
        <w:rPr>
          <w:rFonts w:cs="Arial"/>
          <w:color w:val="FF0000"/>
          <w:sz w:val="22"/>
          <w:szCs w:val="22"/>
        </w:rPr>
        <w:t>Note:  The SRF may be attached/embedded to address items listed above.  Reference where appropriate if the compl</w:t>
      </w:r>
      <w:r w:rsidR="006B0EE4" w:rsidRPr="0094341D">
        <w:rPr>
          <w:rFonts w:cs="Arial"/>
          <w:color w:val="FF0000"/>
          <w:sz w:val="22"/>
          <w:szCs w:val="22"/>
        </w:rPr>
        <w:t>e</w:t>
      </w:r>
      <w:r w:rsidRPr="0094341D">
        <w:rPr>
          <w:rFonts w:cs="Arial"/>
          <w:color w:val="FF0000"/>
          <w:sz w:val="22"/>
          <w:szCs w:val="22"/>
        </w:rPr>
        <w:t>ted form is attached.</w:t>
      </w:r>
    </w:p>
    <w:p w14:paraId="7F36E8EE" w14:textId="01BFDFAD" w:rsidR="00ED07C4" w:rsidRPr="0094341D" w:rsidRDefault="00ED07C4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</w:p>
    <w:p w14:paraId="38F4A460" w14:textId="2ECA4876" w:rsidR="00ED07C4" w:rsidRPr="0094341D" w:rsidRDefault="00ED07C4" w:rsidP="00ED07C4">
      <w:pPr>
        <w:rPr>
          <w:rFonts w:cs="Arial"/>
        </w:rPr>
      </w:pPr>
    </w:p>
    <w:p w14:paraId="214A968F" w14:textId="7851FA9D" w:rsidR="00ED07C4" w:rsidRPr="0094341D" w:rsidRDefault="00ED07C4" w:rsidP="00ED07C4">
      <w:pPr>
        <w:rPr>
          <w:rFonts w:cs="Arial"/>
        </w:rPr>
      </w:pPr>
    </w:p>
    <w:p w14:paraId="7C0856FC" w14:textId="77777777" w:rsidR="00ED07C4" w:rsidRPr="0094341D" w:rsidRDefault="00ED07C4" w:rsidP="00ED07C4">
      <w:pPr>
        <w:rPr>
          <w:rFonts w:cs="Arial"/>
        </w:rPr>
      </w:pPr>
    </w:p>
    <w:p w14:paraId="1048CB08" w14:textId="3D12398F" w:rsidR="00245B9F" w:rsidRPr="0094341D" w:rsidRDefault="0014575B" w:rsidP="00ED07C4">
      <w:pPr>
        <w:pStyle w:val="Heading3"/>
        <w:numPr>
          <w:ilvl w:val="0"/>
          <w:numId w:val="0"/>
        </w:numPr>
        <w:rPr>
          <w:rFonts w:cs="Arial"/>
        </w:rPr>
      </w:pPr>
      <w:r w:rsidRPr="0094341D">
        <w:rPr>
          <w:rFonts w:cs="Arial"/>
        </w:rPr>
        <w:t xml:space="preserve">Clinical </w:t>
      </w:r>
      <w:r w:rsidR="00245B9F" w:rsidRPr="0094341D">
        <w:rPr>
          <w:rFonts w:cs="Arial"/>
        </w:rPr>
        <w:t>Study Timeline</w:t>
      </w:r>
      <w:r w:rsidR="00752B1C" w:rsidRPr="0094341D">
        <w:rPr>
          <w:rFonts w:cs="Arial"/>
        </w:rPr>
        <w:t xml:space="preserve"> </w:t>
      </w:r>
    </w:p>
    <w:p w14:paraId="53A1B198" w14:textId="77777777" w:rsidR="00667EF6" w:rsidRPr="0094341D" w:rsidRDefault="001B7903" w:rsidP="00615159">
      <w:pPr>
        <w:rPr>
          <w:rFonts w:cs="Arial"/>
          <w:sz w:val="22"/>
          <w:szCs w:val="22"/>
        </w:rPr>
      </w:pPr>
      <w:r w:rsidRPr="0094341D">
        <w:rPr>
          <w:rFonts w:cs="Arial"/>
          <w:sz w:val="22"/>
          <w:szCs w:val="22"/>
        </w:rPr>
        <w:t>The following are key</w:t>
      </w:r>
      <w:r w:rsidR="00467322" w:rsidRPr="0094341D">
        <w:rPr>
          <w:rFonts w:cs="Arial"/>
          <w:sz w:val="22"/>
          <w:szCs w:val="22"/>
        </w:rPr>
        <w:t xml:space="preserve"> </w:t>
      </w:r>
      <w:r w:rsidRPr="0094341D">
        <w:rPr>
          <w:rFonts w:cs="Arial"/>
          <w:sz w:val="22"/>
          <w:szCs w:val="22"/>
        </w:rPr>
        <w:t>timeline m</w:t>
      </w:r>
      <w:r w:rsidR="00467322" w:rsidRPr="0094341D">
        <w:rPr>
          <w:rFonts w:cs="Arial"/>
          <w:sz w:val="22"/>
          <w:szCs w:val="22"/>
        </w:rPr>
        <w:t>ilestones</w:t>
      </w:r>
      <w:r w:rsidRPr="0094341D">
        <w:rPr>
          <w:rFonts w:cs="Arial"/>
          <w:sz w:val="22"/>
          <w:szCs w:val="22"/>
        </w:rPr>
        <w:t>, and</w:t>
      </w:r>
      <w:r w:rsidR="00467322" w:rsidRPr="0094341D">
        <w:rPr>
          <w:rFonts w:cs="Arial"/>
          <w:sz w:val="22"/>
          <w:szCs w:val="22"/>
        </w:rPr>
        <w:t xml:space="preserve"> </w:t>
      </w:r>
      <w:r w:rsidRPr="0094341D">
        <w:rPr>
          <w:rFonts w:cs="Arial"/>
          <w:sz w:val="22"/>
          <w:szCs w:val="22"/>
        </w:rPr>
        <w:t>will be</w:t>
      </w:r>
      <w:r w:rsidR="00615B7F" w:rsidRPr="0094341D">
        <w:rPr>
          <w:rFonts w:cs="Arial"/>
          <w:sz w:val="22"/>
          <w:szCs w:val="22"/>
        </w:rPr>
        <w:t xml:space="preserve"> reported </w:t>
      </w:r>
      <w:r w:rsidR="00016C22" w:rsidRPr="0094341D">
        <w:rPr>
          <w:rFonts w:cs="Arial"/>
          <w:sz w:val="22"/>
          <w:szCs w:val="22"/>
        </w:rPr>
        <w:t xml:space="preserve">as </w:t>
      </w:r>
      <w:r w:rsidR="00103FF4" w:rsidRPr="0094341D">
        <w:rPr>
          <w:rFonts w:cs="Arial"/>
          <w:sz w:val="22"/>
          <w:szCs w:val="22"/>
        </w:rPr>
        <w:t xml:space="preserve">KPIs </w:t>
      </w:r>
      <w:r w:rsidR="00615B7F" w:rsidRPr="0094341D">
        <w:rPr>
          <w:rFonts w:cs="Arial"/>
          <w:sz w:val="22"/>
          <w:szCs w:val="22"/>
        </w:rPr>
        <w:t>in CTMS</w:t>
      </w:r>
      <w:r w:rsidR="00467322" w:rsidRPr="0094341D">
        <w:rPr>
          <w:rFonts w:cs="Arial"/>
          <w:sz w:val="22"/>
          <w:szCs w:val="22"/>
        </w:rPr>
        <w:t xml:space="preserve">. 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435"/>
        <w:gridCol w:w="1620"/>
        <w:gridCol w:w="1620"/>
        <w:gridCol w:w="1620"/>
        <w:gridCol w:w="1260"/>
        <w:gridCol w:w="1260"/>
        <w:gridCol w:w="1080"/>
      </w:tblGrid>
      <w:tr w:rsidR="006F1317" w:rsidRPr="0094341D" w14:paraId="203BD05B" w14:textId="77777777" w:rsidTr="0078710F">
        <w:trPr>
          <w:trHeight w:val="6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DD543" w14:textId="26CE3828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Milestone: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B57E9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Protocol Development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8670D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EDC/Data Collection Tool Development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3CA8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Site Initiation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1D83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Study Duration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F9D80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Database Lock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A1F34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Clinical Study Report</w:t>
            </w:r>
          </w:p>
        </w:tc>
      </w:tr>
      <w:tr w:rsidR="006F1317" w:rsidRPr="0094341D" w14:paraId="0179348C" w14:textId="77777777" w:rsidTr="0078710F">
        <w:trPr>
          <w:trHeight w:val="88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EAF5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lastRenderedPageBreak/>
              <w:t>Description: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67FD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First draft protocol to final protocol release (excludes amendments)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1AFE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Protocol release to database/data collection tool live -  data collection live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2403D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Protocol release to first site activated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465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First participant In to last participant out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1805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Last participant out to database lock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49D09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 xml:space="preserve">Database lock to final signed clinical study report </w:t>
            </w:r>
          </w:p>
        </w:tc>
      </w:tr>
      <w:tr w:rsidR="006F1317" w:rsidRPr="0094341D" w14:paraId="3FB81247" w14:textId="77777777" w:rsidTr="0078710F">
        <w:trPr>
          <w:trHeight w:val="66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7CE8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Start Definition: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1A3E7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Protocol Development Start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9AF2C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CRF templates provided to DM team.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1E97A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Internal sign-off and submitted to regulatory body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6B387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First Participant First Visit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22373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Last Participant Last Visit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6D1B7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Database Lock</w:t>
            </w:r>
          </w:p>
        </w:tc>
      </w:tr>
      <w:tr w:rsidR="006F1317" w:rsidRPr="0094341D" w14:paraId="4042FE8F" w14:textId="77777777" w:rsidTr="0078710F">
        <w:trPr>
          <w:trHeight w:val="21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3A1FB7F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Planned Start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4839F879" w14:textId="2EEC6EEF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72FE22C7" w14:textId="285094D1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1A8930EB" w14:textId="1576EE0A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1C266E55" w14:textId="44EDE854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096366E2" w14:textId="1281A9F6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456EA1D3" w14:textId="31A81F8E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7CA0ED92" w14:textId="77777777" w:rsidTr="0078710F">
        <w:trPr>
          <w:trHeight w:val="21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52C84CB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Actual Start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77EF5F92" w14:textId="3F6888B0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5325F99" w14:textId="3669D757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688A3849" w14:textId="0E96A969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199E4235" w14:textId="75F6A76B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675E9E21" w14:textId="13620009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3E53EA4" w14:textId="19CF4C9A" w:rsidR="006F1317" w:rsidRPr="0094341D" w:rsidRDefault="006F1317" w:rsidP="006F131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458DFE5B" w14:textId="77777777" w:rsidTr="0078710F">
        <w:trPr>
          <w:trHeight w:val="147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EBA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End Definition: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A676B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Version date of protocol submitted to regulatory body (CA/FDA/IRB/EC), whichever is 1</w:t>
            </w:r>
            <w:r w:rsidRPr="0094341D">
              <w:rPr>
                <w:rFonts w:eastAsia="Times New Roman" w:cs="Arial"/>
                <w:color w:val="000000"/>
                <w:sz w:val="16"/>
                <w:szCs w:val="16"/>
                <w:vertAlign w:val="superscript"/>
              </w:rPr>
              <w:t>st</w:t>
            </w: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.  (Excludes Amendments)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E24E0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Database released to production and available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97746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Site initiation (agreements executed, products delivered, staff trained, IRB/EC approval, Database activated, site initiation letter)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1805B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Last Participant Last Visit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31A5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Database Lock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B7A42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6"/>
              </w:rPr>
              <w:t>Date of final signature on completed CSR</w:t>
            </w:r>
          </w:p>
        </w:tc>
      </w:tr>
      <w:tr w:rsidR="006F1317" w:rsidRPr="0094341D" w14:paraId="5C7F22AE" w14:textId="77777777" w:rsidTr="0078710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3D4BA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Planned End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57E4E472" w14:textId="6C76B583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031CD371" w14:textId="211E46EC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03E84A5B" w14:textId="2193879B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0179304C" w14:textId="33C5FDC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213E96AA" w14:textId="4DA6A007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7926B1C7" w14:textId="0C55FE5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21ABB82B" w14:textId="77777777" w:rsidTr="0078710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462475A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Actual End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19580EE1" w14:textId="426EDFAD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623F96A4" w14:textId="3287C0B2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3C8307AA" w14:textId="1CF84622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09C9E8CA" w14:textId="7BA7352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21F453AB" w14:textId="58B013B4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</w:tcPr>
          <w:p w14:paraId="353A8922" w14:textId="32DF902C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</w:tbl>
    <w:p w14:paraId="3F909784" w14:textId="5F193944" w:rsidR="006B0EE4" w:rsidRPr="0094341D" w:rsidRDefault="006B0EE4" w:rsidP="006B0EE4">
      <w:pPr>
        <w:pStyle w:val="NoSpacing"/>
        <w:rPr>
          <w:rFonts w:cs="Arial"/>
        </w:rPr>
      </w:pPr>
    </w:p>
    <w:p w14:paraId="65B6E1DB" w14:textId="7B166579" w:rsidR="006F1317" w:rsidRPr="0094341D" w:rsidRDefault="006F1317" w:rsidP="006B0EE4">
      <w:pPr>
        <w:pStyle w:val="NoSpacing"/>
        <w:rPr>
          <w:rFonts w:cs="Arial"/>
        </w:rPr>
      </w:pPr>
      <w:r w:rsidRPr="0094341D">
        <w:rPr>
          <w:rFonts w:cs="Arial"/>
        </w:rPr>
        <w:t>Other Study Milestones (if applicable)</w:t>
      </w:r>
    </w:p>
    <w:tbl>
      <w:tblPr>
        <w:tblpPr w:leftFromText="180" w:rightFromText="180" w:vertAnchor="text" w:horzAnchor="margin" w:tblpY="30"/>
        <w:tblW w:w="6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568"/>
        <w:gridCol w:w="1568"/>
        <w:gridCol w:w="1568"/>
      </w:tblGrid>
      <w:tr w:rsidR="006F1317" w:rsidRPr="0094341D" w14:paraId="7E29986D" w14:textId="77777777" w:rsidTr="0078710F">
        <w:trPr>
          <w:trHeight w:val="600"/>
        </w:trPr>
        <w:tc>
          <w:tcPr>
            <w:tcW w:w="1667" w:type="dxa"/>
            <w:shd w:val="clear" w:color="auto" w:fill="auto"/>
            <w:vAlign w:val="bottom"/>
            <w:hideMark/>
          </w:tcPr>
          <w:p w14:paraId="7BE4ABF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Milestone:</w:t>
            </w:r>
          </w:p>
        </w:tc>
        <w:tc>
          <w:tcPr>
            <w:tcW w:w="1568" w:type="dxa"/>
          </w:tcPr>
          <w:p w14:paraId="33252F49" w14:textId="77777777" w:rsidR="006F1317" w:rsidRPr="0094341D" w:rsidRDefault="006F1317" w:rsidP="0078710F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Contract Approval</w:t>
            </w:r>
          </w:p>
          <w:p w14:paraId="0EA546CC" w14:textId="59C270F9" w:rsidR="006F1317" w:rsidRPr="0094341D" w:rsidRDefault="006F1317" w:rsidP="0078710F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568" w:type="dxa"/>
          </w:tcPr>
          <w:p w14:paraId="6DA04409" w14:textId="77777777" w:rsidR="006F1317" w:rsidRPr="0094341D" w:rsidRDefault="006F1317" w:rsidP="0078710F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Actual </w:t>
            </w:r>
          </w:p>
          <w:p w14:paraId="7599B887" w14:textId="44EAC073" w:rsidR="006F1317" w:rsidRPr="0094341D" w:rsidRDefault="006F1317" w:rsidP="0078710F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Shipment </w:t>
            </w:r>
          </w:p>
        </w:tc>
        <w:tc>
          <w:tcPr>
            <w:tcW w:w="1568" w:type="dxa"/>
            <w:shd w:val="clear" w:color="auto" w:fill="auto"/>
            <w:vAlign w:val="bottom"/>
            <w:hideMark/>
          </w:tcPr>
          <w:p w14:paraId="25490AA1" w14:textId="731EF7E0" w:rsidR="006F1317" w:rsidRPr="0094341D" w:rsidRDefault="006F1317" w:rsidP="0078710F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Target release date for shipment to study sites </w:t>
            </w:r>
          </w:p>
        </w:tc>
      </w:tr>
      <w:tr w:rsidR="006F1317" w:rsidRPr="0094341D" w14:paraId="260B5D6E" w14:textId="77777777" w:rsidTr="0078710F">
        <w:trPr>
          <w:trHeight w:val="215"/>
        </w:trPr>
        <w:tc>
          <w:tcPr>
            <w:tcW w:w="1667" w:type="dxa"/>
            <w:shd w:val="clear" w:color="000000" w:fill="D9E1F2"/>
            <w:noWrap/>
            <w:vAlign w:val="bottom"/>
          </w:tcPr>
          <w:p w14:paraId="155242BF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Planned Start</w:t>
            </w:r>
          </w:p>
        </w:tc>
        <w:tc>
          <w:tcPr>
            <w:tcW w:w="1568" w:type="dxa"/>
            <w:shd w:val="clear" w:color="000000" w:fill="FFF2CC"/>
          </w:tcPr>
          <w:p w14:paraId="0FD74A78" w14:textId="42E376D5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51509018" w14:textId="2B529AFA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1AB4D2E5" w14:textId="58BD8BD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7D87B9C0" w14:textId="77777777" w:rsidTr="0078710F">
        <w:trPr>
          <w:trHeight w:val="215"/>
        </w:trPr>
        <w:tc>
          <w:tcPr>
            <w:tcW w:w="1667" w:type="dxa"/>
            <w:shd w:val="clear" w:color="000000" w:fill="D9E1F2"/>
            <w:noWrap/>
            <w:vAlign w:val="bottom"/>
          </w:tcPr>
          <w:p w14:paraId="1D0C0E51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Actual Start </w:t>
            </w:r>
          </w:p>
        </w:tc>
        <w:tc>
          <w:tcPr>
            <w:tcW w:w="1568" w:type="dxa"/>
            <w:shd w:val="clear" w:color="000000" w:fill="FFF2CC"/>
          </w:tcPr>
          <w:p w14:paraId="728E0C98" w14:textId="57124FC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4E8614E2" w14:textId="748C7351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08DC1113" w14:textId="4B30D054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1AAD5EA5" w14:textId="77777777" w:rsidTr="006F1317">
        <w:trPr>
          <w:trHeight w:val="41"/>
        </w:trPr>
        <w:tc>
          <w:tcPr>
            <w:tcW w:w="1667" w:type="dxa"/>
            <w:shd w:val="clear" w:color="auto" w:fill="auto"/>
            <w:noWrap/>
            <w:vAlign w:val="bottom"/>
          </w:tcPr>
          <w:p w14:paraId="5AEDEF43" w14:textId="316E3349" w:rsidR="006F1317" w:rsidRPr="0094341D" w:rsidRDefault="006F1317" w:rsidP="0078710F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</w:tcPr>
          <w:p w14:paraId="7500C88F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</w:tcPr>
          <w:p w14:paraId="3A1B1361" w14:textId="77777777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shd w:val="clear" w:color="auto" w:fill="auto"/>
            <w:vAlign w:val="bottom"/>
          </w:tcPr>
          <w:p w14:paraId="4E652E48" w14:textId="722931F3" w:rsidR="006F1317" w:rsidRPr="0094341D" w:rsidRDefault="006F1317" w:rsidP="0078710F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</w:tr>
      <w:tr w:rsidR="006F1317" w:rsidRPr="0094341D" w14:paraId="5105BE47" w14:textId="77777777" w:rsidTr="0078710F">
        <w:trPr>
          <w:trHeight w:val="300"/>
        </w:trPr>
        <w:tc>
          <w:tcPr>
            <w:tcW w:w="1667" w:type="dxa"/>
            <w:shd w:val="clear" w:color="000000" w:fill="D9E1F2"/>
            <w:noWrap/>
            <w:vAlign w:val="bottom"/>
            <w:hideMark/>
          </w:tcPr>
          <w:p w14:paraId="0814954B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Planned End</w:t>
            </w:r>
          </w:p>
        </w:tc>
        <w:tc>
          <w:tcPr>
            <w:tcW w:w="1568" w:type="dxa"/>
            <w:shd w:val="clear" w:color="000000" w:fill="FFF2CC"/>
          </w:tcPr>
          <w:p w14:paraId="18B01E50" w14:textId="1369497E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3787A227" w14:textId="1487C313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  <w:noWrap/>
          </w:tcPr>
          <w:p w14:paraId="696489C2" w14:textId="08A97CB4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  <w:tr w:rsidR="006F1317" w:rsidRPr="0094341D" w14:paraId="1101CFCF" w14:textId="77777777" w:rsidTr="0078710F">
        <w:trPr>
          <w:trHeight w:val="300"/>
        </w:trPr>
        <w:tc>
          <w:tcPr>
            <w:tcW w:w="1667" w:type="dxa"/>
            <w:shd w:val="clear" w:color="000000" w:fill="D9E1F2"/>
            <w:noWrap/>
            <w:vAlign w:val="bottom"/>
          </w:tcPr>
          <w:p w14:paraId="64618BB9" w14:textId="77777777" w:rsidR="006F1317" w:rsidRPr="0094341D" w:rsidRDefault="006F1317" w:rsidP="006F1317">
            <w:pPr>
              <w:spacing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94341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Actual End</w:t>
            </w:r>
          </w:p>
        </w:tc>
        <w:tc>
          <w:tcPr>
            <w:tcW w:w="1568" w:type="dxa"/>
            <w:shd w:val="clear" w:color="000000" w:fill="FFF2CC"/>
          </w:tcPr>
          <w:p w14:paraId="0D3A218F" w14:textId="49351587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</w:tcPr>
          <w:p w14:paraId="0A262D44" w14:textId="37535A03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  <w:tc>
          <w:tcPr>
            <w:tcW w:w="1568" w:type="dxa"/>
            <w:shd w:val="clear" w:color="000000" w:fill="FFF2CC"/>
            <w:noWrap/>
          </w:tcPr>
          <w:p w14:paraId="75A333A9" w14:textId="6921CB26" w:rsidR="006F1317" w:rsidRPr="0094341D" w:rsidRDefault="006F1317" w:rsidP="006F131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8"/>
              </w:rPr>
            </w:pPr>
            <w:r w:rsidRPr="0094341D">
              <w:rPr>
                <w:rFonts w:eastAsia="Times New Roman" w:cs="Arial"/>
                <w:color w:val="000000"/>
                <w:sz w:val="16"/>
                <w:szCs w:val="18"/>
              </w:rPr>
              <w:t>&lt;DATE&gt;</w:t>
            </w:r>
          </w:p>
        </w:tc>
      </w:tr>
    </w:tbl>
    <w:p w14:paraId="08F92F94" w14:textId="77777777" w:rsidR="006F1317" w:rsidRPr="0094341D" w:rsidRDefault="006F1317" w:rsidP="006B0EE4">
      <w:pPr>
        <w:pStyle w:val="NoSpacing"/>
        <w:rPr>
          <w:rFonts w:cs="Arial"/>
        </w:rPr>
      </w:pPr>
    </w:p>
    <w:p w14:paraId="694C5277" w14:textId="77777777" w:rsidR="00ED07C4" w:rsidRPr="0094341D" w:rsidRDefault="00ED07C4" w:rsidP="006B0EE4">
      <w:pPr>
        <w:pStyle w:val="NoSpacing"/>
        <w:rPr>
          <w:rFonts w:cs="Arial"/>
        </w:rPr>
      </w:pPr>
    </w:p>
    <w:p w14:paraId="1AF023FF" w14:textId="77777777" w:rsidR="006F1317" w:rsidRPr="0094341D" w:rsidRDefault="006F1317" w:rsidP="00EC7A0E">
      <w:pPr>
        <w:rPr>
          <w:rFonts w:cs="Arial"/>
          <w:b/>
          <w:sz w:val="24"/>
          <w:szCs w:val="24"/>
        </w:rPr>
      </w:pPr>
    </w:p>
    <w:p w14:paraId="2BA02B83" w14:textId="77777777" w:rsidR="006F1317" w:rsidRPr="0094341D" w:rsidRDefault="006F1317" w:rsidP="006F1317">
      <w:pPr>
        <w:rPr>
          <w:rFonts w:cs="Arial"/>
        </w:rPr>
      </w:pPr>
    </w:p>
    <w:p w14:paraId="2A63F737" w14:textId="77777777" w:rsidR="006F1317" w:rsidRPr="0094341D" w:rsidRDefault="006F1317" w:rsidP="00EC7A0E">
      <w:pPr>
        <w:rPr>
          <w:rFonts w:cs="Arial"/>
          <w:b/>
          <w:sz w:val="24"/>
          <w:szCs w:val="24"/>
        </w:rPr>
      </w:pPr>
    </w:p>
    <w:p w14:paraId="2D91DA45" w14:textId="77777777" w:rsidR="006F1317" w:rsidRPr="0094341D" w:rsidRDefault="006F1317" w:rsidP="00EC7A0E">
      <w:pPr>
        <w:rPr>
          <w:rFonts w:cs="Arial"/>
          <w:b/>
          <w:sz w:val="24"/>
          <w:szCs w:val="24"/>
        </w:rPr>
      </w:pPr>
    </w:p>
    <w:p w14:paraId="6EC02B84" w14:textId="05739A7E" w:rsidR="006F1317" w:rsidRPr="0094341D" w:rsidRDefault="006F1317" w:rsidP="00EC7A0E">
      <w:pPr>
        <w:rPr>
          <w:rFonts w:cs="Arial"/>
          <w:b/>
          <w:sz w:val="24"/>
          <w:szCs w:val="24"/>
        </w:rPr>
      </w:pPr>
    </w:p>
    <w:p w14:paraId="29118197" w14:textId="468B72CE" w:rsidR="00EC7A0E" w:rsidRPr="0094341D" w:rsidRDefault="00EC7A0E" w:rsidP="00EC7A0E">
      <w:pPr>
        <w:rPr>
          <w:rFonts w:cs="Arial"/>
          <w:b/>
          <w:sz w:val="24"/>
          <w:szCs w:val="24"/>
        </w:rPr>
      </w:pPr>
      <w:r w:rsidRPr="0094341D">
        <w:rPr>
          <w:rFonts w:cs="Arial"/>
          <w:b/>
          <w:sz w:val="24"/>
          <w:szCs w:val="24"/>
        </w:rPr>
        <w:t>Key Performance Indicators (KPIs)</w:t>
      </w:r>
    </w:p>
    <w:p w14:paraId="1FA54125" w14:textId="77777777" w:rsidR="00EC7A0E" w:rsidRPr="0094341D" w:rsidRDefault="00EC7A0E" w:rsidP="00C93836">
      <w:pPr>
        <w:tabs>
          <w:tab w:val="left" w:pos="7545"/>
        </w:tabs>
        <w:jc w:val="both"/>
        <w:rPr>
          <w:rFonts w:cs="Arial"/>
        </w:rPr>
      </w:pPr>
      <w:r w:rsidRPr="0094341D">
        <w:rPr>
          <w:rFonts w:cs="Arial"/>
        </w:rPr>
        <w:t xml:space="preserve">Information related to the clinical study shall be captured in CTMS including the unique protocol ID, study objectives, number of study subjects, and clinical sites among other relevant study elements.  </w:t>
      </w:r>
    </w:p>
    <w:p w14:paraId="21C0E044" w14:textId="77777777" w:rsidR="00EC7A0E" w:rsidRPr="0094341D" w:rsidRDefault="00EC7A0E" w:rsidP="00C93836">
      <w:pPr>
        <w:tabs>
          <w:tab w:val="left" w:pos="7545"/>
        </w:tabs>
        <w:jc w:val="both"/>
        <w:rPr>
          <w:rFonts w:cs="Arial"/>
        </w:rPr>
      </w:pPr>
      <w:r w:rsidRPr="0094341D">
        <w:rPr>
          <w:rFonts w:cs="Arial"/>
        </w:rPr>
        <w:t>During the study the following performance metrics (e.g. on target; performance meets requirements,) will be tracked as Study and Site milestones in CTMS: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EC7A0E" w:rsidRPr="0094341D" w14:paraId="5FE6B50B" w14:textId="77777777" w:rsidTr="008559F4">
        <w:tc>
          <w:tcPr>
            <w:tcW w:w="9985" w:type="dxa"/>
            <w:shd w:val="clear" w:color="auto" w:fill="D9D9D9" w:themeFill="background1" w:themeFillShade="D9"/>
          </w:tcPr>
          <w:p w14:paraId="7F68508A" w14:textId="77777777" w:rsidR="00EC7A0E" w:rsidRPr="0094341D" w:rsidRDefault="00EC7A0E" w:rsidP="008559F4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KPIs </w:t>
            </w:r>
            <w:r w:rsidRPr="0094341D">
              <w:rPr>
                <w:rFonts w:cs="Arial"/>
                <w:color w:val="FF0000"/>
              </w:rPr>
              <w:t>(include, as applicable)</w:t>
            </w:r>
            <w:r w:rsidRPr="0094341D">
              <w:rPr>
                <w:rFonts w:cs="Arial"/>
                <w:b/>
                <w:color w:val="FF0000"/>
              </w:rPr>
              <w:t>:</w:t>
            </w:r>
          </w:p>
        </w:tc>
      </w:tr>
      <w:tr w:rsidR="00EC7A0E" w:rsidRPr="0094341D" w14:paraId="429711D3" w14:textId="77777777" w:rsidTr="008559F4">
        <w:tc>
          <w:tcPr>
            <w:tcW w:w="9985" w:type="dxa"/>
          </w:tcPr>
          <w:p w14:paraId="30BC4B07" w14:textId="77777777" w:rsidR="00EC7A0E" w:rsidRPr="0094341D" w:rsidRDefault="00EC7A0E" w:rsidP="008559F4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Study Start-up: </w:t>
            </w:r>
          </w:p>
        </w:tc>
      </w:tr>
      <w:tr w:rsidR="00EC7A0E" w:rsidRPr="0094341D" w14:paraId="156E4B5C" w14:textId="77777777" w:rsidTr="008559F4">
        <w:tc>
          <w:tcPr>
            <w:tcW w:w="9985" w:type="dxa"/>
          </w:tcPr>
          <w:p w14:paraId="3893B407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Protocol Development on target?</w:t>
            </w:r>
          </w:p>
        </w:tc>
      </w:tr>
      <w:tr w:rsidR="00EC7A0E" w:rsidRPr="0094341D" w14:paraId="1908AE67" w14:textId="77777777" w:rsidTr="008559F4">
        <w:tc>
          <w:tcPr>
            <w:tcW w:w="9985" w:type="dxa"/>
          </w:tcPr>
          <w:p w14:paraId="434DC198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Database Build/Release on target?</w:t>
            </w:r>
          </w:p>
        </w:tc>
      </w:tr>
      <w:tr w:rsidR="00EC7A0E" w:rsidRPr="0094341D" w14:paraId="02B76682" w14:textId="77777777" w:rsidTr="008559F4">
        <w:tc>
          <w:tcPr>
            <w:tcW w:w="9985" w:type="dxa"/>
          </w:tcPr>
          <w:p w14:paraId="7D175226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Site Activation; study start (FSFV) on target?</w:t>
            </w:r>
          </w:p>
        </w:tc>
      </w:tr>
      <w:tr w:rsidR="00EC7A0E" w:rsidRPr="0094341D" w14:paraId="5CFFADD3" w14:textId="77777777" w:rsidTr="008559F4">
        <w:tc>
          <w:tcPr>
            <w:tcW w:w="9985" w:type="dxa"/>
          </w:tcPr>
          <w:p w14:paraId="50E42F84" w14:textId="77777777" w:rsidR="00EC7A0E" w:rsidRPr="0094341D" w:rsidRDefault="00EC7A0E" w:rsidP="008559F4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Mid-Study Performance: </w:t>
            </w:r>
          </w:p>
        </w:tc>
      </w:tr>
      <w:tr w:rsidR="00EC7A0E" w:rsidRPr="0094341D" w14:paraId="71665FB9" w14:textId="77777777" w:rsidTr="008559F4">
        <w:tc>
          <w:tcPr>
            <w:tcW w:w="9985" w:type="dxa"/>
          </w:tcPr>
          <w:p w14:paraId="57BC6472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Recruitment on target?</w:t>
            </w:r>
          </w:p>
        </w:tc>
      </w:tr>
      <w:tr w:rsidR="00EC7A0E" w:rsidRPr="0094341D" w14:paraId="01CA8684" w14:textId="77777777" w:rsidTr="008559F4">
        <w:tc>
          <w:tcPr>
            <w:tcW w:w="9985" w:type="dxa"/>
          </w:tcPr>
          <w:p w14:paraId="7F733523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Enrollment (LSFV) on target?</w:t>
            </w:r>
          </w:p>
        </w:tc>
      </w:tr>
      <w:tr w:rsidR="00EC7A0E" w:rsidRPr="0094341D" w14:paraId="2DCFC1A3" w14:textId="77777777" w:rsidTr="008559F4">
        <w:tc>
          <w:tcPr>
            <w:tcW w:w="9985" w:type="dxa"/>
          </w:tcPr>
          <w:p w14:paraId="519720BD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Completion of Study Procedures/Visits on target?</w:t>
            </w:r>
          </w:p>
        </w:tc>
      </w:tr>
      <w:tr w:rsidR="00EC7A0E" w:rsidRPr="0094341D" w14:paraId="59071B86" w14:textId="77777777" w:rsidTr="008559F4">
        <w:tc>
          <w:tcPr>
            <w:tcW w:w="9985" w:type="dxa"/>
          </w:tcPr>
          <w:p w14:paraId="164465EE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Monitoring Visits and Reports on target?</w:t>
            </w:r>
          </w:p>
        </w:tc>
      </w:tr>
      <w:tr w:rsidR="00EC7A0E" w:rsidRPr="0094341D" w14:paraId="25ABF4F2" w14:textId="77777777" w:rsidTr="008559F4">
        <w:tc>
          <w:tcPr>
            <w:tcW w:w="9985" w:type="dxa"/>
          </w:tcPr>
          <w:p w14:paraId="00B7C923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CRO Performance meets contract requirements?</w:t>
            </w:r>
          </w:p>
        </w:tc>
      </w:tr>
      <w:tr w:rsidR="00EC7A0E" w:rsidRPr="0094341D" w14:paraId="55A77221" w14:textId="77777777" w:rsidTr="008559F4">
        <w:tc>
          <w:tcPr>
            <w:tcW w:w="9985" w:type="dxa"/>
          </w:tcPr>
          <w:p w14:paraId="50E0A85A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Vendor Performance meets contract requirements?</w:t>
            </w:r>
          </w:p>
        </w:tc>
      </w:tr>
      <w:tr w:rsidR="00EC7A0E" w:rsidRPr="0094341D" w14:paraId="012E85CA" w14:textId="77777777" w:rsidTr="008559F4">
        <w:tc>
          <w:tcPr>
            <w:tcW w:w="9985" w:type="dxa"/>
          </w:tcPr>
          <w:p w14:paraId="13D22DAA" w14:textId="77777777" w:rsidR="00EC7A0E" w:rsidRPr="0094341D" w:rsidRDefault="00EC7A0E" w:rsidP="008559F4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lastRenderedPageBreak/>
              <w:t>End-Study/Final Performance:</w:t>
            </w:r>
          </w:p>
        </w:tc>
      </w:tr>
      <w:tr w:rsidR="00EC7A0E" w:rsidRPr="0094341D" w14:paraId="5993C2A4" w14:textId="77777777" w:rsidTr="008559F4">
        <w:tc>
          <w:tcPr>
            <w:tcW w:w="9985" w:type="dxa"/>
          </w:tcPr>
          <w:p w14:paraId="70CF3E3E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Duration (FSFV-LSLV) on target, per study timeline?</w:t>
            </w:r>
          </w:p>
        </w:tc>
      </w:tr>
      <w:tr w:rsidR="00EC7A0E" w:rsidRPr="0094341D" w14:paraId="2ECA896D" w14:textId="77777777" w:rsidTr="008559F4">
        <w:tc>
          <w:tcPr>
            <w:tcW w:w="9985" w:type="dxa"/>
          </w:tcPr>
          <w:p w14:paraId="149EE52C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Did the study meet the Primary Objective?</w:t>
            </w:r>
          </w:p>
        </w:tc>
      </w:tr>
      <w:tr w:rsidR="00EC7A0E" w:rsidRPr="0094341D" w14:paraId="4052F29B" w14:textId="77777777" w:rsidTr="008559F4">
        <w:tc>
          <w:tcPr>
            <w:tcW w:w="9985" w:type="dxa"/>
          </w:tcPr>
          <w:p w14:paraId="2B06D62B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Did the study meet the Publication Strategy?  </w:t>
            </w:r>
          </w:p>
        </w:tc>
      </w:tr>
      <w:tr w:rsidR="00EC7A0E" w:rsidRPr="0094341D" w14:paraId="2028EFDF" w14:textId="77777777" w:rsidTr="008559F4">
        <w:tc>
          <w:tcPr>
            <w:tcW w:w="9985" w:type="dxa"/>
          </w:tcPr>
          <w:p w14:paraId="49320CFC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Did the study generate a new/updated Claim(s) as planned? </w:t>
            </w:r>
          </w:p>
        </w:tc>
      </w:tr>
      <w:tr w:rsidR="00EC7A0E" w:rsidRPr="0094341D" w14:paraId="210CEA7E" w14:textId="77777777" w:rsidTr="008559F4">
        <w:tc>
          <w:tcPr>
            <w:tcW w:w="9985" w:type="dxa"/>
          </w:tcPr>
          <w:p w14:paraId="5D870D0F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Did the study result in ‘no’ CAPAs?</w:t>
            </w:r>
          </w:p>
        </w:tc>
      </w:tr>
      <w:tr w:rsidR="00EC7A0E" w:rsidRPr="0094341D" w14:paraId="3A33E5A9" w14:textId="77777777" w:rsidTr="008559F4">
        <w:tc>
          <w:tcPr>
            <w:tcW w:w="9985" w:type="dxa"/>
          </w:tcPr>
          <w:p w14:paraId="078CA8C9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Did the study result in ‘no’ SAEs or USADEs?</w:t>
            </w:r>
          </w:p>
        </w:tc>
      </w:tr>
      <w:tr w:rsidR="00EC7A0E" w:rsidRPr="0094341D" w14:paraId="7F977F4B" w14:textId="77777777" w:rsidTr="008559F4">
        <w:tc>
          <w:tcPr>
            <w:tcW w:w="9985" w:type="dxa"/>
          </w:tcPr>
          <w:p w14:paraId="73FE5889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Did the study meet the target Enrollment? </w:t>
            </w:r>
          </w:p>
        </w:tc>
      </w:tr>
      <w:tr w:rsidR="00EC7A0E" w:rsidRPr="0094341D" w14:paraId="5495E32D" w14:textId="77777777" w:rsidTr="008559F4">
        <w:tc>
          <w:tcPr>
            <w:tcW w:w="9985" w:type="dxa"/>
          </w:tcPr>
          <w:p w14:paraId="71FB6671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Database Locked on target, per study timeline?</w:t>
            </w:r>
          </w:p>
        </w:tc>
      </w:tr>
      <w:tr w:rsidR="00EC7A0E" w:rsidRPr="0094341D" w14:paraId="4C5B4FD4" w14:textId="77777777" w:rsidTr="008559F4">
        <w:tc>
          <w:tcPr>
            <w:tcW w:w="9985" w:type="dxa"/>
          </w:tcPr>
          <w:p w14:paraId="1539255E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Results Communicated to stakeholders on target?</w:t>
            </w:r>
          </w:p>
        </w:tc>
      </w:tr>
      <w:tr w:rsidR="00EC7A0E" w:rsidRPr="0094341D" w14:paraId="68F4C38E" w14:textId="77777777" w:rsidTr="008559F4">
        <w:tc>
          <w:tcPr>
            <w:tcW w:w="9985" w:type="dxa"/>
          </w:tcPr>
          <w:p w14:paraId="66125932" w14:textId="77777777" w:rsidR="00EC7A0E" w:rsidRPr="0094341D" w:rsidRDefault="00EC7A0E" w:rsidP="008559F4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Report on target, per study timeline?</w:t>
            </w:r>
          </w:p>
        </w:tc>
      </w:tr>
    </w:tbl>
    <w:p w14:paraId="10FF0A1C" w14:textId="77777777" w:rsidR="00245B9F" w:rsidRPr="0094341D" w:rsidRDefault="00752B1C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  <w:r w:rsidRPr="0094341D">
        <w:rPr>
          <w:rFonts w:cs="Arial"/>
        </w:rPr>
        <w:t>Study Resource</w:t>
      </w:r>
      <w:r w:rsidR="00467322" w:rsidRPr="0094341D">
        <w:rPr>
          <w:rFonts w:cs="Arial"/>
        </w:rPr>
        <w:t>s /</w:t>
      </w:r>
      <w:r w:rsidRPr="0094341D">
        <w:rPr>
          <w:rFonts w:cs="Arial"/>
        </w:rPr>
        <w:t xml:space="preserve"> Outsourcing</w:t>
      </w:r>
    </w:p>
    <w:p w14:paraId="2333A0C0" w14:textId="77777777" w:rsidR="00467322" w:rsidRPr="0094341D" w:rsidRDefault="00467322" w:rsidP="00C93836">
      <w:pPr>
        <w:pStyle w:val="NoSpacing"/>
        <w:jc w:val="both"/>
        <w:rPr>
          <w:rFonts w:cs="Arial"/>
          <w:sz w:val="22"/>
          <w:szCs w:val="22"/>
        </w:rPr>
      </w:pPr>
      <w:r w:rsidRPr="0094341D">
        <w:rPr>
          <w:rFonts w:cs="Arial"/>
          <w:sz w:val="22"/>
          <w:szCs w:val="22"/>
        </w:rPr>
        <w:t xml:space="preserve">Following are </w:t>
      </w:r>
      <w:r w:rsidR="006B0EE4" w:rsidRPr="0094341D">
        <w:rPr>
          <w:rFonts w:cs="Arial"/>
          <w:sz w:val="22"/>
          <w:szCs w:val="22"/>
        </w:rPr>
        <w:t xml:space="preserve">the </w:t>
      </w:r>
      <w:r w:rsidRPr="0094341D">
        <w:rPr>
          <w:rFonts w:cs="Arial"/>
          <w:sz w:val="22"/>
          <w:szCs w:val="22"/>
        </w:rPr>
        <w:t xml:space="preserve">key roles </w:t>
      </w:r>
      <w:r w:rsidR="00245B9F" w:rsidRPr="0094341D">
        <w:rPr>
          <w:rFonts w:cs="Arial"/>
          <w:sz w:val="22"/>
          <w:szCs w:val="22"/>
        </w:rPr>
        <w:t>for</w:t>
      </w:r>
      <w:r w:rsidRPr="0094341D">
        <w:rPr>
          <w:rFonts w:cs="Arial"/>
          <w:sz w:val="22"/>
          <w:szCs w:val="22"/>
        </w:rPr>
        <w:t xml:space="preserve"> this study, including any outsourced vendors:</w:t>
      </w:r>
      <w:r w:rsidR="00E403E8" w:rsidRPr="0094341D">
        <w:rPr>
          <w:rFonts w:cs="Arial"/>
          <w:sz w:val="22"/>
          <w:szCs w:val="22"/>
        </w:rPr>
        <w:t xml:space="preserve">  </w:t>
      </w:r>
    </w:p>
    <w:p w14:paraId="0EAAB1A8" w14:textId="77777777" w:rsidR="00245B9F" w:rsidRPr="0094341D" w:rsidRDefault="00E403E8" w:rsidP="00C93836">
      <w:pPr>
        <w:jc w:val="both"/>
        <w:rPr>
          <w:rFonts w:cs="Arial"/>
          <w:sz w:val="22"/>
          <w:szCs w:val="22"/>
        </w:rPr>
      </w:pPr>
      <w:r w:rsidRPr="0094341D">
        <w:rPr>
          <w:rFonts w:cs="Arial"/>
          <w:color w:val="FF0000"/>
          <w:sz w:val="22"/>
          <w:szCs w:val="22"/>
        </w:rPr>
        <w:t xml:space="preserve">Add additional roles, as applicable to the study.  </w:t>
      </w:r>
      <w:r w:rsidR="00467322" w:rsidRPr="0094341D">
        <w:rPr>
          <w:rFonts w:cs="Arial"/>
          <w:color w:val="FF0000"/>
          <w:sz w:val="22"/>
          <w:szCs w:val="22"/>
        </w:rPr>
        <w:t xml:space="preserve">If a role in Not Applicable, indicate NA. </w:t>
      </w:r>
      <w:r w:rsidR="006B0EE4" w:rsidRPr="0094341D">
        <w:rPr>
          <w:rFonts w:cs="Arial"/>
          <w:color w:val="FF0000"/>
          <w:sz w:val="22"/>
          <w:szCs w:val="22"/>
        </w:rPr>
        <w:t xml:space="preserve">If a role is outsourced, </w:t>
      </w:r>
      <w:r w:rsidR="00F14488" w:rsidRPr="0094341D">
        <w:rPr>
          <w:rFonts w:cs="Arial"/>
          <w:color w:val="FF0000"/>
          <w:sz w:val="22"/>
          <w:szCs w:val="22"/>
        </w:rPr>
        <w:t xml:space="preserve">list vendor name and </w:t>
      </w:r>
      <w:r w:rsidR="000E635D" w:rsidRPr="0094341D">
        <w:rPr>
          <w:rFonts w:cs="Arial"/>
          <w:color w:val="FF0000"/>
          <w:sz w:val="22"/>
          <w:szCs w:val="22"/>
        </w:rPr>
        <w:t>include in</w:t>
      </w:r>
      <w:r w:rsidR="00F14488" w:rsidRPr="0094341D">
        <w:rPr>
          <w:rFonts w:cs="Arial"/>
          <w:color w:val="FF0000"/>
          <w:sz w:val="22"/>
          <w:szCs w:val="22"/>
        </w:rPr>
        <w:t xml:space="preserve"> the Vendor section</w:t>
      </w:r>
      <w:r w:rsidR="006B0EE4" w:rsidRPr="0094341D">
        <w:rPr>
          <w:rFonts w:cs="Arial"/>
          <w:color w:val="FF0000"/>
          <w:sz w:val="22"/>
          <w:szCs w:val="22"/>
        </w:rPr>
        <w:t xml:space="preserve">.  </w:t>
      </w:r>
    </w:p>
    <w:tbl>
      <w:tblPr>
        <w:tblStyle w:val="TableGrid"/>
        <w:tblW w:w="980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65"/>
        <w:gridCol w:w="2970"/>
        <w:gridCol w:w="3870"/>
      </w:tblGrid>
      <w:tr w:rsidR="00F14488" w:rsidRPr="0094341D" w14:paraId="6253FF57" w14:textId="77777777" w:rsidTr="00F14488">
        <w:trPr>
          <w:cantSplit/>
          <w:tblHeader/>
        </w:trPr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456E2D95" w14:textId="77777777" w:rsidR="00F14488" w:rsidRPr="0094341D" w:rsidRDefault="00F14488" w:rsidP="00F14488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Role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ED785C5" w14:textId="77777777" w:rsidR="00F14488" w:rsidRPr="0094341D" w:rsidRDefault="00F14488" w:rsidP="009C0C02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Name and FTE # Required </w:t>
            </w:r>
            <w:r w:rsidRPr="0094341D">
              <w:rPr>
                <w:rFonts w:cs="Arial"/>
                <w:color w:val="FF0000"/>
              </w:rPr>
              <w:t>(e.g., 0.25, 0.5, 0.75, 1.0, etc)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D33ABD6" w14:textId="77777777" w:rsidR="00F14488" w:rsidRPr="0094341D" w:rsidRDefault="000E635D" w:rsidP="000E635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Planned Training</w:t>
            </w:r>
          </w:p>
        </w:tc>
      </w:tr>
      <w:tr w:rsidR="00F14488" w:rsidRPr="0094341D" w14:paraId="6A14B3FE" w14:textId="77777777" w:rsidTr="00F14488">
        <w:trPr>
          <w:cantSplit/>
          <w:trHeight w:hRule="exact" w:val="492"/>
        </w:trPr>
        <w:tc>
          <w:tcPr>
            <w:tcW w:w="2965" w:type="dxa"/>
            <w:vAlign w:val="center"/>
          </w:tcPr>
          <w:p w14:paraId="4B779B33" w14:textId="77777777" w:rsidR="00F14488" w:rsidRPr="0094341D" w:rsidRDefault="00F14488" w:rsidP="00A57EC9">
            <w:pPr>
              <w:pStyle w:val="NoSpacing"/>
              <w:ind w:left="67" w:hanging="67"/>
              <w:rPr>
                <w:rFonts w:cs="Arial"/>
              </w:rPr>
            </w:pPr>
            <w:r w:rsidRPr="0094341D">
              <w:rPr>
                <w:rFonts w:cs="Arial"/>
              </w:rPr>
              <w:t xml:space="preserve">Clinical Study Manager </w:t>
            </w:r>
          </w:p>
        </w:tc>
        <w:tc>
          <w:tcPr>
            <w:tcW w:w="2970" w:type="dxa"/>
            <w:vAlign w:val="center"/>
          </w:tcPr>
          <w:p w14:paraId="4689D143" w14:textId="77777777" w:rsidR="00F14488" w:rsidRPr="0094341D" w:rsidRDefault="00F14488" w:rsidP="00A57EC9">
            <w:pPr>
              <w:pStyle w:val="NoSpacing"/>
              <w:ind w:left="360" w:hanging="360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302DDA19" w14:textId="77777777" w:rsidR="00F14488" w:rsidRPr="0094341D" w:rsidRDefault="00F14488" w:rsidP="009C0C02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20317E76" w14:textId="77777777" w:rsidTr="00F14488">
        <w:trPr>
          <w:cantSplit/>
          <w:trHeight w:hRule="exact" w:val="492"/>
        </w:trPr>
        <w:tc>
          <w:tcPr>
            <w:tcW w:w="2965" w:type="dxa"/>
            <w:vAlign w:val="center"/>
          </w:tcPr>
          <w:p w14:paraId="3749F8FB" w14:textId="77777777" w:rsidR="00F14488" w:rsidRPr="0094341D" w:rsidRDefault="00F14488" w:rsidP="00E403E8">
            <w:pPr>
              <w:pStyle w:val="NoSpacing"/>
              <w:ind w:left="67" w:hanging="67"/>
              <w:rPr>
                <w:rFonts w:cs="Arial"/>
              </w:rPr>
            </w:pPr>
            <w:r w:rsidRPr="0094341D">
              <w:rPr>
                <w:rFonts w:cs="Arial"/>
              </w:rPr>
              <w:t>Clinical Development Scientist</w:t>
            </w:r>
          </w:p>
        </w:tc>
        <w:tc>
          <w:tcPr>
            <w:tcW w:w="2970" w:type="dxa"/>
            <w:vAlign w:val="center"/>
          </w:tcPr>
          <w:p w14:paraId="2BE189A1" w14:textId="77777777" w:rsidR="00F14488" w:rsidRPr="0094341D" w:rsidRDefault="00F14488" w:rsidP="00A57EC9">
            <w:pPr>
              <w:pStyle w:val="NoSpacing"/>
              <w:ind w:left="360" w:hanging="360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0669B42B" w14:textId="77777777" w:rsidR="00F14488" w:rsidRPr="0094341D" w:rsidRDefault="00F14488" w:rsidP="009C0C02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3156D4B6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25CD281F" w14:textId="77777777" w:rsidR="00F14488" w:rsidRPr="0094341D" w:rsidRDefault="00F14488" w:rsidP="00E403E8">
            <w:pPr>
              <w:pStyle w:val="NoSpacing"/>
              <w:ind w:left="-30"/>
              <w:rPr>
                <w:rFonts w:cs="Arial"/>
              </w:rPr>
            </w:pPr>
            <w:r w:rsidRPr="0094341D">
              <w:rPr>
                <w:rFonts w:cs="Arial"/>
              </w:rPr>
              <w:t>Clinical Operations Lead</w:t>
            </w:r>
          </w:p>
        </w:tc>
        <w:tc>
          <w:tcPr>
            <w:tcW w:w="2970" w:type="dxa"/>
            <w:vAlign w:val="center"/>
          </w:tcPr>
          <w:p w14:paraId="4A88EA07" w14:textId="77777777" w:rsidR="00F14488" w:rsidRPr="0094341D" w:rsidRDefault="00F14488" w:rsidP="009C0C0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0186F44D" w14:textId="77777777" w:rsidR="00F14488" w:rsidRPr="0094341D" w:rsidRDefault="00F14488" w:rsidP="009C0C02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45456BF4" w14:textId="77777777" w:rsidTr="00F14488">
        <w:trPr>
          <w:cantSplit/>
          <w:trHeight w:hRule="exact" w:val="582"/>
        </w:trPr>
        <w:tc>
          <w:tcPr>
            <w:tcW w:w="2965" w:type="dxa"/>
            <w:vAlign w:val="center"/>
          </w:tcPr>
          <w:p w14:paraId="6B2B206F" w14:textId="77777777" w:rsidR="00F14488" w:rsidRPr="0094341D" w:rsidRDefault="00F14488" w:rsidP="00A57EC9">
            <w:pPr>
              <w:pStyle w:val="NoSpacing"/>
              <w:rPr>
                <w:rFonts w:cs="Arial"/>
              </w:rPr>
            </w:pPr>
            <w:r w:rsidRPr="0094341D">
              <w:rPr>
                <w:rFonts w:cs="Arial"/>
              </w:rPr>
              <w:t>Clinical Research Associate(s)</w:t>
            </w:r>
          </w:p>
        </w:tc>
        <w:tc>
          <w:tcPr>
            <w:tcW w:w="2970" w:type="dxa"/>
            <w:vAlign w:val="center"/>
          </w:tcPr>
          <w:p w14:paraId="70883141" w14:textId="77777777" w:rsidR="00F14488" w:rsidRPr="0094341D" w:rsidRDefault="00F14488" w:rsidP="009C0C0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33D674A3" w14:textId="77777777" w:rsidR="00F14488" w:rsidRPr="0094341D" w:rsidRDefault="00F14488" w:rsidP="009C0C02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245D6F8F" w14:textId="77777777" w:rsidTr="00F14488">
        <w:trPr>
          <w:cantSplit/>
          <w:trHeight w:hRule="exact" w:val="582"/>
        </w:trPr>
        <w:tc>
          <w:tcPr>
            <w:tcW w:w="2965" w:type="dxa"/>
            <w:vAlign w:val="center"/>
          </w:tcPr>
          <w:p w14:paraId="134B4835" w14:textId="77777777" w:rsidR="00F14488" w:rsidRPr="0094341D" w:rsidRDefault="00F14488" w:rsidP="006F1317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Research Coordinator</w:t>
            </w:r>
          </w:p>
        </w:tc>
        <w:tc>
          <w:tcPr>
            <w:tcW w:w="2970" w:type="dxa"/>
            <w:vAlign w:val="center"/>
          </w:tcPr>
          <w:p w14:paraId="4A1DE78E" w14:textId="77777777" w:rsidR="00F14488" w:rsidRPr="0094341D" w:rsidRDefault="00F14488" w:rsidP="009C0C02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7849054E" w14:textId="77777777" w:rsidR="00F14488" w:rsidRPr="0094341D" w:rsidRDefault="00F14488" w:rsidP="009C0C02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228BFE02" w14:textId="77777777" w:rsidTr="00F14488">
        <w:trPr>
          <w:cantSplit/>
          <w:trHeight w:hRule="exact" w:val="596"/>
        </w:trPr>
        <w:tc>
          <w:tcPr>
            <w:tcW w:w="2965" w:type="dxa"/>
            <w:vAlign w:val="center"/>
          </w:tcPr>
          <w:p w14:paraId="2F8D7BEB" w14:textId="77777777" w:rsidR="00F14488" w:rsidRPr="0094341D" w:rsidRDefault="00F14488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t>Data Manager</w:t>
            </w:r>
          </w:p>
        </w:tc>
        <w:tc>
          <w:tcPr>
            <w:tcW w:w="2970" w:type="dxa"/>
            <w:vAlign w:val="center"/>
          </w:tcPr>
          <w:p w14:paraId="61D7BE56" w14:textId="77777777" w:rsidR="00F14488" w:rsidRPr="0094341D" w:rsidRDefault="00F14488" w:rsidP="0061515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2CADCC86" w14:textId="77777777" w:rsidR="00F14488" w:rsidRPr="0094341D" w:rsidRDefault="00F14488" w:rsidP="00A57EC9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651DA966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6F9C5795" w14:textId="77777777" w:rsidR="00F14488" w:rsidRPr="0094341D" w:rsidRDefault="00F14488" w:rsidP="00A57EC9">
            <w:pPr>
              <w:tabs>
                <w:tab w:val="right" w:pos="2749"/>
              </w:tabs>
              <w:rPr>
                <w:rFonts w:cs="Arial"/>
              </w:rPr>
            </w:pPr>
            <w:r w:rsidRPr="0094341D">
              <w:rPr>
                <w:rFonts w:cs="Arial"/>
              </w:rPr>
              <w:t>Biostatistician</w:t>
            </w:r>
            <w:r w:rsidR="00920468" w:rsidRPr="0094341D">
              <w:rPr>
                <w:rFonts w:cs="Arial"/>
              </w:rPr>
              <w:t>(s)</w:t>
            </w:r>
          </w:p>
        </w:tc>
        <w:tc>
          <w:tcPr>
            <w:tcW w:w="2970" w:type="dxa"/>
            <w:vAlign w:val="center"/>
          </w:tcPr>
          <w:p w14:paraId="5BD8EC8F" w14:textId="77777777" w:rsidR="00F14488" w:rsidRPr="0094341D" w:rsidRDefault="00F14488" w:rsidP="00A57EC9">
            <w:pPr>
              <w:spacing w:after="200" w:line="276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2BF8067D" w14:textId="77777777" w:rsidR="00F14488" w:rsidRPr="0094341D" w:rsidRDefault="00F14488" w:rsidP="00A57EC9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406D37A6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3DF88C8A" w14:textId="77777777" w:rsidR="00F14488" w:rsidRPr="0094341D" w:rsidRDefault="00F14488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t>Medical Monitor</w:t>
            </w:r>
          </w:p>
        </w:tc>
        <w:tc>
          <w:tcPr>
            <w:tcW w:w="2970" w:type="dxa"/>
            <w:vAlign w:val="center"/>
          </w:tcPr>
          <w:p w14:paraId="033465D9" w14:textId="77777777" w:rsidR="00F14488" w:rsidRPr="0094341D" w:rsidRDefault="00F14488" w:rsidP="00A57EC9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0C33F5E6" w14:textId="77777777" w:rsidR="00F14488" w:rsidRPr="0094341D" w:rsidRDefault="00F14488" w:rsidP="00A57EC9">
            <w:pPr>
              <w:rPr>
                <w:rFonts w:cs="Arial"/>
                <w:sz w:val="18"/>
                <w:szCs w:val="18"/>
              </w:rPr>
            </w:pPr>
          </w:p>
        </w:tc>
      </w:tr>
      <w:tr w:rsidR="000123D5" w:rsidRPr="0094341D" w14:paraId="694F1BF0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38FCA387" w14:textId="77777777" w:rsidR="000123D5" w:rsidRPr="0094341D" w:rsidRDefault="000123D5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t>Privacy Officer</w:t>
            </w:r>
          </w:p>
        </w:tc>
        <w:tc>
          <w:tcPr>
            <w:tcW w:w="2970" w:type="dxa"/>
            <w:vAlign w:val="center"/>
          </w:tcPr>
          <w:p w14:paraId="4F1A407E" w14:textId="77777777" w:rsidR="000123D5" w:rsidRPr="0094341D" w:rsidRDefault="000123D5" w:rsidP="00A57EC9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3D29026E" w14:textId="77777777" w:rsidR="000123D5" w:rsidRPr="0094341D" w:rsidRDefault="000123D5" w:rsidP="00A57EC9">
            <w:pPr>
              <w:rPr>
                <w:rFonts w:cs="Arial"/>
                <w:sz w:val="18"/>
                <w:szCs w:val="18"/>
              </w:rPr>
            </w:pPr>
          </w:p>
        </w:tc>
      </w:tr>
      <w:tr w:rsidR="00F14488" w:rsidRPr="0094341D" w14:paraId="3323F9FD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1AEFA832" w14:textId="77777777" w:rsidR="00F14488" w:rsidRPr="0094341D" w:rsidRDefault="00F14488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t>Medical Writer</w:t>
            </w:r>
          </w:p>
        </w:tc>
        <w:tc>
          <w:tcPr>
            <w:tcW w:w="2970" w:type="dxa"/>
            <w:vAlign w:val="center"/>
          </w:tcPr>
          <w:p w14:paraId="7714501E" w14:textId="77777777" w:rsidR="00F14488" w:rsidRPr="0094341D" w:rsidRDefault="00F14488" w:rsidP="00A57EC9">
            <w:pPr>
              <w:spacing w:after="200" w:line="276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61527373" w14:textId="77777777" w:rsidR="00F14488" w:rsidRPr="0094341D" w:rsidRDefault="00F14488" w:rsidP="00A57EC9">
            <w:pPr>
              <w:rPr>
                <w:rFonts w:cs="Arial"/>
                <w:sz w:val="18"/>
                <w:szCs w:val="18"/>
              </w:rPr>
            </w:pPr>
          </w:p>
        </w:tc>
      </w:tr>
      <w:tr w:rsidR="000E635D" w:rsidRPr="0094341D" w14:paraId="2768C657" w14:textId="77777777" w:rsidTr="00F14488">
        <w:trPr>
          <w:cantSplit/>
          <w:trHeight w:hRule="exact" w:val="510"/>
        </w:trPr>
        <w:tc>
          <w:tcPr>
            <w:tcW w:w="2965" w:type="dxa"/>
            <w:vAlign w:val="center"/>
          </w:tcPr>
          <w:p w14:paraId="063A3861" w14:textId="77777777" w:rsidR="000E635D" w:rsidRPr="0094341D" w:rsidRDefault="000E635D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t>&lt;Other&gt;</w:t>
            </w:r>
          </w:p>
        </w:tc>
        <w:tc>
          <w:tcPr>
            <w:tcW w:w="2970" w:type="dxa"/>
            <w:vAlign w:val="center"/>
          </w:tcPr>
          <w:p w14:paraId="02919013" w14:textId="77777777" w:rsidR="000E635D" w:rsidRPr="0094341D" w:rsidRDefault="000E635D" w:rsidP="00A57EC9">
            <w:pPr>
              <w:spacing w:after="200" w:line="276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14:paraId="2550CA2C" w14:textId="77777777" w:rsidR="000E635D" w:rsidRPr="0094341D" w:rsidRDefault="000E635D" w:rsidP="00A57EC9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98DC59A" w14:textId="77777777" w:rsidR="00F14488" w:rsidRPr="0094341D" w:rsidRDefault="00F14488" w:rsidP="00F14488">
      <w:pPr>
        <w:pStyle w:val="NoSpacing"/>
        <w:rPr>
          <w:rFonts w:cs="Arial"/>
        </w:rPr>
      </w:pPr>
    </w:p>
    <w:tbl>
      <w:tblPr>
        <w:tblStyle w:val="TableGrid"/>
        <w:tblW w:w="980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45"/>
        <w:gridCol w:w="2700"/>
        <w:gridCol w:w="4860"/>
      </w:tblGrid>
      <w:tr w:rsidR="00E04A16" w:rsidRPr="0094341D" w14:paraId="6C5C3E77" w14:textId="77777777" w:rsidTr="00535087">
        <w:trPr>
          <w:cantSplit/>
          <w:trHeight w:hRule="exact" w:val="465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EE2A885" w14:textId="77777777" w:rsidR="00E04A16" w:rsidRPr="0094341D" w:rsidRDefault="00E04A16" w:rsidP="009140D0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Vendor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867CEA8" w14:textId="77777777" w:rsidR="00E04A16" w:rsidRPr="0094341D" w:rsidRDefault="00E04A16" w:rsidP="009140D0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16FE2C9" w14:textId="77777777" w:rsidR="00E04A16" w:rsidRPr="0094341D" w:rsidRDefault="00535087" w:rsidP="00E04A16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Outsourced </w:t>
            </w:r>
            <w:r w:rsidR="00E04A16" w:rsidRPr="0094341D">
              <w:rPr>
                <w:rFonts w:cs="Arial"/>
                <w:b/>
              </w:rPr>
              <w:t>Activities</w:t>
            </w:r>
          </w:p>
        </w:tc>
      </w:tr>
      <w:tr w:rsidR="00E04A16" w:rsidRPr="0094341D" w14:paraId="1C643DCD" w14:textId="77777777" w:rsidTr="00535087">
        <w:trPr>
          <w:cantSplit/>
          <w:trHeight w:hRule="exact" w:val="672"/>
        </w:trPr>
        <w:tc>
          <w:tcPr>
            <w:tcW w:w="2245" w:type="dxa"/>
            <w:vAlign w:val="center"/>
          </w:tcPr>
          <w:p w14:paraId="29D54867" w14:textId="77777777" w:rsidR="00E04A16" w:rsidRPr="0094341D" w:rsidRDefault="00E04A16" w:rsidP="00A57EC9">
            <w:pPr>
              <w:rPr>
                <w:rFonts w:cs="Arial"/>
              </w:rPr>
            </w:pPr>
            <w:r w:rsidRPr="0094341D">
              <w:rPr>
                <w:rFonts w:cs="Arial"/>
              </w:rPr>
              <w:lastRenderedPageBreak/>
              <w:t>CRO</w:t>
            </w:r>
          </w:p>
        </w:tc>
        <w:tc>
          <w:tcPr>
            <w:tcW w:w="2700" w:type="dxa"/>
            <w:vAlign w:val="center"/>
          </w:tcPr>
          <w:p w14:paraId="764763EB" w14:textId="77777777" w:rsidR="00E04A16" w:rsidRPr="0094341D" w:rsidRDefault="00E04A16" w:rsidP="00E04A16">
            <w:pPr>
              <w:spacing w:after="200" w:line="276" w:lineRule="auto"/>
              <w:ind w:left="-14"/>
              <w:rPr>
                <w:rFonts w:cs="Arial"/>
              </w:rPr>
            </w:pPr>
            <w:r w:rsidRPr="0094341D">
              <w:rPr>
                <w:rFonts w:cs="Arial"/>
              </w:rPr>
              <w:t>&lt;Name&gt;</w:t>
            </w:r>
          </w:p>
        </w:tc>
        <w:tc>
          <w:tcPr>
            <w:tcW w:w="4860" w:type="dxa"/>
            <w:vAlign w:val="center"/>
          </w:tcPr>
          <w:p w14:paraId="2BD119AC" w14:textId="77777777" w:rsidR="00E04A16" w:rsidRPr="0094341D" w:rsidRDefault="00E04A16" w:rsidP="00F14488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  <w:p w14:paraId="0FD29329" w14:textId="77777777" w:rsidR="00E04A16" w:rsidRPr="0094341D" w:rsidRDefault="00E04A16" w:rsidP="00F14488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</w:tc>
      </w:tr>
      <w:tr w:rsidR="00E04A16" w:rsidRPr="0094341D" w14:paraId="05E2E6EC" w14:textId="77777777" w:rsidTr="00535087">
        <w:trPr>
          <w:cantSplit/>
          <w:trHeight w:hRule="exact" w:val="690"/>
        </w:trPr>
        <w:tc>
          <w:tcPr>
            <w:tcW w:w="2245" w:type="dxa"/>
            <w:vAlign w:val="center"/>
          </w:tcPr>
          <w:p w14:paraId="4CA393E6" w14:textId="77777777" w:rsidR="00E04A16" w:rsidRPr="0094341D" w:rsidRDefault="00E04A16" w:rsidP="00E04A16">
            <w:pPr>
              <w:rPr>
                <w:rFonts w:cs="Arial"/>
              </w:rPr>
            </w:pPr>
            <w:r w:rsidRPr="0094341D">
              <w:rPr>
                <w:rFonts w:cs="Arial"/>
              </w:rPr>
              <w:t>Laboratory/Reader</w:t>
            </w:r>
          </w:p>
        </w:tc>
        <w:tc>
          <w:tcPr>
            <w:tcW w:w="2700" w:type="dxa"/>
            <w:vAlign w:val="center"/>
          </w:tcPr>
          <w:p w14:paraId="3A6DC1C3" w14:textId="77777777" w:rsidR="00E04A16" w:rsidRPr="0094341D" w:rsidRDefault="00E04A16" w:rsidP="00E04A16">
            <w:pPr>
              <w:spacing w:after="200" w:line="276" w:lineRule="auto"/>
              <w:rPr>
                <w:rFonts w:cs="Arial"/>
              </w:rPr>
            </w:pPr>
            <w:r w:rsidRPr="0094341D">
              <w:rPr>
                <w:rFonts w:cs="Arial"/>
              </w:rPr>
              <w:t>&lt;Name&gt;</w:t>
            </w:r>
          </w:p>
        </w:tc>
        <w:tc>
          <w:tcPr>
            <w:tcW w:w="4860" w:type="dxa"/>
            <w:vAlign w:val="center"/>
          </w:tcPr>
          <w:p w14:paraId="1FAF1C33" w14:textId="77777777" w:rsidR="00535087" w:rsidRPr="0094341D" w:rsidRDefault="00E04A16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  <w:p w14:paraId="1BD99983" w14:textId="77777777" w:rsidR="00E04A16" w:rsidRPr="0094341D" w:rsidRDefault="00E04A16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</w:tc>
      </w:tr>
      <w:tr w:rsidR="00535087" w:rsidRPr="0094341D" w14:paraId="53571866" w14:textId="77777777" w:rsidTr="00535087">
        <w:trPr>
          <w:cantSplit/>
          <w:trHeight w:hRule="exact" w:val="1050"/>
        </w:trPr>
        <w:tc>
          <w:tcPr>
            <w:tcW w:w="2245" w:type="dxa"/>
            <w:vAlign w:val="center"/>
          </w:tcPr>
          <w:p w14:paraId="6CC1A547" w14:textId="77777777" w:rsidR="00535087" w:rsidRPr="0094341D" w:rsidRDefault="00535087" w:rsidP="00535087">
            <w:pPr>
              <w:rPr>
                <w:rFonts w:cs="Arial"/>
              </w:rPr>
            </w:pPr>
            <w:r w:rsidRPr="0094341D">
              <w:rPr>
                <w:rFonts w:cs="Arial"/>
              </w:rPr>
              <w:t>Site/Investigator(s)</w:t>
            </w:r>
          </w:p>
        </w:tc>
        <w:tc>
          <w:tcPr>
            <w:tcW w:w="2700" w:type="dxa"/>
            <w:vAlign w:val="center"/>
          </w:tcPr>
          <w:p w14:paraId="5BEE81D0" w14:textId="77777777" w:rsidR="00535087" w:rsidRPr="0094341D" w:rsidRDefault="00535087" w:rsidP="00535087">
            <w:pPr>
              <w:pStyle w:val="NoSpacing"/>
              <w:rPr>
                <w:rFonts w:cs="Arial"/>
              </w:rPr>
            </w:pPr>
            <w:r w:rsidRPr="0094341D">
              <w:rPr>
                <w:rFonts w:cs="Arial"/>
              </w:rPr>
              <w:t>&lt;Site Name&gt;</w:t>
            </w:r>
          </w:p>
          <w:p w14:paraId="67F6ED7D" w14:textId="77777777" w:rsidR="00535087" w:rsidRPr="0094341D" w:rsidRDefault="00535087" w:rsidP="00535087">
            <w:pPr>
              <w:pStyle w:val="NoSpacing"/>
              <w:rPr>
                <w:rFonts w:cs="Arial"/>
              </w:rPr>
            </w:pPr>
          </w:p>
          <w:p w14:paraId="0701C7F4" w14:textId="77777777" w:rsidR="00535087" w:rsidRPr="0094341D" w:rsidRDefault="00535087" w:rsidP="00535087">
            <w:pPr>
              <w:spacing w:after="200" w:line="276" w:lineRule="auto"/>
              <w:rPr>
                <w:rFonts w:cs="Arial"/>
              </w:rPr>
            </w:pPr>
            <w:r w:rsidRPr="0094341D">
              <w:rPr>
                <w:rFonts w:cs="Arial"/>
              </w:rPr>
              <w:t>&lt;Investigator(s) Name(s)&gt;</w:t>
            </w:r>
          </w:p>
        </w:tc>
        <w:tc>
          <w:tcPr>
            <w:tcW w:w="4860" w:type="dxa"/>
            <w:vAlign w:val="center"/>
          </w:tcPr>
          <w:p w14:paraId="6A609290" w14:textId="77777777" w:rsidR="00535087" w:rsidRPr="0094341D" w:rsidRDefault="00535087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  <w:p w14:paraId="15E37DA0" w14:textId="77777777" w:rsidR="00535087" w:rsidRPr="0094341D" w:rsidRDefault="00535087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</w:tc>
      </w:tr>
      <w:tr w:rsidR="00535087" w:rsidRPr="0094341D" w14:paraId="39D73F55" w14:textId="77777777" w:rsidTr="00535087">
        <w:trPr>
          <w:cantSplit/>
          <w:trHeight w:hRule="exact" w:val="699"/>
        </w:trPr>
        <w:tc>
          <w:tcPr>
            <w:tcW w:w="2245" w:type="dxa"/>
            <w:vAlign w:val="center"/>
          </w:tcPr>
          <w:p w14:paraId="4F4FE083" w14:textId="77777777" w:rsidR="00535087" w:rsidRPr="0094341D" w:rsidRDefault="00535087" w:rsidP="00535087">
            <w:pPr>
              <w:rPr>
                <w:rFonts w:cs="Arial"/>
              </w:rPr>
            </w:pPr>
            <w:r w:rsidRPr="0094341D">
              <w:rPr>
                <w:rFonts w:cs="Arial"/>
              </w:rPr>
              <w:t>IRB/IEC</w:t>
            </w:r>
          </w:p>
        </w:tc>
        <w:tc>
          <w:tcPr>
            <w:tcW w:w="2700" w:type="dxa"/>
            <w:vAlign w:val="center"/>
          </w:tcPr>
          <w:p w14:paraId="4664EB2A" w14:textId="77777777" w:rsidR="00535087" w:rsidRPr="0094341D" w:rsidRDefault="00535087" w:rsidP="00535087">
            <w:pPr>
              <w:spacing w:after="200" w:line="276" w:lineRule="auto"/>
              <w:rPr>
                <w:rFonts w:cs="Arial"/>
              </w:rPr>
            </w:pPr>
            <w:r w:rsidRPr="0094341D">
              <w:rPr>
                <w:rFonts w:cs="Arial"/>
              </w:rPr>
              <w:t>&lt;Name&gt;</w:t>
            </w:r>
          </w:p>
        </w:tc>
        <w:tc>
          <w:tcPr>
            <w:tcW w:w="4860" w:type="dxa"/>
            <w:vAlign w:val="center"/>
          </w:tcPr>
          <w:p w14:paraId="289E817A" w14:textId="77777777" w:rsidR="00535087" w:rsidRPr="0094341D" w:rsidRDefault="00535087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  <w:p w14:paraId="63D9E947" w14:textId="77777777" w:rsidR="00535087" w:rsidRPr="0094341D" w:rsidRDefault="00535087" w:rsidP="00535087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</w:tc>
      </w:tr>
      <w:tr w:rsidR="00535087" w:rsidRPr="0094341D" w14:paraId="27C8F948" w14:textId="77777777" w:rsidTr="00535087">
        <w:trPr>
          <w:cantSplit/>
          <w:trHeight w:hRule="exact" w:val="627"/>
        </w:trPr>
        <w:tc>
          <w:tcPr>
            <w:tcW w:w="2245" w:type="dxa"/>
            <w:vAlign w:val="center"/>
          </w:tcPr>
          <w:p w14:paraId="11A560FF" w14:textId="77777777" w:rsidR="00535087" w:rsidRPr="0094341D" w:rsidRDefault="00535087" w:rsidP="00535087">
            <w:pPr>
              <w:rPr>
                <w:rFonts w:cs="Arial"/>
              </w:rPr>
            </w:pPr>
            <w:r w:rsidRPr="0094341D">
              <w:rPr>
                <w:rFonts w:cs="Arial"/>
              </w:rPr>
              <w:t>&lt;Other&gt;</w:t>
            </w:r>
          </w:p>
        </w:tc>
        <w:tc>
          <w:tcPr>
            <w:tcW w:w="2700" w:type="dxa"/>
            <w:vAlign w:val="center"/>
          </w:tcPr>
          <w:p w14:paraId="1086C432" w14:textId="77777777" w:rsidR="00535087" w:rsidRPr="0094341D" w:rsidRDefault="00535087" w:rsidP="00535087">
            <w:pPr>
              <w:spacing w:after="200" w:line="276" w:lineRule="auto"/>
              <w:rPr>
                <w:rFonts w:cs="Arial"/>
              </w:rPr>
            </w:pPr>
            <w:r w:rsidRPr="0094341D">
              <w:rPr>
                <w:rFonts w:cs="Arial"/>
              </w:rPr>
              <w:t>&lt;Name&gt;</w:t>
            </w:r>
          </w:p>
        </w:tc>
        <w:tc>
          <w:tcPr>
            <w:tcW w:w="4860" w:type="dxa"/>
            <w:vAlign w:val="center"/>
          </w:tcPr>
          <w:p w14:paraId="1D21766D" w14:textId="77777777" w:rsidR="00535087" w:rsidRPr="0094341D" w:rsidRDefault="00535087" w:rsidP="005350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</w:rPr>
            </w:pPr>
            <w:r w:rsidRPr="0094341D">
              <w:rPr>
                <w:rFonts w:cs="Arial"/>
              </w:rPr>
              <w:t>&lt;Activity Outsourced&gt;</w:t>
            </w:r>
          </w:p>
        </w:tc>
      </w:tr>
    </w:tbl>
    <w:p w14:paraId="64101625" w14:textId="77777777" w:rsidR="00245B9F" w:rsidRPr="0094341D" w:rsidRDefault="00245B9F" w:rsidP="00245B9F">
      <w:pPr>
        <w:rPr>
          <w:rFonts w:cs="Arial"/>
        </w:rPr>
      </w:pPr>
    </w:p>
    <w:p w14:paraId="582E8539" w14:textId="77777777" w:rsidR="00E9464B" w:rsidRPr="0094341D" w:rsidRDefault="00E9464B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  <w:r w:rsidRPr="0094341D">
        <w:rPr>
          <w:rFonts w:cs="Arial"/>
        </w:rPr>
        <w:t>Responsibilities, Accountabilities, Consulted &amp; Informed (RACI)</w:t>
      </w:r>
    </w:p>
    <w:p w14:paraId="0BB9B83F" w14:textId="77777777" w:rsidR="009F57FD" w:rsidRPr="0094341D" w:rsidRDefault="008D031C" w:rsidP="00C93836">
      <w:pPr>
        <w:jc w:val="both"/>
        <w:rPr>
          <w:rFonts w:cs="Arial"/>
        </w:rPr>
      </w:pPr>
      <w:r w:rsidRPr="0094341D">
        <w:rPr>
          <w:rFonts w:cs="Arial"/>
        </w:rPr>
        <w:t xml:space="preserve">The following individuals/roles </w:t>
      </w:r>
      <w:r w:rsidR="007A2C91" w:rsidRPr="0094341D">
        <w:rPr>
          <w:rFonts w:cs="Arial"/>
        </w:rPr>
        <w:t xml:space="preserve">are responsible, accountable, consulted and informed on the </w:t>
      </w:r>
      <w:r w:rsidR="00FE673E" w:rsidRPr="0094341D">
        <w:rPr>
          <w:rFonts w:cs="Arial"/>
        </w:rPr>
        <w:t xml:space="preserve">study </w:t>
      </w:r>
      <w:r w:rsidR="007A2C91" w:rsidRPr="0094341D">
        <w:rPr>
          <w:rFonts w:cs="Arial"/>
        </w:rPr>
        <w:t>documentation preparation, review and approval, as applicable:</w:t>
      </w:r>
    </w:p>
    <w:p w14:paraId="6EDE08DF" w14:textId="2B88E736" w:rsidR="007A2C91" w:rsidRPr="0094341D" w:rsidRDefault="007A2C91" w:rsidP="00C93836">
      <w:pPr>
        <w:pStyle w:val="ListParagraph"/>
        <w:numPr>
          <w:ilvl w:val="0"/>
          <w:numId w:val="27"/>
        </w:numPr>
        <w:ind w:left="450" w:hanging="270"/>
        <w:jc w:val="both"/>
        <w:rPr>
          <w:rFonts w:cs="Arial"/>
        </w:rPr>
      </w:pPr>
      <w:r w:rsidRPr="0094341D">
        <w:rPr>
          <w:rFonts w:cs="Arial"/>
          <w:color w:val="FF0000"/>
        </w:rPr>
        <w:t>If a similar document exists with a different name, update the document name accordingly</w:t>
      </w:r>
    </w:p>
    <w:p w14:paraId="570757DC" w14:textId="77777777" w:rsidR="007A2C91" w:rsidRPr="0094341D" w:rsidRDefault="007A2C91" w:rsidP="00C93836">
      <w:pPr>
        <w:pStyle w:val="ListParagraph"/>
        <w:numPr>
          <w:ilvl w:val="0"/>
          <w:numId w:val="27"/>
        </w:numPr>
        <w:ind w:left="450" w:hanging="270"/>
        <w:jc w:val="both"/>
        <w:rPr>
          <w:rFonts w:cs="Arial"/>
        </w:rPr>
      </w:pPr>
      <w:r w:rsidRPr="0094341D">
        <w:rPr>
          <w:rFonts w:cs="Arial"/>
          <w:color w:val="FF0000"/>
        </w:rPr>
        <w:t>For each document/activity, n</w:t>
      </w:r>
      <w:r w:rsidR="008D031C" w:rsidRPr="0094341D">
        <w:rPr>
          <w:rFonts w:cs="Arial"/>
          <w:color w:val="FF0000"/>
        </w:rPr>
        <w:t>ame the individual</w:t>
      </w:r>
      <w:r w:rsidR="00FE673E" w:rsidRPr="0094341D">
        <w:rPr>
          <w:rFonts w:cs="Arial"/>
          <w:color w:val="FF0000"/>
        </w:rPr>
        <w:t>(</w:t>
      </w:r>
      <w:r w:rsidRPr="0094341D">
        <w:rPr>
          <w:rFonts w:cs="Arial"/>
          <w:color w:val="FF0000"/>
        </w:rPr>
        <w:t>s</w:t>
      </w:r>
      <w:r w:rsidR="00FE673E" w:rsidRPr="0094341D">
        <w:rPr>
          <w:rFonts w:cs="Arial"/>
          <w:color w:val="FF0000"/>
        </w:rPr>
        <w:t>) / role</w:t>
      </w:r>
      <w:r w:rsidR="000123D5" w:rsidRPr="0094341D">
        <w:rPr>
          <w:rFonts w:cs="Arial"/>
          <w:color w:val="FF0000"/>
        </w:rPr>
        <w:t xml:space="preserve"> (see above Role table) </w:t>
      </w:r>
      <w:r w:rsidR="00FE673E" w:rsidRPr="0094341D">
        <w:rPr>
          <w:rFonts w:cs="Arial"/>
          <w:color w:val="FF0000"/>
        </w:rPr>
        <w:t>in the appropriate RACI cell</w:t>
      </w:r>
    </w:p>
    <w:p w14:paraId="4FC26EB5" w14:textId="4E5D807C" w:rsidR="007A2C91" w:rsidRPr="0094341D" w:rsidRDefault="007A2C91" w:rsidP="00C93836">
      <w:pPr>
        <w:pStyle w:val="ListParagraph"/>
        <w:numPr>
          <w:ilvl w:val="0"/>
          <w:numId w:val="27"/>
        </w:numPr>
        <w:ind w:left="450" w:hanging="270"/>
        <w:jc w:val="both"/>
        <w:rPr>
          <w:rFonts w:cs="Arial"/>
        </w:rPr>
      </w:pPr>
      <w:r w:rsidRPr="0094341D">
        <w:rPr>
          <w:rFonts w:cs="Arial"/>
          <w:color w:val="FF0000"/>
        </w:rPr>
        <w:t xml:space="preserve">If a </w:t>
      </w:r>
      <w:r w:rsidR="00FE673E" w:rsidRPr="0094341D">
        <w:rPr>
          <w:rFonts w:cs="Arial"/>
          <w:color w:val="FF0000"/>
        </w:rPr>
        <w:t>RACI</w:t>
      </w:r>
      <w:r w:rsidRPr="0094341D">
        <w:rPr>
          <w:rFonts w:cs="Arial"/>
          <w:color w:val="FF0000"/>
        </w:rPr>
        <w:t xml:space="preserve"> is not applicable at the document/activity </w:t>
      </w:r>
      <w:r w:rsidR="00C93836" w:rsidRPr="0094341D">
        <w:rPr>
          <w:rFonts w:cs="Arial"/>
          <w:color w:val="FF0000"/>
        </w:rPr>
        <w:t>level, indicate NA in the cell</w:t>
      </w:r>
    </w:p>
    <w:p w14:paraId="711E0326" w14:textId="413F9C83" w:rsidR="00FE2DEC" w:rsidRPr="0094341D" w:rsidRDefault="007A2C91" w:rsidP="00C93836">
      <w:pPr>
        <w:pStyle w:val="ListParagraph"/>
        <w:numPr>
          <w:ilvl w:val="0"/>
          <w:numId w:val="27"/>
        </w:numPr>
        <w:ind w:left="450" w:hanging="270"/>
        <w:jc w:val="both"/>
        <w:rPr>
          <w:rFonts w:cs="Arial"/>
        </w:rPr>
      </w:pPr>
      <w:r w:rsidRPr="0094341D">
        <w:rPr>
          <w:rFonts w:cs="Arial"/>
          <w:color w:val="FF0000"/>
        </w:rPr>
        <w:t xml:space="preserve">If a document/activity does not apply to a clinical study, based on the study type (e.g, feasibility study), indicate </w:t>
      </w:r>
      <w:r w:rsidR="00FE2DEC" w:rsidRPr="0094341D">
        <w:rPr>
          <w:rFonts w:cs="Arial"/>
          <w:color w:val="FF0000"/>
        </w:rPr>
        <w:t>NA</w:t>
      </w:r>
      <w:r w:rsidRPr="0094341D">
        <w:rPr>
          <w:rFonts w:cs="Arial"/>
          <w:color w:val="FF0000"/>
        </w:rPr>
        <w:t xml:space="preserve"> in all </w:t>
      </w:r>
      <w:r w:rsidR="00FE673E" w:rsidRPr="0094341D">
        <w:rPr>
          <w:rFonts w:cs="Arial"/>
          <w:color w:val="FF0000"/>
        </w:rPr>
        <w:t xml:space="preserve">4 RACI </w:t>
      </w:r>
      <w:r w:rsidRPr="0094341D">
        <w:rPr>
          <w:rFonts w:cs="Arial"/>
          <w:color w:val="FF0000"/>
        </w:rPr>
        <w:t>cells</w:t>
      </w:r>
    </w:p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2973"/>
        <w:gridCol w:w="1831"/>
        <w:gridCol w:w="2050"/>
        <w:gridCol w:w="1582"/>
        <w:gridCol w:w="1507"/>
      </w:tblGrid>
      <w:tr w:rsidR="007F4D4C" w:rsidRPr="0094341D" w14:paraId="51B64CB6" w14:textId="77777777" w:rsidTr="00C33EB6">
        <w:tc>
          <w:tcPr>
            <w:tcW w:w="2973" w:type="dxa"/>
            <w:shd w:val="clear" w:color="auto" w:fill="D9D9D9" w:themeFill="background1" w:themeFillShade="D9"/>
          </w:tcPr>
          <w:p w14:paraId="276BAA23" w14:textId="77777777" w:rsidR="00E9464B" w:rsidRPr="0094341D" w:rsidRDefault="00E9464B" w:rsidP="00E9464B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Document</w:t>
            </w:r>
            <w:r w:rsidR="009B63DC" w:rsidRPr="0094341D">
              <w:rPr>
                <w:rFonts w:cs="Arial"/>
                <w:b/>
              </w:rPr>
              <w:t>(s)</w:t>
            </w:r>
            <w:r w:rsidR="006B0EE4" w:rsidRPr="0094341D">
              <w:rPr>
                <w:rFonts w:cs="Arial"/>
                <w:b/>
              </w:rPr>
              <w:t>/Activity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14:paraId="686AD8C1" w14:textId="77777777" w:rsidR="00E9464B" w:rsidRPr="0094341D" w:rsidRDefault="00C33EB6" w:rsidP="008D031C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(</w:t>
            </w:r>
            <w:r w:rsidR="00E9464B" w:rsidRPr="0094341D">
              <w:rPr>
                <w:rFonts w:cs="Arial"/>
                <w:b/>
              </w:rPr>
              <w:t>R</w:t>
            </w:r>
            <w:r w:rsidRPr="0094341D">
              <w:rPr>
                <w:rFonts w:cs="Arial"/>
                <w:b/>
              </w:rPr>
              <w:t>)</w:t>
            </w:r>
            <w:r w:rsidR="00E9464B" w:rsidRPr="0094341D">
              <w:rPr>
                <w:rFonts w:cs="Arial"/>
                <w:b/>
              </w:rPr>
              <w:t xml:space="preserve">esponsible </w:t>
            </w:r>
            <w:r w:rsidR="00E9464B" w:rsidRPr="0094341D">
              <w:rPr>
                <w:rFonts w:cs="Arial"/>
              </w:rPr>
              <w:t>(</w:t>
            </w:r>
            <w:r w:rsidR="008D031C" w:rsidRPr="0094341D">
              <w:rPr>
                <w:rFonts w:cs="Arial"/>
              </w:rPr>
              <w:t>Owner/</w:t>
            </w:r>
            <w:r w:rsidR="00E9464B" w:rsidRPr="0094341D">
              <w:rPr>
                <w:rFonts w:cs="Arial"/>
              </w:rPr>
              <w:t>Executor)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14:paraId="660A4E5C" w14:textId="77777777" w:rsidR="00FE673E" w:rsidRPr="0094341D" w:rsidRDefault="00C33EB6" w:rsidP="00FE673E">
            <w:pPr>
              <w:pStyle w:val="NoSpacing"/>
              <w:rPr>
                <w:rFonts w:cs="Arial"/>
              </w:rPr>
            </w:pPr>
            <w:r w:rsidRPr="0094341D">
              <w:rPr>
                <w:rFonts w:cs="Arial"/>
                <w:b/>
              </w:rPr>
              <w:t>(</w:t>
            </w:r>
            <w:r w:rsidR="00E9464B" w:rsidRPr="0094341D">
              <w:rPr>
                <w:rFonts w:cs="Arial"/>
                <w:b/>
              </w:rPr>
              <w:t>A</w:t>
            </w:r>
            <w:r w:rsidRPr="0094341D">
              <w:rPr>
                <w:rFonts w:cs="Arial"/>
                <w:b/>
              </w:rPr>
              <w:t>)</w:t>
            </w:r>
            <w:r w:rsidR="00E9464B" w:rsidRPr="0094341D">
              <w:rPr>
                <w:rFonts w:cs="Arial"/>
                <w:b/>
              </w:rPr>
              <w:t xml:space="preserve">ccountable </w:t>
            </w:r>
            <w:r w:rsidR="00E9464B" w:rsidRPr="0094341D">
              <w:rPr>
                <w:rFonts w:cs="Arial"/>
              </w:rPr>
              <w:t>(</w:t>
            </w:r>
            <w:r w:rsidR="00FE673E" w:rsidRPr="0094341D">
              <w:rPr>
                <w:rFonts w:cs="Arial"/>
              </w:rPr>
              <w:t>Reviewer/</w:t>
            </w:r>
            <w:r w:rsidR="008D031C" w:rsidRPr="0094341D">
              <w:rPr>
                <w:rFonts w:cs="Arial"/>
              </w:rPr>
              <w:t>Approver</w:t>
            </w:r>
            <w:r w:rsidR="00E9464B" w:rsidRPr="0094341D">
              <w:rPr>
                <w:rFonts w:cs="Arial"/>
              </w:rPr>
              <w:t>)</w:t>
            </w:r>
          </w:p>
          <w:p w14:paraId="346D0EFE" w14:textId="77777777" w:rsidR="00E9464B" w:rsidRPr="0094341D" w:rsidRDefault="00FE673E" w:rsidP="007F4D4C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color w:val="FF0000"/>
              </w:rPr>
              <w:t>*</w:t>
            </w:r>
            <w:r w:rsidR="00C33EB6" w:rsidRPr="0094341D">
              <w:rPr>
                <w:rFonts w:cs="Arial"/>
                <w:color w:val="FF0000"/>
              </w:rPr>
              <w:t>(</w:t>
            </w:r>
            <w:r w:rsidR="007F4D4C" w:rsidRPr="0094341D">
              <w:rPr>
                <w:rFonts w:cs="Arial"/>
                <w:color w:val="FF0000"/>
                <w:sz w:val="18"/>
                <w:szCs w:val="18"/>
              </w:rPr>
              <w:t>R</w:t>
            </w:r>
            <w:r w:rsidR="00C33EB6" w:rsidRPr="0094341D">
              <w:rPr>
                <w:rFonts w:cs="Arial"/>
                <w:color w:val="FF0000"/>
                <w:sz w:val="18"/>
                <w:szCs w:val="18"/>
              </w:rPr>
              <w:t>)</w:t>
            </w:r>
            <w:r w:rsidRPr="0094341D">
              <w:rPr>
                <w:rFonts w:cs="Arial"/>
                <w:color w:val="FF0000"/>
                <w:sz w:val="18"/>
                <w:szCs w:val="18"/>
              </w:rPr>
              <w:t xml:space="preserve"> is </w:t>
            </w:r>
            <w:r w:rsidR="007F4D4C" w:rsidRPr="0094341D">
              <w:rPr>
                <w:rFonts w:cs="Arial"/>
                <w:color w:val="FF0000"/>
                <w:sz w:val="18"/>
                <w:szCs w:val="18"/>
              </w:rPr>
              <w:t>accounta</w:t>
            </w:r>
            <w:r w:rsidRPr="0094341D">
              <w:rPr>
                <w:rFonts w:cs="Arial"/>
                <w:color w:val="FF0000"/>
                <w:sz w:val="18"/>
                <w:szCs w:val="18"/>
              </w:rPr>
              <w:t xml:space="preserve">ble to </w:t>
            </w:r>
            <w:r w:rsidR="00C33EB6" w:rsidRPr="0094341D">
              <w:rPr>
                <w:rFonts w:cs="Arial"/>
                <w:color w:val="FF0000"/>
                <w:sz w:val="18"/>
                <w:szCs w:val="18"/>
              </w:rPr>
              <w:t>(</w:t>
            </w:r>
            <w:r w:rsidR="007F4D4C" w:rsidRPr="0094341D">
              <w:rPr>
                <w:rFonts w:cs="Arial"/>
                <w:color w:val="FF0000"/>
                <w:sz w:val="18"/>
                <w:szCs w:val="18"/>
              </w:rPr>
              <w:t>A</w:t>
            </w:r>
            <w:r w:rsidR="00C33EB6" w:rsidRPr="0094341D">
              <w:rPr>
                <w:rFonts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14:paraId="56E4EB82" w14:textId="77777777" w:rsidR="00E9464B" w:rsidRPr="0094341D" w:rsidRDefault="00C33EB6" w:rsidP="00FE673E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(</w:t>
            </w:r>
            <w:r w:rsidR="00E9464B" w:rsidRPr="0094341D">
              <w:rPr>
                <w:rFonts w:cs="Arial"/>
                <w:b/>
              </w:rPr>
              <w:t>C</w:t>
            </w:r>
            <w:r w:rsidRPr="0094341D">
              <w:rPr>
                <w:rFonts w:cs="Arial"/>
                <w:b/>
              </w:rPr>
              <w:t>)</w:t>
            </w:r>
            <w:r w:rsidR="00E9464B" w:rsidRPr="0094341D">
              <w:rPr>
                <w:rFonts w:cs="Arial"/>
                <w:b/>
              </w:rPr>
              <w:t xml:space="preserve">onsulted </w:t>
            </w:r>
            <w:r w:rsidR="00E9464B" w:rsidRPr="0094341D">
              <w:rPr>
                <w:rFonts w:cs="Arial"/>
              </w:rPr>
              <w:t>(</w:t>
            </w:r>
            <w:r w:rsidR="00FE673E" w:rsidRPr="0094341D">
              <w:rPr>
                <w:rFonts w:cs="Arial"/>
              </w:rPr>
              <w:t>Informs/</w:t>
            </w:r>
            <w:r w:rsidR="007F4D4C" w:rsidRPr="0094341D">
              <w:rPr>
                <w:rFonts w:cs="Arial"/>
              </w:rPr>
              <w:t xml:space="preserve"> </w:t>
            </w:r>
            <w:r w:rsidR="00FE673E" w:rsidRPr="0094341D">
              <w:rPr>
                <w:rFonts w:cs="Arial"/>
              </w:rPr>
              <w:t>Reviews/</w:t>
            </w:r>
            <w:r w:rsidR="007F4D4C" w:rsidRPr="0094341D">
              <w:rPr>
                <w:rFonts w:cs="Arial"/>
              </w:rPr>
              <w:t xml:space="preserve"> </w:t>
            </w:r>
            <w:r w:rsidR="00FE673E" w:rsidRPr="0094341D">
              <w:rPr>
                <w:rFonts w:cs="Arial"/>
              </w:rPr>
              <w:t>Contributes</w:t>
            </w:r>
            <w:r w:rsidR="00E9464B" w:rsidRPr="0094341D">
              <w:rPr>
                <w:rFonts w:cs="Arial"/>
              </w:rPr>
              <w:t>)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72BADC6" w14:textId="77777777" w:rsidR="00E9464B" w:rsidRPr="0094341D" w:rsidRDefault="00C33EB6" w:rsidP="008D031C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(</w:t>
            </w:r>
            <w:r w:rsidR="00E9464B" w:rsidRPr="0094341D">
              <w:rPr>
                <w:rFonts w:cs="Arial"/>
                <w:b/>
              </w:rPr>
              <w:t>I</w:t>
            </w:r>
            <w:r w:rsidRPr="0094341D">
              <w:rPr>
                <w:rFonts w:cs="Arial"/>
                <w:b/>
              </w:rPr>
              <w:t>)</w:t>
            </w:r>
            <w:r w:rsidR="00E9464B" w:rsidRPr="0094341D">
              <w:rPr>
                <w:rFonts w:cs="Arial"/>
                <w:b/>
              </w:rPr>
              <w:t xml:space="preserve">nformed </w:t>
            </w:r>
            <w:r w:rsidR="00E9464B" w:rsidRPr="0094341D">
              <w:rPr>
                <w:rFonts w:cs="Arial"/>
              </w:rPr>
              <w:t>(</w:t>
            </w:r>
            <w:r w:rsidR="008D031C" w:rsidRPr="0094341D">
              <w:rPr>
                <w:rFonts w:cs="Arial"/>
              </w:rPr>
              <w:t>Notif</w:t>
            </w:r>
            <w:r w:rsidR="00E9464B" w:rsidRPr="0094341D">
              <w:rPr>
                <w:rFonts w:cs="Arial"/>
              </w:rPr>
              <w:t>ied</w:t>
            </w:r>
            <w:r w:rsidR="008D031C" w:rsidRPr="0094341D">
              <w:rPr>
                <w:rFonts w:cs="Arial"/>
              </w:rPr>
              <w:t xml:space="preserve"> of Results</w:t>
            </w:r>
            <w:r w:rsidR="00E9464B" w:rsidRPr="0094341D">
              <w:rPr>
                <w:rFonts w:cs="Arial"/>
              </w:rPr>
              <w:t>)</w:t>
            </w:r>
          </w:p>
        </w:tc>
      </w:tr>
      <w:tr w:rsidR="007F4D4C" w:rsidRPr="0094341D" w14:paraId="2D727443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9A9BC68" w14:textId="77777777" w:rsidR="00FE673E" w:rsidRPr="0094341D" w:rsidRDefault="00FE673E" w:rsidP="00FE673E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Request Form</w:t>
            </w:r>
          </w:p>
        </w:tc>
        <w:tc>
          <w:tcPr>
            <w:tcW w:w="1831" w:type="dxa"/>
            <w:vAlign w:val="center"/>
          </w:tcPr>
          <w:p w14:paraId="5FADB6E6" w14:textId="77777777" w:rsidR="00FE673E" w:rsidRPr="0094341D" w:rsidRDefault="00FE673E" w:rsidP="00FE673E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64E7C95" w14:textId="77777777" w:rsidR="00FE673E" w:rsidRPr="0094341D" w:rsidRDefault="00FE673E" w:rsidP="00FE673E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C0E309A" w14:textId="77777777" w:rsidR="00FE673E" w:rsidRPr="0094341D" w:rsidRDefault="00FE673E" w:rsidP="00FE673E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76B60EF" w14:textId="77777777" w:rsidR="00FE673E" w:rsidRPr="0094341D" w:rsidRDefault="00FE673E" w:rsidP="00FE673E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6DC244A9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AE2F41A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Start-up Checklist</w:t>
            </w:r>
          </w:p>
        </w:tc>
        <w:tc>
          <w:tcPr>
            <w:tcW w:w="1831" w:type="dxa"/>
            <w:vAlign w:val="center"/>
          </w:tcPr>
          <w:p w14:paraId="0FBB410C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DBB144C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D065E29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6857075C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7F4D4C" w:rsidRPr="0094341D" w14:paraId="5E0C4257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0D10B58" w14:textId="77777777" w:rsidR="007F4D4C" w:rsidRPr="0094341D" w:rsidRDefault="007F4D4C" w:rsidP="007F4D4C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CTMS </w:t>
            </w:r>
            <w:r w:rsidR="000A122F" w:rsidRPr="0094341D">
              <w:rPr>
                <w:rFonts w:cs="Arial"/>
              </w:rPr>
              <w:t xml:space="preserve">Study </w:t>
            </w:r>
            <w:r w:rsidRPr="0094341D">
              <w:rPr>
                <w:rFonts w:cs="Arial"/>
              </w:rPr>
              <w:t>Registration</w:t>
            </w:r>
          </w:p>
        </w:tc>
        <w:tc>
          <w:tcPr>
            <w:tcW w:w="1831" w:type="dxa"/>
            <w:vAlign w:val="center"/>
          </w:tcPr>
          <w:p w14:paraId="7EAD03DC" w14:textId="77777777" w:rsidR="007F4D4C" w:rsidRPr="0094341D" w:rsidRDefault="007F4D4C" w:rsidP="007F4D4C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4E7A0768" w14:textId="77777777" w:rsidR="007F4D4C" w:rsidRPr="0094341D" w:rsidRDefault="007F4D4C" w:rsidP="007F4D4C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A7AFD9E" w14:textId="77777777" w:rsidR="007F4D4C" w:rsidRPr="0094341D" w:rsidRDefault="007F4D4C" w:rsidP="007F4D4C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1B607243" w14:textId="77777777" w:rsidR="007F4D4C" w:rsidRPr="0094341D" w:rsidRDefault="007F4D4C" w:rsidP="007F4D4C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06304645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759E0D2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Design</w:t>
            </w:r>
          </w:p>
        </w:tc>
        <w:tc>
          <w:tcPr>
            <w:tcW w:w="1831" w:type="dxa"/>
            <w:vAlign w:val="center"/>
          </w:tcPr>
          <w:p w14:paraId="6E128A4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584F327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14FB819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1A56921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4C2A0202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5046F7B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Risk Assessment Document(s)</w:t>
            </w:r>
            <w:r w:rsidR="001E3246" w:rsidRPr="0094341D">
              <w:rPr>
                <w:rFonts w:cs="Arial"/>
              </w:rPr>
              <w:t xml:space="preserve"> </w:t>
            </w:r>
            <w:r w:rsidR="001E3246" w:rsidRPr="0094341D">
              <w:rPr>
                <w:rFonts w:cs="Arial"/>
                <w:color w:val="FF0000"/>
              </w:rPr>
              <w:t>(e.g. product release/assurance safe for human use)</w:t>
            </w:r>
          </w:p>
        </w:tc>
        <w:tc>
          <w:tcPr>
            <w:tcW w:w="1831" w:type="dxa"/>
            <w:vAlign w:val="center"/>
          </w:tcPr>
          <w:p w14:paraId="16356DD2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AC2C43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CEF45C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254D98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52E72D7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29BEB22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Plan</w:t>
            </w:r>
          </w:p>
        </w:tc>
        <w:tc>
          <w:tcPr>
            <w:tcW w:w="1831" w:type="dxa"/>
            <w:vAlign w:val="center"/>
          </w:tcPr>
          <w:p w14:paraId="32983A1D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4FA3E4F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5F352A06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159A136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6A2FE2B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9C8CA70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CTMS Updating</w:t>
            </w:r>
          </w:p>
        </w:tc>
        <w:tc>
          <w:tcPr>
            <w:tcW w:w="1831" w:type="dxa"/>
            <w:vAlign w:val="center"/>
          </w:tcPr>
          <w:p w14:paraId="770ADCBD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76C32562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77E2201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CEB4E83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699A2F5E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4A1A3CE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Investigator Brochure</w:t>
            </w:r>
          </w:p>
        </w:tc>
        <w:tc>
          <w:tcPr>
            <w:tcW w:w="1831" w:type="dxa"/>
            <w:vAlign w:val="center"/>
          </w:tcPr>
          <w:p w14:paraId="6B9F7EB9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60CD755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51C8239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1BC8DD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7B150404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B182740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Protocol</w:t>
            </w:r>
            <w:r w:rsidRPr="0094341D">
              <w:rPr>
                <w:rFonts w:cs="Arial"/>
              </w:rPr>
              <w:tab/>
            </w:r>
          </w:p>
        </w:tc>
        <w:tc>
          <w:tcPr>
            <w:tcW w:w="1831" w:type="dxa"/>
            <w:vAlign w:val="center"/>
          </w:tcPr>
          <w:p w14:paraId="48A6B6FD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3EC6E19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6EC994A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659B8D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726FB591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70480D9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Statisticial Analysis Plan</w:t>
            </w:r>
          </w:p>
        </w:tc>
        <w:tc>
          <w:tcPr>
            <w:tcW w:w="1831" w:type="dxa"/>
            <w:vAlign w:val="center"/>
          </w:tcPr>
          <w:p w14:paraId="173DD7FC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3A93A3B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CFC235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FE43FC7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79705CF3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42957AA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lastRenderedPageBreak/>
              <w:t>Site Selection &amp; Qualification Report</w:t>
            </w:r>
          </w:p>
        </w:tc>
        <w:tc>
          <w:tcPr>
            <w:tcW w:w="1831" w:type="dxa"/>
            <w:vAlign w:val="center"/>
          </w:tcPr>
          <w:p w14:paraId="7B903A8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67232F27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BD4D5C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F1A926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320F6D66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6AAD20F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Vendor Qualification Report</w:t>
            </w:r>
          </w:p>
        </w:tc>
        <w:tc>
          <w:tcPr>
            <w:tcW w:w="1831" w:type="dxa"/>
            <w:vAlign w:val="center"/>
          </w:tcPr>
          <w:p w14:paraId="424965FC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4DA5AE7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17DE080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BE7435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1327A65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4E4A126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Vendor Oversight &amp; Delegation Plan</w:t>
            </w:r>
          </w:p>
        </w:tc>
        <w:tc>
          <w:tcPr>
            <w:tcW w:w="1831" w:type="dxa"/>
            <w:vAlign w:val="center"/>
          </w:tcPr>
          <w:p w14:paraId="2206E009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7CCD79B4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1C2F6AF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F7E80FF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5E6CC18A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7325C43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Site and Vendor Contracts</w:t>
            </w:r>
          </w:p>
        </w:tc>
        <w:tc>
          <w:tcPr>
            <w:tcW w:w="1831" w:type="dxa"/>
            <w:vAlign w:val="center"/>
          </w:tcPr>
          <w:p w14:paraId="0AE5D6B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E6BD94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A7ADFE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6ED088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326DFFD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D49A23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Budget and Resource Administration</w:t>
            </w:r>
          </w:p>
        </w:tc>
        <w:tc>
          <w:tcPr>
            <w:tcW w:w="1831" w:type="dxa"/>
            <w:vAlign w:val="center"/>
          </w:tcPr>
          <w:p w14:paraId="5CE05AE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60C9B6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CB364F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19350C5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472A959A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256BAED9" w14:textId="77777777" w:rsidR="000A122F" w:rsidRPr="0094341D" w:rsidRDefault="000A122F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Site Regualtory File </w:t>
            </w:r>
            <w:r w:rsidR="00F172ED" w:rsidRPr="0094341D">
              <w:rPr>
                <w:rFonts w:cs="Arial"/>
              </w:rPr>
              <w:t>Development, Shipment</w:t>
            </w:r>
          </w:p>
        </w:tc>
        <w:tc>
          <w:tcPr>
            <w:tcW w:w="1831" w:type="dxa"/>
            <w:vAlign w:val="center"/>
          </w:tcPr>
          <w:p w14:paraId="2F1F8EA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68B16680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8B62CA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FDC72BC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6D30FBC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47B9FFCC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Trial Master File Maintenance &amp; Reconciliation</w:t>
            </w:r>
          </w:p>
        </w:tc>
        <w:tc>
          <w:tcPr>
            <w:tcW w:w="1831" w:type="dxa"/>
            <w:vAlign w:val="center"/>
          </w:tcPr>
          <w:p w14:paraId="4597208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51C8D38F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068E4F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324FDF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73A12720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B38AB23" w14:textId="77777777" w:rsidR="000A122F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&lt;Subject Consent Document&gt;</w:t>
            </w:r>
          </w:p>
        </w:tc>
        <w:tc>
          <w:tcPr>
            <w:tcW w:w="1831" w:type="dxa"/>
            <w:vAlign w:val="center"/>
          </w:tcPr>
          <w:p w14:paraId="180A121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5564D4E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1849300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AC49BFD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436489AD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866FE40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Informed Consent Form Checklist</w:t>
            </w:r>
          </w:p>
        </w:tc>
        <w:tc>
          <w:tcPr>
            <w:tcW w:w="1831" w:type="dxa"/>
            <w:vAlign w:val="center"/>
          </w:tcPr>
          <w:p w14:paraId="72348808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6453903E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4D185BE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2504C775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01328D4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302983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Privacy Impact Assessment</w:t>
            </w:r>
          </w:p>
        </w:tc>
        <w:tc>
          <w:tcPr>
            <w:tcW w:w="1831" w:type="dxa"/>
            <w:vAlign w:val="center"/>
          </w:tcPr>
          <w:p w14:paraId="1595BB0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C343DC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6B33DEE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FFB204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7DE233DB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A12145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Regulatory Agency Submissions &amp; Reports</w:t>
            </w:r>
          </w:p>
        </w:tc>
        <w:tc>
          <w:tcPr>
            <w:tcW w:w="1831" w:type="dxa"/>
            <w:vAlign w:val="center"/>
          </w:tcPr>
          <w:p w14:paraId="42A3712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33992D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2C2B3CC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2278585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344F7B60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9EC5D7B" w14:textId="77777777" w:rsidR="000A122F" w:rsidRPr="0094341D" w:rsidRDefault="000A122F" w:rsidP="000A122F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  <w:lang w:val="fr-FR"/>
              </w:rPr>
              <w:t>IRB/IEC Submission Documentation</w:t>
            </w:r>
            <w:r w:rsidR="00F172ED" w:rsidRPr="0094341D">
              <w:rPr>
                <w:rFonts w:cs="Arial"/>
                <w:lang w:val="fr-FR"/>
              </w:rPr>
              <w:t xml:space="preserve"> &amp; Reports</w:t>
            </w:r>
          </w:p>
        </w:tc>
        <w:tc>
          <w:tcPr>
            <w:tcW w:w="1831" w:type="dxa"/>
            <w:vAlign w:val="center"/>
          </w:tcPr>
          <w:p w14:paraId="2BCB1A84" w14:textId="77777777" w:rsidR="000A122F" w:rsidRPr="0094341D" w:rsidRDefault="000A122F" w:rsidP="000A122F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9C503D6" w14:textId="77777777" w:rsidR="000A122F" w:rsidRPr="0094341D" w:rsidRDefault="000A122F" w:rsidP="000A122F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0630DFF8" w14:textId="77777777" w:rsidR="000A122F" w:rsidRPr="0094341D" w:rsidRDefault="000A122F" w:rsidP="000A122F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1C0CDB8D" w14:textId="77777777" w:rsidR="000A122F" w:rsidRPr="0094341D" w:rsidRDefault="000A122F" w:rsidP="000A122F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6316589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83CF2D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Clinical Study Registration Determination Document </w:t>
            </w:r>
            <w:r w:rsidRPr="0094341D">
              <w:rPr>
                <w:rFonts w:cs="Arial"/>
                <w:color w:val="FF0000"/>
              </w:rPr>
              <w:t>(e.g., ClinTrials.gov Registration Decison)</w:t>
            </w:r>
          </w:p>
        </w:tc>
        <w:tc>
          <w:tcPr>
            <w:tcW w:w="1831" w:type="dxa"/>
            <w:vAlign w:val="center"/>
          </w:tcPr>
          <w:p w14:paraId="053CB0DF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045A062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0CAB9171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2CF74C2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0C82F6F2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0110BCA" w14:textId="77777777" w:rsidR="00F172ED" w:rsidRPr="0094341D" w:rsidRDefault="00F172ED" w:rsidP="00F172ED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Source Document Templates</w:t>
            </w:r>
          </w:p>
        </w:tc>
        <w:tc>
          <w:tcPr>
            <w:tcW w:w="1831" w:type="dxa"/>
            <w:vAlign w:val="center"/>
          </w:tcPr>
          <w:p w14:paraId="38FE281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0955B150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77FF632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314B57B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5ADFB006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7484B6D" w14:textId="77777777" w:rsidR="00F172ED" w:rsidRPr="0094341D" w:rsidRDefault="00F172ED" w:rsidP="00F172ED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</w:rPr>
              <w:t>EDC/CRF Development</w:t>
            </w:r>
          </w:p>
        </w:tc>
        <w:tc>
          <w:tcPr>
            <w:tcW w:w="1831" w:type="dxa"/>
            <w:vAlign w:val="center"/>
          </w:tcPr>
          <w:p w14:paraId="4B826033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63B168E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8135B9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09AD5D4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E5AD79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270CA7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Data Management Plan</w:t>
            </w:r>
          </w:p>
        </w:tc>
        <w:tc>
          <w:tcPr>
            <w:tcW w:w="1831" w:type="dxa"/>
            <w:vAlign w:val="center"/>
          </w:tcPr>
          <w:p w14:paraId="4C1433D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3E157534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583E2B4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640EFF09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E200459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E0E3F41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User Acceptance Testing of EDC</w:t>
            </w:r>
          </w:p>
        </w:tc>
        <w:tc>
          <w:tcPr>
            <w:tcW w:w="1831" w:type="dxa"/>
            <w:vAlign w:val="center"/>
          </w:tcPr>
          <w:p w14:paraId="339D9AAC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40438E47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AB612CE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5FC60F2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1B86ADB0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D539B6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Product Release Document(s) </w:t>
            </w:r>
          </w:p>
        </w:tc>
        <w:tc>
          <w:tcPr>
            <w:tcW w:w="1831" w:type="dxa"/>
            <w:vAlign w:val="center"/>
          </w:tcPr>
          <w:p w14:paraId="2B7DACC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0F5A8A37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1F7528BD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6CA89C72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3D38EA7F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8C1FE8C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Product Shipment</w:t>
            </w:r>
          </w:p>
        </w:tc>
        <w:tc>
          <w:tcPr>
            <w:tcW w:w="1831" w:type="dxa"/>
            <w:vAlign w:val="center"/>
          </w:tcPr>
          <w:p w14:paraId="654F10E1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54787A5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42B7ABD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3108E88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406E9B73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4B88E3FA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Site Readiness Checklist</w:t>
            </w:r>
          </w:p>
        </w:tc>
        <w:tc>
          <w:tcPr>
            <w:tcW w:w="1831" w:type="dxa"/>
            <w:vAlign w:val="center"/>
          </w:tcPr>
          <w:p w14:paraId="5D9EBF7E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E251E2A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6102FF7B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B1003CD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24C9743A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E4E6BA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Investigational</w:t>
            </w:r>
            <w:r w:rsidRPr="0094341D">
              <w:rPr>
                <w:rStyle w:val="CommentReference"/>
                <w:rFonts w:cs="Arial"/>
              </w:rPr>
              <w:t xml:space="preserve"> P</w:t>
            </w:r>
            <w:r w:rsidRPr="0094341D">
              <w:rPr>
                <w:rFonts w:cs="Arial"/>
              </w:rPr>
              <w:t>roduct Accountability Document(s)</w:t>
            </w:r>
          </w:p>
        </w:tc>
        <w:tc>
          <w:tcPr>
            <w:tcW w:w="1831" w:type="dxa"/>
            <w:vAlign w:val="center"/>
          </w:tcPr>
          <w:p w14:paraId="518506EA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776714A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89015BF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A9F1A8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7553EDDA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F7C9DF9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Monitoring Plan</w:t>
            </w:r>
          </w:p>
        </w:tc>
        <w:tc>
          <w:tcPr>
            <w:tcW w:w="1831" w:type="dxa"/>
            <w:vAlign w:val="center"/>
          </w:tcPr>
          <w:p w14:paraId="4AC54F8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0E896B87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8EEE053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0F20B88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F172ED" w:rsidRPr="0094341D" w14:paraId="419563B1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2FD8CA18" w14:textId="77777777" w:rsidR="00F172ED" w:rsidRPr="0094341D" w:rsidRDefault="00F172ED" w:rsidP="001E3246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Site Training </w:t>
            </w:r>
            <w:r w:rsidR="001E3246" w:rsidRPr="0094341D">
              <w:rPr>
                <w:rFonts w:cs="Arial"/>
              </w:rPr>
              <w:t>Documents</w:t>
            </w:r>
          </w:p>
        </w:tc>
        <w:tc>
          <w:tcPr>
            <w:tcW w:w="1831" w:type="dxa"/>
            <w:vAlign w:val="center"/>
          </w:tcPr>
          <w:p w14:paraId="2ACDC4F9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330A5E86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FD8FAE5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321DF038" w14:textId="77777777" w:rsidR="00F172ED" w:rsidRPr="0094341D" w:rsidRDefault="00F172ED" w:rsidP="00F172ED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6002E55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B1E64D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Monitoring Reports</w:t>
            </w:r>
          </w:p>
        </w:tc>
        <w:tc>
          <w:tcPr>
            <w:tcW w:w="1831" w:type="dxa"/>
            <w:vAlign w:val="center"/>
          </w:tcPr>
          <w:p w14:paraId="780FDA15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32E3E22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70126468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0CA2E39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759E0" w:rsidRPr="0094341D" w14:paraId="0D7738ED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A25E6C4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Query Issue &amp; Resolution</w:t>
            </w:r>
          </w:p>
        </w:tc>
        <w:tc>
          <w:tcPr>
            <w:tcW w:w="1831" w:type="dxa"/>
            <w:vAlign w:val="center"/>
          </w:tcPr>
          <w:p w14:paraId="4B12E011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2E2AD779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C991AFE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8AD5A8A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2ACC7F67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31CF98F1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lastRenderedPageBreak/>
              <w:t>Trial Master File/Site Regulatory File Audit Checklist(s)</w:t>
            </w:r>
          </w:p>
        </w:tc>
        <w:tc>
          <w:tcPr>
            <w:tcW w:w="1831" w:type="dxa"/>
            <w:vAlign w:val="center"/>
          </w:tcPr>
          <w:p w14:paraId="042B1BEA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04DA82A1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DD20AD1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0DF5D3D6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0C498774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24050E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Adverse Event Assessment &amp; Reporting Documentation </w:t>
            </w:r>
            <w:r w:rsidRPr="0094341D">
              <w:rPr>
                <w:rFonts w:cs="Arial"/>
                <w:color w:val="FF0000"/>
              </w:rPr>
              <w:t>(e.g., Safety &amp; Deviation Review/Sign-Off Form, etc)</w:t>
            </w:r>
          </w:p>
        </w:tc>
        <w:tc>
          <w:tcPr>
            <w:tcW w:w="1831" w:type="dxa"/>
            <w:vAlign w:val="center"/>
          </w:tcPr>
          <w:p w14:paraId="786CC0D9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7F2F4C9A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549AA5F5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BDD8524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58DF34BD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7BDE2AA7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Product Deficiency Assessment &amp; Reporting Documentation</w:t>
            </w:r>
          </w:p>
        </w:tc>
        <w:tc>
          <w:tcPr>
            <w:tcW w:w="1831" w:type="dxa"/>
            <w:vAlign w:val="center"/>
          </w:tcPr>
          <w:p w14:paraId="15174DB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3A0E3C47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4F2B49D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4ABD3D23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D0975" w:rsidRPr="0094341D" w14:paraId="2D16BE77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05F72C60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Database Lock/Unlock Form(s)</w:t>
            </w:r>
          </w:p>
        </w:tc>
        <w:tc>
          <w:tcPr>
            <w:tcW w:w="1831" w:type="dxa"/>
            <w:vAlign w:val="center"/>
          </w:tcPr>
          <w:p w14:paraId="766E200F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79D0E0B3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5D49199A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8681C69" w14:textId="77777777" w:rsidR="001D0975" w:rsidRPr="0094341D" w:rsidRDefault="001D0975" w:rsidP="001D0975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1759E0" w:rsidRPr="0094341D" w14:paraId="7E0BDC7C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5C95984C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Clinical Study Evidence Dissemination </w:t>
            </w:r>
            <w:r w:rsidRPr="0094341D">
              <w:rPr>
                <w:rFonts w:cs="Arial"/>
                <w:color w:val="FF0000"/>
              </w:rPr>
              <w:t xml:space="preserve">(e.g. summary report, </w:t>
            </w:r>
            <w:r w:rsidR="00C33EB6" w:rsidRPr="0094341D">
              <w:rPr>
                <w:rFonts w:cs="Arial"/>
                <w:color w:val="FF0000"/>
              </w:rPr>
              <w:t>interal results communications/presentations, manuscripts</w:t>
            </w:r>
            <w:r w:rsidRPr="0094341D">
              <w:rPr>
                <w:rFonts w:cs="Arial"/>
                <w:color w:val="FF0000"/>
              </w:rPr>
              <w:t>, etc.)</w:t>
            </w:r>
          </w:p>
        </w:tc>
        <w:tc>
          <w:tcPr>
            <w:tcW w:w="1831" w:type="dxa"/>
            <w:vAlign w:val="center"/>
          </w:tcPr>
          <w:p w14:paraId="720076DF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16DD2BFF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3DED872A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C673291" w14:textId="77777777" w:rsidR="001759E0" w:rsidRPr="0094341D" w:rsidRDefault="001759E0" w:rsidP="001759E0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6A92A396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28166BE5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Clinical Study Report</w:t>
            </w:r>
          </w:p>
        </w:tc>
        <w:tc>
          <w:tcPr>
            <w:tcW w:w="1831" w:type="dxa"/>
            <w:vAlign w:val="center"/>
          </w:tcPr>
          <w:p w14:paraId="7F360AED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574E2506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6BEF4BF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56432FEE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7F5E7818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169AA170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Study Closure Checklist</w:t>
            </w:r>
          </w:p>
        </w:tc>
        <w:tc>
          <w:tcPr>
            <w:tcW w:w="1831" w:type="dxa"/>
            <w:vAlign w:val="center"/>
          </w:tcPr>
          <w:p w14:paraId="45300766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5E98B95B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40BC814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73076FF1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  <w:tr w:rsidR="000A122F" w:rsidRPr="0094341D" w14:paraId="24E68482" w14:textId="77777777" w:rsidTr="00C33EB6">
        <w:trPr>
          <w:trHeight w:val="432"/>
        </w:trPr>
        <w:tc>
          <w:tcPr>
            <w:tcW w:w="2973" w:type="dxa"/>
            <w:vAlign w:val="center"/>
          </w:tcPr>
          <w:p w14:paraId="6632212F" w14:textId="77777777" w:rsidR="000A122F" w:rsidRPr="0094341D" w:rsidRDefault="001759E0" w:rsidP="001759E0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  <w:lang w:val="fr-FR"/>
              </w:rPr>
              <w:t xml:space="preserve">End </w:t>
            </w:r>
            <w:r w:rsidR="000A122F" w:rsidRPr="0094341D">
              <w:rPr>
                <w:rFonts w:cs="Arial"/>
                <w:lang w:val="fr-FR"/>
              </w:rPr>
              <w:t xml:space="preserve">Study Documentation Reconciliation &amp; Archiving Documentation </w:t>
            </w:r>
          </w:p>
        </w:tc>
        <w:tc>
          <w:tcPr>
            <w:tcW w:w="1831" w:type="dxa"/>
            <w:vAlign w:val="center"/>
          </w:tcPr>
          <w:p w14:paraId="2C2FFAA4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2050" w:type="dxa"/>
            <w:vAlign w:val="center"/>
          </w:tcPr>
          <w:p w14:paraId="47AF3501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82" w:type="dxa"/>
            <w:vAlign w:val="center"/>
          </w:tcPr>
          <w:p w14:paraId="27912F85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  <w:tc>
          <w:tcPr>
            <w:tcW w:w="1507" w:type="dxa"/>
            <w:vAlign w:val="center"/>
          </w:tcPr>
          <w:p w14:paraId="07D8D816" w14:textId="77777777" w:rsidR="000A122F" w:rsidRPr="0094341D" w:rsidRDefault="000A122F" w:rsidP="000A122F">
            <w:pPr>
              <w:rPr>
                <w:rFonts w:cs="Arial"/>
              </w:rPr>
            </w:pPr>
            <w:r w:rsidRPr="0094341D">
              <w:rPr>
                <w:rFonts w:cs="Arial"/>
              </w:rPr>
              <w:t>&lt;Name(s)&gt;</w:t>
            </w:r>
          </w:p>
        </w:tc>
      </w:tr>
    </w:tbl>
    <w:p w14:paraId="3A7631C3" w14:textId="77777777" w:rsidR="00E9464B" w:rsidRPr="0094341D" w:rsidRDefault="00E9464B" w:rsidP="00E9464B">
      <w:pPr>
        <w:rPr>
          <w:rFonts w:cs="Arial"/>
        </w:rPr>
      </w:pPr>
    </w:p>
    <w:p w14:paraId="635FEB11" w14:textId="77777777" w:rsidR="0065333E" w:rsidRPr="0094341D" w:rsidRDefault="00245B9F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  <w:r w:rsidRPr="0094341D">
        <w:rPr>
          <w:rFonts w:cs="Arial"/>
        </w:rPr>
        <w:t>Applicable Regulations</w:t>
      </w:r>
      <w:r w:rsidR="0065333E" w:rsidRPr="0094341D">
        <w:rPr>
          <w:rFonts w:cs="Arial"/>
        </w:rPr>
        <w:t xml:space="preserve"> and </w:t>
      </w:r>
      <w:r w:rsidRPr="0094341D">
        <w:rPr>
          <w:rFonts w:cs="Arial"/>
        </w:rPr>
        <w:t>Guidance</w:t>
      </w:r>
      <w:r w:rsidR="0065333E" w:rsidRPr="0094341D">
        <w:rPr>
          <w:rFonts w:cs="Arial"/>
        </w:rPr>
        <w:t>s.</w:t>
      </w:r>
    </w:p>
    <w:p w14:paraId="71C9D439" w14:textId="0A347E99" w:rsidR="00535087" w:rsidRPr="0094341D" w:rsidRDefault="0065333E" w:rsidP="00C93836">
      <w:pPr>
        <w:jc w:val="both"/>
        <w:rPr>
          <w:rFonts w:cs="Arial"/>
        </w:rPr>
      </w:pPr>
      <w:r w:rsidRPr="0094341D">
        <w:rPr>
          <w:rFonts w:cs="Arial"/>
        </w:rPr>
        <w:t xml:space="preserve">This study involves evaluation of &lt;study product(s)&gt;: &lt;Indicate product classification and risk level, as appropriate&gt; </w:t>
      </w:r>
      <w:r w:rsidRPr="0094341D">
        <w:rPr>
          <w:rFonts w:cs="Arial"/>
          <w:color w:val="FF0000"/>
        </w:rPr>
        <w:t>e.g., Class I 510k exempt medical devices, Non-Significant Risk.  One prototype and one commercially released device.</w:t>
      </w:r>
      <w:r w:rsidRPr="0094341D">
        <w:rPr>
          <w:rFonts w:cs="Arial"/>
        </w:rPr>
        <w:t xml:space="preserve">  </w:t>
      </w:r>
    </w:p>
    <w:p w14:paraId="66DF81DF" w14:textId="68DA5859" w:rsidR="0065333E" w:rsidRPr="0094341D" w:rsidRDefault="00535087" w:rsidP="00C93836">
      <w:pPr>
        <w:jc w:val="both"/>
        <w:rPr>
          <w:rFonts w:cs="Arial"/>
        </w:rPr>
      </w:pPr>
      <w:r w:rsidRPr="0094341D">
        <w:rPr>
          <w:rFonts w:cs="Arial"/>
        </w:rPr>
        <w:t>The study</w:t>
      </w:r>
      <w:r w:rsidR="0065333E" w:rsidRPr="0094341D">
        <w:rPr>
          <w:rFonts w:cs="Arial"/>
        </w:rPr>
        <w:t xml:space="preserve"> is being conducted at &lt;#&gt; study site&lt;s&gt; in &lt;count</w:t>
      </w:r>
      <w:r w:rsidRPr="0094341D">
        <w:rPr>
          <w:rFonts w:cs="Arial"/>
        </w:rPr>
        <w:t>r</w:t>
      </w:r>
      <w:r w:rsidR="0065333E" w:rsidRPr="0094341D">
        <w:rPr>
          <w:rFonts w:cs="Arial"/>
        </w:rPr>
        <w:t>y(ies) where the study will be conducted&gt;</w:t>
      </w:r>
      <w:r w:rsidR="00255F5F" w:rsidRPr="0094341D">
        <w:rPr>
          <w:rFonts w:cs="Arial"/>
        </w:rPr>
        <w:t xml:space="preserve">. </w:t>
      </w:r>
      <w:r w:rsidR="00C93836" w:rsidRPr="0094341D">
        <w:rPr>
          <w:rFonts w:cs="Arial"/>
        </w:rPr>
        <w:t xml:space="preserve"> </w:t>
      </w:r>
      <w:r w:rsidR="00255F5F" w:rsidRPr="0094341D">
        <w:rPr>
          <w:rFonts w:cs="Arial"/>
        </w:rPr>
        <w:t>The following regulations, GCPs and guidances apply: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65333E" w:rsidRPr="0094341D" w14:paraId="60DBADB5" w14:textId="77777777" w:rsidTr="0065333E">
        <w:tc>
          <w:tcPr>
            <w:tcW w:w="9985" w:type="dxa"/>
          </w:tcPr>
          <w:p w14:paraId="278628E5" w14:textId="77777777" w:rsidR="0065333E" w:rsidRPr="0094341D" w:rsidRDefault="0065333E" w:rsidP="0065333E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&lt;applicable federal reguations&gt; </w:t>
            </w:r>
            <w:r w:rsidRPr="0094341D">
              <w:rPr>
                <w:rFonts w:cs="Arial"/>
                <w:color w:val="FF0000"/>
              </w:rPr>
              <w:t>(e.g., FDA 21 CFR Part 812.2b, Abbreviated Requirements)</w:t>
            </w:r>
          </w:p>
        </w:tc>
      </w:tr>
      <w:tr w:rsidR="0065333E" w:rsidRPr="00C92E26" w14:paraId="3AF1A7EB" w14:textId="77777777" w:rsidTr="0065333E">
        <w:tc>
          <w:tcPr>
            <w:tcW w:w="9985" w:type="dxa"/>
          </w:tcPr>
          <w:p w14:paraId="66A3F4C2" w14:textId="77777777" w:rsidR="0065333E" w:rsidRPr="0094341D" w:rsidRDefault="0065333E" w:rsidP="0065333E">
            <w:pPr>
              <w:rPr>
                <w:rFonts w:cs="Arial"/>
                <w:lang w:val="fr-FR"/>
              </w:rPr>
            </w:pPr>
            <w:r w:rsidRPr="0094341D">
              <w:rPr>
                <w:rFonts w:cs="Arial"/>
                <w:lang w:val="fr-FR"/>
              </w:rPr>
              <w:t xml:space="preserve">&lt;applicable GCPs&gt; </w:t>
            </w:r>
            <w:r w:rsidRPr="0094341D">
              <w:rPr>
                <w:rFonts w:cs="Arial"/>
                <w:color w:val="FF0000"/>
                <w:lang w:val="fr-FR"/>
              </w:rPr>
              <w:t>(e.g., ICH E6 GCPs, ISO 14155, etc.)</w:t>
            </w:r>
          </w:p>
        </w:tc>
      </w:tr>
      <w:tr w:rsidR="0065333E" w:rsidRPr="0094341D" w14:paraId="671DF507" w14:textId="77777777" w:rsidTr="0065333E">
        <w:tc>
          <w:tcPr>
            <w:tcW w:w="9985" w:type="dxa"/>
          </w:tcPr>
          <w:p w14:paraId="63C3BC5C" w14:textId="77777777" w:rsidR="0065333E" w:rsidRPr="0094341D" w:rsidRDefault="0065333E" w:rsidP="0065333E">
            <w:pPr>
              <w:rPr>
                <w:rFonts w:cs="Arial"/>
              </w:rPr>
            </w:pPr>
            <w:r w:rsidRPr="0094341D">
              <w:rPr>
                <w:rFonts w:cs="Arial"/>
              </w:rPr>
              <w:t xml:space="preserve">&lt;other&gt; </w:t>
            </w:r>
            <w:r w:rsidRPr="0094341D">
              <w:rPr>
                <w:rFonts w:cs="Arial"/>
                <w:color w:val="FF0000"/>
              </w:rPr>
              <w:t>(e.g., FDA Guidance for Industry; Oversight of Clinical Investigations – A Risk-Based Approach to Monitoring)</w:t>
            </w:r>
          </w:p>
        </w:tc>
      </w:tr>
    </w:tbl>
    <w:p w14:paraId="034E050F" w14:textId="77777777" w:rsidR="00245B9F" w:rsidRPr="0094341D" w:rsidRDefault="0065333E" w:rsidP="00245B9F">
      <w:pPr>
        <w:pStyle w:val="Heading3"/>
        <w:numPr>
          <w:ilvl w:val="0"/>
          <w:numId w:val="0"/>
        </w:numPr>
        <w:ind w:left="720" w:hanging="720"/>
        <w:rPr>
          <w:rFonts w:cs="Arial"/>
        </w:rPr>
      </w:pPr>
      <w:r w:rsidRPr="0094341D">
        <w:rPr>
          <w:rFonts w:cs="Arial"/>
        </w:rPr>
        <w:t xml:space="preserve">Applicable Operating </w:t>
      </w:r>
      <w:r w:rsidR="00245B9F" w:rsidRPr="0094341D">
        <w:rPr>
          <w:rFonts w:cs="Arial"/>
        </w:rPr>
        <w:t>Procedures</w:t>
      </w:r>
    </w:p>
    <w:p w14:paraId="6324B90F" w14:textId="77777777" w:rsidR="00C76445" w:rsidRPr="0094341D" w:rsidRDefault="00C76445" w:rsidP="00C93836">
      <w:pPr>
        <w:jc w:val="both"/>
        <w:rPr>
          <w:rFonts w:cs="Arial"/>
          <w:color w:val="FF0000"/>
        </w:rPr>
      </w:pPr>
      <w:r w:rsidRPr="0094341D">
        <w:rPr>
          <w:rFonts w:cs="Arial"/>
        </w:rPr>
        <w:t xml:space="preserve">The following </w:t>
      </w:r>
      <w:r w:rsidR="00C328FE" w:rsidRPr="0094341D">
        <w:rPr>
          <w:rFonts w:cs="Arial"/>
        </w:rPr>
        <w:t xml:space="preserve">16.2.6 Manage Clinical Studies </w:t>
      </w:r>
      <w:r w:rsidRPr="0094341D">
        <w:rPr>
          <w:rFonts w:cs="Arial"/>
        </w:rPr>
        <w:t xml:space="preserve">Operating Procedures shall be followed for this clinical study: </w:t>
      </w:r>
      <w:r w:rsidRPr="0094341D">
        <w:rPr>
          <w:rFonts w:cs="Arial"/>
          <w:color w:val="FF0000"/>
        </w:rPr>
        <w:t>(Note:  enter the local procedure number at the Business, Market or SVAL organization</w:t>
      </w:r>
      <w:r w:rsidR="00535087" w:rsidRPr="0094341D">
        <w:rPr>
          <w:rFonts w:cs="Arial"/>
          <w:color w:val="FF0000"/>
        </w:rPr>
        <w:t>,</w:t>
      </w:r>
      <w:r w:rsidRPr="0094341D">
        <w:rPr>
          <w:rFonts w:cs="Arial"/>
          <w:color w:val="FF0000"/>
        </w:rPr>
        <w:t xml:space="preserve"> accountable for the clinical study execution)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685"/>
        <w:gridCol w:w="1800"/>
        <w:gridCol w:w="630"/>
        <w:gridCol w:w="3870"/>
      </w:tblGrid>
      <w:tr w:rsidR="00255F5F" w:rsidRPr="0094341D" w14:paraId="70F5AC3A" w14:textId="77777777" w:rsidTr="00C76445">
        <w:tc>
          <w:tcPr>
            <w:tcW w:w="3685" w:type="dxa"/>
            <w:shd w:val="clear" w:color="auto" w:fill="D9D9D9" w:themeFill="background1" w:themeFillShade="D9"/>
          </w:tcPr>
          <w:p w14:paraId="12DC5F87" w14:textId="77777777" w:rsidR="00255F5F" w:rsidRPr="0094341D" w:rsidRDefault="00C328FE" w:rsidP="009C0C02">
            <w:pPr>
              <w:rPr>
                <w:rFonts w:cs="Arial"/>
              </w:rPr>
            </w:pPr>
            <w:r w:rsidRPr="0094341D">
              <w:rPr>
                <w:rFonts w:cs="Arial"/>
                <w:b/>
              </w:rPr>
              <w:t xml:space="preserve">Operating </w:t>
            </w:r>
            <w:r w:rsidR="00255F5F" w:rsidRPr="0094341D">
              <w:rPr>
                <w:rFonts w:cs="Arial"/>
                <w:b/>
              </w:rPr>
              <w:t>Procedure Short 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B4977D0" w14:textId="77777777" w:rsidR="00255F5F" w:rsidRPr="0094341D" w:rsidRDefault="00255F5F" w:rsidP="00C76445">
            <w:pPr>
              <w:ind w:hanging="14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 xml:space="preserve">Yes </w:t>
            </w:r>
            <w:r w:rsidR="00C76445" w:rsidRPr="0094341D">
              <w:rPr>
                <w:rFonts w:cs="Arial"/>
                <w:b/>
              </w:rPr>
              <w:t xml:space="preserve">              </w:t>
            </w:r>
            <w:r w:rsidRPr="0094341D">
              <w:rPr>
                <w:rFonts w:cs="Arial"/>
                <w:sz w:val="18"/>
                <w:szCs w:val="18"/>
              </w:rPr>
              <w:t xml:space="preserve">(input </w:t>
            </w:r>
            <w:r w:rsidR="00535087" w:rsidRPr="0094341D">
              <w:rPr>
                <w:rFonts w:cs="Arial"/>
                <w:sz w:val="18"/>
                <w:szCs w:val="18"/>
              </w:rPr>
              <w:t xml:space="preserve">local </w:t>
            </w:r>
            <w:r w:rsidRPr="0094341D">
              <w:rPr>
                <w:rFonts w:cs="Arial"/>
                <w:sz w:val="18"/>
                <w:szCs w:val="18"/>
              </w:rPr>
              <w:t>QMS Doc ID)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C864220" w14:textId="77777777" w:rsidR="00255F5F" w:rsidRPr="0094341D" w:rsidRDefault="00255F5F" w:rsidP="009C0C02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No</w:t>
            </w:r>
            <w:r w:rsidR="00C76445" w:rsidRPr="0094341D">
              <w:rPr>
                <w:rFonts w:cs="Arial"/>
                <w:b/>
              </w:rPr>
              <w:t xml:space="preserve"> </w:t>
            </w:r>
            <w:r w:rsidR="00C76445" w:rsidRPr="0094341D">
              <w:rPr>
                <w:rFonts w:cs="Arial"/>
                <w:sz w:val="18"/>
                <w:szCs w:val="18"/>
              </w:rPr>
              <w:t>(x)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05A39E1F" w14:textId="77777777" w:rsidR="00255F5F" w:rsidRPr="0094341D" w:rsidRDefault="00255F5F" w:rsidP="009C0C02">
            <w:pPr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Explain Rationale if No is Selected</w:t>
            </w:r>
          </w:p>
        </w:tc>
      </w:tr>
      <w:tr w:rsidR="00255F5F" w:rsidRPr="0094341D" w14:paraId="3308185E" w14:textId="77777777" w:rsidTr="00C76445">
        <w:tc>
          <w:tcPr>
            <w:tcW w:w="3685" w:type="dxa"/>
            <w:vAlign w:val="bottom"/>
          </w:tcPr>
          <w:p w14:paraId="1BDD2A47" w14:textId="77777777" w:rsidR="00255F5F" w:rsidRPr="0094341D" w:rsidRDefault="00C76445" w:rsidP="00C76445">
            <w:pPr>
              <w:rPr>
                <w:rFonts w:cs="Arial"/>
              </w:rPr>
            </w:pPr>
            <w:r w:rsidRPr="0094341D">
              <w:rPr>
                <w:rFonts w:cs="Arial"/>
                <w:color w:val="000000"/>
              </w:rPr>
              <w:t>Philips PQMS Standard:  Pre-Clinical / Clinical Studies Controls</w:t>
            </w:r>
            <w:r w:rsidR="00255F5F" w:rsidRPr="0094341D">
              <w:rPr>
                <w:rFonts w:cs="Arial"/>
                <w:color w:val="000000"/>
              </w:rPr>
              <w:t xml:space="preserve">                            </w:t>
            </w:r>
          </w:p>
        </w:tc>
        <w:tc>
          <w:tcPr>
            <w:tcW w:w="1800" w:type="dxa"/>
          </w:tcPr>
          <w:p w14:paraId="0EABAD5A" w14:textId="77777777" w:rsidR="00255F5F" w:rsidRPr="0094341D" w:rsidRDefault="00C76445" w:rsidP="00C76445">
            <w:pPr>
              <w:ind w:left="-104" w:right="-105"/>
              <w:rPr>
                <w:rFonts w:cs="Arial"/>
                <w:sz w:val="16"/>
                <w:szCs w:val="16"/>
              </w:rPr>
            </w:pPr>
            <w:r w:rsidRPr="0094341D">
              <w:rPr>
                <w:rFonts w:cs="Arial"/>
                <w:sz w:val="16"/>
                <w:szCs w:val="16"/>
              </w:rPr>
              <w:t>PBMS-QMS-S-0003</w:t>
            </w:r>
          </w:p>
        </w:tc>
        <w:tc>
          <w:tcPr>
            <w:tcW w:w="630" w:type="dxa"/>
          </w:tcPr>
          <w:p w14:paraId="6B261B14" w14:textId="77777777" w:rsidR="00255F5F" w:rsidRPr="0094341D" w:rsidRDefault="00255F5F" w:rsidP="009C0C0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2FE9AFC0" w14:textId="77777777" w:rsidR="00255F5F" w:rsidRPr="0094341D" w:rsidRDefault="00255F5F" w:rsidP="009C0C02">
            <w:pPr>
              <w:rPr>
                <w:rFonts w:cs="Arial"/>
              </w:rPr>
            </w:pPr>
          </w:p>
        </w:tc>
      </w:tr>
      <w:tr w:rsidR="00C76445" w:rsidRPr="0094341D" w14:paraId="5EEC358B" w14:textId="77777777" w:rsidTr="00C76445">
        <w:tc>
          <w:tcPr>
            <w:tcW w:w="3685" w:type="dxa"/>
            <w:vAlign w:val="bottom"/>
          </w:tcPr>
          <w:p w14:paraId="589B89CA" w14:textId="77777777" w:rsidR="00C76445" w:rsidRPr="0094341D" w:rsidRDefault="00C76445" w:rsidP="00C76445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 xml:space="preserve">Philips Global Clinical Studies Quality Procedure (CSQP) </w:t>
            </w:r>
          </w:p>
        </w:tc>
        <w:tc>
          <w:tcPr>
            <w:tcW w:w="1800" w:type="dxa"/>
          </w:tcPr>
          <w:p w14:paraId="6201FAB3" w14:textId="77777777" w:rsidR="00C76445" w:rsidRPr="0094341D" w:rsidRDefault="00C76445" w:rsidP="00C76445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0FB8996" w14:textId="77777777" w:rsidR="00C76445" w:rsidRPr="0094341D" w:rsidRDefault="00C76445" w:rsidP="00C76445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4CD9E9D4" w14:textId="77777777" w:rsidR="00C76445" w:rsidRPr="0094341D" w:rsidRDefault="00C76445" w:rsidP="00C76445">
            <w:pPr>
              <w:rPr>
                <w:rFonts w:cs="Arial"/>
              </w:rPr>
            </w:pPr>
          </w:p>
        </w:tc>
      </w:tr>
      <w:tr w:rsidR="00C76445" w:rsidRPr="0094341D" w14:paraId="6BA026D1" w14:textId="77777777" w:rsidTr="00C76445">
        <w:tc>
          <w:tcPr>
            <w:tcW w:w="3685" w:type="dxa"/>
            <w:vAlign w:val="bottom"/>
          </w:tcPr>
          <w:p w14:paraId="26CEFE66" w14:textId="77777777" w:rsidR="00C76445" w:rsidRPr="0094341D" w:rsidRDefault="00C76445" w:rsidP="00C76445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lastRenderedPageBreak/>
              <w:t xml:space="preserve">Clinical Study Plan Procedure </w:t>
            </w:r>
          </w:p>
        </w:tc>
        <w:tc>
          <w:tcPr>
            <w:tcW w:w="1800" w:type="dxa"/>
          </w:tcPr>
          <w:p w14:paraId="6E024DEB" w14:textId="77777777" w:rsidR="00C76445" w:rsidRPr="0094341D" w:rsidRDefault="00C76445" w:rsidP="00C76445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974196B" w14:textId="77777777" w:rsidR="00C76445" w:rsidRPr="0094341D" w:rsidRDefault="00C76445" w:rsidP="00C76445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26001130" w14:textId="77777777" w:rsidR="00C76445" w:rsidRPr="0094341D" w:rsidRDefault="00C76445" w:rsidP="00C76445">
            <w:pPr>
              <w:rPr>
                <w:rFonts w:cs="Arial"/>
              </w:rPr>
            </w:pPr>
          </w:p>
        </w:tc>
      </w:tr>
      <w:tr w:rsidR="008A4872" w:rsidRPr="0094341D" w14:paraId="7DC607A0" w14:textId="77777777" w:rsidTr="00C76445">
        <w:tc>
          <w:tcPr>
            <w:tcW w:w="3685" w:type="dxa"/>
            <w:vAlign w:val="bottom"/>
          </w:tcPr>
          <w:p w14:paraId="79FE0B98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CRO/Vendor Qualification and Management Procedure</w:t>
            </w:r>
          </w:p>
        </w:tc>
        <w:tc>
          <w:tcPr>
            <w:tcW w:w="1800" w:type="dxa"/>
          </w:tcPr>
          <w:p w14:paraId="220FC72C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258ADB0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2F0C1673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7E36F5A6" w14:textId="77777777" w:rsidTr="00C76445">
        <w:tc>
          <w:tcPr>
            <w:tcW w:w="3685" w:type="dxa"/>
            <w:vAlign w:val="bottom"/>
          </w:tcPr>
          <w:p w14:paraId="311F7AC3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Investigator Initiated Study Management Procedure</w:t>
            </w:r>
          </w:p>
        </w:tc>
        <w:tc>
          <w:tcPr>
            <w:tcW w:w="1800" w:type="dxa"/>
          </w:tcPr>
          <w:p w14:paraId="1FB56B93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0DECACFD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4BB51D6E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433ECB75" w14:textId="77777777" w:rsidTr="00C76445">
        <w:tc>
          <w:tcPr>
            <w:tcW w:w="3685" w:type="dxa"/>
            <w:vAlign w:val="bottom"/>
          </w:tcPr>
          <w:p w14:paraId="1D7AE8B4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Site Regulatory File and Trial Master File Procedure</w:t>
            </w:r>
          </w:p>
        </w:tc>
        <w:tc>
          <w:tcPr>
            <w:tcW w:w="1800" w:type="dxa"/>
          </w:tcPr>
          <w:p w14:paraId="0F3DFD90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58352B51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0ACBB080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57E33497" w14:textId="77777777" w:rsidTr="00C76445">
        <w:tc>
          <w:tcPr>
            <w:tcW w:w="3685" w:type="dxa"/>
            <w:vAlign w:val="bottom"/>
          </w:tcPr>
          <w:p w14:paraId="5B1020BE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Investigational Product Management Procedure</w:t>
            </w:r>
          </w:p>
        </w:tc>
        <w:tc>
          <w:tcPr>
            <w:tcW w:w="1800" w:type="dxa"/>
          </w:tcPr>
          <w:p w14:paraId="14C4FFAE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649163D7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38B020B3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22B478D8" w14:textId="77777777" w:rsidTr="00C76445">
        <w:tc>
          <w:tcPr>
            <w:tcW w:w="3685" w:type="dxa"/>
            <w:vAlign w:val="bottom"/>
          </w:tcPr>
          <w:p w14:paraId="42655C39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Protocol Procedure</w:t>
            </w:r>
          </w:p>
        </w:tc>
        <w:tc>
          <w:tcPr>
            <w:tcW w:w="1800" w:type="dxa"/>
          </w:tcPr>
          <w:p w14:paraId="458FC89B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380FAA3E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4C02CE63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65612203" w14:textId="77777777" w:rsidTr="006A1CE0">
        <w:tc>
          <w:tcPr>
            <w:tcW w:w="3685" w:type="dxa"/>
          </w:tcPr>
          <w:p w14:paraId="008CB7E3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Investigator Brochure Procedure</w:t>
            </w:r>
          </w:p>
        </w:tc>
        <w:tc>
          <w:tcPr>
            <w:tcW w:w="1800" w:type="dxa"/>
          </w:tcPr>
          <w:p w14:paraId="31772288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4274958C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0D99EE8C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530BA685" w14:textId="77777777" w:rsidTr="006A1CE0">
        <w:tc>
          <w:tcPr>
            <w:tcW w:w="3685" w:type="dxa"/>
            <w:vAlign w:val="bottom"/>
          </w:tcPr>
          <w:p w14:paraId="5A62ACEC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Informed Consent Procedure</w:t>
            </w:r>
          </w:p>
        </w:tc>
        <w:tc>
          <w:tcPr>
            <w:tcW w:w="1800" w:type="dxa"/>
          </w:tcPr>
          <w:p w14:paraId="1690BFCA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4A1A6AFE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72877E78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7D2F703D" w14:textId="77777777" w:rsidTr="006A1CE0">
        <w:tc>
          <w:tcPr>
            <w:tcW w:w="3685" w:type="dxa"/>
            <w:vAlign w:val="bottom"/>
          </w:tcPr>
          <w:p w14:paraId="01002FEF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IRB/IEC Submission and Approval Procedure</w:t>
            </w:r>
          </w:p>
        </w:tc>
        <w:tc>
          <w:tcPr>
            <w:tcW w:w="1800" w:type="dxa"/>
          </w:tcPr>
          <w:p w14:paraId="7F3BA1B6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2DB7C4AC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7E00BBBE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778200A0" w14:textId="77777777" w:rsidTr="006A1CE0">
        <w:tc>
          <w:tcPr>
            <w:tcW w:w="3685" w:type="dxa"/>
            <w:vAlign w:val="bottom"/>
          </w:tcPr>
          <w:p w14:paraId="1FF1DD0E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Monitoring Procedure</w:t>
            </w:r>
          </w:p>
        </w:tc>
        <w:tc>
          <w:tcPr>
            <w:tcW w:w="1800" w:type="dxa"/>
          </w:tcPr>
          <w:p w14:paraId="1CBA3688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2ECACE15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3550CAD4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534B1B3C" w14:textId="77777777" w:rsidTr="006A1CE0">
        <w:tc>
          <w:tcPr>
            <w:tcW w:w="3685" w:type="dxa"/>
            <w:vAlign w:val="bottom"/>
          </w:tcPr>
          <w:p w14:paraId="515F039E" w14:textId="77777777" w:rsidR="008A4872" w:rsidRPr="0094341D" w:rsidRDefault="008A4872" w:rsidP="008A4872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Monitoring Plan Procedure</w:t>
            </w:r>
          </w:p>
        </w:tc>
        <w:tc>
          <w:tcPr>
            <w:tcW w:w="1800" w:type="dxa"/>
          </w:tcPr>
          <w:p w14:paraId="451AAA3A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14:paraId="2B014724" w14:textId="77777777" w:rsidR="008A4872" w:rsidRPr="0094341D" w:rsidRDefault="008A4872" w:rsidP="008A4872">
            <w:pPr>
              <w:rPr>
                <w:rFonts w:cs="Arial"/>
              </w:rPr>
            </w:pPr>
          </w:p>
        </w:tc>
        <w:tc>
          <w:tcPr>
            <w:tcW w:w="3870" w:type="dxa"/>
          </w:tcPr>
          <w:p w14:paraId="6B130246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79906070" w14:textId="77777777" w:rsidTr="00C76445">
        <w:tc>
          <w:tcPr>
            <w:tcW w:w="3685" w:type="dxa"/>
            <w:vAlign w:val="bottom"/>
          </w:tcPr>
          <w:p w14:paraId="0360A48B" w14:textId="77777777" w:rsidR="008A4872" w:rsidRPr="0094341D" w:rsidRDefault="008A4872" w:rsidP="008A4872">
            <w:pPr>
              <w:rPr>
                <w:rFonts w:cs="Arial"/>
                <w:color w:val="000000"/>
                <w:highlight w:val="yellow"/>
              </w:rPr>
            </w:pPr>
            <w:r w:rsidRPr="0094341D">
              <w:rPr>
                <w:rFonts w:cs="Arial"/>
                <w:color w:val="000000"/>
              </w:rPr>
              <w:t>Data Management Plan Procedure</w:t>
            </w:r>
          </w:p>
        </w:tc>
        <w:tc>
          <w:tcPr>
            <w:tcW w:w="1800" w:type="dxa"/>
          </w:tcPr>
          <w:p w14:paraId="2D951082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4AA724EA" w14:textId="77777777" w:rsidR="008A4872" w:rsidRPr="0094341D" w:rsidRDefault="008A4872" w:rsidP="008A4872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09400F1C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8A4872" w:rsidRPr="0094341D" w14:paraId="400FBD5C" w14:textId="77777777" w:rsidTr="00C76445">
        <w:tc>
          <w:tcPr>
            <w:tcW w:w="3685" w:type="dxa"/>
            <w:vAlign w:val="bottom"/>
          </w:tcPr>
          <w:p w14:paraId="32D09C87" w14:textId="77777777" w:rsidR="008A4872" w:rsidRPr="0094341D" w:rsidRDefault="008A4872" w:rsidP="008A4872">
            <w:pPr>
              <w:rPr>
                <w:rFonts w:cs="Arial"/>
                <w:color w:val="000000"/>
                <w:highlight w:val="yellow"/>
              </w:rPr>
            </w:pPr>
            <w:r w:rsidRPr="0094341D">
              <w:rPr>
                <w:rFonts w:cs="Arial"/>
                <w:color w:val="000000"/>
              </w:rPr>
              <w:t>Statistical Analysis Plan Procedure</w:t>
            </w:r>
          </w:p>
        </w:tc>
        <w:tc>
          <w:tcPr>
            <w:tcW w:w="1800" w:type="dxa"/>
          </w:tcPr>
          <w:p w14:paraId="0811B9FE" w14:textId="77777777" w:rsidR="008A4872" w:rsidRPr="0094341D" w:rsidRDefault="008A4872" w:rsidP="008A4872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2B18FBAC" w14:textId="77777777" w:rsidR="008A4872" w:rsidRPr="0094341D" w:rsidRDefault="008A4872" w:rsidP="008A4872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787BCA60" w14:textId="77777777" w:rsidR="008A4872" w:rsidRPr="0094341D" w:rsidRDefault="008A4872" w:rsidP="008A4872">
            <w:pPr>
              <w:rPr>
                <w:rFonts w:cs="Arial"/>
              </w:rPr>
            </w:pPr>
          </w:p>
        </w:tc>
      </w:tr>
      <w:tr w:rsidR="00C328FE" w:rsidRPr="0094341D" w14:paraId="27232D29" w14:textId="77777777" w:rsidTr="00C76445">
        <w:tc>
          <w:tcPr>
            <w:tcW w:w="3685" w:type="dxa"/>
            <w:vAlign w:val="bottom"/>
          </w:tcPr>
          <w:p w14:paraId="36E04F42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Database Lock Procedure</w:t>
            </w:r>
          </w:p>
        </w:tc>
        <w:tc>
          <w:tcPr>
            <w:tcW w:w="1800" w:type="dxa"/>
          </w:tcPr>
          <w:p w14:paraId="564D72D6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743B701A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27489905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25644C69" w14:textId="77777777" w:rsidTr="00C76445">
        <w:tc>
          <w:tcPr>
            <w:tcW w:w="3685" w:type="dxa"/>
            <w:vAlign w:val="bottom"/>
          </w:tcPr>
          <w:p w14:paraId="0B88374B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Clinical Study Registration Procedure</w:t>
            </w:r>
          </w:p>
        </w:tc>
        <w:tc>
          <w:tcPr>
            <w:tcW w:w="1800" w:type="dxa"/>
          </w:tcPr>
          <w:p w14:paraId="03BDF0F9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28D220D4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20422A7A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0B17F1A0" w14:textId="77777777" w:rsidTr="00C76445">
        <w:tc>
          <w:tcPr>
            <w:tcW w:w="3685" w:type="dxa"/>
            <w:vAlign w:val="bottom"/>
          </w:tcPr>
          <w:p w14:paraId="13D41391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 xml:space="preserve">Adverse Event Monitoring Procedure </w:t>
            </w:r>
          </w:p>
        </w:tc>
        <w:tc>
          <w:tcPr>
            <w:tcW w:w="1800" w:type="dxa"/>
          </w:tcPr>
          <w:p w14:paraId="49FF56BA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63AEE81F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480BE333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3AA613B5" w14:textId="77777777" w:rsidTr="00C76445">
        <w:tc>
          <w:tcPr>
            <w:tcW w:w="3685" w:type="dxa"/>
            <w:vAlign w:val="bottom"/>
          </w:tcPr>
          <w:p w14:paraId="309D2F4A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Product Deficiency Procedure</w:t>
            </w:r>
          </w:p>
        </w:tc>
        <w:tc>
          <w:tcPr>
            <w:tcW w:w="1800" w:type="dxa"/>
          </w:tcPr>
          <w:p w14:paraId="192BEB26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44E8CC4C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31F261FE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6127C615" w14:textId="77777777" w:rsidTr="00C76445">
        <w:tc>
          <w:tcPr>
            <w:tcW w:w="3685" w:type="dxa"/>
            <w:vAlign w:val="bottom"/>
          </w:tcPr>
          <w:p w14:paraId="104ED6B5" w14:textId="77777777" w:rsidR="00C328FE" w:rsidRPr="0094341D" w:rsidRDefault="00C328FE" w:rsidP="00C328FE">
            <w:pPr>
              <w:rPr>
                <w:rFonts w:cs="Arial"/>
                <w:color w:val="000000"/>
                <w:highlight w:val="yellow"/>
              </w:rPr>
            </w:pPr>
            <w:r w:rsidRPr="0094341D">
              <w:rPr>
                <w:rFonts w:cs="Arial"/>
                <w:color w:val="000000"/>
              </w:rPr>
              <w:t xml:space="preserve">Risk Assessment Procedure </w:t>
            </w:r>
          </w:p>
        </w:tc>
        <w:tc>
          <w:tcPr>
            <w:tcW w:w="1800" w:type="dxa"/>
          </w:tcPr>
          <w:p w14:paraId="3B8F89F6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0CAC82A7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511D03CE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6D2ED036" w14:textId="77777777" w:rsidTr="00C76445">
        <w:tc>
          <w:tcPr>
            <w:tcW w:w="3685" w:type="dxa"/>
            <w:vAlign w:val="bottom"/>
          </w:tcPr>
          <w:p w14:paraId="4DE70213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Clinical Study Report Procedure</w:t>
            </w:r>
          </w:p>
        </w:tc>
        <w:tc>
          <w:tcPr>
            <w:tcW w:w="1800" w:type="dxa"/>
          </w:tcPr>
          <w:p w14:paraId="324762B4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77A25806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2A17C6B5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2F231252" w14:textId="77777777" w:rsidTr="00C76445">
        <w:tc>
          <w:tcPr>
            <w:tcW w:w="3685" w:type="dxa"/>
            <w:vAlign w:val="bottom"/>
          </w:tcPr>
          <w:p w14:paraId="37F6AC3E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Study Start-Up CHECKLIST</w:t>
            </w:r>
          </w:p>
        </w:tc>
        <w:tc>
          <w:tcPr>
            <w:tcW w:w="1800" w:type="dxa"/>
          </w:tcPr>
          <w:p w14:paraId="0D3A8D7C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1A52820D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6A53E272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1BA7CCA6" w14:textId="77777777" w:rsidTr="00C76445">
        <w:tc>
          <w:tcPr>
            <w:tcW w:w="3685" w:type="dxa"/>
            <w:vAlign w:val="bottom"/>
          </w:tcPr>
          <w:p w14:paraId="6F82A4A2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Informed Consent Form CHECKLIST</w:t>
            </w:r>
          </w:p>
        </w:tc>
        <w:tc>
          <w:tcPr>
            <w:tcW w:w="1800" w:type="dxa"/>
          </w:tcPr>
          <w:p w14:paraId="01F2DAAF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5CBC1A8E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37538F28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5969715D" w14:textId="77777777" w:rsidTr="00C76445">
        <w:tc>
          <w:tcPr>
            <w:tcW w:w="3685" w:type="dxa"/>
            <w:vAlign w:val="bottom"/>
          </w:tcPr>
          <w:p w14:paraId="0F62AAFD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Trial Master File/Site Regulatory File Documents CHECKLIST</w:t>
            </w:r>
          </w:p>
        </w:tc>
        <w:tc>
          <w:tcPr>
            <w:tcW w:w="1800" w:type="dxa"/>
          </w:tcPr>
          <w:p w14:paraId="5746659B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42B4BFE7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2B32DD88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3E51CAE8" w14:textId="77777777" w:rsidTr="00C76445">
        <w:tc>
          <w:tcPr>
            <w:tcW w:w="3685" w:type="dxa"/>
            <w:vAlign w:val="bottom"/>
          </w:tcPr>
          <w:p w14:paraId="3D2ED726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Study Closure CHECKLIST</w:t>
            </w:r>
          </w:p>
        </w:tc>
        <w:tc>
          <w:tcPr>
            <w:tcW w:w="1800" w:type="dxa"/>
          </w:tcPr>
          <w:p w14:paraId="4900A8E4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395C15BC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1CBA9E26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C328FE" w:rsidRPr="0094341D" w14:paraId="294EB821" w14:textId="77777777" w:rsidTr="00C76445">
        <w:tc>
          <w:tcPr>
            <w:tcW w:w="3685" w:type="dxa"/>
            <w:vAlign w:val="bottom"/>
          </w:tcPr>
          <w:p w14:paraId="62E1FB79" w14:textId="77777777" w:rsidR="00C328FE" w:rsidRPr="0094341D" w:rsidRDefault="00C328FE" w:rsidP="00C328FE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Site Readiness CHECKLIST</w:t>
            </w:r>
          </w:p>
        </w:tc>
        <w:tc>
          <w:tcPr>
            <w:tcW w:w="1800" w:type="dxa"/>
          </w:tcPr>
          <w:p w14:paraId="12793EF4" w14:textId="77777777" w:rsidR="00C328FE" w:rsidRPr="0094341D" w:rsidRDefault="00C328FE" w:rsidP="00C328FE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5070E2FE" w14:textId="77777777" w:rsidR="00C328FE" w:rsidRPr="0094341D" w:rsidRDefault="00C328FE" w:rsidP="00C328FE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15C107A3" w14:textId="77777777" w:rsidR="00C328FE" w:rsidRPr="0094341D" w:rsidRDefault="00C328FE" w:rsidP="00C328FE">
            <w:pPr>
              <w:rPr>
                <w:rFonts w:cs="Arial"/>
              </w:rPr>
            </w:pPr>
          </w:p>
        </w:tc>
      </w:tr>
      <w:tr w:rsidR="00DF4099" w:rsidRPr="0094341D" w14:paraId="76E44656" w14:textId="77777777" w:rsidTr="00C76445">
        <w:tc>
          <w:tcPr>
            <w:tcW w:w="3685" w:type="dxa"/>
            <w:vAlign w:val="bottom"/>
          </w:tcPr>
          <w:p w14:paraId="4BFAA181" w14:textId="77777777" w:rsidR="00DF4099" w:rsidRPr="0094341D" w:rsidRDefault="00DF4099" w:rsidP="00DF4099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>Clinical Study Request FORM</w:t>
            </w:r>
          </w:p>
        </w:tc>
        <w:tc>
          <w:tcPr>
            <w:tcW w:w="1800" w:type="dxa"/>
          </w:tcPr>
          <w:p w14:paraId="6912B1B2" w14:textId="77777777" w:rsidR="00DF4099" w:rsidRPr="0094341D" w:rsidRDefault="00DF4099" w:rsidP="00DF4099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0D37DFB8" w14:textId="77777777" w:rsidR="00DF4099" w:rsidRPr="0094341D" w:rsidRDefault="00DF4099" w:rsidP="00DF4099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338E5875" w14:textId="77777777" w:rsidR="00DF4099" w:rsidRPr="0094341D" w:rsidRDefault="00DF4099" w:rsidP="00DF4099">
            <w:pPr>
              <w:rPr>
                <w:rFonts w:cs="Arial"/>
              </w:rPr>
            </w:pPr>
          </w:p>
        </w:tc>
      </w:tr>
      <w:tr w:rsidR="00F23515" w:rsidRPr="0094341D" w14:paraId="6190C0A8" w14:textId="77777777" w:rsidTr="00C76445">
        <w:tc>
          <w:tcPr>
            <w:tcW w:w="3685" w:type="dxa"/>
            <w:vAlign w:val="bottom"/>
          </w:tcPr>
          <w:p w14:paraId="2E6B362C" w14:textId="77777777" w:rsidR="00F23515" w:rsidRPr="0094341D" w:rsidRDefault="00F23515" w:rsidP="00787D0F">
            <w:pPr>
              <w:rPr>
                <w:rFonts w:cs="Arial"/>
                <w:color w:val="000000"/>
              </w:rPr>
            </w:pPr>
            <w:r w:rsidRPr="0094341D">
              <w:rPr>
                <w:rFonts w:cs="Arial"/>
                <w:color w:val="000000"/>
              </w:rPr>
              <w:t xml:space="preserve">CTMS </w:t>
            </w:r>
            <w:r w:rsidR="00787D0F" w:rsidRPr="0094341D">
              <w:rPr>
                <w:rFonts w:cs="Arial"/>
                <w:color w:val="000000"/>
              </w:rPr>
              <w:t>R</w:t>
            </w:r>
            <w:r w:rsidR="00360FA8" w:rsidRPr="0094341D">
              <w:rPr>
                <w:rFonts w:cs="Arial"/>
                <w:color w:val="000000"/>
              </w:rPr>
              <w:t>egist</w:t>
            </w:r>
            <w:r w:rsidR="00787D0F" w:rsidRPr="0094341D">
              <w:rPr>
                <w:rFonts w:cs="Arial"/>
                <w:color w:val="000000"/>
              </w:rPr>
              <w:t>ration</w:t>
            </w:r>
            <w:r w:rsidR="00360FA8" w:rsidRPr="0094341D">
              <w:rPr>
                <w:rFonts w:cs="Arial"/>
                <w:color w:val="000000"/>
              </w:rPr>
              <w:t xml:space="preserve"> and </w:t>
            </w:r>
            <w:r w:rsidR="00787D0F" w:rsidRPr="0094341D">
              <w:rPr>
                <w:rFonts w:cs="Arial"/>
                <w:color w:val="000000"/>
              </w:rPr>
              <w:t>U</w:t>
            </w:r>
            <w:r w:rsidR="00360FA8" w:rsidRPr="0094341D">
              <w:rPr>
                <w:rFonts w:cs="Arial"/>
                <w:color w:val="000000"/>
              </w:rPr>
              <w:t>pdating</w:t>
            </w:r>
            <w:r w:rsidRPr="0094341D">
              <w:rPr>
                <w:rFonts w:cs="Arial"/>
                <w:color w:val="000000"/>
              </w:rPr>
              <w:t xml:space="preserve"> WI</w:t>
            </w:r>
          </w:p>
        </w:tc>
        <w:tc>
          <w:tcPr>
            <w:tcW w:w="1800" w:type="dxa"/>
          </w:tcPr>
          <w:p w14:paraId="620A033C" w14:textId="77777777" w:rsidR="00F23515" w:rsidRPr="0094341D" w:rsidRDefault="00F23515" w:rsidP="00DF4099">
            <w:pPr>
              <w:ind w:left="-104" w:right="-105"/>
              <w:rPr>
                <w:rFonts w:cs="Arial"/>
                <w:sz w:val="16"/>
                <w:szCs w:val="16"/>
                <w:highlight w:val="yellow"/>
              </w:rPr>
            </w:pPr>
          </w:p>
        </w:tc>
        <w:tc>
          <w:tcPr>
            <w:tcW w:w="630" w:type="dxa"/>
          </w:tcPr>
          <w:p w14:paraId="352AF90D" w14:textId="77777777" w:rsidR="00F23515" w:rsidRPr="0094341D" w:rsidRDefault="00F23515" w:rsidP="00DF4099">
            <w:pPr>
              <w:rPr>
                <w:rFonts w:cs="Arial"/>
                <w:highlight w:val="yellow"/>
              </w:rPr>
            </w:pPr>
          </w:p>
        </w:tc>
        <w:tc>
          <w:tcPr>
            <w:tcW w:w="3870" w:type="dxa"/>
          </w:tcPr>
          <w:p w14:paraId="4CA142E9" w14:textId="77777777" w:rsidR="00F23515" w:rsidRPr="0094341D" w:rsidRDefault="00F23515" w:rsidP="00DF4099">
            <w:pPr>
              <w:rPr>
                <w:rFonts w:cs="Arial"/>
              </w:rPr>
            </w:pPr>
          </w:p>
        </w:tc>
      </w:tr>
    </w:tbl>
    <w:p w14:paraId="093BC8F9" w14:textId="77777777" w:rsidR="00245B9F" w:rsidRPr="0094341D" w:rsidRDefault="00245B9F" w:rsidP="00245B9F">
      <w:pPr>
        <w:rPr>
          <w:rFonts w:cs="Arial"/>
        </w:rPr>
      </w:pPr>
    </w:p>
    <w:p w14:paraId="031FF561" w14:textId="77777777" w:rsidR="00B63120" w:rsidRPr="0094341D" w:rsidRDefault="00B63120" w:rsidP="00B63120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</w:rPr>
      </w:pPr>
      <w:r w:rsidRPr="0094341D">
        <w:rPr>
          <w:rFonts w:cs="Arial"/>
          <w:color w:val="auto"/>
        </w:rPr>
        <w:lastRenderedPageBreak/>
        <w:t xml:space="preserve">Appendices </w:t>
      </w:r>
    </w:p>
    <w:p w14:paraId="7C153B76" w14:textId="614C5AA5" w:rsidR="00B63120" w:rsidRPr="0094341D" w:rsidRDefault="00B63120" w:rsidP="00C93836">
      <w:pPr>
        <w:keepNext/>
        <w:spacing w:before="240" w:after="60"/>
        <w:jc w:val="both"/>
        <w:outlineLvl w:val="0"/>
        <w:rPr>
          <w:rFonts w:eastAsia="Calibri" w:cs="Arial"/>
          <w:i/>
          <w:color w:val="FF0000"/>
          <w:kern w:val="28"/>
          <w:sz w:val="24"/>
          <w:szCs w:val="24"/>
          <w:lang w:val="en-GB"/>
        </w:rPr>
      </w:pPr>
      <w:r w:rsidRPr="0094341D">
        <w:rPr>
          <w:rFonts w:eastAsia="Calibri" w:cs="Arial"/>
          <w:i/>
          <w:color w:val="FF0000"/>
          <w:kern w:val="28"/>
          <w:sz w:val="24"/>
          <w:szCs w:val="24"/>
          <w:lang w:val="en-GB"/>
        </w:rPr>
        <w:t xml:space="preserve">Include appendices as applicable to complete document. </w:t>
      </w:r>
      <w:r w:rsidR="00C93836" w:rsidRPr="0094341D">
        <w:rPr>
          <w:rFonts w:eastAsia="Calibri" w:cs="Arial"/>
          <w:i/>
          <w:color w:val="FF0000"/>
          <w:kern w:val="28"/>
          <w:sz w:val="24"/>
          <w:szCs w:val="24"/>
          <w:lang w:val="en-GB"/>
        </w:rPr>
        <w:t xml:space="preserve"> 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If appendices are not necessary, this section may be removed.</w:t>
      </w:r>
    </w:p>
    <w:p w14:paraId="02AAE9E8" w14:textId="77777777" w:rsidR="00245B9F" w:rsidRPr="0094341D" w:rsidRDefault="00245B9F" w:rsidP="00AF0283">
      <w:pPr>
        <w:pStyle w:val="Heading1"/>
        <w:numPr>
          <w:ilvl w:val="0"/>
          <w:numId w:val="0"/>
        </w:numPr>
        <w:rPr>
          <w:rFonts w:eastAsia="Times New Roman" w:cs="Arial"/>
          <w:sz w:val="24"/>
          <w:szCs w:val="24"/>
        </w:rPr>
      </w:pPr>
    </w:p>
    <w:p w14:paraId="71DC1BA1" w14:textId="19494935" w:rsidR="006B334B" w:rsidRPr="0094341D" w:rsidRDefault="00B63120" w:rsidP="00FA2716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</w:rPr>
      </w:pPr>
      <w:bookmarkStart w:id="1" w:name="_Toc473293663"/>
      <w:r w:rsidRPr="0094341D">
        <w:rPr>
          <w:rFonts w:cs="Arial"/>
          <w:color w:val="auto"/>
        </w:rPr>
        <w:t xml:space="preserve">Document </w:t>
      </w:r>
      <w:r w:rsidR="006B334B" w:rsidRPr="0094341D">
        <w:rPr>
          <w:rFonts w:cs="Arial"/>
          <w:color w:val="auto"/>
        </w:rPr>
        <w:t>Revision History</w:t>
      </w:r>
      <w:bookmarkEnd w:id="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546"/>
        <w:gridCol w:w="1833"/>
        <w:gridCol w:w="2668"/>
        <w:gridCol w:w="2804"/>
      </w:tblGrid>
      <w:tr w:rsidR="00A95B72" w:rsidRPr="0094341D" w14:paraId="67247B27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CF218" w14:textId="77777777" w:rsidR="006B334B" w:rsidRPr="0094341D" w:rsidRDefault="006B334B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03DD7" w14:textId="77777777" w:rsidR="006B334B" w:rsidRPr="0094341D" w:rsidRDefault="006B334B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120A6" w14:textId="77777777" w:rsidR="006B334B" w:rsidRPr="0094341D" w:rsidRDefault="006B334B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E34FB" w14:textId="77777777" w:rsidR="006B334B" w:rsidRPr="0094341D" w:rsidRDefault="006B334B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4F42" w14:textId="77777777" w:rsidR="006B334B" w:rsidRPr="0094341D" w:rsidRDefault="006B334B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Reason for Change</w:t>
            </w:r>
          </w:p>
        </w:tc>
      </w:tr>
      <w:tr w:rsidR="00B63120" w:rsidRPr="0094341D" w14:paraId="127D1EC5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81D2" w14:textId="71EEEE35" w:rsidR="00B63120" w:rsidRPr="0094341D" w:rsidRDefault="00B63120" w:rsidP="00B63120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&lt;number&gt;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62C0" w14:textId="75FD7138" w:rsidR="00B63120" w:rsidRPr="0094341D" w:rsidRDefault="00B63120" w:rsidP="00B63120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&lt;date&gt;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5D8E" w14:textId="16ED65DC" w:rsidR="00B63120" w:rsidRPr="0094341D" w:rsidRDefault="00B63120" w:rsidP="00B63120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&lt;end user/author&gt;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8E987" w14:textId="2C696DC8" w:rsidR="00B63120" w:rsidRPr="0094341D" w:rsidRDefault="00B63120" w:rsidP="00B63120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 xml:space="preserve">&lt;’Initial Release’ </w:t>
            </w:r>
            <w:r w:rsidRPr="0094341D">
              <w:rPr>
                <w:rFonts w:eastAsia="Calibri" w:cs="Arial"/>
                <w:color w:val="C00000"/>
              </w:rPr>
              <w:t>or</w:t>
            </w:r>
            <w:r w:rsidRPr="0094341D">
              <w:rPr>
                <w:rFonts w:eastAsia="Calibri" w:cs="Arial"/>
              </w:rPr>
              <w:t xml:space="preserve"> description of change(s)&gt; 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AAD2" w14:textId="63A568B9" w:rsidR="00B63120" w:rsidRPr="0094341D" w:rsidRDefault="00B63120" w:rsidP="00B63120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&lt;specify&gt;</w:t>
            </w:r>
          </w:p>
        </w:tc>
      </w:tr>
      <w:tr w:rsidR="00A95B72" w:rsidRPr="0094341D" w14:paraId="210C6567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354B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37443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FE509" w14:textId="77777777" w:rsidR="00C91D49" w:rsidRPr="0094341D" w:rsidRDefault="00C91D49" w:rsidP="00A95B72">
            <w:pPr>
              <w:pStyle w:val="NoSpacing"/>
              <w:rPr>
                <w:rFonts w:cs="Arial"/>
              </w:rPr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7B09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6F046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</w:tr>
      <w:tr w:rsidR="00A95B72" w:rsidRPr="0094341D" w14:paraId="0976587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EE31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BC79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2C60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21E1D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2410" w14:textId="77777777" w:rsidR="00C91D49" w:rsidRPr="0094341D" w:rsidRDefault="00C91D49" w:rsidP="00B1769D">
            <w:pPr>
              <w:pStyle w:val="NoSpacing"/>
              <w:rPr>
                <w:rFonts w:cs="Arial"/>
              </w:rPr>
            </w:pPr>
          </w:p>
        </w:tc>
      </w:tr>
    </w:tbl>
    <w:p w14:paraId="1C2BF711" w14:textId="77777777" w:rsidR="006B334B" w:rsidRPr="0094341D" w:rsidRDefault="006B334B" w:rsidP="00336498">
      <w:pPr>
        <w:rPr>
          <w:rFonts w:cs="Arial"/>
        </w:rPr>
      </w:pPr>
    </w:p>
    <w:p w14:paraId="5DB1FEFF" w14:textId="568D9171" w:rsidR="00A458AF" w:rsidRPr="0094341D" w:rsidRDefault="00FC087B" w:rsidP="00FA2716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</w:rPr>
      </w:pPr>
      <w:bookmarkStart w:id="2" w:name="_Toc473293664"/>
      <w:r w:rsidRPr="0094341D">
        <w:rPr>
          <w:rFonts w:cs="Arial"/>
          <w:color w:val="auto"/>
        </w:rPr>
        <w:t xml:space="preserve">Document </w:t>
      </w:r>
      <w:r w:rsidR="00A458AF" w:rsidRPr="0094341D">
        <w:rPr>
          <w:rFonts w:cs="Arial"/>
          <w:color w:val="auto"/>
        </w:rPr>
        <w:t>Approval</w:t>
      </w:r>
      <w:bookmarkEnd w:id="2"/>
      <w:r w:rsidRPr="0094341D">
        <w:rPr>
          <w:rFonts w:cs="Arial"/>
          <w:color w:val="auto"/>
        </w:rPr>
        <w:t xml:space="preserve"> History</w:t>
      </w:r>
    </w:p>
    <w:p w14:paraId="3E91E34E" w14:textId="1BD153CF" w:rsidR="00FC087B" w:rsidRPr="0094341D" w:rsidRDefault="00FC087B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>Include the table below if this section is required.</w:t>
      </w:r>
    </w:p>
    <w:p w14:paraId="109062D8" w14:textId="70FEF1E9" w:rsidR="00C060CB" w:rsidRPr="0094341D" w:rsidRDefault="00C060CB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This section is for any documents requiring approval (e.g., clinical study protocol, clinical study report, etc.). </w:t>
      </w:r>
    </w:p>
    <w:p w14:paraId="6168C49F" w14:textId="77777777" w:rsidR="004C0907" w:rsidRPr="0094341D" w:rsidRDefault="00C060CB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u w:val="single"/>
          <w:lang w:val="en-GB"/>
        </w:rPr>
        <w:t>Clinical Study Protocol</w:t>
      </w:r>
      <w:r w:rsidR="004C0907" w:rsidRPr="0094341D">
        <w:rPr>
          <w:rFonts w:cs="Arial"/>
          <w:i/>
          <w:color w:val="FF0000"/>
          <w:sz w:val="24"/>
          <w:szCs w:val="24"/>
          <w:u w:val="single"/>
          <w:lang w:val="en-GB"/>
        </w:rPr>
        <w:t>s</w:t>
      </w:r>
      <w:r w:rsidR="004C0907" w:rsidRPr="0094341D">
        <w:rPr>
          <w:rFonts w:cs="Arial"/>
          <w:i/>
          <w:color w:val="FF0000"/>
          <w:sz w:val="24"/>
          <w:szCs w:val="24"/>
          <w:lang w:val="en-GB"/>
        </w:rPr>
        <w:t xml:space="preserve"> should be approved by a 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Clinical Operations</w:t>
      </w:r>
      <w:r w:rsidR="004C0907" w:rsidRPr="0094341D">
        <w:rPr>
          <w:rFonts w:cs="Arial"/>
          <w:i/>
          <w:color w:val="FF0000"/>
          <w:sz w:val="24"/>
          <w:szCs w:val="24"/>
          <w:lang w:val="en-GB"/>
        </w:rPr>
        <w:t xml:space="preserve"> Manager and/or, 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Clinical Development</w:t>
      </w:r>
      <w:r w:rsidR="004C0907" w:rsidRPr="0094341D">
        <w:rPr>
          <w:rFonts w:cs="Arial"/>
          <w:i/>
          <w:color w:val="FF0000"/>
          <w:sz w:val="24"/>
          <w:szCs w:val="24"/>
          <w:lang w:val="en-GB"/>
        </w:rPr>
        <w:t xml:space="preserve"> Manager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, and </w:t>
      </w:r>
      <w:r w:rsidR="004C0907" w:rsidRPr="0094341D">
        <w:rPr>
          <w:rFonts w:cs="Arial"/>
          <w:i/>
          <w:color w:val="FF0000"/>
          <w:sz w:val="24"/>
          <w:szCs w:val="24"/>
          <w:lang w:val="en-GB"/>
        </w:rPr>
        <w:t xml:space="preserve">the 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B</w:t>
      </w:r>
      <w:r w:rsidR="004C0907" w:rsidRPr="0094341D">
        <w:rPr>
          <w:rFonts w:cs="Arial"/>
          <w:i/>
          <w:color w:val="FF0000"/>
          <w:sz w:val="24"/>
          <w:szCs w:val="24"/>
          <w:lang w:val="en-GB"/>
        </w:rPr>
        <w:t xml:space="preserve">iostatistician.  </w:t>
      </w:r>
    </w:p>
    <w:p w14:paraId="0B4BED71" w14:textId="1F298BF3" w:rsidR="00C060CB" w:rsidRPr="0094341D" w:rsidRDefault="004C0907" w:rsidP="00C93836">
      <w:pPr>
        <w:jc w:val="both"/>
        <w:rPr>
          <w:rFonts w:cs="Arial"/>
          <w:i/>
          <w:color w:val="FF0000"/>
          <w:sz w:val="24"/>
          <w:szCs w:val="24"/>
          <w:u w:val="single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u w:val="single"/>
          <w:lang w:val="en-GB"/>
        </w:rPr>
        <w:t>Clinical Study Reports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  should be approved by </w:t>
      </w:r>
      <w:r w:rsidR="00FC087B" w:rsidRPr="0094341D">
        <w:rPr>
          <w:rFonts w:cs="Arial"/>
          <w:i/>
          <w:color w:val="FF0000"/>
          <w:sz w:val="24"/>
          <w:szCs w:val="24"/>
          <w:lang w:val="en-GB"/>
        </w:rPr>
        <w:t xml:space="preserve">the 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Clinical Study Lead, Clinical Operations Manager and/or, Clinical Development Manager</w:t>
      </w:r>
      <w:r w:rsidR="00FC087B" w:rsidRPr="0094341D">
        <w:rPr>
          <w:rFonts w:cs="Arial"/>
          <w:i/>
          <w:color w:val="FF0000"/>
          <w:sz w:val="24"/>
          <w:szCs w:val="24"/>
          <w:lang w:val="en-GB"/>
        </w:rPr>
        <w:t>, and the Biostatistician.</w:t>
      </w:r>
    </w:p>
    <w:p w14:paraId="7AE0CE2E" w14:textId="266815AB" w:rsidR="004C0907" w:rsidRPr="0094341D" w:rsidRDefault="004C0907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>Consider additional local requirements</w:t>
      </w:r>
      <w:r w:rsidR="00066C63" w:rsidRPr="0094341D">
        <w:rPr>
          <w:rFonts w:cs="Arial"/>
          <w:i/>
          <w:color w:val="FF0000"/>
          <w:sz w:val="24"/>
          <w:szCs w:val="24"/>
          <w:lang w:val="en-GB"/>
        </w:rPr>
        <w:t xml:space="preserve"> for approvers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>:  e.g., Medical Monitor, Manager in Regulatory Affairs, Clinical Scientific Lead, etc.</w:t>
      </w:r>
    </w:p>
    <w:p w14:paraId="02140AC8" w14:textId="2AA46E2C" w:rsidR="00FC087B" w:rsidRPr="0094341D" w:rsidRDefault="00FC087B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>Note: For those documents that will end up in a Design History File, approvals should be collected.</w:t>
      </w:r>
    </w:p>
    <w:p w14:paraId="09F073B9" w14:textId="77777777" w:rsidR="002D6121" w:rsidRPr="0094341D" w:rsidRDefault="002D6121" w:rsidP="00C93836">
      <w:pPr>
        <w:jc w:val="both"/>
        <w:rPr>
          <w:rFonts w:cs="Arial"/>
          <w:i/>
          <w:color w:val="FF0000"/>
          <w:sz w:val="24"/>
          <w:szCs w:val="24"/>
          <w:lang w:val="en-GB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Before submitting </w:t>
      </w:r>
      <w:r w:rsidR="00821A19" w:rsidRPr="0094341D">
        <w:rPr>
          <w:rFonts w:cs="Arial"/>
          <w:i/>
          <w:color w:val="FF0000"/>
          <w:sz w:val="24"/>
          <w:szCs w:val="24"/>
          <w:lang w:val="en-GB"/>
        </w:rPr>
        <w:t>the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 document for approval</w:t>
      </w:r>
      <w:r w:rsidR="00821A19" w:rsidRPr="0094341D">
        <w:rPr>
          <w:rFonts w:cs="Arial"/>
          <w:i/>
          <w:color w:val="FF0000"/>
          <w:sz w:val="24"/>
          <w:szCs w:val="24"/>
          <w:lang w:val="en-GB"/>
        </w:rPr>
        <w:t>,</w:t>
      </w:r>
      <w:r w:rsidRPr="0094341D">
        <w:rPr>
          <w:rFonts w:cs="Arial"/>
          <w:i/>
          <w:color w:val="FF0000"/>
          <w:sz w:val="24"/>
          <w:szCs w:val="24"/>
          <w:lang w:val="en-GB"/>
        </w:rPr>
        <w:t xml:space="preserve"> make sure all changes are accepted/rejected and all comments are deleted.</w:t>
      </w:r>
    </w:p>
    <w:p w14:paraId="1A589DB0" w14:textId="663C3719" w:rsidR="005F7392" w:rsidRPr="0094341D" w:rsidRDefault="00FC087B" w:rsidP="00FD5BDD">
      <w:pPr>
        <w:rPr>
          <w:rFonts w:cs="Arial"/>
        </w:rPr>
      </w:pPr>
      <w:r w:rsidRPr="0094341D">
        <w:rPr>
          <w:rFonts w:cs="Arial"/>
          <w:i/>
          <w:color w:val="FF0000"/>
          <w:sz w:val="24"/>
          <w:szCs w:val="24"/>
          <w:lang w:val="en-GB"/>
        </w:rPr>
        <w:t>If approval is not necessary, this section may be removed</w:t>
      </w:r>
    </w:p>
    <w:tbl>
      <w:tblPr>
        <w:tblW w:w="9952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070"/>
        <w:gridCol w:w="5580"/>
      </w:tblGrid>
      <w:tr w:rsidR="00821A19" w:rsidRPr="0094341D" w14:paraId="0BF9E025" w14:textId="77777777" w:rsidTr="00EF6439">
        <w:trPr>
          <w:tblHeader/>
        </w:trPr>
        <w:tc>
          <w:tcPr>
            <w:tcW w:w="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618E4" w14:textId="2F1AB5CA" w:rsidR="00821A19" w:rsidRPr="0094341D" w:rsidRDefault="00173137" w:rsidP="00FD5BDD">
            <w:pPr>
              <w:pStyle w:val="NoSpacing"/>
              <w:rPr>
                <w:rFonts w:cs="Arial"/>
                <w:b/>
                <w:szCs w:val="22"/>
              </w:rPr>
            </w:pPr>
            <w:r w:rsidRPr="0094341D">
              <w:rPr>
                <w:rFonts w:cs="Arial"/>
                <w:b/>
              </w:rPr>
              <w:t>Approved by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5C643" w14:textId="77777777" w:rsidR="00821A19" w:rsidRPr="0094341D" w:rsidRDefault="00821A19" w:rsidP="00FD5BDD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Role / Function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3AD3C" w14:textId="1E4EE3C1" w:rsidR="00821A19" w:rsidRPr="0094341D" w:rsidRDefault="00821A19">
            <w:pPr>
              <w:pStyle w:val="NoSpacing"/>
              <w:rPr>
                <w:rFonts w:cs="Arial"/>
                <w:b/>
              </w:rPr>
            </w:pPr>
            <w:r w:rsidRPr="0094341D">
              <w:rPr>
                <w:rFonts w:cs="Arial"/>
                <w:b/>
              </w:rPr>
              <w:t>Signature</w:t>
            </w:r>
            <w:r w:rsidR="00EF6439" w:rsidRPr="0094341D">
              <w:rPr>
                <w:rFonts w:cs="Arial"/>
                <w:b/>
              </w:rPr>
              <w:t xml:space="preserve"> &amp; Date</w:t>
            </w:r>
          </w:p>
        </w:tc>
      </w:tr>
      <w:tr w:rsidR="00173137" w:rsidRPr="0094341D" w14:paraId="69F8A6F6" w14:textId="77777777" w:rsidTr="00EF6439">
        <w:trPr>
          <w:trHeight w:val="624"/>
          <w:tblHeader/>
        </w:trPr>
        <w:tc>
          <w:tcPr>
            <w:tcW w:w="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8B3E7" w14:textId="0E074929" w:rsidR="00173137" w:rsidRPr="0094341D" w:rsidRDefault="00173137" w:rsidP="00173137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&lt;name&gt;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A4AD5" w14:textId="34717502" w:rsidR="00173137" w:rsidRPr="0094341D" w:rsidRDefault="00173137" w:rsidP="00173137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&lt;role/function&gt;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5A3C5" w14:textId="22E85B08" w:rsidR="00173137" w:rsidRPr="0094341D" w:rsidRDefault="00173137" w:rsidP="00173137">
            <w:pPr>
              <w:pStyle w:val="NoSpacing"/>
              <w:rPr>
                <w:rFonts w:cs="Arial"/>
              </w:rPr>
            </w:pPr>
            <w:r w:rsidRPr="0094341D">
              <w:rPr>
                <w:rFonts w:eastAsia="Calibri" w:cs="Arial"/>
              </w:rPr>
              <w:t>&lt;signature and date&gt;</w:t>
            </w:r>
          </w:p>
        </w:tc>
      </w:tr>
      <w:tr w:rsidR="00821A19" w:rsidRPr="0094341D" w14:paraId="22A4F526" w14:textId="77777777" w:rsidTr="00EF6439">
        <w:trPr>
          <w:trHeight w:val="714"/>
          <w:tblHeader/>
        </w:trPr>
        <w:tc>
          <w:tcPr>
            <w:tcW w:w="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A28E0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ED65F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2A872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</w:tr>
      <w:tr w:rsidR="00821A19" w:rsidRPr="0094341D" w14:paraId="5D750A6F" w14:textId="77777777" w:rsidTr="00EF6439">
        <w:trPr>
          <w:trHeight w:val="714"/>
          <w:tblHeader/>
        </w:trPr>
        <w:tc>
          <w:tcPr>
            <w:tcW w:w="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D71E5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735C8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72075" w14:textId="77777777" w:rsidR="00821A19" w:rsidRPr="0094341D" w:rsidRDefault="00821A19" w:rsidP="00821A19">
            <w:pPr>
              <w:pStyle w:val="NoSpacing"/>
              <w:rPr>
                <w:rFonts w:cs="Arial"/>
              </w:rPr>
            </w:pPr>
          </w:p>
        </w:tc>
      </w:tr>
    </w:tbl>
    <w:p w14:paraId="0604DD4C" w14:textId="1E5EACE5" w:rsidR="00147DD8" w:rsidRPr="00E1019D" w:rsidRDefault="00147DD8" w:rsidP="00E1019D">
      <w:pPr>
        <w:pStyle w:val="Heading1"/>
        <w:numPr>
          <w:ilvl w:val="0"/>
          <w:numId w:val="0"/>
        </w:numPr>
        <w:rPr>
          <w:rFonts w:cs="Arial"/>
          <w:b w:val="0"/>
          <w:color w:val="FF0000"/>
          <w:sz w:val="2"/>
          <w:szCs w:val="2"/>
        </w:rPr>
      </w:pPr>
    </w:p>
    <w:sectPr w:rsidR="00147DD8" w:rsidRPr="00E1019D" w:rsidSect="000D739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CDAF" w14:textId="77777777" w:rsidR="00993326" w:rsidRDefault="00993326">
      <w:r>
        <w:separator/>
      </w:r>
    </w:p>
    <w:p w14:paraId="2C326FCB" w14:textId="77777777" w:rsidR="00993326" w:rsidRDefault="00993326"/>
    <w:p w14:paraId="25F78196" w14:textId="77777777" w:rsidR="00993326" w:rsidRDefault="00993326" w:rsidP="00EF70B1"/>
    <w:p w14:paraId="23330BDF" w14:textId="77777777" w:rsidR="00993326" w:rsidRDefault="00993326" w:rsidP="00EF70B1"/>
    <w:p w14:paraId="785B1C36" w14:textId="77777777" w:rsidR="00993326" w:rsidRDefault="00993326" w:rsidP="00EF70B1"/>
    <w:p w14:paraId="5A563847" w14:textId="77777777" w:rsidR="00993326" w:rsidRDefault="00993326" w:rsidP="00EF70B1"/>
    <w:p w14:paraId="38B9F4F4" w14:textId="77777777" w:rsidR="00993326" w:rsidRDefault="00993326" w:rsidP="00214BFF"/>
  </w:endnote>
  <w:endnote w:type="continuationSeparator" w:id="0">
    <w:p w14:paraId="2F4CC95E" w14:textId="77777777" w:rsidR="00993326" w:rsidRDefault="00993326">
      <w:r>
        <w:continuationSeparator/>
      </w:r>
    </w:p>
    <w:p w14:paraId="2FD5EC86" w14:textId="77777777" w:rsidR="00993326" w:rsidRDefault="00993326"/>
    <w:p w14:paraId="3CDF8E32" w14:textId="77777777" w:rsidR="00993326" w:rsidRDefault="00993326" w:rsidP="00EF70B1"/>
    <w:p w14:paraId="675EF2DF" w14:textId="77777777" w:rsidR="00993326" w:rsidRDefault="00993326" w:rsidP="00EF70B1"/>
    <w:p w14:paraId="409845A1" w14:textId="77777777" w:rsidR="00993326" w:rsidRDefault="00993326" w:rsidP="00EF70B1"/>
    <w:p w14:paraId="2CB40B8E" w14:textId="77777777" w:rsidR="00993326" w:rsidRDefault="00993326" w:rsidP="00EF70B1"/>
    <w:p w14:paraId="122C06CD" w14:textId="77777777" w:rsidR="00993326" w:rsidRDefault="00993326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B797" w14:textId="0A9D8122" w:rsidR="0078710F" w:rsidRDefault="0078710F" w:rsidP="000D7391">
    <w:pPr>
      <w:pStyle w:val="Footer"/>
      <w:pBdr>
        <w:top w:val="single" w:sz="4" w:space="1" w:color="auto"/>
      </w:pBdr>
      <w:tabs>
        <w:tab w:val="right" w:pos="9450"/>
      </w:tabs>
      <w:rPr>
        <w:rFonts w:cs="Arial"/>
        <w:bCs/>
        <w:sz w:val="20"/>
      </w:rPr>
    </w:pPr>
    <w:r>
      <w:rPr>
        <w:rFonts w:cs="Arial"/>
        <w:sz w:val="20"/>
      </w:rPr>
      <w:t xml:space="preserve">Version </w:t>
    </w:r>
    <w:r>
      <w:rPr>
        <w:rFonts w:cs="Arial"/>
        <w:sz w:val="20"/>
        <w:highlight w:val="yellow"/>
      </w:rPr>
      <w:t>(2.0, 18JUL18)</w:t>
    </w:r>
    <w:r>
      <w:rPr>
        <w:rFonts w:cs="Arial"/>
        <w:sz w:val="20"/>
      </w:rPr>
      <w:tab/>
      <w:t xml:space="preserve">Page </w:t>
    </w:r>
    <w:r>
      <w:rPr>
        <w:rFonts w:cs="Arial"/>
        <w:bCs/>
        <w:sz w:val="20"/>
      </w:rPr>
      <w:fldChar w:fldCharType="begin"/>
    </w:r>
    <w:r>
      <w:rPr>
        <w:rFonts w:cs="Arial"/>
        <w:bCs/>
        <w:sz w:val="20"/>
      </w:rPr>
      <w:instrText xml:space="preserve"> PAGE </w:instrText>
    </w:r>
    <w:r>
      <w:rPr>
        <w:rFonts w:cs="Arial"/>
        <w:bCs/>
        <w:sz w:val="20"/>
      </w:rPr>
      <w:fldChar w:fldCharType="separate"/>
    </w:r>
    <w:r>
      <w:rPr>
        <w:rFonts w:cs="Arial"/>
        <w:bCs/>
        <w:noProof/>
        <w:sz w:val="20"/>
      </w:rPr>
      <w:t>10</w:t>
    </w:r>
    <w:r>
      <w:rPr>
        <w:rFonts w:cs="Arial"/>
        <w:bCs/>
        <w:sz w:val="20"/>
      </w:rPr>
      <w:fldChar w:fldCharType="end"/>
    </w:r>
    <w:r>
      <w:rPr>
        <w:rFonts w:cs="Arial"/>
        <w:sz w:val="20"/>
      </w:rPr>
      <w:t xml:space="preserve"> of </w:t>
    </w:r>
    <w:r>
      <w:rPr>
        <w:rFonts w:cs="Arial"/>
        <w:bCs/>
        <w:sz w:val="20"/>
      </w:rPr>
      <w:fldChar w:fldCharType="begin"/>
    </w:r>
    <w:r>
      <w:rPr>
        <w:rFonts w:cs="Arial"/>
        <w:bCs/>
        <w:sz w:val="20"/>
      </w:rPr>
      <w:instrText xml:space="preserve"> NUMPAGES  </w:instrText>
    </w:r>
    <w:r>
      <w:rPr>
        <w:rFonts w:cs="Arial"/>
        <w:bCs/>
        <w:sz w:val="20"/>
      </w:rPr>
      <w:fldChar w:fldCharType="separate"/>
    </w:r>
    <w:r>
      <w:rPr>
        <w:rFonts w:cs="Arial"/>
        <w:bCs/>
        <w:noProof/>
        <w:sz w:val="20"/>
      </w:rPr>
      <w:t>10</w:t>
    </w:r>
    <w:r>
      <w:rPr>
        <w:rFonts w:cs="Arial"/>
        <w:bCs/>
        <w:sz w:val="20"/>
      </w:rPr>
      <w:fldChar w:fldCharType="end"/>
    </w:r>
  </w:p>
  <w:p w14:paraId="7C77E13C" w14:textId="4445810C" w:rsidR="0078710F" w:rsidRDefault="0078710F" w:rsidP="000D7391">
    <w:pPr>
      <w:pStyle w:val="Footer"/>
      <w:rPr>
        <w:rFonts w:cs="Arial"/>
        <w:sz w:val="20"/>
      </w:rPr>
    </w:pPr>
    <w:r>
      <w:rPr>
        <w:rFonts w:cs="Arial"/>
        <w:sz w:val="20"/>
        <w:highlight w:val="yellow"/>
      </w:rPr>
      <w:t>(Filename)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4551A" w14:textId="77777777" w:rsidR="00993326" w:rsidRDefault="00993326">
      <w:r>
        <w:separator/>
      </w:r>
    </w:p>
    <w:p w14:paraId="2DF1BBB6" w14:textId="77777777" w:rsidR="00993326" w:rsidRDefault="00993326"/>
    <w:p w14:paraId="2DBAF2EF" w14:textId="77777777" w:rsidR="00993326" w:rsidRDefault="00993326" w:rsidP="00EF70B1"/>
    <w:p w14:paraId="78068F0A" w14:textId="77777777" w:rsidR="00993326" w:rsidRDefault="00993326" w:rsidP="00EF70B1"/>
    <w:p w14:paraId="2EAA7921" w14:textId="77777777" w:rsidR="00993326" w:rsidRDefault="00993326" w:rsidP="00EF70B1"/>
    <w:p w14:paraId="5CF5C2A0" w14:textId="77777777" w:rsidR="00993326" w:rsidRDefault="00993326" w:rsidP="00EF70B1"/>
    <w:p w14:paraId="5B385395" w14:textId="77777777" w:rsidR="00993326" w:rsidRDefault="00993326" w:rsidP="00214BFF"/>
  </w:footnote>
  <w:footnote w:type="continuationSeparator" w:id="0">
    <w:p w14:paraId="5383249B" w14:textId="77777777" w:rsidR="00993326" w:rsidRDefault="00993326">
      <w:r>
        <w:continuationSeparator/>
      </w:r>
    </w:p>
    <w:p w14:paraId="692038A1" w14:textId="77777777" w:rsidR="00993326" w:rsidRDefault="00993326"/>
    <w:p w14:paraId="14296F07" w14:textId="77777777" w:rsidR="00993326" w:rsidRDefault="00993326" w:rsidP="00EF70B1"/>
    <w:p w14:paraId="149520A9" w14:textId="77777777" w:rsidR="00993326" w:rsidRDefault="00993326" w:rsidP="00EF70B1"/>
    <w:p w14:paraId="3812A0F4" w14:textId="77777777" w:rsidR="00993326" w:rsidRDefault="00993326" w:rsidP="00EF70B1"/>
    <w:p w14:paraId="3DB574E7" w14:textId="77777777" w:rsidR="00993326" w:rsidRDefault="00993326" w:rsidP="00EF70B1"/>
    <w:p w14:paraId="75528799" w14:textId="77777777" w:rsidR="00993326" w:rsidRDefault="00993326" w:rsidP="00214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6443" w14:textId="77777777" w:rsidR="0078710F" w:rsidRDefault="0078710F">
    <w:pPr>
      <w:pStyle w:val="Header"/>
    </w:pPr>
  </w:p>
  <w:p w14:paraId="25ED23BA" w14:textId="77777777" w:rsidR="0078710F" w:rsidRDefault="0078710F"/>
  <w:p w14:paraId="158051B1" w14:textId="77777777" w:rsidR="0078710F" w:rsidRDefault="0078710F" w:rsidP="00EF70B1"/>
  <w:p w14:paraId="76CAB2D6" w14:textId="77777777" w:rsidR="0078710F" w:rsidRDefault="0078710F" w:rsidP="00EF70B1"/>
  <w:p w14:paraId="593BBD24" w14:textId="77777777" w:rsidR="0078710F" w:rsidRDefault="0078710F" w:rsidP="00EF70B1"/>
  <w:p w14:paraId="63D40297" w14:textId="77777777" w:rsidR="0078710F" w:rsidRDefault="0078710F" w:rsidP="00EF70B1"/>
  <w:p w14:paraId="57744600" w14:textId="77777777" w:rsidR="0078710F" w:rsidRDefault="0078710F" w:rsidP="00214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BDA89" w14:textId="77777777" w:rsidR="0078710F" w:rsidRPr="00C95909" w:rsidRDefault="0078710F" w:rsidP="002C78F3">
    <w:pPr>
      <w:pStyle w:val="Header"/>
    </w:pPr>
  </w:p>
  <w:p w14:paraId="31FB97BB" w14:textId="77777777" w:rsidR="0078710F" w:rsidRPr="00C95909" w:rsidRDefault="0078710F" w:rsidP="002C78F3">
    <w:pPr>
      <w:pStyle w:val="Header"/>
      <w:jc w:val="right"/>
    </w:pPr>
    <w:r w:rsidRPr="002C78F3">
      <w:rPr>
        <w:rFonts w:ascii="Calibri" w:hAnsi="Calibri" w:cs="Calibri"/>
        <w:noProof/>
      </w:rPr>
      <w:drawing>
        <wp:inline distT="0" distB="0" distL="0" distR="0" wp14:anchorId="66D47B0C" wp14:editId="008173D9">
          <wp:extent cx="1788795" cy="334010"/>
          <wp:effectExtent l="0" t="0" r="1905" b="8890"/>
          <wp:docPr id="5" name="Picture 5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79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6238CE" w14:textId="77777777" w:rsidR="0078710F" w:rsidRPr="00FD5BDD" w:rsidRDefault="0078710F" w:rsidP="002C0B79">
    <w:pPr>
      <w:pStyle w:val="Header"/>
    </w:pPr>
    <w:r>
      <w:t xml:space="preserve">Clinical Study Plan </w:t>
    </w:r>
    <w:r w:rsidRPr="00AF0283">
      <w:rPr>
        <w:color w:val="FF0000"/>
      </w:rPr>
      <w:t>Template</w:t>
    </w:r>
  </w:p>
  <w:p w14:paraId="7529DA59" w14:textId="27813BAE" w:rsidR="0078710F" w:rsidRPr="00425363" w:rsidRDefault="0078710F" w:rsidP="002C78F3">
    <w:pPr>
      <w:pStyle w:val="Header"/>
      <w:rPr>
        <w:color w:val="FF0000"/>
        <w:sz w:val="20"/>
      </w:rPr>
    </w:pPr>
    <w:r w:rsidRPr="00425363">
      <w:rPr>
        <w:color w:val="FF0000"/>
        <w:sz w:val="20"/>
      </w:rPr>
      <w:t>(Protocol Nr.)</w:t>
    </w:r>
  </w:p>
  <w:p w14:paraId="61AA8C47" w14:textId="7F9DC335" w:rsidR="0078710F" w:rsidRPr="00C95909" w:rsidRDefault="0078710F" w:rsidP="002C78F3">
    <w:pPr>
      <w:pStyle w:val="Header"/>
      <w:rPr>
        <w:sz w:val="20"/>
        <w:szCs w:val="28"/>
      </w:rPr>
    </w:pPr>
  </w:p>
  <w:p w14:paraId="16D35C3C" w14:textId="77777777" w:rsidR="0078710F" w:rsidRDefault="0078710F" w:rsidP="002C78F3">
    <w:pPr>
      <w:pStyle w:val="Header"/>
      <w:rPr>
        <w:sz w:val="18"/>
      </w:rPr>
    </w:pPr>
  </w:p>
  <w:p w14:paraId="33CE281B" w14:textId="4DF3A37A" w:rsidR="0078710F" w:rsidRPr="00C95909" w:rsidRDefault="0078710F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206D58" wp14:editId="5B791B1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BB9FC" w14:textId="77777777" w:rsidR="0078710F" w:rsidRPr="00FB5A60" w:rsidRDefault="0078710F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03A7A9">
            <v:shapetype id="_x0000_t202" coordsize="21600,21600" o:spt="202" path="m,l,21600r21600,l21600,xe" w14:anchorId="7F206D58">
              <v:stroke joinstyle="miter"/>
              <v:path gradientshapeok="t" o:connecttype="rect"/>
            </v:shapetype>
            <v:shape id="Text Box 1" style="position:absolute;margin-left:-43.55pt;margin-top:11.7pt;width:26.3pt;height:66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>
              <v:textbox style="layout-flow:vertical;mso-layout-flow-alt:bottom-to-top">
                <w:txbxContent>
                  <w:p w:rsidRPr="00FB5A60" w:rsidR="00ED07C4" w:rsidP="00FB5A60" w:rsidRDefault="00ED07C4" w14:paraId="049DAC09" w14:textId="77777777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57"/>
    <w:multiLevelType w:val="multilevel"/>
    <w:tmpl w:val="575CD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956DC3"/>
    <w:multiLevelType w:val="hybridMultilevel"/>
    <w:tmpl w:val="3772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936"/>
    <w:multiLevelType w:val="hybridMultilevel"/>
    <w:tmpl w:val="7DD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772"/>
    <w:multiLevelType w:val="hybridMultilevel"/>
    <w:tmpl w:val="C4F0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369C"/>
    <w:multiLevelType w:val="hybridMultilevel"/>
    <w:tmpl w:val="8E42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4400"/>
    <w:multiLevelType w:val="hybridMultilevel"/>
    <w:tmpl w:val="B3B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75B"/>
    <w:multiLevelType w:val="hybridMultilevel"/>
    <w:tmpl w:val="6DEA3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C00B3"/>
    <w:multiLevelType w:val="hybridMultilevel"/>
    <w:tmpl w:val="FC2E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8A8"/>
    <w:multiLevelType w:val="hybridMultilevel"/>
    <w:tmpl w:val="E05E28D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37F6B4B"/>
    <w:multiLevelType w:val="hybridMultilevel"/>
    <w:tmpl w:val="B13CB8EA"/>
    <w:lvl w:ilvl="0" w:tplc="0413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24C264F7"/>
    <w:multiLevelType w:val="hybridMultilevel"/>
    <w:tmpl w:val="205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64E2E"/>
    <w:multiLevelType w:val="hybridMultilevel"/>
    <w:tmpl w:val="E012C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77989"/>
    <w:multiLevelType w:val="hybridMultilevel"/>
    <w:tmpl w:val="BC70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3B9F"/>
    <w:multiLevelType w:val="hybridMultilevel"/>
    <w:tmpl w:val="2B14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40C2C"/>
    <w:multiLevelType w:val="hybridMultilevel"/>
    <w:tmpl w:val="2A9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00A31"/>
    <w:multiLevelType w:val="hybridMultilevel"/>
    <w:tmpl w:val="15E67568"/>
    <w:lvl w:ilvl="0" w:tplc="75EC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7171F"/>
    <w:multiLevelType w:val="hybridMultilevel"/>
    <w:tmpl w:val="281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D62DF"/>
    <w:multiLevelType w:val="hybridMultilevel"/>
    <w:tmpl w:val="C5AE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54659"/>
    <w:multiLevelType w:val="hybridMultilevel"/>
    <w:tmpl w:val="2AA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A10AD"/>
    <w:multiLevelType w:val="hybridMultilevel"/>
    <w:tmpl w:val="B3E027D6"/>
    <w:lvl w:ilvl="0" w:tplc="6478D9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731EA"/>
    <w:multiLevelType w:val="hybridMultilevel"/>
    <w:tmpl w:val="30E2A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60C20"/>
    <w:multiLevelType w:val="hybridMultilevel"/>
    <w:tmpl w:val="66B6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78F2"/>
    <w:multiLevelType w:val="hybridMultilevel"/>
    <w:tmpl w:val="6B6A5C70"/>
    <w:lvl w:ilvl="0" w:tplc="B11CE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A5FB8"/>
    <w:multiLevelType w:val="hybridMultilevel"/>
    <w:tmpl w:val="D224254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785B004C"/>
    <w:multiLevelType w:val="hybridMultilevel"/>
    <w:tmpl w:val="0B2607B0"/>
    <w:lvl w:ilvl="0" w:tplc="0413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10"/>
  </w:num>
  <w:num w:numId="5">
    <w:abstractNumId w:val="21"/>
  </w:num>
  <w:num w:numId="6">
    <w:abstractNumId w:val="20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5"/>
  </w:num>
  <w:num w:numId="11">
    <w:abstractNumId w:val="6"/>
  </w:num>
  <w:num w:numId="12">
    <w:abstractNumId w:val="22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  <w:num w:numId="17">
    <w:abstractNumId w:val="5"/>
  </w:num>
  <w:num w:numId="18">
    <w:abstractNumId w:val="13"/>
  </w:num>
  <w:num w:numId="19">
    <w:abstractNumId w:val="17"/>
  </w:num>
  <w:num w:numId="20">
    <w:abstractNumId w:val="19"/>
  </w:num>
  <w:num w:numId="21">
    <w:abstractNumId w:val="2"/>
  </w:num>
  <w:num w:numId="22">
    <w:abstractNumId w:val="4"/>
  </w:num>
  <w:num w:numId="23">
    <w:abstractNumId w:val="8"/>
  </w:num>
  <w:num w:numId="24">
    <w:abstractNumId w:val="1"/>
  </w:num>
  <w:num w:numId="25">
    <w:abstractNumId w:val="18"/>
  </w:num>
  <w:num w:numId="26">
    <w:abstractNumId w:val="23"/>
  </w:num>
  <w:num w:numId="27">
    <w:abstractNumId w:val="16"/>
  </w:num>
  <w:num w:numId="2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removeDateAndTime/>
  <w:hideSpellingErrors/>
  <w:hideGrammaticalErrors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81"/>
    <w:rsid w:val="0000727A"/>
    <w:rsid w:val="00010E34"/>
    <w:rsid w:val="000123D5"/>
    <w:rsid w:val="00013A96"/>
    <w:rsid w:val="00016C22"/>
    <w:rsid w:val="00021B0A"/>
    <w:rsid w:val="00024CF5"/>
    <w:rsid w:val="00025616"/>
    <w:rsid w:val="00027F4D"/>
    <w:rsid w:val="00036941"/>
    <w:rsid w:val="00040109"/>
    <w:rsid w:val="00043CA2"/>
    <w:rsid w:val="00043CF8"/>
    <w:rsid w:val="0004559A"/>
    <w:rsid w:val="00051D8C"/>
    <w:rsid w:val="00055DA4"/>
    <w:rsid w:val="00061505"/>
    <w:rsid w:val="00061C3C"/>
    <w:rsid w:val="00066C63"/>
    <w:rsid w:val="0007251B"/>
    <w:rsid w:val="00072DC5"/>
    <w:rsid w:val="000732D4"/>
    <w:rsid w:val="00091CC0"/>
    <w:rsid w:val="000945F8"/>
    <w:rsid w:val="000A122F"/>
    <w:rsid w:val="000A2B56"/>
    <w:rsid w:val="000A3E62"/>
    <w:rsid w:val="000B2A6A"/>
    <w:rsid w:val="000B3472"/>
    <w:rsid w:val="000D3231"/>
    <w:rsid w:val="000D68CA"/>
    <w:rsid w:val="000D7391"/>
    <w:rsid w:val="000E077E"/>
    <w:rsid w:val="000E635D"/>
    <w:rsid w:val="000F685C"/>
    <w:rsid w:val="001034C4"/>
    <w:rsid w:val="00103FF4"/>
    <w:rsid w:val="001052F4"/>
    <w:rsid w:val="001119C6"/>
    <w:rsid w:val="001164E9"/>
    <w:rsid w:val="001205A6"/>
    <w:rsid w:val="0012317E"/>
    <w:rsid w:val="00125E5A"/>
    <w:rsid w:val="00126AC2"/>
    <w:rsid w:val="00131BF0"/>
    <w:rsid w:val="001347D1"/>
    <w:rsid w:val="001351B4"/>
    <w:rsid w:val="001431A8"/>
    <w:rsid w:val="00145283"/>
    <w:rsid w:val="0014575B"/>
    <w:rsid w:val="00147DD8"/>
    <w:rsid w:val="0015448C"/>
    <w:rsid w:val="00161AAF"/>
    <w:rsid w:val="00162FA1"/>
    <w:rsid w:val="001630BC"/>
    <w:rsid w:val="00163DB5"/>
    <w:rsid w:val="00164F15"/>
    <w:rsid w:val="00167922"/>
    <w:rsid w:val="00171F1E"/>
    <w:rsid w:val="00173137"/>
    <w:rsid w:val="00173C99"/>
    <w:rsid w:val="001759E0"/>
    <w:rsid w:val="00181F1A"/>
    <w:rsid w:val="00182C95"/>
    <w:rsid w:val="00191712"/>
    <w:rsid w:val="0019319D"/>
    <w:rsid w:val="0019793F"/>
    <w:rsid w:val="001A3B8B"/>
    <w:rsid w:val="001A529F"/>
    <w:rsid w:val="001A5337"/>
    <w:rsid w:val="001A666F"/>
    <w:rsid w:val="001B236E"/>
    <w:rsid w:val="001B27CC"/>
    <w:rsid w:val="001B3E0A"/>
    <w:rsid w:val="001B46A9"/>
    <w:rsid w:val="001B7903"/>
    <w:rsid w:val="001D0975"/>
    <w:rsid w:val="001D2695"/>
    <w:rsid w:val="001D7649"/>
    <w:rsid w:val="001E096E"/>
    <w:rsid w:val="001E2F3C"/>
    <w:rsid w:val="001E3246"/>
    <w:rsid w:val="001E3CC6"/>
    <w:rsid w:val="001E5C9B"/>
    <w:rsid w:val="001F0B2C"/>
    <w:rsid w:val="001F1273"/>
    <w:rsid w:val="001F3297"/>
    <w:rsid w:val="001F6047"/>
    <w:rsid w:val="001F7850"/>
    <w:rsid w:val="001F7E33"/>
    <w:rsid w:val="002053CC"/>
    <w:rsid w:val="002103E2"/>
    <w:rsid w:val="00211103"/>
    <w:rsid w:val="00214BFF"/>
    <w:rsid w:val="0022131D"/>
    <w:rsid w:val="0022629F"/>
    <w:rsid w:val="002321A4"/>
    <w:rsid w:val="00240AC1"/>
    <w:rsid w:val="00245B9F"/>
    <w:rsid w:val="00252E87"/>
    <w:rsid w:val="002538ED"/>
    <w:rsid w:val="00254DC7"/>
    <w:rsid w:val="002550E9"/>
    <w:rsid w:val="00255F5F"/>
    <w:rsid w:val="002563D8"/>
    <w:rsid w:val="0026056A"/>
    <w:rsid w:val="00264350"/>
    <w:rsid w:val="0027187D"/>
    <w:rsid w:val="0027342F"/>
    <w:rsid w:val="00273994"/>
    <w:rsid w:val="002764A5"/>
    <w:rsid w:val="00276D04"/>
    <w:rsid w:val="00277487"/>
    <w:rsid w:val="0028011E"/>
    <w:rsid w:val="002853B9"/>
    <w:rsid w:val="002866A0"/>
    <w:rsid w:val="00287BBB"/>
    <w:rsid w:val="002909F1"/>
    <w:rsid w:val="00290A14"/>
    <w:rsid w:val="0029160B"/>
    <w:rsid w:val="002A52AD"/>
    <w:rsid w:val="002A5B2B"/>
    <w:rsid w:val="002A6606"/>
    <w:rsid w:val="002B2625"/>
    <w:rsid w:val="002B3E67"/>
    <w:rsid w:val="002B3F8F"/>
    <w:rsid w:val="002B4F90"/>
    <w:rsid w:val="002B637F"/>
    <w:rsid w:val="002B69FF"/>
    <w:rsid w:val="002C0B79"/>
    <w:rsid w:val="002C2076"/>
    <w:rsid w:val="002C3AC0"/>
    <w:rsid w:val="002C3E1E"/>
    <w:rsid w:val="002C3FD7"/>
    <w:rsid w:val="002C78F3"/>
    <w:rsid w:val="002D30F5"/>
    <w:rsid w:val="002D5FA7"/>
    <w:rsid w:val="002D6121"/>
    <w:rsid w:val="002D6786"/>
    <w:rsid w:val="002E1A4D"/>
    <w:rsid w:val="002E4139"/>
    <w:rsid w:val="002E5ABA"/>
    <w:rsid w:val="002F3D28"/>
    <w:rsid w:val="002F7D43"/>
    <w:rsid w:val="00301F07"/>
    <w:rsid w:val="00312EB2"/>
    <w:rsid w:val="00313CC4"/>
    <w:rsid w:val="00316E7E"/>
    <w:rsid w:val="00321704"/>
    <w:rsid w:val="00323B48"/>
    <w:rsid w:val="00326F11"/>
    <w:rsid w:val="00332AE0"/>
    <w:rsid w:val="00332E0A"/>
    <w:rsid w:val="00336498"/>
    <w:rsid w:val="00346A3C"/>
    <w:rsid w:val="00347BF3"/>
    <w:rsid w:val="003538A3"/>
    <w:rsid w:val="0035468F"/>
    <w:rsid w:val="00354F15"/>
    <w:rsid w:val="00355B13"/>
    <w:rsid w:val="0035722B"/>
    <w:rsid w:val="00357528"/>
    <w:rsid w:val="003606C0"/>
    <w:rsid w:val="00360ED7"/>
    <w:rsid w:val="00360FA8"/>
    <w:rsid w:val="00365128"/>
    <w:rsid w:val="00371DBA"/>
    <w:rsid w:val="003723F8"/>
    <w:rsid w:val="0037684B"/>
    <w:rsid w:val="00380A21"/>
    <w:rsid w:val="00385388"/>
    <w:rsid w:val="00385E43"/>
    <w:rsid w:val="0038639C"/>
    <w:rsid w:val="003940ED"/>
    <w:rsid w:val="00396382"/>
    <w:rsid w:val="003A7E54"/>
    <w:rsid w:val="003B0E01"/>
    <w:rsid w:val="003B3117"/>
    <w:rsid w:val="003B484C"/>
    <w:rsid w:val="003B58F2"/>
    <w:rsid w:val="003B6C59"/>
    <w:rsid w:val="003C6C8E"/>
    <w:rsid w:val="003D0AC9"/>
    <w:rsid w:val="003D4290"/>
    <w:rsid w:val="003D42A3"/>
    <w:rsid w:val="003D5C5A"/>
    <w:rsid w:val="003D62E9"/>
    <w:rsid w:val="003D6DF1"/>
    <w:rsid w:val="003E04F5"/>
    <w:rsid w:val="003E2CE2"/>
    <w:rsid w:val="003E5C76"/>
    <w:rsid w:val="003E62BC"/>
    <w:rsid w:val="003E6F72"/>
    <w:rsid w:val="003F01D5"/>
    <w:rsid w:val="003F02C3"/>
    <w:rsid w:val="003F0813"/>
    <w:rsid w:val="003F0C14"/>
    <w:rsid w:val="003F31E4"/>
    <w:rsid w:val="003F3F23"/>
    <w:rsid w:val="003F5DE2"/>
    <w:rsid w:val="004059F1"/>
    <w:rsid w:val="00413C5F"/>
    <w:rsid w:val="00416BCA"/>
    <w:rsid w:val="00416E5E"/>
    <w:rsid w:val="00420BFC"/>
    <w:rsid w:val="004247A1"/>
    <w:rsid w:val="00425363"/>
    <w:rsid w:val="004270CE"/>
    <w:rsid w:val="00430513"/>
    <w:rsid w:val="00433314"/>
    <w:rsid w:val="00443A80"/>
    <w:rsid w:val="00445F56"/>
    <w:rsid w:val="00446944"/>
    <w:rsid w:val="00453EF4"/>
    <w:rsid w:val="004552B0"/>
    <w:rsid w:val="00455E50"/>
    <w:rsid w:val="00461805"/>
    <w:rsid w:val="00467322"/>
    <w:rsid w:val="00467692"/>
    <w:rsid w:val="00473663"/>
    <w:rsid w:val="0048216E"/>
    <w:rsid w:val="00482BE6"/>
    <w:rsid w:val="0048738F"/>
    <w:rsid w:val="004909CA"/>
    <w:rsid w:val="00490B61"/>
    <w:rsid w:val="00491312"/>
    <w:rsid w:val="0049143B"/>
    <w:rsid w:val="00492EEA"/>
    <w:rsid w:val="004964AD"/>
    <w:rsid w:val="004A486F"/>
    <w:rsid w:val="004A73BD"/>
    <w:rsid w:val="004B04C2"/>
    <w:rsid w:val="004B5D5D"/>
    <w:rsid w:val="004C0907"/>
    <w:rsid w:val="004C3E53"/>
    <w:rsid w:val="004C4E87"/>
    <w:rsid w:val="004C526C"/>
    <w:rsid w:val="004D6622"/>
    <w:rsid w:val="004D66FB"/>
    <w:rsid w:val="004D6C46"/>
    <w:rsid w:val="004E03D0"/>
    <w:rsid w:val="004E1F84"/>
    <w:rsid w:val="004E3319"/>
    <w:rsid w:val="004E3CBA"/>
    <w:rsid w:val="004F12B9"/>
    <w:rsid w:val="004F1FEC"/>
    <w:rsid w:val="0050122E"/>
    <w:rsid w:val="0050292D"/>
    <w:rsid w:val="00506574"/>
    <w:rsid w:val="00507515"/>
    <w:rsid w:val="0051352F"/>
    <w:rsid w:val="0051493E"/>
    <w:rsid w:val="0051695D"/>
    <w:rsid w:val="0052031A"/>
    <w:rsid w:val="00521DF2"/>
    <w:rsid w:val="00522EF0"/>
    <w:rsid w:val="00524106"/>
    <w:rsid w:val="00526253"/>
    <w:rsid w:val="00531892"/>
    <w:rsid w:val="00535087"/>
    <w:rsid w:val="00535B9C"/>
    <w:rsid w:val="00540046"/>
    <w:rsid w:val="00547415"/>
    <w:rsid w:val="005516A2"/>
    <w:rsid w:val="005517FE"/>
    <w:rsid w:val="00552853"/>
    <w:rsid w:val="00554FE4"/>
    <w:rsid w:val="00555B82"/>
    <w:rsid w:val="00566992"/>
    <w:rsid w:val="00570875"/>
    <w:rsid w:val="00570FEE"/>
    <w:rsid w:val="0057202A"/>
    <w:rsid w:val="00573652"/>
    <w:rsid w:val="005750AE"/>
    <w:rsid w:val="00580E9E"/>
    <w:rsid w:val="00581997"/>
    <w:rsid w:val="005946AC"/>
    <w:rsid w:val="005A283F"/>
    <w:rsid w:val="005A2B81"/>
    <w:rsid w:val="005A7191"/>
    <w:rsid w:val="005A75E5"/>
    <w:rsid w:val="005B13E3"/>
    <w:rsid w:val="005B3B95"/>
    <w:rsid w:val="005B4A0D"/>
    <w:rsid w:val="005B767D"/>
    <w:rsid w:val="005B7F71"/>
    <w:rsid w:val="005C2A47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6BBC"/>
    <w:rsid w:val="005F7392"/>
    <w:rsid w:val="00610AC5"/>
    <w:rsid w:val="00613C2C"/>
    <w:rsid w:val="00614951"/>
    <w:rsid w:val="00614DF0"/>
    <w:rsid w:val="00615159"/>
    <w:rsid w:val="006151B7"/>
    <w:rsid w:val="0061554D"/>
    <w:rsid w:val="00615B3C"/>
    <w:rsid w:val="00615B7F"/>
    <w:rsid w:val="00621FAC"/>
    <w:rsid w:val="00623423"/>
    <w:rsid w:val="00624099"/>
    <w:rsid w:val="00625850"/>
    <w:rsid w:val="0063408B"/>
    <w:rsid w:val="00642726"/>
    <w:rsid w:val="0064276C"/>
    <w:rsid w:val="00644F3D"/>
    <w:rsid w:val="0065333E"/>
    <w:rsid w:val="00654923"/>
    <w:rsid w:val="00656390"/>
    <w:rsid w:val="00663D4E"/>
    <w:rsid w:val="00665973"/>
    <w:rsid w:val="00667EF6"/>
    <w:rsid w:val="00673398"/>
    <w:rsid w:val="006752A0"/>
    <w:rsid w:val="0068249B"/>
    <w:rsid w:val="00684A4B"/>
    <w:rsid w:val="00684E7D"/>
    <w:rsid w:val="006A0FB0"/>
    <w:rsid w:val="006A15CB"/>
    <w:rsid w:val="006A1650"/>
    <w:rsid w:val="006A1CE0"/>
    <w:rsid w:val="006A5D54"/>
    <w:rsid w:val="006A6115"/>
    <w:rsid w:val="006A64C9"/>
    <w:rsid w:val="006B0560"/>
    <w:rsid w:val="006B0EE4"/>
    <w:rsid w:val="006B1B00"/>
    <w:rsid w:val="006B2136"/>
    <w:rsid w:val="006B2EE9"/>
    <w:rsid w:val="006B334B"/>
    <w:rsid w:val="006B3D9A"/>
    <w:rsid w:val="006B6854"/>
    <w:rsid w:val="006C49CD"/>
    <w:rsid w:val="006C706B"/>
    <w:rsid w:val="006D4A06"/>
    <w:rsid w:val="006E3255"/>
    <w:rsid w:val="006E778B"/>
    <w:rsid w:val="006F1317"/>
    <w:rsid w:val="006F4E55"/>
    <w:rsid w:val="00701D47"/>
    <w:rsid w:val="0071266A"/>
    <w:rsid w:val="007220E3"/>
    <w:rsid w:val="007245DE"/>
    <w:rsid w:val="00724A26"/>
    <w:rsid w:val="00724BE4"/>
    <w:rsid w:val="00730304"/>
    <w:rsid w:val="00733496"/>
    <w:rsid w:val="00734156"/>
    <w:rsid w:val="00740C65"/>
    <w:rsid w:val="00742CCA"/>
    <w:rsid w:val="00744E6A"/>
    <w:rsid w:val="007471F8"/>
    <w:rsid w:val="00752B1C"/>
    <w:rsid w:val="00756B0E"/>
    <w:rsid w:val="0076453D"/>
    <w:rsid w:val="00764784"/>
    <w:rsid w:val="00766731"/>
    <w:rsid w:val="00767748"/>
    <w:rsid w:val="00767F3D"/>
    <w:rsid w:val="007705C7"/>
    <w:rsid w:val="00772B66"/>
    <w:rsid w:val="00774E3F"/>
    <w:rsid w:val="00775258"/>
    <w:rsid w:val="00783C7B"/>
    <w:rsid w:val="0078710F"/>
    <w:rsid w:val="00787D0F"/>
    <w:rsid w:val="00790F02"/>
    <w:rsid w:val="007911C0"/>
    <w:rsid w:val="00791D38"/>
    <w:rsid w:val="00793574"/>
    <w:rsid w:val="00793ABA"/>
    <w:rsid w:val="00796DCD"/>
    <w:rsid w:val="00797229"/>
    <w:rsid w:val="00797260"/>
    <w:rsid w:val="007A2C91"/>
    <w:rsid w:val="007A3FFE"/>
    <w:rsid w:val="007A7D73"/>
    <w:rsid w:val="007B094E"/>
    <w:rsid w:val="007B161B"/>
    <w:rsid w:val="007B334F"/>
    <w:rsid w:val="007B4A52"/>
    <w:rsid w:val="007C60EC"/>
    <w:rsid w:val="007C6299"/>
    <w:rsid w:val="007C6B10"/>
    <w:rsid w:val="007C6CE5"/>
    <w:rsid w:val="007C7220"/>
    <w:rsid w:val="007D2A50"/>
    <w:rsid w:val="007D340B"/>
    <w:rsid w:val="007D3E65"/>
    <w:rsid w:val="007D7939"/>
    <w:rsid w:val="007E2A3C"/>
    <w:rsid w:val="007E512B"/>
    <w:rsid w:val="007F20CF"/>
    <w:rsid w:val="007F3C7F"/>
    <w:rsid w:val="007F44A1"/>
    <w:rsid w:val="007F4518"/>
    <w:rsid w:val="007F4D4C"/>
    <w:rsid w:val="007F4DD6"/>
    <w:rsid w:val="007F58E9"/>
    <w:rsid w:val="007F7821"/>
    <w:rsid w:val="008043B8"/>
    <w:rsid w:val="00811305"/>
    <w:rsid w:val="00814EA9"/>
    <w:rsid w:val="0081552D"/>
    <w:rsid w:val="008165F1"/>
    <w:rsid w:val="00820FA2"/>
    <w:rsid w:val="00821A19"/>
    <w:rsid w:val="00822CC9"/>
    <w:rsid w:val="00823418"/>
    <w:rsid w:val="00825D5F"/>
    <w:rsid w:val="00825F7B"/>
    <w:rsid w:val="00832721"/>
    <w:rsid w:val="00834D7A"/>
    <w:rsid w:val="0083533D"/>
    <w:rsid w:val="008367AD"/>
    <w:rsid w:val="00847118"/>
    <w:rsid w:val="0084757E"/>
    <w:rsid w:val="008550AC"/>
    <w:rsid w:val="008559F4"/>
    <w:rsid w:val="00856E39"/>
    <w:rsid w:val="00857297"/>
    <w:rsid w:val="00860836"/>
    <w:rsid w:val="008716B9"/>
    <w:rsid w:val="0088009C"/>
    <w:rsid w:val="0089329B"/>
    <w:rsid w:val="008964E7"/>
    <w:rsid w:val="008A023F"/>
    <w:rsid w:val="008A25E5"/>
    <w:rsid w:val="008A2AB0"/>
    <w:rsid w:val="008A314C"/>
    <w:rsid w:val="008A40E0"/>
    <w:rsid w:val="008A4872"/>
    <w:rsid w:val="008A6F05"/>
    <w:rsid w:val="008A7160"/>
    <w:rsid w:val="008B1D61"/>
    <w:rsid w:val="008B1E59"/>
    <w:rsid w:val="008B43BE"/>
    <w:rsid w:val="008B472E"/>
    <w:rsid w:val="008B4A6A"/>
    <w:rsid w:val="008B614B"/>
    <w:rsid w:val="008C1B2D"/>
    <w:rsid w:val="008C235C"/>
    <w:rsid w:val="008C3848"/>
    <w:rsid w:val="008C5834"/>
    <w:rsid w:val="008C58FE"/>
    <w:rsid w:val="008C7E4C"/>
    <w:rsid w:val="008D031C"/>
    <w:rsid w:val="008D1B4A"/>
    <w:rsid w:val="008D2043"/>
    <w:rsid w:val="008D20C9"/>
    <w:rsid w:val="008D4352"/>
    <w:rsid w:val="008D6648"/>
    <w:rsid w:val="008E7955"/>
    <w:rsid w:val="008F10BE"/>
    <w:rsid w:val="008F1C3D"/>
    <w:rsid w:val="008F1D71"/>
    <w:rsid w:val="008F2EBD"/>
    <w:rsid w:val="008F34CC"/>
    <w:rsid w:val="008F5C90"/>
    <w:rsid w:val="008F7158"/>
    <w:rsid w:val="00902700"/>
    <w:rsid w:val="009041C0"/>
    <w:rsid w:val="00905DAF"/>
    <w:rsid w:val="00906174"/>
    <w:rsid w:val="0091288E"/>
    <w:rsid w:val="009140D0"/>
    <w:rsid w:val="00916D33"/>
    <w:rsid w:val="00916F6E"/>
    <w:rsid w:val="00920468"/>
    <w:rsid w:val="00923864"/>
    <w:rsid w:val="009258A9"/>
    <w:rsid w:val="00930FBF"/>
    <w:rsid w:val="00936F31"/>
    <w:rsid w:val="00940B9E"/>
    <w:rsid w:val="0094341D"/>
    <w:rsid w:val="00947D8F"/>
    <w:rsid w:val="00950FC6"/>
    <w:rsid w:val="009547B1"/>
    <w:rsid w:val="00957879"/>
    <w:rsid w:val="00960A5C"/>
    <w:rsid w:val="00963519"/>
    <w:rsid w:val="00963806"/>
    <w:rsid w:val="00971AC2"/>
    <w:rsid w:val="009729F4"/>
    <w:rsid w:val="009741DA"/>
    <w:rsid w:val="009922EE"/>
    <w:rsid w:val="00992317"/>
    <w:rsid w:val="00992691"/>
    <w:rsid w:val="00992DC8"/>
    <w:rsid w:val="00993326"/>
    <w:rsid w:val="00994449"/>
    <w:rsid w:val="00994DDD"/>
    <w:rsid w:val="009A0CE8"/>
    <w:rsid w:val="009A55A8"/>
    <w:rsid w:val="009A5F74"/>
    <w:rsid w:val="009A6D14"/>
    <w:rsid w:val="009B20C9"/>
    <w:rsid w:val="009B40B8"/>
    <w:rsid w:val="009B629C"/>
    <w:rsid w:val="009B63DC"/>
    <w:rsid w:val="009B7446"/>
    <w:rsid w:val="009C0C02"/>
    <w:rsid w:val="009C305A"/>
    <w:rsid w:val="009D4F05"/>
    <w:rsid w:val="009E4C51"/>
    <w:rsid w:val="009E5142"/>
    <w:rsid w:val="009E69CC"/>
    <w:rsid w:val="009F0FB3"/>
    <w:rsid w:val="009F4DB7"/>
    <w:rsid w:val="009F57FD"/>
    <w:rsid w:val="00A02C31"/>
    <w:rsid w:val="00A03FA5"/>
    <w:rsid w:val="00A0454C"/>
    <w:rsid w:val="00A10649"/>
    <w:rsid w:val="00A121B5"/>
    <w:rsid w:val="00A12835"/>
    <w:rsid w:val="00A16CBF"/>
    <w:rsid w:val="00A24C3A"/>
    <w:rsid w:val="00A25A5F"/>
    <w:rsid w:val="00A260A7"/>
    <w:rsid w:val="00A32F6C"/>
    <w:rsid w:val="00A401E0"/>
    <w:rsid w:val="00A428C8"/>
    <w:rsid w:val="00A4522E"/>
    <w:rsid w:val="00A458AF"/>
    <w:rsid w:val="00A47E65"/>
    <w:rsid w:val="00A52FE7"/>
    <w:rsid w:val="00A5337C"/>
    <w:rsid w:val="00A54254"/>
    <w:rsid w:val="00A55930"/>
    <w:rsid w:val="00A57EC9"/>
    <w:rsid w:val="00A64D59"/>
    <w:rsid w:val="00A656F6"/>
    <w:rsid w:val="00A674D9"/>
    <w:rsid w:val="00A725A6"/>
    <w:rsid w:val="00A72C11"/>
    <w:rsid w:val="00A80C99"/>
    <w:rsid w:val="00A814C4"/>
    <w:rsid w:val="00A836A0"/>
    <w:rsid w:val="00A8541E"/>
    <w:rsid w:val="00A86F4D"/>
    <w:rsid w:val="00A95B72"/>
    <w:rsid w:val="00A97743"/>
    <w:rsid w:val="00AA12BE"/>
    <w:rsid w:val="00AA1C32"/>
    <w:rsid w:val="00AB0F4B"/>
    <w:rsid w:val="00AB2C10"/>
    <w:rsid w:val="00AB2DA3"/>
    <w:rsid w:val="00AB796C"/>
    <w:rsid w:val="00AC044C"/>
    <w:rsid w:val="00AC5826"/>
    <w:rsid w:val="00AC6C45"/>
    <w:rsid w:val="00AD2763"/>
    <w:rsid w:val="00AD42CD"/>
    <w:rsid w:val="00AD6617"/>
    <w:rsid w:val="00AE0579"/>
    <w:rsid w:val="00AF0283"/>
    <w:rsid w:val="00AF0378"/>
    <w:rsid w:val="00AF03D6"/>
    <w:rsid w:val="00AF0940"/>
    <w:rsid w:val="00AF56DD"/>
    <w:rsid w:val="00B02A28"/>
    <w:rsid w:val="00B10D57"/>
    <w:rsid w:val="00B11347"/>
    <w:rsid w:val="00B13C11"/>
    <w:rsid w:val="00B170E4"/>
    <w:rsid w:val="00B1769D"/>
    <w:rsid w:val="00B24DFE"/>
    <w:rsid w:val="00B25BFA"/>
    <w:rsid w:val="00B32A12"/>
    <w:rsid w:val="00B3403C"/>
    <w:rsid w:val="00B36D1E"/>
    <w:rsid w:val="00B37A97"/>
    <w:rsid w:val="00B44E6C"/>
    <w:rsid w:val="00B45255"/>
    <w:rsid w:val="00B46150"/>
    <w:rsid w:val="00B463C3"/>
    <w:rsid w:val="00B517DA"/>
    <w:rsid w:val="00B530C9"/>
    <w:rsid w:val="00B535F0"/>
    <w:rsid w:val="00B555C5"/>
    <w:rsid w:val="00B57911"/>
    <w:rsid w:val="00B600CC"/>
    <w:rsid w:val="00B63120"/>
    <w:rsid w:val="00B64C37"/>
    <w:rsid w:val="00B7208B"/>
    <w:rsid w:val="00B72D8B"/>
    <w:rsid w:val="00B734D4"/>
    <w:rsid w:val="00B76075"/>
    <w:rsid w:val="00B77082"/>
    <w:rsid w:val="00B8220F"/>
    <w:rsid w:val="00B93877"/>
    <w:rsid w:val="00B941E5"/>
    <w:rsid w:val="00B945A8"/>
    <w:rsid w:val="00B94820"/>
    <w:rsid w:val="00B948D2"/>
    <w:rsid w:val="00B971C3"/>
    <w:rsid w:val="00BA3622"/>
    <w:rsid w:val="00BA496A"/>
    <w:rsid w:val="00BA52EE"/>
    <w:rsid w:val="00BA56BF"/>
    <w:rsid w:val="00BA771C"/>
    <w:rsid w:val="00BB2ADA"/>
    <w:rsid w:val="00BB2ECA"/>
    <w:rsid w:val="00BC63FC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060CB"/>
    <w:rsid w:val="00C21AD6"/>
    <w:rsid w:val="00C22C43"/>
    <w:rsid w:val="00C23D8A"/>
    <w:rsid w:val="00C25EEF"/>
    <w:rsid w:val="00C26230"/>
    <w:rsid w:val="00C26A79"/>
    <w:rsid w:val="00C328FE"/>
    <w:rsid w:val="00C33EB6"/>
    <w:rsid w:val="00C37036"/>
    <w:rsid w:val="00C41507"/>
    <w:rsid w:val="00C441C7"/>
    <w:rsid w:val="00C565A8"/>
    <w:rsid w:val="00C57950"/>
    <w:rsid w:val="00C62781"/>
    <w:rsid w:val="00C729E0"/>
    <w:rsid w:val="00C76445"/>
    <w:rsid w:val="00C83542"/>
    <w:rsid w:val="00C83905"/>
    <w:rsid w:val="00C91018"/>
    <w:rsid w:val="00C916D6"/>
    <w:rsid w:val="00C91877"/>
    <w:rsid w:val="00C91D49"/>
    <w:rsid w:val="00C92E26"/>
    <w:rsid w:val="00C93836"/>
    <w:rsid w:val="00C95909"/>
    <w:rsid w:val="00C97F3B"/>
    <w:rsid w:val="00CA0C6A"/>
    <w:rsid w:val="00CA616B"/>
    <w:rsid w:val="00CA7B00"/>
    <w:rsid w:val="00CC6025"/>
    <w:rsid w:val="00CD530A"/>
    <w:rsid w:val="00CE16C4"/>
    <w:rsid w:val="00CE7E96"/>
    <w:rsid w:val="00CF5F15"/>
    <w:rsid w:val="00CF70C1"/>
    <w:rsid w:val="00D00D06"/>
    <w:rsid w:val="00D05838"/>
    <w:rsid w:val="00D12550"/>
    <w:rsid w:val="00D126A4"/>
    <w:rsid w:val="00D15B82"/>
    <w:rsid w:val="00D17C2A"/>
    <w:rsid w:val="00D30F80"/>
    <w:rsid w:val="00D32CE3"/>
    <w:rsid w:val="00D33C70"/>
    <w:rsid w:val="00D3452C"/>
    <w:rsid w:val="00D37BEE"/>
    <w:rsid w:val="00D418B7"/>
    <w:rsid w:val="00D455F1"/>
    <w:rsid w:val="00D50D25"/>
    <w:rsid w:val="00D52535"/>
    <w:rsid w:val="00D5445B"/>
    <w:rsid w:val="00D56BF0"/>
    <w:rsid w:val="00D617AE"/>
    <w:rsid w:val="00D61E9B"/>
    <w:rsid w:val="00D63386"/>
    <w:rsid w:val="00D67B53"/>
    <w:rsid w:val="00D7202E"/>
    <w:rsid w:val="00D730AE"/>
    <w:rsid w:val="00D7492F"/>
    <w:rsid w:val="00D773C1"/>
    <w:rsid w:val="00D80092"/>
    <w:rsid w:val="00D802B0"/>
    <w:rsid w:val="00D904AE"/>
    <w:rsid w:val="00D90B2C"/>
    <w:rsid w:val="00D927DA"/>
    <w:rsid w:val="00D932B1"/>
    <w:rsid w:val="00DA252C"/>
    <w:rsid w:val="00DA2FF3"/>
    <w:rsid w:val="00DA6583"/>
    <w:rsid w:val="00DB0DFE"/>
    <w:rsid w:val="00DB1709"/>
    <w:rsid w:val="00DB4EDE"/>
    <w:rsid w:val="00DC1B99"/>
    <w:rsid w:val="00DC24A5"/>
    <w:rsid w:val="00DD0202"/>
    <w:rsid w:val="00DD2EDA"/>
    <w:rsid w:val="00DD2F32"/>
    <w:rsid w:val="00DD571B"/>
    <w:rsid w:val="00DD5984"/>
    <w:rsid w:val="00DE0362"/>
    <w:rsid w:val="00DE36FB"/>
    <w:rsid w:val="00DE6964"/>
    <w:rsid w:val="00DF29B5"/>
    <w:rsid w:val="00DF4099"/>
    <w:rsid w:val="00DF5D37"/>
    <w:rsid w:val="00DF7958"/>
    <w:rsid w:val="00DF7ECD"/>
    <w:rsid w:val="00E00D2A"/>
    <w:rsid w:val="00E02A82"/>
    <w:rsid w:val="00E04A16"/>
    <w:rsid w:val="00E04E8B"/>
    <w:rsid w:val="00E1019D"/>
    <w:rsid w:val="00E1057F"/>
    <w:rsid w:val="00E11614"/>
    <w:rsid w:val="00E13E02"/>
    <w:rsid w:val="00E14A0E"/>
    <w:rsid w:val="00E178D6"/>
    <w:rsid w:val="00E17FE8"/>
    <w:rsid w:val="00E22600"/>
    <w:rsid w:val="00E25D59"/>
    <w:rsid w:val="00E260BF"/>
    <w:rsid w:val="00E300F3"/>
    <w:rsid w:val="00E3209E"/>
    <w:rsid w:val="00E331E9"/>
    <w:rsid w:val="00E33F77"/>
    <w:rsid w:val="00E34D31"/>
    <w:rsid w:val="00E403E8"/>
    <w:rsid w:val="00E41193"/>
    <w:rsid w:val="00E43968"/>
    <w:rsid w:val="00E46EDF"/>
    <w:rsid w:val="00E50CB9"/>
    <w:rsid w:val="00E51033"/>
    <w:rsid w:val="00E510C3"/>
    <w:rsid w:val="00E52D2B"/>
    <w:rsid w:val="00E530D1"/>
    <w:rsid w:val="00E562E8"/>
    <w:rsid w:val="00E64994"/>
    <w:rsid w:val="00E668ED"/>
    <w:rsid w:val="00E67001"/>
    <w:rsid w:val="00E670A9"/>
    <w:rsid w:val="00E673B7"/>
    <w:rsid w:val="00E709D3"/>
    <w:rsid w:val="00E74898"/>
    <w:rsid w:val="00E7791C"/>
    <w:rsid w:val="00E850F3"/>
    <w:rsid w:val="00E85D55"/>
    <w:rsid w:val="00E926DD"/>
    <w:rsid w:val="00E9464B"/>
    <w:rsid w:val="00E96AE3"/>
    <w:rsid w:val="00EA2DF6"/>
    <w:rsid w:val="00EA55B3"/>
    <w:rsid w:val="00EA5FCA"/>
    <w:rsid w:val="00EB471D"/>
    <w:rsid w:val="00EB5AE2"/>
    <w:rsid w:val="00EC468C"/>
    <w:rsid w:val="00EC4A39"/>
    <w:rsid w:val="00EC4CEC"/>
    <w:rsid w:val="00EC51A3"/>
    <w:rsid w:val="00EC61BF"/>
    <w:rsid w:val="00EC7A0E"/>
    <w:rsid w:val="00ED07C4"/>
    <w:rsid w:val="00ED50FA"/>
    <w:rsid w:val="00EE02BD"/>
    <w:rsid w:val="00EE69B4"/>
    <w:rsid w:val="00EF16C5"/>
    <w:rsid w:val="00EF5E9A"/>
    <w:rsid w:val="00EF6439"/>
    <w:rsid w:val="00EF70B1"/>
    <w:rsid w:val="00F01205"/>
    <w:rsid w:val="00F03087"/>
    <w:rsid w:val="00F04DF9"/>
    <w:rsid w:val="00F05359"/>
    <w:rsid w:val="00F05A93"/>
    <w:rsid w:val="00F05D9D"/>
    <w:rsid w:val="00F14488"/>
    <w:rsid w:val="00F1465E"/>
    <w:rsid w:val="00F172ED"/>
    <w:rsid w:val="00F2281E"/>
    <w:rsid w:val="00F23515"/>
    <w:rsid w:val="00F24D78"/>
    <w:rsid w:val="00F25768"/>
    <w:rsid w:val="00F31568"/>
    <w:rsid w:val="00F34A15"/>
    <w:rsid w:val="00F358AE"/>
    <w:rsid w:val="00F37F0A"/>
    <w:rsid w:val="00F42CA2"/>
    <w:rsid w:val="00F45192"/>
    <w:rsid w:val="00F4691A"/>
    <w:rsid w:val="00F505DE"/>
    <w:rsid w:val="00F54ED7"/>
    <w:rsid w:val="00F61B63"/>
    <w:rsid w:val="00F63538"/>
    <w:rsid w:val="00F63C0A"/>
    <w:rsid w:val="00F710C2"/>
    <w:rsid w:val="00F72EF9"/>
    <w:rsid w:val="00F75DF3"/>
    <w:rsid w:val="00F76117"/>
    <w:rsid w:val="00F77E0A"/>
    <w:rsid w:val="00F802C9"/>
    <w:rsid w:val="00F80393"/>
    <w:rsid w:val="00F8086F"/>
    <w:rsid w:val="00F87C03"/>
    <w:rsid w:val="00F901C9"/>
    <w:rsid w:val="00F9120E"/>
    <w:rsid w:val="00F9347A"/>
    <w:rsid w:val="00FA2716"/>
    <w:rsid w:val="00FA2F85"/>
    <w:rsid w:val="00FA3A6A"/>
    <w:rsid w:val="00FA4FE0"/>
    <w:rsid w:val="00FA727B"/>
    <w:rsid w:val="00FA74FC"/>
    <w:rsid w:val="00FB250A"/>
    <w:rsid w:val="00FB3F01"/>
    <w:rsid w:val="00FB5A60"/>
    <w:rsid w:val="00FC087B"/>
    <w:rsid w:val="00FC52FF"/>
    <w:rsid w:val="00FD3FA5"/>
    <w:rsid w:val="00FD5254"/>
    <w:rsid w:val="00FD5950"/>
    <w:rsid w:val="00FD5BDD"/>
    <w:rsid w:val="00FE1A93"/>
    <w:rsid w:val="00FE2DEC"/>
    <w:rsid w:val="00FE4BD6"/>
    <w:rsid w:val="00FE6266"/>
    <w:rsid w:val="00FE673E"/>
    <w:rsid w:val="057E3C34"/>
    <w:rsid w:val="452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535ED"/>
  <w15:docId w15:val="{BCD7DAEE-261D-4F9F-9EE2-8402B0F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AC5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821A19"/>
    <w:pPr>
      <w:tabs>
        <w:tab w:val="left" w:pos="403"/>
        <w:tab w:val="right" w:leader="dot" w:pos="9631"/>
      </w:tabs>
      <w:spacing w:after="6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uiPriority w:val="99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1877"/>
  </w:style>
  <w:style w:type="character" w:customStyle="1" w:styleId="CommentTextChar">
    <w:name w:val="Comment Text Char"/>
    <w:basedOn w:val="DefaultParagraphFont"/>
    <w:link w:val="CommentText"/>
    <w:uiPriority w:val="99"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76453D"/>
    <w:rPr>
      <w:rFonts w:ascii="Arial" w:eastAsiaTheme="minorHAnsi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C46"/>
    <w:rPr>
      <w:rFonts w:ascii="Arial" w:eastAsiaTheme="minorHAnsi" w:hAnsi="Arial"/>
      <w:b/>
      <w:color w:val="0B5ED7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5750AE"/>
    <w:pPr>
      <w:spacing w:after="100"/>
      <w:ind w:left="600"/>
    </w:pPr>
  </w:style>
  <w:style w:type="table" w:customStyle="1" w:styleId="TableGrid1">
    <w:name w:val="Table Grid1"/>
    <w:basedOn w:val="TableNormal"/>
    <w:next w:val="TableGrid"/>
    <w:uiPriority w:val="39"/>
    <w:rsid w:val="00B63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A16E66-0DDE-44A5-9E03-8CCAB6FD0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732BB-0EDF-9146-9ABA-7A07BF771F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13D46DA-D3D3-49D6-8808-472558D60F6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subject/>
  <dc:creator>Philips</dc:creator>
  <cp:keywords/>
  <dc:description/>
  <cp:lastModifiedBy>Gao, Joe</cp:lastModifiedBy>
  <cp:revision>10</cp:revision>
  <cp:lastPrinted>2017-10-17T18:34:00Z</cp:lastPrinted>
  <dcterms:created xsi:type="dcterms:W3CDTF">2019-08-15T12:51:00Z</dcterms:created>
  <dcterms:modified xsi:type="dcterms:W3CDTF">2020-04-15T14:09:00Z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