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760" w:type="dxa"/>
        <w:tblInd w:w="-792" w:type="dxa"/>
        <w:tblLayout w:type="fixed"/>
        <w:tblLook w:val="0000" w:firstRow="0" w:lastRow="0" w:firstColumn="0" w:lastColumn="0" w:noHBand="0" w:noVBand="0"/>
      </w:tblPr>
      <w:tblGrid>
        <w:gridCol w:w="3420"/>
        <w:gridCol w:w="1560"/>
        <w:gridCol w:w="1140"/>
        <w:gridCol w:w="900"/>
        <w:gridCol w:w="1800"/>
        <w:gridCol w:w="1140"/>
        <w:gridCol w:w="1200"/>
        <w:gridCol w:w="1800"/>
        <w:gridCol w:w="1800"/>
      </w:tblGrid>
      <w:tr w:rsidR="00FB0C7F" w14:paraId="5F6C3056" w14:textId="77777777" w:rsidTr="006D71E2">
        <w:trPr>
          <w:trHeight w:val="48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D53BD" w14:textId="77777777" w:rsidR="00FB0C7F" w:rsidRDefault="00FB0C7F" w:rsidP="00176E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 (printed)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27200" w14:textId="77777777" w:rsidR="00FB0C7F" w:rsidRDefault="00FB0C7F" w:rsidP="00176E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C12AF" w14:textId="77777777" w:rsidR="00FB0C7F" w:rsidRPr="00F1460A" w:rsidRDefault="00FB0C7F" w:rsidP="00176E0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nitials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5B59E" w14:textId="77777777" w:rsidR="00FB0C7F" w:rsidRDefault="00FB0C7F" w:rsidP="00176E0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Associate Title</w:t>
            </w:r>
          </w:p>
          <w:p w14:paraId="2A653369" w14:textId="77777777" w:rsidR="00FB0C7F" w:rsidRDefault="00FB0C7F" w:rsidP="00176E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B72E68">
              <w:rPr>
                <w:rFonts w:ascii="Arial" w:hAnsi="Arial" w:cs="Arial"/>
                <w:b/>
                <w:bCs/>
                <w:sz w:val="20"/>
                <w:szCs w:val="20"/>
              </w:rPr>
              <w:t>e.g.</w:t>
            </w:r>
            <w:r w:rsidR="007E5E0A">
              <w:rPr>
                <w:rFonts w:ascii="Arial" w:hAnsi="Arial" w:cs="Arial"/>
                <w:b/>
                <w:bCs/>
                <w:sz w:val="20"/>
                <w:szCs w:val="20"/>
              </w:rPr>
              <w:t>, CRA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201CA" w14:textId="77777777" w:rsidR="00FB0C7F" w:rsidRDefault="00FB0C7F" w:rsidP="00176E0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Coding for Key Delegated Tasks</w:t>
            </w:r>
          </w:p>
          <w:p w14:paraId="3BBB502A" w14:textId="77777777" w:rsidR="00FB0C7F" w:rsidRDefault="00FB0C7F" w:rsidP="00176E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37C9">
              <w:rPr>
                <w:rFonts w:ascii="Arial" w:hAnsi="Arial" w:cs="Arial"/>
                <w:bCs/>
                <w:sz w:val="20"/>
                <w:szCs w:val="20"/>
              </w:rPr>
              <w:t>If tasks change during the trial, make a new entry on a new line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F346D" w14:textId="77777777" w:rsidR="00FB0C7F" w:rsidRPr="00363E1B" w:rsidRDefault="00FB0C7F" w:rsidP="00176E0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63E1B">
              <w:rPr>
                <w:rFonts w:ascii="Arial" w:hAnsi="Arial" w:cs="Arial"/>
                <w:b/>
                <w:sz w:val="20"/>
                <w:szCs w:val="20"/>
              </w:rPr>
              <w:t>FROM</w:t>
            </w:r>
          </w:p>
          <w:p w14:paraId="288AF2EB" w14:textId="77777777" w:rsidR="00FB0C7F" w:rsidRPr="0039581A" w:rsidRDefault="00FB0C7F" w:rsidP="00176E0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9581A">
              <w:rPr>
                <w:rFonts w:ascii="Arial" w:hAnsi="Arial" w:cs="Arial"/>
                <w:b/>
                <w:sz w:val="20"/>
                <w:szCs w:val="20"/>
              </w:rPr>
              <w:t>(dd-MON-</w:t>
            </w:r>
            <w:proofErr w:type="spellStart"/>
            <w:r w:rsidRPr="0039581A">
              <w:rPr>
                <w:rFonts w:ascii="Arial" w:hAnsi="Arial" w:cs="Arial"/>
                <w:b/>
                <w:sz w:val="20"/>
                <w:szCs w:val="20"/>
              </w:rPr>
              <w:t>yyy</w:t>
            </w:r>
            <w:r w:rsidR="00F82218">
              <w:rPr>
                <w:rFonts w:ascii="Arial" w:hAnsi="Arial" w:cs="Arial"/>
                <w:b/>
                <w:sz w:val="20"/>
                <w:szCs w:val="20"/>
              </w:rPr>
              <w:t>y</w:t>
            </w:r>
            <w:proofErr w:type="spellEnd"/>
            <w:r w:rsidRPr="0039581A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14:paraId="7595F97C" w14:textId="77777777" w:rsidR="00FB0C7F" w:rsidRDefault="00FB0C7F" w:rsidP="00176E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Completed at start of study participation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0FB44" w14:textId="77777777" w:rsidR="00FB0C7F" w:rsidRDefault="00FB0C7F" w:rsidP="00176E0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</w:t>
            </w:r>
          </w:p>
          <w:p w14:paraId="760424DC" w14:textId="77777777" w:rsidR="00FB0C7F" w:rsidRPr="0039581A" w:rsidRDefault="00FB0C7F" w:rsidP="00176E0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9581A">
              <w:rPr>
                <w:rFonts w:ascii="Arial" w:hAnsi="Arial" w:cs="Arial"/>
                <w:b/>
                <w:sz w:val="20"/>
                <w:szCs w:val="20"/>
              </w:rPr>
              <w:t>(dd-MON-</w:t>
            </w:r>
            <w:proofErr w:type="spellStart"/>
            <w:r w:rsidRPr="0039581A">
              <w:rPr>
                <w:rFonts w:ascii="Arial" w:hAnsi="Arial" w:cs="Arial"/>
                <w:b/>
                <w:sz w:val="20"/>
                <w:szCs w:val="20"/>
              </w:rPr>
              <w:t>yyy</w:t>
            </w:r>
            <w:r w:rsidR="00F82218">
              <w:rPr>
                <w:rFonts w:ascii="Arial" w:hAnsi="Arial" w:cs="Arial"/>
                <w:b/>
                <w:sz w:val="20"/>
                <w:szCs w:val="20"/>
              </w:rPr>
              <w:t>y</w:t>
            </w:r>
            <w:proofErr w:type="spellEnd"/>
            <w:r w:rsidRPr="0039581A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14:paraId="1806FEDD" w14:textId="77777777" w:rsidR="00FB0C7F" w:rsidRDefault="00FB0C7F" w:rsidP="00176E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Completed at study closure </w:t>
            </w:r>
          </w:p>
        </w:tc>
      </w:tr>
      <w:tr w:rsidR="00FB0C7F" w14:paraId="3BE3C2C1" w14:textId="77777777" w:rsidTr="006D71E2">
        <w:trPr>
          <w:trHeight w:val="48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73B18" w14:textId="77777777" w:rsidR="00FB0C7F" w:rsidRDefault="00FB0C7F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2D81D" w14:textId="77777777" w:rsidR="00FB0C7F" w:rsidRDefault="00FB0C7F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9CCEB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71AEE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0E1D9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4FCF3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8DC2E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0C7F" w14:paraId="4B5AEFCC" w14:textId="77777777" w:rsidTr="006D71E2">
        <w:trPr>
          <w:trHeight w:val="480"/>
        </w:trPr>
        <w:tc>
          <w:tcPr>
            <w:tcW w:w="34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32B20" w14:textId="77777777" w:rsidR="00FB0C7F" w:rsidRDefault="00FB0C7F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A2945" w14:textId="77777777" w:rsidR="00FB0C7F" w:rsidRDefault="00FB0C7F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DE9D9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102FF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CD053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0B1E8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5DC23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0C7F" w14:paraId="08F9CBBC" w14:textId="77777777" w:rsidTr="006D71E2">
        <w:trPr>
          <w:trHeight w:val="480"/>
        </w:trPr>
        <w:tc>
          <w:tcPr>
            <w:tcW w:w="34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E5114" w14:textId="77777777" w:rsidR="00FB0C7F" w:rsidRDefault="00FB0C7F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962A8" w14:textId="77777777" w:rsidR="00FB0C7F" w:rsidRDefault="00FB0C7F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A7A35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F1F6A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50F62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BEF54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9435A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0C7F" w14:paraId="30E7F724" w14:textId="77777777" w:rsidTr="006D71E2">
        <w:trPr>
          <w:trHeight w:val="480"/>
        </w:trPr>
        <w:tc>
          <w:tcPr>
            <w:tcW w:w="34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99E78" w14:textId="77777777" w:rsidR="00FB0C7F" w:rsidRDefault="00FB0C7F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1641E" w14:textId="77777777" w:rsidR="00FB0C7F" w:rsidRDefault="00FB0C7F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ABCED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E8479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CEE86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758FC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D67E8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0C7F" w14:paraId="10A689A6" w14:textId="77777777" w:rsidTr="006D71E2">
        <w:trPr>
          <w:trHeight w:val="480"/>
        </w:trPr>
        <w:tc>
          <w:tcPr>
            <w:tcW w:w="34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0DAF9" w14:textId="77777777" w:rsidR="00FB0C7F" w:rsidRDefault="00FB0C7F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D5375" w14:textId="77777777" w:rsidR="00FB0C7F" w:rsidRDefault="00FB0C7F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7708A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55172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2713C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ED714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DCA4C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0C7F" w14:paraId="27C59C53" w14:textId="77777777" w:rsidTr="006D71E2">
        <w:trPr>
          <w:trHeight w:val="480"/>
        </w:trPr>
        <w:tc>
          <w:tcPr>
            <w:tcW w:w="34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B5615" w14:textId="77777777" w:rsidR="00FB0C7F" w:rsidRDefault="00FB0C7F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246FC" w14:textId="77777777" w:rsidR="00FB0C7F" w:rsidRDefault="00FB0C7F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A05D7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EF035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1F8B1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E9D88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E2E5D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0C7F" w14:paraId="5CAFEE34" w14:textId="77777777" w:rsidTr="006D71E2">
        <w:trPr>
          <w:trHeight w:val="480"/>
        </w:trPr>
        <w:tc>
          <w:tcPr>
            <w:tcW w:w="34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ADD6A" w14:textId="77777777" w:rsidR="00FB0C7F" w:rsidRDefault="00FB0C7F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D0D5E" w14:textId="77777777" w:rsidR="00FB0C7F" w:rsidRDefault="00FB0C7F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68B2A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5B70E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C6408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67FD8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33B8A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0C7F" w14:paraId="123328AE" w14:textId="77777777" w:rsidTr="006D71E2">
        <w:trPr>
          <w:trHeight w:val="480"/>
        </w:trPr>
        <w:tc>
          <w:tcPr>
            <w:tcW w:w="34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22F42" w14:textId="77777777" w:rsidR="00FB0C7F" w:rsidRDefault="00FB0C7F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BE62C" w14:textId="77777777" w:rsidR="00FB0C7F" w:rsidRDefault="00FB0C7F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9EEBD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8B0CF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3E178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DA47E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C3ED4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0C7F" w14:paraId="2BD18C24" w14:textId="77777777" w:rsidTr="006D71E2">
        <w:trPr>
          <w:trHeight w:val="480"/>
        </w:trPr>
        <w:tc>
          <w:tcPr>
            <w:tcW w:w="34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C50A2" w14:textId="77777777" w:rsidR="00FB0C7F" w:rsidRDefault="00FB0C7F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E4440" w14:textId="77777777" w:rsidR="00FB0C7F" w:rsidRDefault="00FB0C7F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D0637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46A4F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F3C21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29954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0EF19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0C7F" w14:paraId="7FF46DD5" w14:textId="77777777" w:rsidTr="006D71E2">
        <w:trPr>
          <w:trHeight w:val="480"/>
        </w:trPr>
        <w:tc>
          <w:tcPr>
            <w:tcW w:w="34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A16E0" w14:textId="77777777" w:rsidR="00FB0C7F" w:rsidRDefault="00FB0C7F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C4207" w14:textId="77777777" w:rsidR="00FB0C7F" w:rsidRDefault="00FB0C7F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DD84A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F6F3D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B67A1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3579E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510DA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0C7F" w:rsidRPr="00060E03" w14:paraId="6334DFD3" w14:textId="77777777" w:rsidTr="006D71E2">
        <w:trPr>
          <w:trHeight w:val="242"/>
        </w:trPr>
        <w:tc>
          <w:tcPr>
            <w:tcW w:w="147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68122" w14:textId="77777777" w:rsidR="00FB0C7F" w:rsidRPr="00060E03" w:rsidRDefault="00FB0C7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Coding for Key Delegated Tasks</w:t>
            </w:r>
          </w:p>
        </w:tc>
      </w:tr>
      <w:tr w:rsidR="00FB0C7F" w14:paraId="33EBD07E" w14:textId="77777777" w:rsidTr="006D71E2">
        <w:trPr>
          <w:trHeight w:val="314"/>
        </w:trPr>
        <w:tc>
          <w:tcPr>
            <w:tcW w:w="4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B7FC2" w14:textId="77777777" w:rsidR="00FB0C7F" w:rsidRPr="00F1460A" w:rsidRDefault="00FB0C7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1460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 =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Data Entry</w:t>
            </w:r>
          </w:p>
        </w:tc>
        <w:tc>
          <w:tcPr>
            <w:tcW w:w="4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13B12" w14:textId="77777777" w:rsidR="00FB0C7F" w:rsidRPr="00F1460A" w:rsidRDefault="00FB0C7F" w:rsidP="00176E0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1460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E = </w:t>
            </w:r>
          </w:p>
        </w:tc>
        <w:tc>
          <w:tcPr>
            <w:tcW w:w="4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41CA5" w14:textId="77777777" w:rsidR="00FB0C7F" w:rsidRPr="00F1460A" w:rsidRDefault="00FB0C7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1460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I = </w:t>
            </w:r>
          </w:p>
        </w:tc>
      </w:tr>
      <w:tr w:rsidR="00FB0C7F" w14:paraId="47AF5469" w14:textId="77777777" w:rsidTr="006D71E2">
        <w:trPr>
          <w:trHeight w:val="341"/>
        </w:trPr>
        <w:tc>
          <w:tcPr>
            <w:tcW w:w="4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A30A3" w14:textId="77777777" w:rsidR="00FB0C7F" w:rsidRPr="00F1460A" w:rsidRDefault="00FB0C7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1460A">
              <w:rPr>
                <w:rFonts w:ascii="Arial" w:hAnsi="Arial" w:cs="Arial"/>
                <w:b/>
                <w:bCs/>
                <w:sz w:val="16"/>
                <w:szCs w:val="16"/>
              </w:rPr>
              <w:t>B =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Data Monitoring</w:t>
            </w:r>
          </w:p>
        </w:tc>
        <w:tc>
          <w:tcPr>
            <w:tcW w:w="4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8C644" w14:textId="77777777" w:rsidR="00FB0C7F" w:rsidRPr="00F1460A" w:rsidRDefault="00FB0C7F" w:rsidP="00176E0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1460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F = </w:t>
            </w:r>
          </w:p>
        </w:tc>
        <w:tc>
          <w:tcPr>
            <w:tcW w:w="4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AEBA8" w14:textId="77777777" w:rsidR="00FB0C7F" w:rsidRPr="00F1460A" w:rsidRDefault="00FB0C7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1460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J = </w:t>
            </w:r>
          </w:p>
        </w:tc>
      </w:tr>
      <w:tr w:rsidR="00FB0C7F" w14:paraId="437F2DC8" w14:textId="77777777" w:rsidTr="006D71E2">
        <w:trPr>
          <w:trHeight w:val="359"/>
        </w:trPr>
        <w:tc>
          <w:tcPr>
            <w:tcW w:w="4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62BD1" w14:textId="77777777" w:rsidR="00FB0C7F" w:rsidRPr="00F1460A" w:rsidRDefault="00FB0C7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1460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 =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Data Analysis</w:t>
            </w:r>
          </w:p>
        </w:tc>
        <w:tc>
          <w:tcPr>
            <w:tcW w:w="4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BCB71" w14:textId="77777777" w:rsidR="00FB0C7F" w:rsidRPr="00F1460A" w:rsidRDefault="00FB0C7F" w:rsidP="00176E0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1460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G = </w:t>
            </w:r>
          </w:p>
        </w:tc>
        <w:tc>
          <w:tcPr>
            <w:tcW w:w="4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871B6" w14:textId="77777777" w:rsidR="00FB0C7F" w:rsidRPr="00F1460A" w:rsidRDefault="00FB0C7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1460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K = </w:t>
            </w:r>
          </w:p>
        </w:tc>
      </w:tr>
      <w:tr w:rsidR="00FB0C7F" w14:paraId="4047E23E" w14:textId="77777777" w:rsidTr="006D71E2">
        <w:trPr>
          <w:trHeight w:val="341"/>
        </w:trPr>
        <w:tc>
          <w:tcPr>
            <w:tcW w:w="4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C2342" w14:textId="77777777" w:rsidR="00FB0C7F" w:rsidRPr="00F1460A" w:rsidRDefault="00FB0C7F" w:rsidP="00176E0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1460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 = </w:t>
            </w:r>
          </w:p>
        </w:tc>
        <w:tc>
          <w:tcPr>
            <w:tcW w:w="4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14709" w14:textId="77777777" w:rsidR="00FB0C7F" w:rsidRPr="00F1460A" w:rsidRDefault="00FB0C7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1460A">
              <w:rPr>
                <w:rFonts w:ascii="Arial" w:hAnsi="Arial" w:cs="Arial"/>
                <w:b/>
                <w:bCs/>
                <w:sz w:val="16"/>
                <w:szCs w:val="16"/>
              </w:rPr>
              <w:t>H =</w:t>
            </w:r>
          </w:p>
        </w:tc>
        <w:tc>
          <w:tcPr>
            <w:tcW w:w="4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EF69E" w14:textId="77777777" w:rsidR="00FB0C7F" w:rsidRPr="00F1460A" w:rsidRDefault="00FB0C7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1460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 = </w:t>
            </w:r>
          </w:p>
        </w:tc>
      </w:tr>
    </w:tbl>
    <w:p w14:paraId="20BF2C02" w14:textId="77777777" w:rsidR="00DD2243" w:rsidRDefault="00DD2243" w:rsidP="00E07730">
      <w:pPr>
        <w:ind w:left="-792"/>
        <w:rPr>
          <w:rFonts w:ascii="Arial" w:hAnsi="Arial" w:cs="Arial"/>
          <w:sz w:val="20"/>
          <w:szCs w:val="20"/>
        </w:rPr>
      </w:pPr>
    </w:p>
    <w:p w14:paraId="61080724" w14:textId="77777777" w:rsidR="00DD2243" w:rsidRDefault="00DD2243" w:rsidP="00E07730">
      <w:pPr>
        <w:tabs>
          <w:tab w:val="right" w:leader="underscore" w:pos="11520"/>
        </w:tabs>
        <w:ind w:left="-792"/>
        <w:rPr>
          <w:rFonts w:ascii="Arial" w:hAnsi="Arial" w:cs="Arial"/>
          <w:sz w:val="20"/>
          <w:szCs w:val="20"/>
        </w:rPr>
      </w:pPr>
    </w:p>
    <w:sectPr w:rsidR="00DD2243" w:rsidSect="00F1460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 w:code="1"/>
      <w:pgMar w:top="864" w:right="720" w:bottom="864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CE8AF" w14:textId="77777777" w:rsidR="008D731B" w:rsidRDefault="008D731B">
      <w:r>
        <w:separator/>
      </w:r>
    </w:p>
  </w:endnote>
  <w:endnote w:type="continuationSeparator" w:id="0">
    <w:p w14:paraId="5B74BCF8" w14:textId="77777777" w:rsidR="008D731B" w:rsidRDefault="008D7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6FF7A" w14:textId="77777777" w:rsidR="0027425F" w:rsidRDefault="002742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F18CD" w14:textId="77777777" w:rsidR="00994AD3" w:rsidRPr="00737BBA" w:rsidRDefault="00994AD3" w:rsidP="00994AD3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13500"/>
      </w:tabs>
      <w:rPr>
        <w:rFonts w:ascii="Arial" w:hAnsi="Arial" w:cs="Arial"/>
        <w:bCs/>
        <w:sz w:val="16"/>
        <w:szCs w:val="20"/>
        <w:lang w:val="fr-FR"/>
      </w:rPr>
    </w:pPr>
    <w:r w:rsidRPr="00994AD3">
      <w:rPr>
        <w:rFonts w:ascii="Arial" w:hAnsi="Arial" w:cs="Arial"/>
        <w:sz w:val="16"/>
        <w:szCs w:val="20"/>
      </w:rPr>
      <w:t>Version 1.0, 03OCT19</w:t>
    </w:r>
    <w:r w:rsidRPr="00994AD3">
      <w:rPr>
        <w:rFonts w:ascii="Arial" w:hAnsi="Arial" w:cs="Arial"/>
        <w:sz w:val="16"/>
        <w:szCs w:val="20"/>
      </w:rPr>
      <w:tab/>
      <w:t xml:space="preserve">Page </w:t>
    </w:r>
    <w:r w:rsidRPr="00994AD3">
      <w:rPr>
        <w:rFonts w:ascii="Arial" w:hAnsi="Arial" w:cs="Arial"/>
        <w:bCs/>
        <w:sz w:val="16"/>
        <w:szCs w:val="20"/>
      </w:rPr>
      <w:fldChar w:fldCharType="begin"/>
    </w:r>
    <w:r w:rsidRPr="00994AD3">
      <w:rPr>
        <w:rFonts w:ascii="Arial" w:hAnsi="Arial" w:cs="Arial"/>
        <w:bCs/>
        <w:sz w:val="16"/>
        <w:szCs w:val="20"/>
      </w:rPr>
      <w:instrText xml:space="preserve"> PAGE </w:instrText>
    </w:r>
    <w:r w:rsidRPr="00994AD3">
      <w:rPr>
        <w:rFonts w:ascii="Arial" w:hAnsi="Arial" w:cs="Arial"/>
        <w:bCs/>
        <w:sz w:val="16"/>
        <w:szCs w:val="20"/>
      </w:rPr>
      <w:fldChar w:fldCharType="separate"/>
    </w:r>
    <w:r w:rsidR="000A49B4">
      <w:rPr>
        <w:rFonts w:ascii="Arial" w:hAnsi="Arial" w:cs="Arial"/>
        <w:bCs/>
        <w:noProof/>
        <w:sz w:val="16"/>
        <w:szCs w:val="20"/>
      </w:rPr>
      <w:t>1</w:t>
    </w:r>
    <w:r w:rsidRPr="00994AD3">
      <w:rPr>
        <w:rFonts w:ascii="Arial" w:hAnsi="Arial" w:cs="Arial"/>
        <w:bCs/>
        <w:sz w:val="16"/>
        <w:szCs w:val="20"/>
      </w:rPr>
      <w:fldChar w:fldCharType="end"/>
    </w:r>
    <w:r w:rsidRPr="00994AD3">
      <w:rPr>
        <w:rFonts w:ascii="Arial" w:hAnsi="Arial" w:cs="Arial"/>
        <w:sz w:val="16"/>
        <w:szCs w:val="20"/>
      </w:rPr>
      <w:t xml:space="preserve"> of </w:t>
    </w:r>
    <w:r w:rsidRPr="00994AD3">
      <w:rPr>
        <w:rFonts w:ascii="Arial" w:hAnsi="Arial" w:cs="Arial"/>
        <w:bCs/>
        <w:sz w:val="16"/>
        <w:szCs w:val="20"/>
      </w:rPr>
      <w:fldChar w:fldCharType="begin"/>
    </w:r>
    <w:r w:rsidRPr="00994AD3">
      <w:rPr>
        <w:rFonts w:ascii="Arial" w:hAnsi="Arial" w:cs="Arial"/>
        <w:bCs/>
        <w:sz w:val="16"/>
        <w:szCs w:val="20"/>
      </w:rPr>
      <w:instrText xml:space="preserve"> NUMPAGES  </w:instrText>
    </w:r>
    <w:r w:rsidRPr="00994AD3">
      <w:rPr>
        <w:rFonts w:ascii="Arial" w:hAnsi="Arial" w:cs="Arial"/>
        <w:bCs/>
        <w:sz w:val="16"/>
        <w:szCs w:val="20"/>
      </w:rPr>
      <w:fldChar w:fldCharType="separate"/>
    </w:r>
    <w:r w:rsidR="000A49B4">
      <w:rPr>
        <w:rFonts w:ascii="Arial" w:hAnsi="Arial" w:cs="Arial"/>
        <w:bCs/>
        <w:noProof/>
        <w:sz w:val="16"/>
        <w:szCs w:val="20"/>
      </w:rPr>
      <w:t>1</w:t>
    </w:r>
    <w:r w:rsidRPr="00994AD3">
      <w:rPr>
        <w:rFonts w:ascii="Arial" w:hAnsi="Arial" w:cs="Arial"/>
        <w:bCs/>
        <w:sz w:val="16"/>
        <w:szCs w:val="20"/>
      </w:rPr>
      <w:fldChar w:fldCharType="end"/>
    </w:r>
  </w:p>
  <w:p w14:paraId="18775ACC" w14:textId="77777777" w:rsidR="00994AD3" w:rsidRPr="00737BBA" w:rsidRDefault="00737BBA" w:rsidP="000A49B4">
    <w:pPr>
      <w:pStyle w:val="Footer"/>
      <w:tabs>
        <w:tab w:val="clear" w:pos="4320"/>
        <w:tab w:val="clear" w:pos="8640"/>
        <w:tab w:val="right" w:pos="13500"/>
      </w:tabs>
      <w:rPr>
        <w:rFonts w:ascii="Arial" w:hAnsi="Arial" w:cs="Arial"/>
        <w:sz w:val="16"/>
        <w:szCs w:val="20"/>
        <w:lang w:val="fr-FR"/>
      </w:rPr>
    </w:pPr>
    <w:r>
      <w:rPr>
        <w:rFonts w:ascii="Arial" w:hAnsi="Arial" w:cs="Arial"/>
        <w:sz w:val="16"/>
        <w:szCs w:val="20"/>
      </w:rPr>
      <w:fldChar w:fldCharType="begin"/>
    </w:r>
    <w:r w:rsidRPr="00737BBA">
      <w:rPr>
        <w:rFonts w:ascii="Arial" w:hAnsi="Arial" w:cs="Arial"/>
        <w:sz w:val="16"/>
        <w:szCs w:val="20"/>
        <w:lang w:val="fr-FR"/>
      </w:rPr>
      <w:instrText xml:space="preserve"> FILENAME   \* MERGEFORMAT </w:instrText>
    </w:r>
    <w:r>
      <w:rPr>
        <w:rFonts w:ascii="Arial" w:hAnsi="Arial" w:cs="Arial"/>
        <w:sz w:val="16"/>
        <w:szCs w:val="20"/>
      </w:rPr>
      <w:fldChar w:fldCharType="separate"/>
    </w:r>
    <w:r w:rsidRPr="00737BBA">
      <w:rPr>
        <w:rFonts w:ascii="Arial" w:hAnsi="Arial" w:cs="Arial"/>
        <w:noProof/>
        <w:sz w:val="16"/>
        <w:szCs w:val="20"/>
        <w:lang w:val="fr-FR"/>
      </w:rPr>
      <w:t>Internal Personnel Log  BG-QEK.doc</w:t>
    </w:r>
    <w:r>
      <w:rPr>
        <w:rFonts w:ascii="Arial" w:hAnsi="Arial" w:cs="Arial"/>
        <w:sz w:val="16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3A3DA" w14:textId="77777777" w:rsidR="0027425F" w:rsidRDefault="002742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837AF" w14:textId="77777777" w:rsidR="008D731B" w:rsidRDefault="008D731B">
      <w:r>
        <w:separator/>
      </w:r>
    </w:p>
  </w:footnote>
  <w:footnote w:type="continuationSeparator" w:id="0">
    <w:p w14:paraId="1A9D6599" w14:textId="77777777" w:rsidR="008D731B" w:rsidRDefault="008D73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9292F" w14:textId="77777777" w:rsidR="0027425F" w:rsidRDefault="002742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CE72E" w14:textId="77777777" w:rsidR="00322261" w:rsidRDefault="0027425F" w:rsidP="00994AD3">
    <w:pPr>
      <w:pStyle w:val="Header"/>
      <w:ind w:left="-900"/>
      <w:jc w:val="right"/>
      <w:rPr>
        <w:noProof/>
      </w:rPr>
    </w:pPr>
    <w:r w:rsidRPr="00BE09E4">
      <w:rPr>
        <w:noProof/>
      </w:rPr>
      <w:drawing>
        <wp:inline distT="0" distB="0" distL="0" distR="0" wp14:anchorId="465B85A9" wp14:editId="40238F64">
          <wp:extent cx="1828800" cy="365760"/>
          <wp:effectExtent l="0" t="0" r="0" b="0"/>
          <wp:docPr id="1" name="Picture 2" descr="Description: Description: Description: Description: Description: Description: Description: PHGMCWORDMARK2008_C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escription: Description: Description: Description: Description: Description: PHGMCWORDMARK2008_CO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CEDAB92" w14:textId="77777777" w:rsidR="00994AD3" w:rsidRDefault="00994AD3" w:rsidP="00994AD3">
    <w:pPr>
      <w:pStyle w:val="Header"/>
      <w:ind w:left="-900"/>
      <w:jc w:val="right"/>
      <w:rPr>
        <w:noProof/>
      </w:rPr>
    </w:pPr>
  </w:p>
  <w:p w14:paraId="44DBF467" w14:textId="77777777" w:rsidR="00994AD3" w:rsidRPr="003C2E88" w:rsidRDefault="00994AD3" w:rsidP="00994AD3">
    <w:pPr>
      <w:tabs>
        <w:tab w:val="left" w:pos="6480"/>
        <w:tab w:val="right" w:leader="underscore" w:pos="13500"/>
      </w:tabs>
      <w:ind w:left="93"/>
      <w:jc w:val="center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INTERNAL DATA</w:t>
    </w:r>
    <w:r w:rsidRPr="003C2E88">
      <w:rPr>
        <w:rFonts w:ascii="Arial" w:hAnsi="Arial" w:cs="Arial"/>
        <w:b/>
        <w:bCs/>
      </w:rPr>
      <w:t xml:space="preserve"> PERSONNEL LOG</w:t>
    </w:r>
  </w:p>
  <w:p w14:paraId="453BF0B4" w14:textId="77777777" w:rsidR="00994AD3" w:rsidRDefault="00994AD3" w:rsidP="00994AD3">
    <w:pPr>
      <w:pStyle w:val="Header"/>
      <w:ind w:left="-900"/>
      <w:jc w:val="right"/>
    </w:pPr>
  </w:p>
  <w:p w14:paraId="278E08B4" w14:textId="77777777" w:rsidR="00994AD3" w:rsidRPr="0020612F" w:rsidRDefault="00994AD3" w:rsidP="00994AD3">
    <w:pPr>
      <w:tabs>
        <w:tab w:val="left" w:pos="6480"/>
        <w:tab w:val="right" w:leader="underscore" w:pos="13500"/>
      </w:tabs>
      <w:ind w:left="93"/>
      <w:rPr>
        <w:rFonts w:ascii="Arial" w:hAnsi="Arial" w:cs="Arial"/>
        <w:bCs/>
      </w:rPr>
    </w:pPr>
  </w:p>
  <w:p w14:paraId="0EF096AB" w14:textId="0CD3A3A4" w:rsidR="00994AD3" w:rsidRPr="0020612F" w:rsidRDefault="00994AD3" w:rsidP="00994AD3">
    <w:pPr>
      <w:tabs>
        <w:tab w:val="right" w:leader="underscore" w:pos="6120"/>
        <w:tab w:val="left" w:pos="6480"/>
        <w:tab w:val="right" w:leader="underscore" w:pos="13500"/>
      </w:tabs>
      <w:ind w:left="-792"/>
      <w:rPr>
        <w:rFonts w:ascii="Arial" w:hAnsi="Arial" w:cs="Arial"/>
        <w:sz w:val="20"/>
        <w:szCs w:val="20"/>
      </w:rPr>
    </w:pPr>
    <w:r>
      <w:t>Protocol Title / Number: SRC-AI-Example-2020-12345</w:t>
    </w:r>
  </w:p>
  <w:p w14:paraId="3ED0D738" w14:textId="77777777" w:rsidR="00994AD3" w:rsidRDefault="00994AD3" w:rsidP="00994AD3">
    <w:pPr>
      <w:pStyle w:val="Header"/>
      <w:ind w:left="-90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557DD" w14:textId="77777777" w:rsidR="0027425F" w:rsidRDefault="002742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B2"/>
    <w:rsid w:val="000152B5"/>
    <w:rsid w:val="00016467"/>
    <w:rsid w:val="00060E03"/>
    <w:rsid w:val="00081728"/>
    <w:rsid w:val="000A49B4"/>
    <w:rsid w:val="000C701B"/>
    <w:rsid w:val="000C760A"/>
    <w:rsid w:val="000D70C7"/>
    <w:rsid w:val="00176E09"/>
    <w:rsid w:val="001A7D60"/>
    <w:rsid w:val="001E081E"/>
    <w:rsid w:val="0020612F"/>
    <w:rsid w:val="00243047"/>
    <w:rsid w:val="00257734"/>
    <w:rsid w:val="00264E1C"/>
    <w:rsid w:val="0026511B"/>
    <w:rsid w:val="0027425F"/>
    <w:rsid w:val="002D0BD4"/>
    <w:rsid w:val="002D2EF9"/>
    <w:rsid w:val="002D70CF"/>
    <w:rsid w:val="00303FDE"/>
    <w:rsid w:val="00305886"/>
    <w:rsid w:val="003117BF"/>
    <w:rsid w:val="00322261"/>
    <w:rsid w:val="003222DE"/>
    <w:rsid w:val="00327050"/>
    <w:rsid w:val="00363E1B"/>
    <w:rsid w:val="00365C35"/>
    <w:rsid w:val="003714FC"/>
    <w:rsid w:val="00384B01"/>
    <w:rsid w:val="0039581A"/>
    <w:rsid w:val="003B17EF"/>
    <w:rsid w:val="003C2E88"/>
    <w:rsid w:val="0042683F"/>
    <w:rsid w:val="0045447B"/>
    <w:rsid w:val="00457101"/>
    <w:rsid w:val="0046720E"/>
    <w:rsid w:val="004B69E6"/>
    <w:rsid w:val="00501083"/>
    <w:rsid w:val="0052642F"/>
    <w:rsid w:val="00532AE1"/>
    <w:rsid w:val="00545168"/>
    <w:rsid w:val="0056260E"/>
    <w:rsid w:val="00567197"/>
    <w:rsid w:val="00573CC6"/>
    <w:rsid w:val="005774D2"/>
    <w:rsid w:val="00590183"/>
    <w:rsid w:val="005A3758"/>
    <w:rsid w:val="005D687B"/>
    <w:rsid w:val="00607768"/>
    <w:rsid w:val="00674284"/>
    <w:rsid w:val="00685711"/>
    <w:rsid w:val="00694BFF"/>
    <w:rsid w:val="006D71E2"/>
    <w:rsid w:val="007231E0"/>
    <w:rsid w:val="00734BB3"/>
    <w:rsid w:val="00737BBA"/>
    <w:rsid w:val="007B0680"/>
    <w:rsid w:val="007B3227"/>
    <w:rsid w:val="007C70FA"/>
    <w:rsid w:val="007E5E0A"/>
    <w:rsid w:val="007E76F7"/>
    <w:rsid w:val="00840542"/>
    <w:rsid w:val="00860B9B"/>
    <w:rsid w:val="00862AD5"/>
    <w:rsid w:val="00865785"/>
    <w:rsid w:val="0087134E"/>
    <w:rsid w:val="008D731B"/>
    <w:rsid w:val="0092012D"/>
    <w:rsid w:val="009537C9"/>
    <w:rsid w:val="0099427C"/>
    <w:rsid w:val="00994AD3"/>
    <w:rsid w:val="009A6DDB"/>
    <w:rsid w:val="009B1802"/>
    <w:rsid w:val="009C38F3"/>
    <w:rsid w:val="009E4BFF"/>
    <w:rsid w:val="009E793F"/>
    <w:rsid w:val="009F26B1"/>
    <w:rsid w:val="00A4440A"/>
    <w:rsid w:val="00A4776B"/>
    <w:rsid w:val="00A6580B"/>
    <w:rsid w:val="00A676E6"/>
    <w:rsid w:val="00A73609"/>
    <w:rsid w:val="00A848E1"/>
    <w:rsid w:val="00A91DFD"/>
    <w:rsid w:val="00A960E9"/>
    <w:rsid w:val="00AA7CBD"/>
    <w:rsid w:val="00AB462E"/>
    <w:rsid w:val="00B17C82"/>
    <w:rsid w:val="00B72E68"/>
    <w:rsid w:val="00B73BE2"/>
    <w:rsid w:val="00B73E5E"/>
    <w:rsid w:val="00BB3F85"/>
    <w:rsid w:val="00BE0AB0"/>
    <w:rsid w:val="00C05E78"/>
    <w:rsid w:val="00C07E7C"/>
    <w:rsid w:val="00C21939"/>
    <w:rsid w:val="00C57451"/>
    <w:rsid w:val="00C74537"/>
    <w:rsid w:val="00CA6ACD"/>
    <w:rsid w:val="00CC1FB0"/>
    <w:rsid w:val="00CD22DA"/>
    <w:rsid w:val="00D50DEE"/>
    <w:rsid w:val="00D53065"/>
    <w:rsid w:val="00D7064C"/>
    <w:rsid w:val="00DA1945"/>
    <w:rsid w:val="00DD2243"/>
    <w:rsid w:val="00E03F5B"/>
    <w:rsid w:val="00E052FC"/>
    <w:rsid w:val="00E0554E"/>
    <w:rsid w:val="00E07730"/>
    <w:rsid w:val="00E222C8"/>
    <w:rsid w:val="00E44AC9"/>
    <w:rsid w:val="00E533B2"/>
    <w:rsid w:val="00F07504"/>
    <w:rsid w:val="00F1460A"/>
    <w:rsid w:val="00F31390"/>
    <w:rsid w:val="00F82218"/>
    <w:rsid w:val="00FA6400"/>
    <w:rsid w:val="00FB0C7F"/>
    <w:rsid w:val="00FB1DA4"/>
    <w:rsid w:val="00FD11FF"/>
    <w:rsid w:val="00FD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A5AEF1"/>
  <w15:chartTrackingRefBased/>
  <w15:docId w15:val="{25B76029-6781-1945-A933-5B8577629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33B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533B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533B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533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222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222C8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D71E2"/>
    <w:rPr>
      <w:sz w:val="16"/>
      <w:szCs w:val="16"/>
    </w:rPr>
  </w:style>
  <w:style w:type="paragraph" w:styleId="CommentText">
    <w:name w:val="annotation text"/>
    <w:basedOn w:val="Normal"/>
    <w:semiHidden/>
    <w:rsid w:val="006D71E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71E2"/>
    <w:rPr>
      <w:b/>
      <w:bCs/>
    </w:rPr>
  </w:style>
  <w:style w:type="character" w:customStyle="1" w:styleId="FooterChar">
    <w:name w:val="Footer Char"/>
    <w:link w:val="Footer"/>
    <w:uiPriority w:val="99"/>
    <w:rsid w:val="00994AD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3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12" Type="http://schemas.openxmlformats.org/officeDocument/2006/relationships/footer" Target="footer1.xml"/><Relationship Id="rId10" Type="http://schemas.openxmlformats.org/officeDocument/2006/relationships/header" Target="header1.xml"/><Relationship Id="rId3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3" Type="http://schemas.openxmlformats.org/officeDocument/2006/relationships/footer" Target="footer2.xml"/><Relationship Id="rId11" Type="http://schemas.openxmlformats.org/officeDocument/2006/relationships/header" Target="header2.xml"/><Relationship Id="rId9" Type="http://schemas.openxmlformats.org/officeDocument/2006/relationships/endnotes" Target="endnotes.xml"/><Relationship Id="rId8" Type="http://schemas.openxmlformats.org/officeDocument/2006/relationships/footnotes" Target="footnotes.xml"/><Relationship Id="rId7" Type="http://schemas.openxmlformats.org/officeDocument/2006/relationships/webSettings" Target="webSettings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17" Type="http://schemas.openxmlformats.org/officeDocument/2006/relationships/theme" Target="theme/theme1.xml"/><Relationship Id="rId16" Type="http://schemas.openxmlformats.org/officeDocument/2006/relationships/fontTable" Target="fontTable.xml"/><Relationship Id="rId15" Type="http://schemas.openxmlformats.org/officeDocument/2006/relationships/footer" Target="footer3.xml"/><Relationship Id="rId14" Type="http://schemas.openxmlformats.org/officeDocument/2006/relationships/header" Target="head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e40374fb-a6cc-4854-989f-c1d94a7967ee" ContentTypeId="0x01" PreviousValue="false"/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D18AF2D5B004098327E6D5216FB4D" ma:contentTypeVersion="4" ma:contentTypeDescription="Create a new document." ma:contentTypeScope="" ma:versionID="c02876dfefd9e116624853a81221e14a">
  <xsd:schema xmlns:xsd="http://www.w3.org/2001/XMLSchema" xmlns:xs="http://www.w3.org/2001/XMLSchema" xmlns:p="http://schemas.microsoft.com/office/2006/metadata/properties" xmlns:ns2="17945c36-0cc1-4755-8832-6bdd82699052" targetNamespace="http://schemas.microsoft.com/office/2006/metadata/properties" ma:root="true" ma:fieldsID="ec8efa3def9db7296fea8dc39218986a" ns2:_="">
    <xsd:import namespace="17945c36-0cc1-4755-8832-6bdd826990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945c36-0cc1-4755-8832-6bdd826990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E42553-E102-2540-BEC7-D660FA7F903C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FA69B7E2-7450-8945-A4ED-EC877E721C60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4ECDF926-293C-4415-B444-C3EE0DA9CA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945c36-0cc1-4755-8832-6bdd826990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F05800-B903-D54A-A3F8-AB094BE928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Internal Data Personnel Log</vt:lpstr>
    </vt:vector>
  </TitlesOfParts>
  <Company>Respironics, Inc.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Data Personnel Log</dc:title>
  <dc:subject/>
  <dc:creator>Authorized User</dc:creator>
  <cp:keywords/>
  <dc:description/>
  <cp:lastModifiedBy>Gao, Joe</cp:lastModifiedBy>
  <cp:revision>3</cp:revision>
  <dcterms:created xsi:type="dcterms:W3CDTF">2020-04-10T00:57:00Z</dcterms:created>
  <dcterms:modified xsi:type="dcterms:W3CDTF">2020-04-15T14:50:00Z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Description">
    <vt:lpwstr>Internal Data Personnel Log</vt:lpwstr>
  </property>
  <property fmtid="{D5CDD505-2E9C-101B-9397-08002B2CF9AE}" pid="3" name="ContentType">
    <vt:lpwstr>Document</vt:lpwstr>
  </property>
  <property fmtid="{D5CDD505-2E9C-101B-9397-08002B2CF9AE}" pid="4" name="Revision">
    <vt:lpwstr>01</vt:lpwstr>
  </property>
  <property fmtid="{D5CDD505-2E9C-101B-9397-08002B2CF9AE}" pid="5" name="Validity Date">
    <vt:lpwstr>2011-10-14T00:00:00Z</vt:lpwstr>
  </property>
  <property fmtid="{D5CDD505-2E9C-101B-9397-08002B2CF9AE}" pid="6" name="Order">
    <vt:lpwstr>164400.000000000</vt:lpwstr>
  </property>
  <property fmtid="{D5CDD505-2E9C-101B-9397-08002B2CF9AE}" pid="7" name="QMS">
    <vt:lpwstr>;#SRC - US;#</vt:lpwstr>
  </property>
  <property fmtid="{D5CDD505-2E9C-101B-9397-08002B2CF9AE}" pid="8" name="Category">
    <vt:lpwstr>Clinical Research</vt:lpwstr>
  </property>
  <property fmtid="{D5CDD505-2E9C-101B-9397-08002B2CF9AE}" pid="9" name="Doc Type">
    <vt:lpwstr>4 - FRM</vt:lpwstr>
  </property>
  <property fmtid="{D5CDD505-2E9C-101B-9397-08002B2CF9AE}" pid="10" name="tguw">
    <vt:lpwstr>N/A</vt:lpwstr>
  </property>
  <property fmtid="{D5CDD505-2E9C-101B-9397-08002B2CF9AE}" pid="11" name="SRC BPO">
    <vt:lpwstr/>
  </property>
  <property fmtid="{D5CDD505-2E9C-101B-9397-08002B2CF9AE}" pid="12" name="Legacy QSD Info">
    <vt:lpwstr/>
  </property>
  <property fmtid="{D5CDD505-2E9C-101B-9397-08002B2CF9AE}" pid="13" name="RIRT BPO">
    <vt:lpwstr/>
  </property>
  <property fmtid="{D5CDD505-2E9C-101B-9397-08002B2CF9AE}" pid="14" name="RDD BPO">
    <vt:lpwstr/>
  </property>
</Properties>
</file>