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7DD95" w14:textId="77777777" w:rsidR="003D1BF0" w:rsidRDefault="003D1BF0">
      <w:pPr>
        <w:spacing w:before="17" w:line="220" w:lineRule="exact"/>
        <w:rPr>
          <w:sz w:val="22"/>
          <w:szCs w:val="22"/>
        </w:rPr>
      </w:pPr>
    </w:p>
    <w:p w14:paraId="536C7013" w14:textId="77777777" w:rsidR="003D1BF0" w:rsidRDefault="000E3374">
      <w:pPr>
        <w:spacing w:before="28"/>
        <w:ind w:left="273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Softwa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 xml:space="preserve">e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se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3"/>
          <w:sz w:val="23"/>
          <w:szCs w:val="23"/>
        </w:rPr>
        <w:t>p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o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b/>
          <w:sz w:val="23"/>
          <w:szCs w:val="23"/>
        </w:rPr>
        <w:t xml:space="preserve">- </w:t>
      </w:r>
      <w:r w:rsidR="00E133E5">
        <w:rPr>
          <w:rFonts w:ascii="Cambria" w:eastAsia="Cambria" w:hAnsi="Cambria" w:cs="Cambria"/>
          <w:b/>
          <w:sz w:val="23"/>
          <w:szCs w:val="23"/>
        </w:rPr>
        <w:t xml:space="preserve">DLS </w:t>
      </w:r>
      <w:r>
        <w:rPr>
          <w:rFonts w:ascii="Cambria" w:eastAsia="Cambria" w:hAnsi="Cambria" w:cs="Cambria"/>
          <w:b/>
          <w:sz w:val="23"/>
          <w:szCs w:val="23"/>
        </w:rPr>
        <w:t>U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K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b/>
          <w:sz w:val="23"/>
          <w:szCs w:val="23"/>
        </w:rPr>
        <w:t>T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An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d</w:t>
      </w:r>
      <w:r>
        <w:rPr>
          <w:rFonts w:ascii="Cambria" w:eastAsia="Cambria" w:hAnsi="Cambria" w:cs="Cambria"/>
          <w:b/>
          <w:sz w:val="23"/>
          <w:szCs w:val="23"/>
        </w:rPr>
        <w:t>roid</w:t>
      </w:r>
    </w:p>
    <w:p w14:paraId="021465AB" w14:textId="77777777" w:rsidR="003D1BF0" w:rsidRDefault="003D1BF0">
      <w:pPr>
        <w:spacing w:before="3" w:line="20" w:lineRule="exact"/>
        <w:rPr>
          <w:sz w:val="2"/>
          <w:szCs w:val="2"/>
        </w:rPr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762"/>
        <w:gridCol w:w="1762"/>
        <w:gridCol w:w="1764"/>
        <w:gridCol w:w="1762"/>
      </w:tblGrid>
      <w:tr w:rsidR="003D1BF0" w14:paraId="33387BCB" w14:textId="77777777" w:rsidTr="008F46AE">
        <w:trPr>
          <w:trHeight w:hRule="exact" w:val="353"/>
        </w:trPr>
        <w:tc>
          <w:tcPr>
            <w:tcW w:w="8812" w:type="dxa"/>
            <w:gridSpan w:val="5"/>
          </w:tcPr>
          <w:p w14:paraId="638CFFA6" w14:textId="77777777" w:rsidR="003D1BF0" w:rsidRDefault="000E3374">
            <w:pPr>
              <w:spacing w:before="12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b/>
                <w:spacing w:val="-1"/>
                <w:sz w:val="28"/>
                <w:szCs w:val="28"/>
              </w:rPr>
              <w:t>F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 xml:space="preserve">r </w:t>
            </w:r>
            <w:r>
              <w:rPr>
                <w:b/>
                <w:spacing w:val="-2"/>
                <w:sz w:val="28"/>
                <w:szCs w:val="28"/>
              </w:rPr>
              <w:t>C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>de:</w:t>
            </w:r>
            <w:r>
              <w:rPr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Do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um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ent</w:t>
            </w:r>
            <w:r>
              <w:rPr>
                <w:rFonts w:ascii="Cambria" w:eastAsia="Cambria" w:hAnsi="Cambria" w:cs="Cambria"/>
                <w:b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istory</w:t>
            </w:r>
          </w:p>
        </w:tc>
      </w:tr>
      <w:tr w:rsidR="003D1BF0" w14:paraId="4F046C4F" w14:textId="77777777" w:rsidTr="008F46AE">
        <w:trPr>
          <w:trHeight w:hRule="exact" w:val="298"/>
        </w:trPr>
        <w:tc>
          <w:tcPr>
            <w:tcW w:w="1762" w:type="dxa"/>
          </w:tcPr>
          <w:p w14:paraId="18F1E83A" w14:textId="77777777"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Vers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</w:t>
            </w:r>
          </w:p>
        </w:tc>
        <w:tc>
          <w:tcPr>
            <w:tcW w:w="1762" w:type="dxa"/>
          </w:tcPr>
          <w:p w14:paraId="1366A581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te</w:t>
            </w:r>
          </w:p>
        </w:tc>
        <w:tc>
          <w:tcPr>
            <w:tcW w:w="1762" w:type="dxa"/>
          </w:tcPr>
          <w:p w14:paraId="63E814B0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r</w:t>
            </w:r>
          </w:p>
        </w:tc>
        <w:tc>
          <w:tcPr>
            <w:tcW w:w="1764" w:type="dxa"/>
          </w:tcPr>
          <w:p w14:paraId="596E8112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Sect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</w:t>
            </w:r>
          </w:p>
        </w:tc>
        <w:tc>
          <w:tcPr>
            <w:tcW w:w="1762" w:type="dxa"/>
          </w:tcPr>
          <w:p w14:paraId="7F5A8745" w14:textId="77777777"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nges</w:t>
            </w:r>
          </w:p>
        </w:tc>
      </w:tr>
      <w:tr w:rsidR="003D1BF0" w14:paraId="345C6FC2" w14:textId="77777777" w:rsidTr="008F46AE">
        <w:trPr>
          <w:trHeight w:hRule="exact" w:val="826"/>
        </w:trPr>
        <w:tc>
          <w:tcPr>
            <w:tcW w:w="1762" w:type="dxa"/>
          </w:tcPr>
          <w:p w14:paraId="77BBF17B" w14:textId="77777777" w:rsidR="003D1BF0" w:rsidRDefault="000E3374">
            <w:pPr>
              <w:spacing w:before="11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1.0.0</w:t>
            </w:r>
          </w:p>
        </w:tc>
        <w:tc>
          <w:tcPr>
            <w:tcW w:w="1762" w:type="dxa"/>
          </w:tcPr>
          <w:p w14:paraId="002BF346" w14:textId="77777777" w:rsidR="003D1BF0" w:rsidRDefault="00E133E5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22-February</w:t>
            </w:r>
            <w:r w:rsidR="000E3374">
              <w:rPr>
                <w:rFonts w:ascii="Cambria" w:eastAsia="Cambria" w:hAnsi="Cambria" w:cs="Cambria"/>
                <w:sz w:val="23"/>
                <w:szCs w:val="23"/>
              </w:rPr>
              <w:t>-201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7</w:t>
            </w:r>
          </w:p>
        </w:tc>
        <w:tc>
          <w:tcPr>
            <w:tcW w:w="1762" w:type="dxa"/>
          </w:tcPr>
          <w:p w14:paraId="31207403" w14:textId="77777777" w:rsidR="003D1BF0" w:rsidRDefault="00E133E5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Frank Reuser</w:t>
            </w:r>
          </w:p>
        </w:tc>
        <w:tc>
          <w:tcPr>
            <w:tcW w:w="1764" w:type="dxa"/>
          </w:tcPr>
          <w:p w14:paraId="450F57AE" w14:textId="77777777"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14:paraId="78A38619" w14:textId="77777777" w:rsidR="003D1BF0" w:rsidRDefault="000E3374" w:rsidP="00E133E5">
            <w:pPr>
              <w:spacing w:before="13" w:line="260" w:lineRule="exact"/>
              <w:ind w:left="100" w:right="346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>F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rst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elea</w:t>
            </w:r>
            <w:r>
              <w:rPr>
                <w:rFonts w:ascii="Arial" w:eastAsia="Arial" w:hAnsi="Arial" w:cs="Arial"/>
                <w:sz w:val="23"/>
                <w:szCs w:val="23"/>
              </w:rPr>
              <w:t>se</w:t>
            </w:r>
          </w:p>
        </w:tc>
      </w:tr>
    </w:tbl>
    <w:p w14:paraId="593836EC" w14:textId="77777777" w:rsidR="003D1BF0" w:rsidRDefault="003D1BF0">
      <w:pPr>
        <w:spacing w:before="2" w:line="180" w:lineRule="exact"/>
        <w:rPr>
          <w:sz w:val="18"/>
          <w:szCs w:val="18"/>
        </w:rPr>
      </w:pPr>
    </w:p>
    <w:p w14:paraId="5C9FE695" w14:textId="77777777" w:rsidR="003D1BF0" w:rsidRDefault="003D1BF0">
      <w:pPr>
        <w:spacing w:line="200" w:lineRule="exact"/>
      </w:pPr>
    </w:p>
    <w:p w14:paraId="7D5DBCB7" w14:textId="77777777" w:rsidR="003D1BF0" w:rsidRDefault="003D1BF0">
      <w:pPr>
        <w:spacing w:line="200" w:lineRule="exact"/>
      </w:pPr>
    </w:p>
    <w:p w14:paraId="101DA97A" w14:textId="77777777" w:rsidR="003D1BF0" w:rsidRDefault="003D1BF0">
      <w:pPr>
        <w:spacing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2209"/>
        <w:gridCol w:w="2215"/>
        <w:gridCol w:w="2209"/>
      </w:tblGrid>
      <w:tr w:rsidR="003D1BF0" w14:paraId="323EC979" w14:textId="77777777" w:rsidTr="008F46AE">
        <w:trPr>
          <w:trHeight w:hRule="exact" w:val="514"/>
        </w:trPr>
        <w:tc>
          <w:tcPr>
            <w:tcW w:w="8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5D7F" w14:textId="77777777" w:rsidR="003D1BF0" w:rsidRDefault="000E3374">
            <w:pPr>
              <w:spacing w:before="48"/>
              <w:ind w:left="15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mati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</w:p>
        </w:tc>
      </w:tr>
      <w:tr w:rsidR="003D1BF0" w14:paraId="3170355F" w14:textId="77777777" w:rsidTr="008F46AE">
        <w:trPr>
          <w:trHeight w:hRule="exact" w:val="516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5DC" w14:textId="77777777" w:rsidR="003D1BF0" w:rsidRDefault="000E3374">
            <w:pPr>
              <w:spacing w:before="4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B6A9" w14:textId="77777777"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tal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(UIKIT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6503" w14:textId="77777777" w:rsidR="003D1BF0" w:rsidRDefault="000E3374">
            <w:pPr>
              <w:spacing w:before="4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entificat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E1FB" w14:textId="77777777"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</w:p>
        </w:tc>
      </w:tr>
      <w:tr w:rsidR="003D1BF0" w14:paraId="01B53AE1" w14:textId="77777777" w:rsidTr="008F46AE">
        <w:trPr>
          <w:trHeight w:hRule="exact" w:val="518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5986" w14:textId="77777777" w:rsidR="003D1BF0" w:rsidRDefault="000E3374">
            <w:pPr>
              <w:spacing w:before="44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459E" w14:textId="77777777" w:rsidR="003D1BF0" w:rsidRDefault="003D1BF0">
            <w:pPr>
              <w:spacing w:before="4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935E" w14:textId="77777777" w:rsidR="003D1BF0" w:rsidRDefault="000E3374">
            <w:pPr>
              <w:spacing w:before="44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563D" w14:textId="77777777" w:rsidR="003D1BF0" w:rsidRDefault="00E133E5" w:rsidP="00E133E5">
            <w:pPr>
              <w:spacing w:before="4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22</w:t>
            </w:r>
            <w:r w:rsidR="000E337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February</w:t>
            </w:r>
            <w:r w:rsidR="000E3374"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 w:rsidR="000E337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2</w:t>
            </w:r>
            <w:r w:rsidR="000E3374"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="000E337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</w:tr>
      <w:tr w:rsidR="003D1BF0" w14:paraId="52A791D7" w14:textId="77777777" w:rsidTr="008F46AE">
        <w:trPr>
          <w:trHeight w:hRule="exact" w:val="516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7F9D" w14:textId="77777777" w:rsidR="003D1BF0" w:rsidRDefault="000E3374">
            <w:pPr>
              <w:spacing w:before="4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Qu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lity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eader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7484" w14:textId="77777777" w:rsidR="003D1BF0" w:rsidRDefault="00E133E5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Peter Fransen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CB90" w14:textId="77777777" w:rsidR="003D1BF0" w:rsidRDefault="000E3374">
            <w:pPr>
              <w:spacing w:before="4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Form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led by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2477" w14:textId="77777777" w:rsidR="003D1BF0" w:rsidRDefault="00E133E5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Frank Reuser</w:t>
            </w:r>
          </w:p>
        </w:tc>
      </w:tr>
      <w:tr w:rsidR="003D1BF0" w14:paraId="726127A2" w14:textId="77777777" w:rsidTr="008F46AE">
        <w:trPr>
          <w:trHeight w:hRule="exact" w:val="1868"/>
        </w:trPr>
        <w:tc>
          <w:tcPr>
            <w:tcW w:w="4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D02F" w14:textId="77777777" w:rsidR="003D1BF0" w:rsidRDefault="000E3374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14:paraId="78493DD6" w14:textId="77777777" w:rsidR="003D1BF0" w:rsidRDefault="003D1BF0">
            <w:pPr>
              <w:spacing w:before="9" w:line="140" w:lineRule="exact"/>
              <w:rPr>
                <w:sz w:val="15"/>
                <w:szCs w:val="15"/>
              </w:rPr>
            </w:pPr>
          </w:p>
          <w:p w14:paraId="2CD645BD" w14:textId="77777777"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ress</w:t>
            </w:r>
          </w:p>
          <w:p w14:paraId="333E2094" w14:textId="77777777"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14:paraId="71749B17" w14:textId="77777777" w:rsidR="003D1BF0" w:rsidRDefault="003D1BF0">
            <w:pPr>
              <w:spacing w:before="9" w:line="140" w:lineRule="exact"/>
              <w:rPr>
                <w:sz w:val="15"/>
                <w:szCs w:val="15"/>
              </w:rPr>
            </w:pPr>
          </w:p>
          <w:p w14:paraId="216EAC94" w14:textId="77777777"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80E9" w14:textId="77777777" w:rsidR="003D1BF0" w:rsidRDefault="000E3374">
            <w:pPr>
              <w:spacing w:before="47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l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je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in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 w:rsidR="00E133E5" w:rsidRPr="00E133E5"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  <w:t>2</w:t>
            </w:r>
          </w:p>
        </w:tc>
      </w:tr>
    </w:tbl>
    <w:p w14:paraId="143A6C83" w14:textId="77777777" w:rsidR="003D1BF0" w:rsidRDefault="003D1BF0">
      <w:pPr>
        <w:spacing w:before="9" w:line="180" w:lineRule="exact"/>
        <w:rPr>
          <w:sz w:val="18"/>
          <w:szCs w:val="18"/>
        </w:rPr>
      </w:pPr>
    </w:p>
    <w:p w14:paraId="20619E68" w14:textId="77777777" w:rsidR="003D1BF0" w:rsidRDefault="003D1BF0">
      <w:pPr>
        <w:spacing w:line="200" w:lineRule="exact"/>
      </w:pPr>
    </w:p>
    <w:p w14:paraId="5C06B3D4" w14:textId="77777777" w:rsidR="003D1BF0" w:rsidRDefault="003D1BF0">
      <w:pPr>
        <w:spacing w:line="200" w:lineRule="exact"/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7"/>
        <w:gridCol w:w="4050"/>
      </w:tblGrid>
      <w:tr w:rsidR="003D1BF0" w14:paraId="597D1D06" w14:textId="77777777" w:rsidTr="008F46AE">
        <w:trPr>
          <w:trHeight w:hRule="exact" w:val="334"/>
        </w:trPr>
        <w:tc>
          <w:tcPr>
            <w:tcW w:w="8097" w:type="dxa"/>
            <w:gridSpan w:val="2"/>
          </w:tcPr>
          <w:p w14:paraId="082DA0C3" w14:textId="77777777" w:rsidR="003D1BF0" w:rsidRDefault="00E133E5" w:rsidP="00E133E5">
            <w:pPr>
              <w:spacing w:before="48"/>
              <w:ind w:left="3167" w:right="3267"/>
              <w:jc w:val="center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z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tion</w:t>
            </w:r>
          </w:p>
        </w:tc>
      </w:tr>
      <w:tr w:rsidR="003D1BF0" w14:paraId="197A9E67" w14:textId="77777777" w:rsidTr="008F46AE">
        <w:trPr>
          <w:trHeight w:hRule="exact" w:val="331"/>
        </w:trPr>
        <w:tc>
          <w:tcPr>
            <w:tcW w:w="4047" w:type="dxa"/>
          </w:tcPr>
          <w:p w14:paraId="2FCF5442" w14:textId="77777777" w:rsidR="003D1BF0" w:rsidRDefault="000E3374">
            <w:pPr>
              <w:spacing w:before="42"/>
              <w:ind w:left="10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Qual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y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ead</w:t>
            </w:r>
            <w:r>
              <w:rPr>
                <w:rFonts w:ascii="Cambria" w:eastAsia="Cambria" w:hAnsi="Cambria" w:cs="Cambria"/>
                <w:spacing w:val="-3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r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ure</w:t>
            </w:r>
          </w:p>
        </w:tc>
        <w:tc>
          <w:tcPr>
            <w:tcW w:w="4050" w:type="dxa"/>
          </w:tcPr>
          <w:p w14:paraId="3FE04317" w14:textId="77777777" w:rsidR="003D1BF0" w:rsidRDefault="000E3374">
            <w:pPr>
              <w:spacing w:before="42"/>
              <w:ind w:left="10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ect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eader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ure</w:t>
            </w:r>
          </w:p>
        </w:tc>
      </w:tr>
      <w:tr w:rsidR="003D1BF0" w14:paraId="2C336E9A" w14:textId="77777777" w:rsidTr="008F46AE">
        <w:trPr>
          <w:trHeight w:hRule="exact" w:val="334"/>
        </w:trPr>
        <w:tc>
          <w:tcPr>
            <w:tcW w:w="4047" w:type="dxa"/>
          </w:tcPr>
          <w:p w14:paraId="101B8F1E" w14:textId="77777777" w:rsidR="003D1BF0" w:rsidRDefault="003D1BF0"/>
        </w:tc>
        <w:tc>
          <w:tcPr>
            <w:tcW w:w="4050" w:type="dxa"/>
          </w:tcPr>
          <w:p w14:paraId="0C4E2022" w14:textId="77777777" w:rsidR="003D1BF0" w:rsidRDefault="003D1BF0">
            <w:pPr>
              <w:spacing w:before="39"/>
              <w:ind w:left="107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C26D0E7" w14:textId="77777777" w:rsidR="003D1BF0" w:rsidRDefault="003D1BF0">
      <w:pPr>
        <w:spacing w:line="200" w:lineRule="exact"/>
      </w:pPr>
    </w:p>
    <w:p w14:paraId="08290849" w14:textId="77777777" w:rsidR="003D1BF0" w:rsidRDefault="003D1BF0">
      <w:pPr>
        <w:spacing w:before="6" w:line="240" w:lineRule="exact"/>
        <w:rPr>
          <w:sz w:val="24"/>
          <w:szCs w:val="24"/>
        </w:rPr>
      </w:pPr>
    </w:p>
    <w:p w14:paraId="292F8E3F" w14:textId="77777777" w:rsidR="003D1BF0" w:rsidRDefault="003D1BF0" w:rsidP="008F46AE">
      <w:pPr>
        <w:spacing w:before="16" w:line="260" w:lineRule="exact"/>
        <w:ind w:right="3900"/>
        <w:rPr>
          <w:rFonts w:ascii="Calibri" w:eastAsia="Calibri" w:hAnsi="Calibri" w:cs="Calibri"/>
          <w:sz w:val="22"/>
          <w:szCs w:val="22"/>
        </w:rPr>
      </w:pPr>
    </w:p>
    <w:p w14:paraId="2070C36E" w14:textId="77777777" w:rsidR="003D1BF0" w:rsidRDefault="003D1BF0">
      <w:pPr>
        <w:spacing w:line="200" w:lineRule="exact"/>
      </w:pPr>
    </w:p>
    <w:p w14:paraId="210623D0" w14:textId="77777777" w:rsidR="003D1BF0" w:rsidRDefault="008F46AE" w:rsidP="008F46AE">
      <w:pPr>
        <w:spacing w:line="200" w:lineRule="exact"/>
        <w:jc w:val="center"/>
      </w:pPr>
      <w:r>
        <w:t>FOR CODE</w:t>
      </w:r>
    </w:p>
    <w:p w14:paraId="039895AB" w14:textId="77777777" w:rsidR="003D1BF0" w:rsidRDefault="003D1BF0">
      <w:pPr>
        <w:spacing w:line="200" w:lineRule="exact"/>
      </w:pPr>
    </w:p>
    <w:p w14:paraId="0FB26FF4" w14:textId="77777777" w:rsidR="003D1BF0" w:rsidRDefault="003D1BF0">
      <w:pPr>
        <w:spacing w:line="200" w:lineRule="exact"/>
      </w:pPr>
    </w:p>
    <w:p w14:paraId="4B7DAB46" w14:textId="77777777" w:rsidR="003D1BF0" w:rsidRDefault="003D1BF0">
      <w:pPr>
        <w:spacing w:before="7" w:line="280" w:lineRule="exact"/>
        <w:rPr>
          <w:sz w:val="28"/>
          <w:szCs w:val="28"/>
        </w:rPr>
      </w:pPr>
    </w:p>
    <w:p w14:paraId="2F2068C8" w14:textId="77777777" w:rsidR="003D1BF0" w:rsidRDefault="000E3374">
      <w:pPr>
        <w:spacing w:before="16"/>
        <w:ind w:left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odu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="00E133E5">
        <w:rPr>
          <w:rFonts w:ascii="Calibri" w:eastAsia="Calibri" w:hAnsi="Calibri" w:cs="Calibri"/>
          <w:b/>
          <w:spacing w:val="-1"/>
          <w:sz w:val="22"/>
          <w:szCs w:val="22"/>
        </w:rPr>
        <w:t xml:space="preserve">DLS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b/>
          <w:sz w:val="22"/>
          <w:szCs w:val="22"/>
        </w:rPr>
        <w:t>T</w:t>
      </w:r>
    </w:p>
    <w:p w14:paraId="09609E05" w14:textId="77777777" w:rsidR="003D1BF0" w:rsidRDefault="003D1BF0">
      <w:pPr>
        <w:spacing w:line="180" w:lineRule="exact"/>
        <w:rPr>
          <w:sz w:val="18"/>
          <w:szCs w:val="18"/>
        </w:rPr>
      </w:pPr>
    </w:p>
    <w:p w14:paraId="5A9AE5BB" w14:textId="77777777" w:rsidR="003D1BF0" w:rsidRDefault="000E3374">
      <w:pPr>
        <w:ind w:left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  <w:r w:rsidR="00E133E5">
        <w:rPr>
          <w:rFonts w:ascii="Calibri" w:eastAsia="Calibri" w:hAnsi="Calibri" w:cs="Calibri"/>
          <w:b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.</w:t>
      </w:r>
      <w:r w:rsidR="00E133E5">
        <w:rPr>
          <w:rFonts w:ascii="Calibri" w:eastAsia="Calibri" w:hAnsi="Calibri" w:cs="Calibri"/>
          <w:b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</w:t>
      </w:r>
      <w:r w:rsidR="00D871F2">
        <w:rPr>
          <w:rFonts w:ascii="Calibri" w:eastAsia="Calibri" w:hAnsi="Calibri" w:cs="Calibri"/>
          <w:b/>
          <w:sz w:val="22"/>
          <w:szCs w:val="22"/>
        </w:rPr>
        <w:t>0</w:t>
      </w:r>
    </w:p>
    <w:p w14:paraId="036C0E74" w14:textId="77777777" w:rsidR="003D1BF0" w:rsidRDefault="003D1BF0">
      <w:pPr>
        <w:spacing w:line="180" w:lineRule="exact"/>
        <w:rPr>
          <w:sz w:val="18"/>
          <w:szCs w:val="18"/>
        </w:rPr>
      </w:pPr>
    </w:p>
    <w:p w14:paraId="6373319C" w14:textId="77777777" w:rsidR="002778F3" w:rsidRDefault="000E3374" w:rsidP="002778F3">
      <w:pPr>
        <w:ind w:left="206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Dat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</w:p>
    <w:p w14:paraId="554313B9" w14:textId="77777777" w:rsidR="003D1BF0" w:rsidRDefault="000E3374" w:rsidP="002778F3">
      <w:pPr>
        <w:ind w:left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teg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t: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r </w:t>
      </w:r>
      <w:r>
        <w:rPr>
          <w:rFonts w:ascii="Calibri" w:eastAsia="Calibri" w:hAnsi="Calibri" w:cs="Calibri"/>
          <w:b/>
          <w:color w:val="0462C1"/>
          <w:spacing w:val="-4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462C1"/>
          <w:spacing w:val="1"/>
          <w:sz w:val="22"/>
          <w:szCs w:val="22"/>
          <w:u w:val="thick" w:color="0462C1"/>
        </w:rPr>
        <w:t>B</w:t>
      </w:r>
      <w:r>
        <w:rPr>
          <w:rFonts w:ascii="Calibri" w:eastAsia="Calibri" w:hAnsi="Calibri" w:cs="Calibri"/>
          <w:b/>
          <w:color w:val="0462C1"/>
          <w:spacing w:val="-1"/>
          <w:sz w:val="22"/>
          <w:szCs w:val="22"/>
          <w:u w:val="thick" w:color="0462C1"/>
        </w:rPr>
        <w:t>a</w:t>
      </w:r>
      <w:r>
        <w:rPr>
          <w:rFonts w:ascii="Calibri" w:eastAsia="Calibri" w:hAnsi="Calibri" w:cs="Calibri"/>
          <w:b/>
          <w:color w:val="0462C1"/>
          <w:spacing w:val="-2"/>
          <w:sz w:val="22"/>
          <w:szCs w:val="22"/>
          <w:u w:val="thick" w:color="0462C1"/>
        </w:rPr>
        <w:t>s</w:t>
      </w:r>
      <w:r>
        <w:rPr>
          <w:rFonts w:ascii="Calibri" w:eastAsia="Calibri" w:hAnsi="Calibri" w:cs="Calibri"/>
          <w:b/>
          <w:color w:val="0462C1"/>
          <w:spacing w:val="1"/>
          <w:sz w:val="22"/>
          <w:szCs w:val="22"/>
          <w:u w:val="thick" w:color="0462C1"/>
        </w:rPr>
        <w:t>ic</w:t>
      </w:r>
      <w:r>
        <w:rPr>
          <w:rFonts w:ascii="Calibri" w:eastAsia="Calibri" w:hAnsi="Calibri" w:cs="Calibri"/>
          <w:b/>
          <w:color w:val="0462C1"/>
          <w:spacing w:val="-1"/>
          <w:sz w:val="22"/>
          <w:szCs w:val="22"/>
          <w:u w:val="thick" w:color="0462C1"/>
        </w:rPr>
        <w:t>Se</w:t>
      </w:r>
      <w:r>
        <w:rPr>
          <w:rFonts w:ascii="Calibri" w:eastAsia="Calibri" w:hAnsi="Calibri" w:cs="Calibri"/>
          <w:b/>
          <w:color w:val="0462C1"/>
          <w:sz w:val="22"/>
          <w:szCs w:val="22"/>
          <w:u w:val="thick" w:color="0462C1"/>
        </w:rPr>
        <w:t>tU</w:t>
      </w:r>
      <w:r>
        <w:rPr>
          <w:rFonts w:ascii="Calibri" w:eastAsia="Calibri" w:hAnsi="Calibri" w:cs="Calibri"/>
          <w:b/>
          <w:color w:val="0462C1"/>
          <w:spacing w:val="-2"/>
          <w:sz w:val="22"/>
          <w:szCs w:val="22"/>
          <w:u w:val="thick" w:color="0462C1"/>
        </w:rPr>
        <w:t>p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x</w:t>
      </w:r>
    </w:p>
    <w:p w14:paraId="0958892F" w14:textId="77777777" w:rsidR="003D1BF0" w:rsidRDefault="003D1BF0">
      <w:pPr>
        <w:spacing w:before="8" w:line="160" w:lineRule="exact"/>
        <w:rPr>
          <w:sz w:val="16"/>
          <w:szCs w:val="16"/>
        </w:rPr>
      </w:pPr>
    </w:p>
    <w:p w14:paraId="249395E9" w14:textId="77777777" w:rsidR="003D1BF0" w:rsidRDefault="000E3374">
      <w:pPr>
        <w:spacing w:before="16"/>
        <w:ind w:left="106" w:right="588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mer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iona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l)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A</w:t>
      </w:r>
    </w:p>
    <w:p w14:paraId="4CEACA36" w14:textId="77777777" w:rsidR="003D1BF0" w:rsidRDefault="003D1BF0">
      <w:pPr>
        <w:spacing w:before="8" w:line="160" w:lineRule="exact"/>
        <w:rPr>
          <w:sz w:val="17"/>
          <w:szCs w:val="17"/>
        </w:rPr>
      </w:pPr>
    </w:p>
    <w:p w14:paraId="665C46CB" w14:textId="77777777" w:rsidR="003D1BF0" w:rsidRDefault="000E3374">
      <w:pPr>
        <w:ind w:left="106" w:right="732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k :u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l</w:t>
      </w:r>
    </w:p>
    <w:p w14:paraId="7D14B707" w14:textId="77777777" w:rsidR="003D1BF0" w:rsidRDefault="00E133E5">
      <w:pPr>
        <w:spacing w:before="22"/>
        <w:ind w:left="106" w:right="892"/>
        <w:jc w:val="both"/>
        <w:rPr>
          <w:rFonts w:ascii="Calibri" w:eastAsia="Calibri" w:hAnsi="Calibri" w:cs="Calibri"/>
          <w:sz w:val="22"/>
          <w:szCs w:val="22"/>
        </w:rPr>
      </w:pPr>
      <w:hyperlink r:id="rId5"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'h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ttp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: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//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ma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te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ni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ddn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h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c.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nl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phi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p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.c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m:8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0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8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1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/a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f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c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y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/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b</w:t>
        </w:r>
        <w:r w:rsidR="000E3374">
          <w:rPr>
            <w:rFonts w:ascii="Calibri" w:eastAsia="Calibri" w:hAnsi="Calibri" w:cs="Calibri"/>
            <w:b/>
            <w:spacing w:val="4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e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ea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se-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oca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and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d</w:t>
        </w:r>
      </w:hyperlink>
      <w:r w:rsidR="000E3374">
        <w:rPr>
          <w:rFonts w:ascii="Calibri" w:eastAsia="Calibri" w:hAnsi="Calibri" w:cs="Calibri"/>
          <w:b/>
          <w:sz w:val="22"/>
          <w:szCs w:val="22"/>
        </w:rPr>
        <w:t>'</w:t>
      </w:r>
    </w:p>
    <w:p w14:paraId="1EBE8D38" w14:textId="77777777" w:rsidR="003D1BF0" w:rsidRDefault="003D1BF0">
      <w:pPr>
        <w:spacing w:line="200" w:lineRule="exact"/>
      </w:pPr>
    </w:p>
    <w:p w14:paraId="0F3C529F" w14:textId="77777777" w:rsidR="003D1BF0" w:rsidRDefault="003D1BF0">
      <w:pPr>
        <w:spacing w:line="200" w:lineRule="exact"/>
      </w:pPr>
    </w:p>
    <w:p w14:paraId="183A56DC" w14:textId="77777777" w:rsidR="003D1BF0" w:rsidRDefault="003D1BF0">
      <w:pPr>
        <w:spacing w:before="2" w:line="240" w:lineRule="exact"/>
        <w:rPr>
          <w:sz w:val="24"/>
          <w:szCs w:val="24"/>
        </w:rPr>
      </w:pPr>
    </w:p>
    <w:p w14:paraId="1122F923" w14:textId="77777777" w:rsidR="00E133E5" w:rsidRDefault="00E133E5">
      <w:pPr>
        <w:spacing w:before="2" w:line="240" w:lineRule="exact"/>
        <w:rPr>
          <w:sz w:val="24"/>
          <w:szCs w:val="24"/>
        </w:rPr>
      </w:pPr>
      <w:bookmarkStart w:id="0" w:name="_GoBack"/>
      <w:bookmarkEnd w:id="0"/>
    </w:p>
    <w:p w14:paraId="05BC6492" w14:textId="77777777" w:rsidR="00E133E5" w:rsidRDefault="000E3374">
      <w:pPr>
        <w:ind w:left="106" w:right="6966"/>
        <w:jc w:val="both"/>
        <w:rPr>
          <w:rFonts w:ascii="Cambria" w:eastAsia="Cambria" w:hAnsi="Cambria" w:cs="Cambria"/>
          <w:b/>
          <w:spacing w:val="-3"/>
          <w:sz w:val="23"/>
          <w:szCs w:val="23"/>
        </w:rPr>
      </w:pPr>
      <w:r>
        <w:rPr>
          <w:rFonts w:ascii="Cambria" w:eastAsia="Cambria" w:hAnsi="Cambria" w:cs="Cambria"/>
          <w:b/>
          <w:spacing w:val="1"/>
          <w:sz w:val="23"/>
          <w:szCs w:val="23"/>
        </w:rPr>
        <w:lastRenderedPageBreak/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>se</w:t>
      </w:r>
      <w:r w:rsidR="00E133E5">
        <w:rPr>
          <w:rFonts w:ascii="Cambria" w:eastAsia="Cambria" w:hAnsi="Cambria" w:cs="Cambria"/>
          <w:b/>
          <w:spacing w:val="-3"/>
          <w:sz w:val="23"/>
          <w:szCs w:val="23"/>
        </w:rPr>
        <w:t>:</w:t>
      </w:r>
    </w:p>
    <w:p w14:paraId="276AF900" w14:textId="77777777" w:rsidR="003D1BF0" w:rsidRDefault="000E3374">
      <w:pPr>
        <w:ind w:left="106" w:right="6966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pacing w:val="1"/>
          <w:sz w:val="23"/>
          <w:szCs w:val="23"/>
        </w:rPr>
        <w:t>D</w:t>
      </w:r>
      <w:r>
        <w:rPr>
          <w:rFonts w:ascii="Cambria" w:eastAsia="Cambria" w:hAnsi="Cambria" w:cs="Cambria"/>
          <w:b/>
          <w:sz w:val="23"/>
          <w:szCs w:val="23"/>
        </w:rPr>
        <w:t>esc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b/>
          <w:sz w:val="23"/>
          <w:szCs w:val="23"/>
        </w:rPr>
        <w:t>tion:</w:t>
      </w:r>
    </w:p>
    <w:p w14:paraId="4DDF452C" w14:textId="77777777" w:rsidR="003D1BF0" w:rsidRDefault="000E3374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dr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id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 w:rsidR="00E133E5">
        <w:rPr>
          <w:rFonts w:ascii="Cambria" w:eastAsia="Cambria" w:hAnsi="Cambria" w:cs="Cambria"/>
          <w:spacing w:val="-1"/>
          <w:sz w:val="23"/>
          <w:szCs w:val="23"/>
        </w:rPr>
        <w:t xml:space="preserve">DLS 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1"/>
          <w:sz w:val="23"/>
          <w:szCs w:val="23"/>
        </w:rPr>
        <w:t>IK</w:t>
      </w:r>
      <w:r>
        <w:rPr>
          <w:rFonts w:ascii="Cambria" w:eastAsia="Cambria" w:hAnsi="Cambria" w:cs="Cambria"/>
          <w:sz w:val="23"/>
          <w:szCs w:val="23"/>
        </w:rPr>
        <w:t>IT is a hor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2"/>
          <w:sz w:val="23"/>
          <w:szCs w:val="23"/>
        </w:rPr>
        <w:t>z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al li</w:t>
      </w:r>
      <w:r>
        <w:rPr>
          <w:rFonts w:ascii="Cambria" w:eastAsia="Cambria" w:hAnsi="Cambria" w:cs="Cambria"/>
          <w:spacing w:val="-1"/>
          <w:sz w:val="23"/>
          <w:szCs w:val="23"/>
        </w:rPr>
        <w:t>b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 xml:space="preserve">ry </w:t>
      </w:r>
      <w:r>
        <w:rPr>
          <w:rFonts w:ascii="Cambria" w:eastAsia="Cambria" w:hAnsi="Cambria" w:cs="Cambria"/>
          <w:spacing w:val="-2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roje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d</w:t>
      </w:r>
      <w:r>
        <w:rPr>
          <w:rFonts w:ascii="Cambria" w:eastAsia="Cambria" w:hAnsi="Cambria" w:cs="Cambria"/>
          <w:sz w:val="23"/>
          <w:szCs w:val="23"/>
        </w:rPr>
        <w:t>evelo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ed bo</w:t>
      </w:r>
      <w:r>
        <w:rPr>
          <w:rFonts w:ascii="Cambria" w:eastAsia="Cambria" w:hAnsi="Cambria" w:cs="Cambria"/>
          <w:spacing w:val="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h on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dro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3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IOS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la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for</w:t>
      </w:r>
      <w:r>
        <w:rPr>
          <w:rFonts w:ascii="Cambria" w:eastAsia="Cambria" w:hAnsi="Cambria" w:cs="Cambria"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.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It offers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omm</w:t>
      </w:r>
      <w:r>
        <w:rPr>
          <w:rFonts w:ascii="Cambria" w:eastAsia="Cambria" w:hAnsi="Cambria" w:cs="Cambria"/>
          <w:spacing w:val="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-3"/>
          <w:sz w:val="23"/>
          <w:szCs w:val="23"/>
        </w:rPr>
        <w:t>u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ct</w:t>
      </w:r>
      <w:r>
        <w:rPr>
          <w:rFonts w:ascii="Cambria" w:eastAsia="Cambria" w:hAnsi="Cambria" w:cs="Cambria"/>
          <w:sz w:val="23"/>
          <w:szCs w:val="23"/>
        </w:rPr>
        <w:t>io</w:t>
      </w:r>
      <w:r>
        <w:rPr>
          <w:rFonts w:ascii="Cambria" w:eastAsia="Cambria" w:hAnsi="Cambria" w:cs="Cambria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al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ies rela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ed </w:t>
      </w:r>
      <w:r>
        <w:rPr>
          <w:rFonts w:ascii="Cambria" w:eastAsia="Cambria" w:hAnsi="Cambria" w:cs="Cambria"/>
          <w:spacing w:val="-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o </w:t>
      </w:r>
      <w:r>
        <w:rPr>
          <w:rFonts w:ascii="Cambria" w:eastAsia="Cambria" w:hAnsi="Cambria" w:cs="Cambria"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sz w:val="23"/>
          <w:szCs w:val="23"/>
        </w:rPr>
        <w:t xml:space="preserve">I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ompon</w:t>
      </w:r>
      <w:r>
        <w:rPr>
          <w:rFonts w:ascii="Cambria" w:eastAsia="Cambria" w:hAnsi="Cambria" w:cs="Cambria"/>
          <w:spacing w:val="1"/>
          <w:sz w:val="23"/>
          <w:szCs w:val="23"/>
        </w:rPr>
        <w:t>en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t</w:t>
      </w:r>
      <w:r>
        <w:rPr>
          <w:rFonts w:ascii="Cambria" w:eastAsia="Cambria" w:hAnsi="Cambria" w:cs="Cambria"/>
          <w:sz w:val="23"/>
          <w:szCs w:val="23"/>
        </w:rPr>
        <w:t>he</w:t>
      </w:r>
      <w:r>
        <w:rPr>
          <w:rFonts w:ascii="Cambria" w:eastAsia="Cambria" w:hAnsi="Cambria" w:cs="Cambria"/>
          <w:spacing w:val="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 xml:space="preserve">es </w:t>
      </w:r>
      <w:r>
        <w:rPr>
          <w:rFonts w:ascii="Cambria" w:eastAsia="Cambria" w:hAnsi="Cambria" w:cs="Cambria"/>
          <w:spacing w:val="-1"/>
          <w:sz w:val="23"/>
          <w:szCs w:val="23"/>
        </w:rPr>
        <w:t>w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 xml:space="preserve">h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b</w:t>
      </w:r>
      <w:r>
        <w:rPr>
          <w:rFonts w:ascii="Cambria" w:eastAsia="Cambria" w:hAnsi="Cambria" w:cs="Cambria"/>
          <w:sz w:val="23"/>
          <w:szCs w:val="23"/>
        </w:rPr>
        <w:t>e used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all </w:t>
      </w:r>
      <w:r>
        <w:rPr>
          <w:rFonts w:ascii="Cambria" w:eastAsia="Cambria" w:hAnsi="Cambria" w:cs="Cambria"/>
          <w:spacing w:val="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ap</w:t>
      </w:r>
      <w:r>
        <w:rPr>
          <w:rFonts w:ascii="Cambria" w:eastAsia="Cambria" w:hAnsi="Cambria" w:cs="Cambria"/>
          <w:spacing w:val="-2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s.</w:t>
      </w:r>
    </w:p>
    <w:p w14:paraId="096D9077" w14:textId="77777777" w:rsidR="00FA0CE9" w:rsidRDefault="00FA0CE9" w:rsidP="00E133E5">
      <w:pPr>
        <w:ind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4B4BD2C9" w14:textId="77777777" w:rsidR="003D1BF0" w:rsidRDefault="000E3374">
      <w:pPr>
        <w:ind w:left="106" w:right="4109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Sys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b/>
          <w:sz w:val="23"/>
          <w:szCs w:val="23"/>
        </w:rPr>
        <w:t>em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eq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b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b/>
          <w:sz w:val="23"/>
          <w:szCs w:val="23"/>
        </w:rPr>
        <w:t>ents /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Config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tion: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3"/>
          <w:sz w:val="23"/>
          <w:szCs w:val="23"/>
        </w:rPr>
        <w:t>d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id:</w:t>
      </w:r>
    </w:p>
    <w:p w14:paraId="36E253A5" w14:textId="77777777" w:rsidR="003D1BF0" w:rsidRDefault="000E3374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Min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s</w:t>
      </w:r>
      <w:r>
        <w:rPr>
          <w:rFonts w:ascii="Cambria" w:eastAsia="Cambria" w:hAnsi="Cambria" w:cs="Cambria"/>
          <w:sz w:val="23"/>
          <w:szCs w:val="23"/>
        </w:rPr>
        <w:t>dk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v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sion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is “</w:t>
      </w:r>
      <w:r>
        <w:rPr>
          <w:rFonts w:ascii="Cambria" w:eastAsia="Cambria" w:hAnsi="Cambria" w:cs="Cambria"/>
          <w:spacing w:val="-1"/>
          <w:sz w:val="23"/>
          <w:szCs w:val="23"/>
        </w:rPr>
        <w:t>1</w:t>
      </w:r>
      <w:r>
        <w:rPr>
          <w:rFonts w:ascii="Cambria" w:eastAsia="Cambria" w:hAnsi="Cambria" w:cs="Cambria"/>
          <w:sz w:val="23"/>
          <w:szCs w:val="23"/>
        </w:rPr>
        <w:t>9”.</w:t>
      </w:r>
    </w:p>
    <w:p w14:paraId="23AFA6A0" w14:textId="77777777" w:rsidR="00DB0801" w:rsidRDefault="00DB0801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</w:p>
    <w:p w14:paraId="24981F1E" w14:textId="77777777"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14:paraId="7AEE9750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MUITK.PI17.1.Sprint5</w:t>
      </w:r>
    </w:p>
    <w:p w14:paraId="2E2FDAF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EHUFA-1285 - Android: Enable unit testing</w:t>
      </w:r>
    </w:p>
    <w:p w14:paraId="7CEFF5C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EHUFA-1311 - Android: Checkbox multiline support</w:t>
      </w:r>
    </w:p>
    <w:p w14:paraId="1CB5523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EHUFA-1324 - Android: Label usage in Gallery app</w:t>
      </w:r>
    </w:p>
    <w:p w14:paraId="731F464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EHUFA-1298 - Configuration Items Document non-DLS and DLS toolkit</w:t>
      </w:r>
    </w:p>
    <w:p w14:paraId="11D7937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EHUFA-1305 - Android: GridView</w:t>
      </w:r>
    </w:p>
    <w:p w14:paraId="16402FE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EHUFA-1309 - Android: Progress Indicator with label</w:t>
      </w:r>
    </w:p>
    <w:p w14:paraId="377A0F8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60B17AE3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</w:p>
    <w:p w14:paraId="13C44B0E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MUITK.PI17.1.Sprint4</w:t>
      </w:r>
    </w:p>
    <w:p w14:paraId="6C8023D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EHUFA-1222 - Android: Social Icons</w:t>
      </w:r>
    </w:p>
    <w:p w14:paraId="0AEBBB1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EHUFA-1271 - Android: Date Picker</w:t>
      </w:r>
    </w:p>
    <w:p w14:paraId="1074F5A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EHUFA-1273 - Android: ListView</w:t>
      </w:r>
    </w:p>
    <w:p w14:paraId="720136D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EHUFA-1259 - [Android Test][Toggle Switch] Disabled color of thumb shadow is not as per color mapping</w:t>
      </w:r>
    </w:p>
    <w:p w14:paraId="33A2169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EHUFA-1300 - [Android Test]][Text Box Password] Keypad doesn't launch when text box is disabled and enabled</w:t>
      </w:r>
    </w:p>
    <w:p w14:paraId="6C49B77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EHUFA-1303 - SPIKE-Android: NavigationBar: Shadow levels 1 and 2</w:t>
      </w:r>
    </w:p>
    <w:p w14:paraId="6310E9F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EHUFA-1294 - [Android] The base fill of determinate progress indicator is not correct</w:t>
      </w:r>
    </w:p>
    <w:p w14:paraId="1AEC5B03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EHUFA-1306 - Spike-Android: Gradients in GridView cells</w:t>
      </w:r>
    </w:p>
    <w:p w14:paraId="786C30F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EHUFA-1308 - [Android Test]Selected fill color of Date is not as per the color mapping in Lollipop version</w:t>
      </w:r>
    </w:p>
    <w:p w14:paraId="69A0753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4BBE6D7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637A52EF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MUITK.PI17.1.Sprint3</w:t>
      </w:r>
    </w:p>
    <w:p w14:paraId="66CC797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EHUFA-1215 - Migrating old jobs from old build server (mobteam one)</w:t>
      </w:r>
    </w:p>
    <w:p w14:paraId="4D5C672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EHUFA-1216 - Configuration Management: Branching and tagging schema</w:t>
      </w:r>
    </w:p>
    <w:p w14:paraId="6CEE215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EHUFA-1250 - Android: Create custom indeterminate linear progress indicator</w:t>
      </w:r>
    </w:p>
    <w:p w14:paraId="06825FE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EHUFA-1265 - Android: Separator</w:t>
      </w:r>
    </w:p>
    <w:p w14:paraId="52A5CB1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EHUFA-1267 - Android: Checkbox</w:t>
      </w:r>
    </w:p>
    <w:p w14:paraId="3D6D886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EHUFA-1269 - Android: Checkbox with text</w:t>
      </w:r>
    </w:p>
    <w:p w14:paraId="2E1696B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EHUFA-1276 - Android: SPIKE Applying DLS Art direction in Date Picker</w:t>
      </w:r>
    </w:p>
    <w:p w14:paraId="33A1706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EHUFA-1281 - Inject version information in Android/iOS CatalogApp</w:t>
      </w:r>
    </w:p>
    <w:p w14:paraId="5363066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EHUFA-1289 - [Android Test] Text leading is not implemented in KITKAT devices.</w:t>
      </w:r>
    </w:p>
    <w:p w14:paraId="18F95A1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lastRenderedPageBreak/>
        <w:t>EHUFA-1291 - [Android Test][Navigation Bar] Bottom navigation bar is not themed in landscape mode</w:t>
      </w:r>
    </w:p>
    <w:p w14:paraId="3102C2F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EHUFA-1297 - Android SPIKE: Extend parser</w:t>
      </w:r>
    </w:p>
    <w:p w14:paraId="51FE023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18A8410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09D2F70C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MUITK.PI17.1.Sprint2</w:t>
      </w:r>
    </w:p>
    <w:p w14:paraId="7D5C2A7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EHUFA-1249 - Memory problem in pager implementation causing crash in welcome screens on multiwindow mode (please see the log attached)</w:t>
      </w:r>
    </w:p>
    <w:p w14:paraId="53D7519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EHUFA-1264 - Android: Button with progress indicator</w:t>
      </w:r>
    </w:p>
    <w:p w14:paraId="066290B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EHUFA-1290 - SPIKE: Icon Fonts</w:t>
      </w:r>
    </w:p>
    <w:p w14:paraId="0E57459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EHUFA-1292 - [Android Test][TextBox Password] Cursor state is not retained</w:t>
      </w:r>
    </w:p>
    <w:p w14:paraId="45150AF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EHUFA-1293 - [Android Test][TextBox Password] Content is always in hidden state in landscape mode</w:t>
      </w:r>
    </w:p>
    <w:p w14:paraId="53529B8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2325057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5E4FC9B9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</w:t>
      </w:r>
    </w:p>
    <w:p w14:paraId="35FAA51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EHUFA-1226 - Android: Navigationbar</w:t>
      </w:r>
    </w:p>
    <w:p w14:paraId="6B9BFF8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EHUFA-1234 - Android: Textbox-Password</w:t>
      </w:r>
    </w:p>
    <w:p w14:paraId="5AA6C34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EHUFA-1239 - Android: Automatic Button Colors Testing Based on Json</w:t>
      </w:r>
    </w:p>
    <w:p w14:paraId="4A9E173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EHUFA-1241 - Android: Textbox -clear button</w:t>
      </w:r>
    </w:p>
    <w:p w14:paraId="2DEC869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EHUFA-1258 - Fis jenkinsfile in non-DLS tookkit repo to allow CI build at platform level to succeed</w:t>
      </w:r>
    </w:p>
    <w:p w14:paraId="65F36BB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EHUFA-1260 - Documentation: ToggleSwitch- Android</w:t>
      </w:r>
    </w:p>
    <w:p w14:paraId="46788C7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EHUFA-1280 - [Jenkinsfiles] blocking issues in build environment</w:t>
      </w:r>
    </w:p>
    <w:p w14:paraId="19B2BA6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EHUFA-1287 - Android: Add release notes to HockeyApp binary distribution</w:t>
      </w:r>
    </w:p>
    <w:p w14:paraId="78A4F7B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6BBF6D6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29D537D4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MUITK.PI16.5.Sprint5</w:t>
      </w:r>
    </w:p>
    <w:p w14:paraId="73CB7C0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EHUFA-1237 - SPIKE: Android: DatePicker</w:t>
      </w:r>
    </w:p>
    <w:p w14:paraId="60622BB3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EHUFA-1246 - [Android Test][Toggle Switch] Thumb color and Content color is same in UL tone results in invisibility of the thumb</w:t>
      </w:r>
    </w:p>
    <w:p w14:paraId="3133685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EHUFA-1247 - Android: Technical design of navigation bar template</w:t>
      </w:r>
    </w:p>
    <w:p w14:paraId="1C36A42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EHUFA-1251 - SPIKE Android: Data Validation</w:t>
      </w:r>
    </w:p>
    <w:p w14:paraId="774532A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EHUFA-1253 - SPIKE: Android ListView</w:t>
      </w:r>
    </w:p>
    <w:p w14:paraId="34B433F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EHUFA-1255 - Android: Go to one naming convention</w:t>
      </w:r>
    </w:p>
    <w:p w14:paraId="003B412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7C3F89F9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</w:p>
    <w:p w14:paraId="2C9D0B9F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MUITK.PI16.5.Sprint4</w:t>
      </w:r>
    </w:p>
    <w:p w14:paraId="1FD3A5D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EHUFA-1183 - Wrong implementation in the theme generator flow</w:t>
      </w:r>
    </w:p>
    <w:p w14:paraId="158EAD4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EHUFA-1207 - Android Linear Progress Indicators-Layout and Configuration</w:t>
      </w:r>
    </w:p>
    <w:p w14:paraId="1D9989A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EHUFA-1209 - Android Progress Indicators-Colors</w:t>
      </w:r>
    </w:p>
    <w:p w14:paraId="2641B85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EHUFA-1211 - Android Circular Progress Indicators-Layout and Configuration- Determinate</w:t>
      </w:r>
    </w:p>
    <w:p w14:paraId="424A773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EHUFA-1220 - Deleted branches are not removed from Jenkins</w:t>
      </w:r>
    </w:p>
    <w:p w14:paraId="3DCC51F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EHUFA-1224 - Android: Label</w:t>
      </w:r>
    </w:p>
    <w:p w14:paraId="6272756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EHUFA-1240 - Android Circular Progress Indicators-Layout and Configuration- Indeterminate</w:t>
      </w:r>
    </w:p>
    <w:p w14:paraId="5C0E10F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lastRenderedPageBreak/>
        <w:t>EHUFA-1248 - [Android Test][Linear Progress Indicator]A column of 1 pixel width is in different color in KitKat device, Only Tablet - Bug - Minor - Closed -</w:t>
      </w:r>
    </w:p>
    <w:p w14:paraId="22AD777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73CD2915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</w:p>
    <w:p w14:paraId="20ADF973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MUITK.PI16.5.Sprint3</w:t>
      </w:r>
    </w:p>
    <w:p w14:paraId="4D477D2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EHUFA-1038 - Android: SPIKE-Integration of DLS toolkit in propositions</w:t>
      </w:r>
    </w:p>
    <w:p w14:paraId="4A98385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EHUFA-1152 - Android: Toggle Switch: Layout and Configuration</w:t>
      </w:r>
    </w:p>
    <w:p w14:paraId="4CB6949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EHUFA-1154 - Android: ToggleSwitch-Colors</w:t>
      </w:r>
    </w:p>
    <w:p w14:paraId="136FFC3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EHUFA-1162 - Android: Alert- Layout and Configuration</w:t>
      </w:r>
    </w:p>
    <w:p w14:paraId="4A2A9D4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EHUFA-1164 - Android: Alert Colors</w:t>
      </w:r>
    </w:p>
    <w:p w14:paraId="5FE0461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EHUFA-1166 - Android: Quiet Button</w:t>
      </w:r>
    </w:p>
    <w:p w14:paraId="39EED5E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EHUFA-1183 - Wrong implementation in the theme generator flow- -</w:t>
      </w:r>
    </w:p>
    <w:p w14:paraId="1A8FB83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EHUFA-1187 - [Android Test]Disabled filled text, text color is not as expected in L,B,VD - Bug - Minor - Closed - -</w:t>
      </w:r>
    </w:p>
    <w:p w14:paraId="169AAE2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47190E4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27448A8A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MUITK.PI16.5.Sprint2</w:t>
      </w:r>
    </w:p>
    <w:p w14:paraId="0B83891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EHUFA-991 - Android: DLS Theme Generator</w:t>
      </w:r>
    </w:p>
    <w:p w14:paraId="502E9FE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EHUFA-1148 - Android: Extended Button</w:t>
      </w:r>
    </w:p>
    <w:p w14:paraId="27B9406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EHUFA-1158 - Android: Automatic testing using json or yaml (SPIKE)</w:t>
      </w:r>
    </w:p>
    <w:p w14:paraId="08E78C7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EHUFA-1170 - [Android Test] App crashes when text box activity is launched after orientation change</w:t>
      </w:r>
    </w:p>
    <w:p w14:paraId="3603EEF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EHUFA-1171 - [Android Test] GB-Bright tonal range : White space observed in the corners of the text box</w:t>
      </w:r>
    </w:p>
    <w:p w14:paraId="4FF4709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EHUFA-1174 - Android: Build and Release process</w:t>
      </w:r>
    </w:p>
    <w:p w14:paraId="6F906DC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EHUFA-1181 - Default setting of the theme setting page is not as per the design</w:t>
      </w:r>
    </w:p>
    <w:p w14:paraId="12CF6C9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EHUFA-1182 - Hamburger icon is displayed inplace of back icon after setting the theme</w:t>
      </w:r>
    </w:p>
    <w:p w14:paraId="3A85B0D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EHUFA-1184 - Unstable behavior observed when "Content area color" is set to "Very dark" tonal range</w:t>
      </w:r>
    </w:p>
    <w:p w14:paraId="35DE666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EHUFA-1185 - Incorrect color is displayed in "Content area UL tonal range"</w:t>
      </w:r>
    </w:p>
    <w:p w14:paraId="300C252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EHUFA-1186 - Theme generator sets the theme even without tapping "Set"</w:t>
      </w:r>
    </w:p>
    <w:p w14:paraId="5CFA6D4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EHUFA-1188 - "Set" icon disappears when the orientation is changed in theme generator page</w:t>
      </w:r>
    </w:p>
    <w:p w14:paraId="0E3E753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EHUFA-1189 - Tick mark/Text color in theme generator page is not as per the design</w:t>
      </w:r>
    </w:p>
    <w:p w14:paraId="0D246D1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EHUFA-1190 - Tick mark in themegenrator page should auto scale and size should be as per the design</w:t>
      </w:r>
    </w:p>
    <w:p w14:paraId="4979F39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EHUFA-1192 - Application background color is applied instead content color, when content color is selected in theme generator</w:t>
      </w:r>
    </w:p>
    <w:p w14:paraId="6682680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3DCD62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A0FEC82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MUITK.PI16.5.Sprint1</w:t>
      </w:r>
    </w:p>
    <w:p w14:paraId="0FF1115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EHUFA-986 - Android Textbox: Layout and basic functionality</w:t>
      </w:r>
    </w:p>
    <w:p w14:paraId="2E340A5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EHUFA-1027 - Android Textbox: Colors</w:t>
      </w:r>
    </w:p>
    <w:p w14:paraId="1D7D27C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lastRenderedPageBreak/>
        <w:t>EHUFA-1075 - PhilipsUIKit Change-Request: Configure Hamburger-menu Cache Logic.</w:t>
      </w:r>
    </w:p>
    <w:p w14:paraId="656C19B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EHUFA-1078 - Android: Support to Power Sleep for TabNavigation</w:t>
      </w:r>
    </w:p>
    <w:p w14:paraId="7F24720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EHUFA-1079 - Configuration Management: Jenkins Integration (iOS and Android)</w:t>
      </w:r>
    </w:p>
    <w:p w14:paraId="3438495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EHUFA-1132 - PowerSleep: Pull request for</w:t>
      </w:r>
    </w:p>
    <w:p w14:paraId="6E6383A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EHUFA-1137 - Hint text color in Normal state is not as expected</w:t>
      </w:r>
    </w:p>
    <w:p w14:paraId="7ABF463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EHUFA-1138 - Border color of Pressed/Focused text box is not as expected</w:t>
      </w:r>
    </w:p>
    <w:p w14:paraId="16F6433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EHUFA-1145 - Text entered disappears when the device orientation is changed</w:t>
      </w:r>
    </w:p>
    <w:p w14:paraId="007E541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096D343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D795330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PI16.4.Sprint5</w:t>
      </w:r>
    </w:p>
    <w:p w14:paraId="72792DA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EHUFA-913 - Android: Software Verification Specification</w:t>
      </w:r>
    </w:p>
    <w:p w14:paraId="2DD9D76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EHUFA-976 - Mapping between requirements and tests</w:t>
      </w:r>
    </w:p>
    <w:p w14:paraId="1928919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EHUFA-1036 - Android: SPIKE- Styling of scrollbars</w:t>
      </w:r>
    </w:p>
    <w:p w14:paraId="4464F55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EHUFA-1039 - Android: SPIKE Automation logic to be made reusable</w:t>
      </w:r>
    </w:p>
    <w:p w14:paraId="7023DA2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EHUFA-1040 - Android: Code coverage integration spike</w:t>
      </w:r>
    </w:p>
    <w:p w14:paraId="2A74C6B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5CF804F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1E35132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PI16.4.Sprint4</w:t>
      </w:r>
    </w:p>
    <w:p w14:paraId="78AEC05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EHUFA-983 - Android Button: Layout and basic functionality</w:t>
      </w:r>
    </w:p>
    <w:p w14:paraId="6316510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EHUFA-996 - Android Button: Colors</w:t>
      </w:r>
    </w:p>
    <w:p w14:paraId="6A30527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EHUFA-1032 - Secondary Button : Text color of secondary button is not as expected for GB Theme UL tone</w:t>
      </w:r>
    </w:p>
    <w:p w14:paraId="5AD7700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15F262A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0EBEDEBC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PI16.4.Sprint3</w:t>
      </w:r>
    </w:p>
    <w:p w14:paraId="4B738BC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EHUFA-911 - SPIKE Android: Automatic generation from requirements to traceability matrix</w:t>
      </w:r>
    </w:p>
    <w:p w14:paraId="2AC5C44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EHUFA-933 - As a Architect i would like to come up with the top 5 devices for Mobile UI toolkit for development and testing</w:t>
      </w:r>
    </w:p>
    <w:p w14:paraId="0006DA9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EHUFA-934 - Width of the toggle button is not as expected</w:t>
      </w:r>
    </w:p>
    <w:p w14:paraId="21FC98B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EHUFA-935 - Square border around the toggle button is visible when tapped on the toggle button</w:t>
      </w:r>
    </w:p>
    <w:p w14:paraId="727A7CD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EHUFA-936 - Corners of the toggle button are not sharp, blur observed - HDPI device</w:t>
      </w:r>
    </w:p>
    <w:p w14:paraId="60152B7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EHUFA-942 - SPIKE Android: Investigate and document how a proposition can exclude UIKit assets from being part of the app binary</w:t>
      </w:r>
    </w:p>
    <w:p w14:paraId="27312D6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EHUFA-944 - Replace background blur from modal alert with semi transparent uniform black background</w:t>
      </w:r>
    </w:p>
    <w:p w14:paraId="24A7929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4BAFCAA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1FF398C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PI16.4.Sprint2</w:t>
      </w:r>
    </w:p>
    <w:p w14:paraId="274F7C83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EHUFA-887 - UIKIT Crash in ProductSelection Component (prio 2)</w:t>
      </w:r>
    </w:p>
    <w:p w14:paraId="2F68807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EHUFA-888 - Vector Drawable Crash in KitKat Device (prio 2)</w:t>
      </w:r>
    </w:p>
    <w:p w14:paraId="571504A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EHUFA-905 - Android: Software Requirements Specification</w:t>
      </w:r>
    </w:p>
    <w:p w14:paraId="5C60A068" w14:textId="77777777" w:rsidR="003D1BF0" w:rsidRDefault="003D1BF0" w:rsidP="00E133E5">
      <w:pPr>
        <w:rPr>
          <w:rFonts w:ascii="Arial" w:eastAsia="Arial" w:hAnsi="Arial" w:cs="Arial"/>
          <w:sz w:val="26"/>
          <w:szCs w:val="26"/>
        </w:rPr>
      </w:pPr>
    </w:p>
    <w:sectPr w:rsidR="003D1BF0">
      <w:pgSz w:w="12240" w:h="15840"/>
      <w:pgMar w:top="138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A36B8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2F042A1"/>
    <w:multiLevelType w:val="hybridMultilevel"/>
    <w:tmpl w:val="D14261A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4F483F0D"/>
    <w:multiLevelType w:val="hybridMultilevel"/>
    <w:tmpl w:val="85DE0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3701AB"/>
    <w:multiLevelType w:val="multilevel"/>
    <w:tmpl w:val="517C72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F0"/>
    <w:rsid w:val="000E3374"/>
    <w:rsid w:val="002778F3"/>
    <w:rsid w:val="003D1BF0"/>
    <w:rsid w:val="00653A38"/>
    <w:rsid w:val="008F46AE"/>
    <w:rsid w:val="00B6311E"/>
    <w:rsid w:val="00BC3469"/>
    <w:rsid w:val="00D871F2"/>
    <w:rsid w:val="00DB0801"/>
    <w:rsid w:val="00E133E5"/>
    <w:rsid w:val="00EF524C"/>
    <w:rsid w:val="00F86CF0"/>
    <w:rsid w:val="00FA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E6E257"/>
  <w15:docId w15:val="{87E55EBF-3BB0-4F13-AD1E-E9B27EF0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53A38"/>
    <w:pPr>
      <w:ind w:left="720"/>
    </w:pPr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0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artens-mini.ddns.htc.nl.philips.com:8081/artifactory/libs-release-local-androi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1283</Words>
  <Characters>7314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8580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Amit</dc:creator>
  <cp:lastModifiedBy>Reuser, Frank</cp:lastModifiedBy>
  <cp:revision>9</cp:revision>
  <cp:lastPrinted>2016-07-12T10:57:00Z</cp:lastPrinted>
  <dcterms:created xsi:type="dcterms:W3CDTF">2016-07-12T12:27:00Z</dcterms:created>
  <dcterms:modified xsi:type="dcterms:W3CDTF">2017-02-22T16:03:00Z</dcterms:modified>
</cp:coreProperties>
</file>