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C0DCE" w14:textId="77777777" w:rsidR="00EE3432" w:rsidRDefault="00EE3432" w:rsidP="00EE3432">
      <w:pPr>
        <w:pStyle w:val="TOCHeading"/>
      </w:pPr>
      <w:bookmarkStart w:id="0" w:name="_Toc228603450"/>
      <w:bookmarkStart w:id="1" w:name="_GoBack"/>
      <w:bookmarkEnd w:id="1"/>
      <w:r>
        <w:t>Table of Contents</w:t>
      </w:r>
      <w:bookmarkEnd w:id="0"/>
    </w:p>
    <w:p w14:paraId="179A6DEE" w14:textId="77777777" w:rsidR="00EE3432" w:rsidRDefault="00EE3432" w:rsidP="00EE343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7246813" w:history="1">
        <w:r w:rsidRPr="00566013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66013">
          <w:rPr>
            <w:rStyle w:val="Hyperlink"/>
            <w:noProof/>
          </w:rPr>
          <w:t>DOCUMENT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_Toc467246813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7811FD" w14:textId="77777777" w:rsidR="00EE3432" w:rsidRDefault="001136E3" w:rsidP="00EE3432">
      <w:pPr>
        <w:pStyle w:val="TOC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7246814" w:history="1">
        <w:r w:rsidR="00EE3432" w:rsidRPr="00566013">
          <w:rPr>
            <w:rStyle w:val="Hyperlink"/>
            <w:noProof/>
          </w:rPr>
          <w:t>1.1</w:t>
        </w:r>
        <w:r w:rsidR="00EE343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3432" w:rsidRPr="00566013">
          <w:rPr>
            <w:rStyle w:val="Hyperlink"/>
            <w:noProof/>
          </w:rPr>
          <w:t>Purpose</w:t>
        </w:r>
        <w:r w:rsidR="00EE3432">
          <w:rPr>
            <w:noProof/>
            <w:webHidden/>
          </w:rPr>
          <w:tab/>
        </w:r>
        <w:r w:rsidR="00EE3432">
          <w:rPr>
            <w:noProof/>
            <w:webHidden/>
          </w:rPr>
          <w:fldChar w:fldCharType="begin"/>
        </w:r>
        <w:r w:rsidR="00EE3432">
          <w:rPr>
            <w:noProof/>
            <w:webHidden/>
          </w:rPr>
          <w:instrText xml:space="preserve"> PAGEREF _Toc467246814 \h </w:instrText>
        </w:r>
        <w:r w:rsidR="00EE3432">
          <w:rPr>
            <w:noProof/>
            <w:webHidden/>
          </w:rPr>
        </w:r>
        <w:r w:rsidR="00EE3432">
          <w:rPr>
            <w:noProof/>
            <w:webHidden/>
          </w:rPr>
          <w:fldChar w:fldCharType="separate"/>
        </w:r>
        <w:r w:rsidR="00EE3432">
          <w:rPr>
            <w:noProof/>
            <w:webHidden/>
          </w:rPr>
          <w:t>3</w:t>
        </w:r>
        <w:r w:rsidR="00EE3432">
          <w:rPr>
            <w:noProof/>
            <w:webHidden/>
          </w:rPr>
          <w:fldChar w:fldCharType="end"/>
        </w:r>
      </w:hyperlink>
    </w:p>
    <w:p w14:paraId="0B56D82D" w14:textId="77777777" w:rsidR="00EE3432" w:rsidRDefault="001136E3" w:rsidP="00EE3432">
      <w:pPr>
        <w:pStyle w:val="TOC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7246815" w:history="1">
        <w:r w:rsidR="00EE3432" w:rsidRPr="00566013">
          <w:rPr>
            <w:rStyle w:val="Hyperlink"/>
            <w:noProof/>
          </w:rPr>
          <w:t>1.2</w:t>
        </w:r>
        <w:r w:rsidR="00EE343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3432" w:rsidRPr="00566013">
          <w:rPr>
            <w:rStyle w:val="Hyperlink"/>
            <w:noProof/>
          </w:rPr>
          <w:t>Scope</w:t>
        </w:r>
        <w:r w:rsidR="00EE3432">
          <w:rPr>
            <w:noProof/>
            <w:webHidden/>
          </w:rPr>
          <w:tab/>
        </w:r>
        <w:r w:rsidR="00EE3432">
          <w:rPr>
            <w:noProof/>
            <w:webHidden/>
          </w:rPr>
          <w:fldChar w:fldCharType="begin"/>
        </w:r>
        <w:r w:rsidR="00EE3432">
          <w:rPr>
            <w:noProof/>
            <w:webHidden/>
          </w:rPr>
          <w:instrText xml:space="preserve"> PAGEREF _Toc467246815 \h </w:instrText>
        </w:r>
        <w:r w:rsidR="00EE3432">
          <w:rPr>
            <w:noProof/>
            <w:webHidden/>
          </w:rPr>
        </w:r>
        <w:r w:rsidR="00EE3432">
          <w:rPr>
            <w:noProof/>
            <w:webHidden/>
          </w:rPr>
          <w:fldChar w:fldCharType="separate"/>
        </w:r>
        <w:r w:rsidR="00EE3432">
          <w:rPr>
            <w:noProof/>
            <w:webHidden/>
          </w:rPr>
          <w:t>3</w:t>
        </w:r>
        <w:r w:rsidR="00EE3432">
          <w:rPr>
            <w:noProof/>
            <w:webHidden/>
          </w:rPr>
          <w:fldChar w:fldCharType="end"/>
        </w:r>
      </w:hyperlink>
    </w:p>
    <w:p w14:paraId="1DAFF1D8" w14:textId="77777777" w:rsidR="00EE3432" w:rsidRDefault="001136E3" w:rsidP="00EE3432">
      <w:pPr>
        <w:pStyle w:val="TOC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7246816" w:history="1">
        <w:r w:rsidR="00EE3432" w:rsidRPr="00566013">
          <w:rPr>
            <w:rStyle w:val="Hyperlink"/>
            <w:noProof/>
          </w:rPr>
          <w:t>1.3</w:t>
        </w:r>
        <w:r w:rsidR="00EE343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3432" w:rsidRPr="00566013">
          <w:rPr>
            <w:rStyle w:val="Hyperlink"/>
            <w:noProof/>
          </w:rPr>
          <w:t>References</w:t>
        </w:r>
        <w:r w:rsidR="00EE3432">
          <w:rPr>
            <w:noProof/>
            <w:webHidden/>
          </w:rPr>
          <w:tab/>
        </w:r>
        <w:r w:rsidR="00EE3432">
          <w:rPr>
            <w:noProof/>
            <w:webHidden/>
          </w:rPr>
          <w:fldChar w:fldCharType="begin"/>
        </w:r>
        <w:r w:rsidR="00EE3432">
          <w:rPr>
            <w:noProof/>
            <w:webHidden/>
          </w:rPr>
          <w:instrText xml:space="preserve"> PAGEREF _Toc467246816 \h </w:instrText>
        </w:r>
        <w:r w:rsidR="00EE3432">
          <w:rPr>
            <w:noProof/>
            <w:webHidden/>
          </w:rPr>
        </w:r>
        <w:r w:rsidR="00EE3432">
          <w:rPr>
            <w:noProof/>
            <w:webHidden/>
          </w:rPr>
          <w:fldChar w:fldCharType="separate"/>
        </w:r>
        <w:r w:rsidR="00EE3432">
          <w:rPr>
            <w:noProof/>
            <w:webHidden/>
          </w:rPr>
          <w:t>3</w:t>
        </w:r>
        <w:r w:rsidR="00EE3432">
          <w:rPr>
            <w:noProof/>
            <w:webHidden/>
          </w:rPr>
          <w:fldChar w:fldCharType="end"/>
        </w:r>
      </w:hyperlink>
    </w:p>
    <w:p w14:paraId="01DDA77E" w14:textId="77777777" w:rsidR="00EE3432" w:rsidRDefault="001136E3" w:rsidP="00EE3432">
      <w:pPr>
        <w:pStyle w:val="TOC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7246817" w:history="1">
        <w:r w:rsidR="00EE3432" w:rsidRPr="00566013">
          <w:rPr>
            <w:rStyle w:val="Hyperlink"/>
            <w:noProof/>
          </w:rPr>
          <w:t>1.4</w:t>
        </w:r>
        <w:r w:rsidR="00EE343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3432" w:rsidRPr="00566013">
          <w:rPr>
            <w:rStyle w:val="Hyperlink"/>
            <w:noProof/>
          </w:rPr>
          <w:t>Terminology &amp; Abbreviations</w:t>
        </w:r>
        <w:r w:rsidR="00EE3432">
          <w:rPr>
            <w:noProof/>
            <w:webHidden/>
          </w:rPr>
          <w:tab/>
        </w:r>
        <w:r w:rsidR="00EE3432">
          <w:rPr>
            <w:noProof/>
            <w:webHidden/>
          </w:rPr>
          <w:fldChar w:fldCharType="begin"/>
        </w:r>
        <w:r w:rsidR="00EE3432">
          <w:rPr>
            <w:noProof/>
            <w:webHidden/>
          </w:rPr>
          <w:instrText xml:space="preserve"> PAGEREF _Toc467246817 \h </w:instrText>
        </w:r>
        <w:r w:rsidR="00EE3432">
          <w:rPr>
            <w:noProof/>
            <w:webHidden/>
          </w:rPr>
        </w:r>
        <w:r w:rsidR="00EE3432">
          <w:rPr>
            <w:noProof/>
            <w:webHidden/>
          </w:rPr>
          <w:fldChar w:fldCharType="separate"/>
        </w:r>
        <w:r w:rsidR="00EE3432">
          <w:rPr>
            <w:noProof/>
            <w:webHidden/>
          </w:rPr>
          <w:t>3</w:t>
        </w:r>
        <w:r w:rsidR="00EE3432">
          <w:rPr>
            <w:noProof/>
            <w:webHidden/>
          </w:rPr>
          <w:fldChar w:fldCharType="end"/>
        </w:r>
      </w:hyperlink>
    </w:p>
    <w:p w14:paraId="2F6F2CD8" w14:textId="77777777" w:rsidR="00EE3432" w:rsidRDefault="001136E3" w:rsidP="00EE343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7246818" w:history="1">
        <w:r w:rsidR="00EE3432" w:rsidRPr="00566013">
          <w:rPr>
            <w:rStyle w:val="Hyperlink"/>
            <w:noProof/>
          </w:rPr>
          <w:t>2</w:t>
        </w:r>
        <w:r w:rsidR="00EE343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E3432" w:rsidRPr="00566013">
          <w:rPr>
            <w:rStyle w:val="Hyperlink"/>
            <w:noProof/>
          </w:rPr>
          <w:t>Requirements Traces</w:t>
        </w:r>
        <w:r w:rsidR="00EE3432">
          <w:rPr>
            <w:noProof/>
            <w:webHidden/>
          </w:rPr>
          <w:tab/>
        </w:r>
        <w:r w:rsidR="00EE3432">
          <w:rPr>
            <w:noProof/>
            <w:webHidden/>
          </w:rPr>
          <w:fldChar w:fldCharType="begin"/>
        </w:r>
        <w:r w:rsidR="00EE3432">
          <w:rPr>
            <w:noProof/>
            <w:webHidden/>
          </w:rPr>
          <w:instrText xml:space="preserve"> PAGEREF _Toc467246818 \h </w:instrText>
        </w:r>
        <w:r w:rsidR="00EE3432">
          <w:rPr>
            <w:noProof/>
            <w:webHidden/>
          </w:rPr>
        </w:r>
        <w:r w:rsidR="00EE3432">
          <w:rPr>
            <w:noProof/>
            <w:webHidden/>
          </w:rPr>
          <w:fldChar w:fldCharType="separate"/>
        </w:r>
        <w:r w:rsidR="00EE3432">
          <w:rPr>
            <w:noProof/>
            <w:webHidden/>
          </w:rPr>
          <w:t>4</w:t>
        </w:r>
        <w:r w:rsidR="00EE3432">
          <w:rPr>
            <w:noProof/>
            <w:webHidden/>
          </w:rPr>
          <w:fldChar w:fldCharType="end"/>
        </w:r>
      </w:hyperlink>
    </w:p>
    <w:p w14:paraId="4F88D0A1" w14:textId="77777777" w:rsidR="00EE3432" w:rsidRDefault="001136E3" w:rsidP="00EE343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7246821" w:history="1">
        <w:r w:rsidR="00EE3432" w:rsidRPr="00566013">
          <w:rPr>
            <w:rStyle w:val="Hyperlink"/>
            <w:noProof/>
          </w:rPr>
          <w:t>3</w:t>
        </w:r>
        <w:r w:rsidR="00EE343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E3432" w:rsidRPr="00566013">
          <w:rPr>
            <w:rStyle w:val="Hyperlink"/>
            <w:noProof/>
          </w:rPr>
          <w:t>Revision History</w:t>
        </w:r>
        <w:r w:rsidR="00EE3432">
          <w:rPr>
            <w:noProof/>
            <w:webHidden/>
          </w:rPr>
          <w:tab/>
        </w:r>
        <w:r w:rsidR="00EE3432">
          <w:rPr>
            <w:noProof/>
            <w:webHidden/>
          </w:rPr>
          <w:fldChar w:fldCharType="begin"/>
        </w:r>
        <w:r w:rsidR="00EE3432">
          <w:rPr>
            <w:noProof/>
            <w:webHidden/>
          </w:rPr>
          <w:instrText xml:space="preserve"> PAGEREF _Toc467246821 \h </w:instrText>
        </w:r>
        <w:r w:rsidR="00EE3432">
          <w:rPr>
            <w:noProof/>
            <w:webHidden/>
          </w:rPr>
        </w:r>
        <w:r w:rsidR="00EE3432">
          <w:rPr>
            <w:noProof/>
            <w:webHidden/>
          </w:rPr>
          <w:fldChar w:fldCharType="separate"/>
        </w:r>
        <w:r w:rsidR="00EE3432">
          <w:rPr>
            <w:noProof/>
            <w:webHidden/>
          </w:rPr>
          <w:t>6</w:t>
        </w:r>
        <w:r w:rsidR="00EE3432">
          <w:rPr>
            <w:noProof/>
            <w:webHidden/>
          </w:rPr>
          <w:fldChar w:fldCharType="end"/>
        </w:r>
      </w:hyperlink>
    </w:p>
    <w:p w14:paraId="4EB89AD0" w14:textId="77777777" w:rsidR="00EE3432" w:rsidRDefault="001136E3" w:rsidP="00EE343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7246822" w:history="1">
        <w:r w:rsidR="00EE3432" w:rsidRPr="00566013">
          <w:rPr>
            <w:rStyle w:val="Hyperlink"/>
            <w:noProof/>
          </w:rPr>
          <w:t>4</w:t>
        </w:r>
        <w:r w:rsidR="00EE3432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E3432" w:rsidRPr="00566013">
          <w:rPr>
            <w:rStyle w:val="Hyperlink"/>
            <w:noProof/>
          </w:rPr>
          <w:t>Approval</w:t>
        </w:r>
        <w:r w:rsidR="00EE3432">
          <w:rPr>
            <w:noProof/>
            <w:webHidden/>
          </w:rPr>
          <w:tab/>
        </w:r>
        <w:r w:rsidR="00EE3432">
          <w:rPr>
            <w:noProof/>
            <w:webHidden/>
          </w:rPr>
          <w:fldChar w:fldCharType="begin"/>
        </w:r>
        <w:r w:rsidR="00EE3432">
          <w:rPr>
            <w:noProof/>
            <w:webHidden/>
          </w:rPr>
          <w:instrText xml:space="preserve"> PAGEREF _Toc467246822 \h </w:instrText>
        </w:r>
        <w:r w:rsidR="00EE3432">
          <w:rPr>
            <w:noProof/>
            <w:webHidden/>
          </w:rPr>
        </w:r>
        <w:r w:rsidR="00EE3432">
          <w:rPr>
            <w:noProof/>
            <w:webHidden/>
          </w:rPr>
          <w:fldChar w:fldCharType="separate"/>
        </w:r>
        <w:r w:rsidR="00EE3432">
          <w:rPr>
            <w:noProof/>
            <w:webHidden/>
          </w:rPr>
          <w:t>6</w:t>
        </w:r>
        <w:r w:rsidR="00EE3432">
          <w:rPr>
            <w:noProof/>
            <w:webHidden/>
          </w:rPr>
          <w:fldChar w:fldCharType="end"/>
        </w:r>
      </w:hyperlink>
    </w:p>
    <w:p w14:paraId="2B5E1E75" w14:textId="77777777" w:rsidR="00EE3432" w:rsidRDefault="00EE3432" w:rsidP="00EE3432">
      <w:r>
        <w:fldChar w:fldCharType="end"/>
      </w:r>
    </w:p>
    <w:p w14:paraId="54C341D3" w14:textId="77777777" w:rsidR="00EE3432" w:rsidRDefault="00EE3432" w:rsidP="00EE3432">
      <w:pPr>
        <w:rPr>
          <w:lang w:val="en-GB"/>
        </w:rPr>
      </w:pPr>
      <w:bookmarkStart w:id="2" w:name="_Toc228603451"/>
      <w:r>
        <w:br w:type="page"/>
      </w:r>
    </w:p>
    <w:p w14:paraId="61C114E4" w14:textId="77777777" w:rsidR="00EE3432" w:rsidRPr="00336498" w:rsidRDefault="00EE3432" w:rsidP="00EE3432">
      <w:pPr>
        <w:pStyle w:val="Heading1"/>
      </w:pPr>
      <w:bookmarkStart w:id="3" w:name="_Toc467246813"/>
      <w:r w:rsidRPr="00336498">
        <w:lastRenderedPageBreak/>
        <w:t>DOCUMENT INTRODUCTION</w:t>
      </w:r>
      <w:bookmarkEnd w:id="2"/>
      <w:bookmarkEnd w:id="3"/>
    </w:p>
    <w:p w14:paraId="474B557B" w14:textId="77777777" w:rsidR="00EE3432" w:rsidRPr="006E07AE" w:rsidRDefault="00EE3432" w:rsidP="00EE3432">
      <w:pPr>
        <w:pStyle w:val="Heading2"/>
        <w:tabs>
          <w:tab w:val="clear" w:pos="576"/>
          <w:tab w:val="num" w:pos="851"/>
        </w:tabs>
        <w:ind w:left="851" w:hanging="851"/>
      </w:pPr>
      <w:bookmarkStart w:id="4" w:name="_Toc220980188"/>
      <w:bookmarkStart w:id="5" w:name="_Toc228603452"/>
      <w:bookmarkStart w:id="6" w:name="_Toc467246814"/>
      <w:r w:rsidRPr="006E07AE">
        <w:t>Purpose</w:t>
      </w:r>
      <w:bookmarkEnd w:id="4"/>
      <w:bookmarkEnd w:id="5"/>
      <w:bookmarkEnd w:id="6"/>
    </w:p>
    <w:p w14:paraId="440BA799" w14:textId="77777777" w:rsidR="00AE596E" w:rsidRPr="00D50255" w:rsidRDefault="00AE596E" w:rsidP="00AE596E">
      <w:pPr>
        <w:pStyle w:val="BodyText"/>
        <w:tabs>
          <w:tab w:val="left" w:pos="0"/>
        </w:tabs>
        <w:jc w:val="both"/>
        <w:rPr>
          <w:rFonts w:cs="Arial"/>
        </w:rPr>
      </w:pPr>
      <w:bookmarkStart w:id="7" w:name="_Toc440464778"/>
      <w:bookmarkStart w:id="8" w:name="_Toc220980189"/>
      <w:bookmarkStart w:id="9" w:name="_Toc228603453"/>
      <w:bookmarkStart w:id="10" w:name="_Toc467246815"/>
      <w:r w:rsidRPr="00972A1F">
        <w:rPr>
          <w:rFonts w:cs="Arial"/>
        </w:rPr>
        <w:t>The inten</w:t>
      </w:r>
      <w:r>
        <w:rPr>
          <w:rFonts w:cs="Arial"/>
        </w:rPr>
        <w:t>tion of this document is to lay</w:t>
      </w:r>
      <w:r w:rsidRPr="00972A1F">
        <w:rPr>
          <w:rFonts w:cs="Arial"/>
        </w:rPr>
        <w:t>out the test acti</w:t>
      </w:r>
      <w:r>
        <w:rPr>
          <w:rFonts w:cs="Arial"/>
        </w:rPr>
        <w:t>vities for Reference App project, as</w:t>
      </w:r>
      <w:r w:rsidRPr="00D50255">
        <w:rPr>
          <w:rFonts w:cs="Arial"/>
        </w:rPr>
        <w:t xml:space="preserve"> a </w:t>
      </w:r>
      <w:r>
        <w:rPr>
          <w:rFonts w:cs="Arial"/>
        </w:rPr>
        <w:t>Base App</w:t>
      </w:r>
      <w:r w:rsidRPr="00D50255">
        <w:rPr>
          <w:rFonts w:cs="Arial"/>
        </w:rPr>
        <w:t xml:space="preserve"> and therefore be used by different propositions. The component will live in the mobile app developed for the proposition. This </w:t>
      </w:r>
      <w:r>
        <w:rPr>
          <w:rFonts w:cs="Arial"/>
        </w:rPr>
        <w:t xml:space="preserve">Reference App module </w:t>
      </w:r>
      <w:r w:rsidRPr="00D50255">
        <w:rPr>
          <w:rFonts w:cs="Arial"/>
        </w:rPr>
        <w:t xml:space="preserve">should support the </w:t>
      </w:r>
      <w:r>
        <w:rPr>
          <w:rFonts w:cs="Arial"/>
        </w:rPr>
        <w:t>integration of all common components as mentioned below</w:t>
      </w:r>
      <w:r w:rsidRPr="00D50255">
        <w:rPr>
          <w:rFonts w:cs="Arial"/>
        </w:rPr>
        <w:t xml:space="preserve"> -</w:t>
      </w:r>
    </w:p>
    <w:p w14:paraId="0E298229" w14:textId="77777777" w:rsidR="00AE596E" w:rsidRDefault="00AE596E" w:rsidP="00AE596E">
      <w:pPr>
        <w:pStyle w:val="BodyText"/>
        <w:numPr>
          <w:ilvl w:val="0"/>
          <w:numId w:val="14"/>
        </w:numPr>
        <w:tabs>
          <w:tab w:val="left" w:pos="0"/>
        </w:tabs>
        <w:jc w:val="both"/>
        <w:rPr>
          <w:rFonts w:cs="Arial"/>
        </w:rPr>
      </w:pPr>
      <w:r>
        <w:rPr>
          <w:rFonts w:cs="Arial"/>
        </w:rPr>
        <w:t xml:space="preserve">User Registration </w:t>
      </w:r>
    </w:p>
    <w:p w14:paraId="69730FBF" w14:textId="77777777" w:rsidR="00AE596E" w:rsidRDefault="00AE596E" w:rsidP="00AE596E">
      <w:pPr>
        <w:pStyle w:val="BodyText"/>
        <w:numPr>
          <w:ilvl w:val="0"/>
          <w:numId w:val="14"/>
        </w:numPr>
        <w:tabs>
          <w:tab w:val="left" w:pos="0"/>
        </w:tabs>
        <w:jc w:val="both"/>
        <w:rPr>
          <w:rFonts w:cs="Arial"/>
        </w:rPr>
      </w:pPr>
      <w:r>
        <w:rPr>
          <w:rFonts w:cs="Arial"/>
        </w:rPr>
        <w:t>Consumer Care</w:t>
      </w:r>
    </w:p>
    <w:p w14:paraId="7E2FFCB5" w14:textId="77777777" w:rsidR="00AE596E" w:rsidRDefault="00AE596E" w:rsidP="00AE596E">
      <w:pPr>
        <w:pStyle w:val="BodyText"/>
        <w:numPr>
          <w:ilvl w:val="0"/>
          <w:numId w:val="14"/>
        </w:numPr>
        <w:tabs>
          <w:tab w:val="left" w:pos="0"/>
        </w:tabs>
        <w:jc w:val="both"/>
        <w:rPr>
          <w:rFonts w:cs="Arial"/>
        </w:rPr>
      </w:pPr>
      <w:r>
        <w:rPr>
          <w:rFonts w:cs="Arial"/>
        </w:rPr>
        <w:t>Product Registration</w:t>
      </w:r>
    </w:p>
    <w:p w14:paraId="11FEA24B" w14:textId="77777777" w:rsidR="00AE596E" w:rsidRDefault="00AE596E" w:rsidP="00AE596E">
      <w:pPr>
        <w:pStyle w:val="BodyText"/>
        <w:numPr>
          <w:ilvl w:val="0"/>
          <w:numId w:val="14"/>
        </w:numPr>
        <w:tabs>
          <w:tab w:val="left" w:pos="0"/>
        </w:tabs>
        <w:jc w:val="both"/>
        <w:rPr>
          <w:rFonts w:cs="Arial"/>
        </w:rPr>
      </w:pPr>
      <w:r>
        <w:rPr>
          <w:rFonts w:cs="Arial"/>
        </w:rPr>
        <w:t>Data Sync</w:t>
      </w:r>
    </w:p>
    <w:p w14:paraId="70A4D882" w14:textId="77777777" w:rsidR="00AE596E" w:rsidRDefault="00AE596E" w:rsidP="00AE596E">
      <w:pPr>
        <w:pStyle w:val="BodyText"/>
        <w:numPr>
          <w:ilvl w:val="0"/>
          <w:numId w:val="14"/>
        </w:numPr>
        <w:tabs>
          <w:tab w:val="left" w:pos="0"/>
        </w:tabs>
        <w:jc w:val="both"/>
        <w:rPr>
          <w:rFonts w:cs="Arial"/>
        </w:rPr>
      </w:pPr>
      <w:r>
        <w:rPr>
          <w:rFonts w:cs="Arial"/>
        </w:rPr>
        <w:t>In App Purchase</w:t>
      </w:r>
    </w:p>
    <w:p w14:paraId="7F12D514" w14:textId="77777777" w:rsidR="00AE596E" w:rsidRPr="00C51354" w:rsidRDefault="00AE596E" w:rsidP="00AE596E">
      <w:pPr>
        <w:pStyle w:val="BodyText"/>
        <w:numPr>
          <w:ilvl w:val="0"/>
          <w:numId w:val="14"/>
        </w:numPr>
        <w:tabs>
          <w:tab w:val="left" w:pos="0"/>
        </w:tabs>
        <w:jc w:val="both"/>
        <w:rPr>
          <w:rFonts w:cs="Arial"/>
        </w:rPr>
      </w:pPr>
      <w:r>
        <w:rPr>
          <w:rFonts w:cs="Arial"/>
        </w:rPr>
        <w:t>Connectivity</w:t>
      </w:r>
    </w:p>
    <w:p w14:paraId="1085692A" w14:textId="77777777" w:rsidR="00AE596E" w:rsidRDefault="00AE596E" w:rsidP="00AE596E">
      <w:pPr>
        <w:pStyle w:val="BodyText"/>
        <w:tabs>
          <w:tab w:val="left" w:pos="0"/>
        </w:tabs>
        <w:jc w:val="both"/>
        <w:rPr>
          <w:rFonts w:cs="Arial"/>
        </w:rPr>
      </w:pPr>
      <w:r w:rsidRPr="00972A1F">
        <w:rPr>
          <w:rFonts w:cs="Arial"/>
        </w:rPr>
        <w:t>This document will</w:t>
      </w:r>
      <w:r>
        <w:rPr>
          <w:rFonts w:cs="Arial"/>
        </w:rPr>
        <w:t xml:space="preserve"> give a high level plan on how</w:t>
      </w:r>
      <w:r w:rsidRPr="00972A1F">
        <w:rPr>
          <w:rFonts w:cs="Arial"/>
        </w:rPr>
        <w:t xml:space="preserve"> and when the testing will be conducted</w:t>
      </w:r>
      <w:r>
        <w:rPr>
          <w:rFonts w:cs="Arial"/>
        </w:rPr>
        <w:t xml:space="preserve"> for the Reference App</w:t>
      </w:r>
      <w:r w:rsidRPr="008A6057">
        <w:rPr>
          <w:rFonts w:cs="Arial"/>
        </w:rPr>
        <w:t xml:space="preserve"> project. It will also discuss the various risks and assumptions that are made during the process.</w:t>
      </w:r>
    </w:p>
    <w:p w14:paraId="69201E56" w14:textId="77777777" w:rsidR="00AE596E" w:rsidRDefault="00AE596E" w:rsidP="00AE596E">
      <w:pPr>
        <w:pStyle w:val="BodyText"/>
        <w:tabs>
          <w:tab w:val="left" w:pos="0"/>
        </w:tabs>
        <w:jc w:val="both"/>
        <w:rPr>
          <w:rFonts w:cs="Arial"/>
        </w:rPr>
      </w:pPr>
      <w:r w:rsidRPr="00CA5A98">
        <w:rPr>
          <w:rFonts w:cs="Arial"/>
        </w:rPr>
        <w:t xml:space="preserve">All the test activities relating </w:t>
      </w:r>
      <w:r>
        <w:rPr>
          <w:rFonts w:cs="Arial"/>
        </w:rPr>
        <w:t xml:space="preserve">to </w:t>
      </w:r>
      <w:r w:rsidRPr="00CA5A98">
        <w:rPr>
          <w:rFonts w:cs="Arial"/>
        </w:rPr>
        <w:t xml:space="preserve">the </w:t>
      </w:r>
      <w:r>
        <w:rPr>
          <w:rFonts w:cs="Arial"/>
        </w:rPr>
        <w:t>App on</w:t>
      </w:r>
      <w:r w:rsidRPr="00CA5A98">
        <w:rPr>
          <w:rFonts w:cs="Arial"/>
        </w:rPr>
        <w:t xml:space="preserve"> IOS and Android</w:t>
      </w:r>
      <w:r>
        <w:rPr>
          <w:rFonts w:cs="Arial"/>
        </w:rPr>
        <w:t xml:space="preserve"> platforms</w:t>
      </w:r>
      <w:r w:rsidRPr="00CA5A98">
        <w:rPr>
          <w:rFonts w:cs="Arial"/>
        </w:rPr>
        <w:t xml:space="preserve"> will be mainly conducted a</w:t>
      </w:r>
      <w:r>
        <w:rPr>
          <w:rFonts w:cs="Arial"/>
        </w:rPr>
        <w:t>nd executed by PIC in Bangalore, but scope of end to end testing is performed in E</w:t>
      </w:r>
      <w:r w:rsidRPr="00C51354">
        <w:rPr>
          <w:rFonts w:cs="Arial"/>
        </w:rPr>
        <w:t>indhoven</w:t>
      </w:r>
      <w:r>
        <w:rPr>
          <w:rFonts w:cs="Arial"/>
        </w:rPr>
        <w:t>.</w:t>
      </w:r>
    </w:p>
    <w:bookmarkEnd w:id="7"/>
    <w:p w14:paraId="04EF4CB2" w14:textId="77777777" w:rsidR="00EE3432" w:rsidRPr="00700C01" w:rsidRDefault="00EE3432" w:rsidP="00EE3432">
      <w:pPr>
        <w:pStyle w:val="Heading2"/>
        <w:tabs>
          <w:tab w:val="clear" w:pos="576"/>
          <w:tab w:val="num" w:pos="851"/>
        </w:tabs>
        <w:ind w:left="851" w:hanging="851"/>
      </w:pPr>
      <w:r w:rsidRPr="00700C01">
        <w:t>Scope</w:t>
      </w:r>
      <w:bookmarkEnd w:id="8"/>
      <w:bookmarkEnd w:id="9"/>
      <w:bookmarkEnd w:id="10"/>
    </w:p>
    <w:p w14:paraId="42D7650C" w14:textId="77777777" w:rsidR="00EE3432" w:rsidRDefault="00EE3432" w:rsidP="00EE3432">
      <w:pPr>
        <w:tabs>
          <w:tab w:val="left" w:pos="0"/>
        </w:tabs>
        <w:jc w:val="both"/>
        <w:rPr>
          <w:rFonts w:cs="Arial"/>
          <w:iCs/>
        </w:rPr>
      </w:pPr>
      <w:r w:rsidRPr="001E45A4">
        <w:rPr>
          <w:rFonts w:cs="Arial"/>
          <w:b/>
          <w:iCs/>
          <w:u w:val="single"/>
        </w:rPr>
        <w:t>CDP Scope</w:t>
      </w:r>
      <w:r>
        <w:rPr>
          <w:rFonts w:cs="Arial"/>
          <w:iCs/>
        </w:rPr>
        <w:t>:</w:t>
      </w:r>
    </w:p>
    <w:p w14:paraId="77DC8FA5" w14:textId="45718152" w:rsidR="00EE3432" w:rsidRDefault="00EE3432" w:rsidP="00EE3432">
      <w:pPr>
        <w:tabs>
          <w:tab w:val="left" w:pos="0"/>
        </w:tabs>
        <w:jc w:val="both"/>
        <w:rPr>
          <w:rFonts w:cs="Arial"/>
          <w:iCs/>
        </w:rPr>
      </w:pPr>
      <w:r>
        <w:rPr>
          <w:rFonts w:cs="Arial"/>
          <w:iCs/>
        </w:rPr>
        <w:t>This mainly includes,</w:t>
      </w:r>
    </w:p>
    <w:p w14:paraId="637FA19A" w14:textId="77777777" w:rsidR="00EE3432" w:rsidRDefault="00EE3432" w:rsidP="00EE3432">
      <w:pPr>
        <w:pStyle w:val="ListParagraph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cs="Arial"/>
          <w:iCs/>
        </w:rPr>
      </w:pPr>
      <w:r>
        <w:rPr>
          <w:rFonts w:cs="Arial"/>
          <w:iCs/>
        </w:rPr>
        <w:t>Feature and component level Testing of Reference App</w:t>
      </w:r>
    </w:p>
    <w:p w14:paraId="32678A1B" w14:textId="77777777" w:rsidR="00EE3432" w:rsidRPr="00790C14" w:rsidRDefault="00EE3432" w:rsidP="00EE3432">
      <w:pPr>
        <w:pStyle w:val="ListParagraph"/>
        <w:numPr>
          <w:ilvl w:val="0"/>
          <w:numId w:val="11"/>
        </w:numPr>
        <w:tabs>
          <w:tab w:val="left" w:pos="0"/>
        </w:tabs>
        <w:spacing w:after="0"/>
        <w:jc w:val="both"/>
        <w:rPr>
          <w:rFonts w:cs="Arial"/>
          <w:iCs/>
        </w:rPr>
      </w:pPr>
      <w:r>
        <w:rPr>
          <w:rFonts w:cs="Arial"/>
          <w:iCs/>
        </w:rPr>
        <w:t>Regression testing on reference app on staging environment</w:t>
      </w:r>
      <w:r w:rsidRPr="00790C14">
        <w:rPr>
          <w:rFonts w:cs="Arial"/>
          <w:iCs/>
        </w:rPr>
        <w:tab/>
      </w:r>
    </w:p>
    <w:p w14:paraId="4929FCA2" w14:textId="77777777" w:rsidR="00EE3432" w:rsidRDefault="00EE3432" w:rsidP="00EE3432">
      <w:pPr>
        <w:tabs>
          <w:tab w:val="left" w:pos="0"/>
        </w:tabs>
        <w:jc w:val="both"/>
        <w:rPr>
          <w:rFonts w:cs="Arial"/>
          <w:iCs/>
        </w:rPr>
      </w:pPr>
    </w:p>
    <w:p w14:paraId="6ACDAFFC" w14:textId="77777777" w:rsidR="00EE3432" w:rsidRPr="00790C14" w:rsidRDefault="00EE3432" w:rsidP="00EE3432">
      <w:pPr>
        <w:tabs>
          <w:tab w:val="left" w:pos="0"/>
        </w:tabs>
        <w:jc w:val="both"/>
        <w:rPr>
          <w:rFonts w:cs="Arial"/>
          <w:b/>
          <w:iCs/>
          <w:u w:val="single"/>
        </w:rPr>
      </w:pPr>
      <w:r w:rsidRPr="00A428EE">
        <w:rPr>
          <w:rFonts w:cs="Arial"/>
          <w:b/>
          <w:iCs/>
          <w:u w:val="single"/>
        </w:rPr>
        <w:t>Out of Scope</w:t>
      </w:r>
    </w:p>
    <w:p w14:paraId="6FE54E48" w14:textId="77777777" w:rsidR="00EE3432" w:rsidRPr="001E45A4" w:rsidRDefault="00EE3432" w:rsidP="00EE3432">
      <w:pPr>
        <w:pStyle w:val="ListParagraph"/>
        <w:numPr>
          <w:ilvl w:val="0"/>
          <w:numId w:val="12"/>
        </w:numPr>
        <w:tabs>
          <w:tab w:val="left" w:pos="0"/>
        </w:tabs>
        <w:spacing w:after="0"/>
        <w:jc w:val="both"/>
        <w:rPr>
          <w:rFonts w:cs="Arial"/>
          <w:b/>
          <w:iCs/>
          <w:u w:val="single"/>
        </w:rPr>
      </w:pPr>
      <w:r>
        <w:rPr>
          <w:rFonts w:cs="Arial"/>
          <w:iCs/>
        </w:rPr>
        <w:t>Testing using Test and Acceptance Environment</w:t>
      </w:r>
    </w:p>
    <w:p w14:paraId="4AF9042F" w14:textId="77777777" w:rsidR="00EE3432" w:rsidRPr="001E45A4" w:rsidRDefault="00EE3432" w:rsidP="00EE3432">
      <w:pPr>
        <w:pStyle w:val="ListParagraph"/>
        <w:numPr>
          <w:ilvl w:val="0"/>
          <w:numId w:val="12"/>
        </w:numPr>
        <w:tabs>
          <w:tab w:val="left" w:pos="0"/>
        </w:tabs>
        <w:spacing w:after="0"/>
        <w:jc w:val="both"/>
        <w:rPr>
          <w:rFonts w:cs="Arial"/>
          <w:b/>
          <w:iCs/>
          <w:u w:val="single"/>
        </w:rPr>
      </w:pPr>
      <w:r>
        <w:rPr>
          <w:rFonts w:cs="Arial"/>
          <w:iCs/>
        </w:rPr>
        <w:t>Validation Testing using Production Environment</w:t>
      </w:r>
    </w:p>
    <w:p w14:paraId="4E226BCB" w14:textId="77777777" w:rsidR="00EE3432" w:rsidRPr="001E45A4" w:rsidRDefault="00EE3432" w:rsidP="00EE3432">
      <w:pPr>
        <w:tabs>
          <w:tab w:val="left" w:pos="0"/>
        </w:tabs>
        <w:ind w:left="360"/>
        <w:jc w:val="both"/>
        <w:rPr>
          <w:rFonts w:cs="Arial"/>
          <w:b/>
          <w:iCs/>
          <w:u w:val="single"/>
        </w:rPr>
      </w:pPr>
    </w:p>
    <w:p w14:paraId="198E3A18" w14:textId="77777777" w:rsidR="00EE3432" w:rsidRPr="003F7F85" w:rsidRDefault="00EE3432" w:rsidP="00EE3432">
      <w:pPr>
        <w:tabs>
          <w:tab w:val="left" w:pos="0"/>
        </w:tabs>
        <w:jc w:val="both"/>
        <w:rPr>
          <w:rFonts w:cs="Arial"/>
          <w:b/>
          <w:u w:val="single"/>
        </w:rPr>
      </w:pPr>
      <w:r w:rsidRPr="003F7F85">
        <w:rPr>
          <w:rFonts w:cs="Arial"/>
          <w:b/>
          <w:iCs/>
          <w:u w:val="single"/>
        </w:rPr>
        <w:t xml:space="preserve">Sprint Level </w:t>
      </w:r>
      <w:r>
        <w:rPr>
          <w:rFonts w:cs="Arial"/>
          <w:b/>
          <w:iCs/>
          <w:u w:val="single"/>
        </w:rPr>
        <w:t>Execution plan</w:t>
      </w:r>
      <w:r w:rsidRPr="003F7F85">
        <w:rPr>
          <w:rFonts w:cs="Arial"/>
          <w:b/>
          <w:iCs/>
          <w:u w:val="single"/>
        </w:rPr>
        <w:t xml:space="preserve"> for </w:t>
      </w:r>
      <w:r>
        <w:rPr>
          <w:rFonts w:cs="Arial"/>
          <w:b/>
          <w:iCs/>
          <w:u w:val="single"/>
        </w:rPr>
        <w:t>CDP</w:t>
      </w:r>
      <w:r w:rsidRPr="003F7F85">
        <w:rPr>
          <w:rFonts w:cs="Arial"/>
          <w:b/>
          <w:iCs/>
          <w:u w:val="single"/>
        </w:rPr>
        <w:t>-Bangalore:</w:t>
      </w:r>
    </w:p>
    <w:p w14:paraId="00575B0D" w14:textId="77777777" w:rsidR="00EE3432" w:rsidRDefault="00EE3432" w:rsidP="00EE3432">
      <w:pPr>
        <w:autoSpaceDE w:val="0"/>
        <w:autoSpaceDN w:val="0"/>
        <w:jc w:val="both"/>
        <w:rPr>
          <w:lang w:val="en-GB"/>
        </w:rPr>
      </w:pPr>
    </w:p>
    <w:p w14:paraId="324CBB45" w14:textId="77777777" w:rsidR="00EE3432" w:rsidRDefault="00EE3432" w:rsidP="00EE3432">
      <w:pPr>
        <w:autoSpaceDE w:val="0"/>
        <w:autoSpaceDN w:val="0"/>
        <w:jc w:val="both"/>
        <w:rPr>
          <w:lang w:val="en-GB"/>
        </w:rPr>
      </w:pPr>
      <w:r>
        <w:rPr>
          <w:lang w:val="en-GB"/>
        </w:rPr>
        <w:t>As part of sprint planning below testing activities are considered</w:t>
      </w:r>
    </w:p>
    <w:p w14:paraId="44B90CBA" w14:textId="77777777" w:rsidR="00EE3432" w:rsidRDefault="00EE3432" w:rsidP="00EE3432">
      <w:pPr>
        <w:pStyle w:val="ListParagraph"/>
        <w:numPr>
          <w:ilvl w:val="0"/>
          <w:numId w:val="9"/>
        </w:numPr>
        <w:autoSpaceDE w:val="0"/>
        <w:autoSpaceDN w:val="0"/>
        <w:spacing w:after="0"/>
        <w:jc w:val="both"/>
        <w:rPr>
          <w:lang w:val="en-GB"/>
        </w:rPr>
      </w:pPr>
      <w:r>
        <w:rPr>
          <w:lang w:val="en-GB"/>
        </w:rPr>
        <w:t>Test preparation</w:t>
      </w:r>
    </w:p>
    <w:p w14:paraId="0A2A0873" w14:textId="77777777" w:rsidR="00EE3432" w:rsidRDefault="00EE3432" w:rsidP="00EE3432">
      <w:pPr>
        <w:pStyle w:val="ListParagraph"/>
        <w:numPr>
          <w:ilvl w:val="1"/>
          <w:numId w:val="9"/>
        </w:numPr>
        <w:autoSpaceDE w:val="0"/>
        <w:autoSpaceDN w:val="0"/>
        <w:spacing w:after="0"/>
        <w:jc w:val="both"/>
        <w:rPr>
          <w:lang w:val="en-GB"/>
        </w:rPr>
      </w:pPr>
      <w:r>
        <w:rPr>
          <w:lang w:val="en-GB"/>
        </w:rPr>
        <w:t>Manual test cases</w:t>
      </w:r>
    </w:p>
    <w:p w14:paraId="0992E532" w14:textId="77777777" w:rsidR="00EE3432" w:rsidRDefault="00EE3432" w:rsidP="00EE3432">
      <w:pPr>
        <w:pStyle w:val="ListParagraph"/>
        <w:numPr>
          <w:ilvl w:val="0"/>
          <w:numId w:val="9"/>
        </w:numPr>
        <w:autoSpaceDE w:val="0"/>
        <w:autoSpaceDN w:val="0"/>
        <w:spacing w:after="0"/>
        <w:jc w:val="both"/>
        <w:rPr>
          <w:lang w:val="en-GB"/>
        </w:rPr>
      </w:pPr>
      <w:r>
        <w:rPr>
          <w:lang w:val="en-GB"/>
        </w:rPr>
        <w:t>Sanity test execution</w:t>
      </w:r>
    </w:p>
    <w:p w14:paraId="636F523B" w14:textId="77777777" w:rsidR="00EE3432" w:rsidRDefault="00EE3432" w:rsidP="00EE3432">
      <w:pPr>
        <w:pStyle w:val="ListParagraph"/>
        <w:numPr>
          <w:ilvl w:val="0"/>
          <w:numId w:val="9"/>
        </w:numPr>
        <w:autoSpaceDE w:val="0"/>
        <w:autoSpaceDN w:val="0"/>
        <w:spacing w:after="0"/>
        <w:jc w:val="both"/>
        <w:rPr>
          <w:lang w:val="en-GB"/>
        </w:rPr>
      </w:pPr>
      <w:r>
        <w:rPr>
          <w:lang w:val="en-GB"/>
        </w:rPr>
        <w:t>Test execution (Feature level/User Story level)</w:t>
      </w:r>
    </w:p>
    <w:p w14:paraId="40B27B93" w14:textId="77777777" w:rsidR="00EE3432" w:rsidRDefault="00EE3432" w:rsidP="00EE3432">
      <w:pPr>
        <w:pStyle w:val="ListParagraph"/>
        <w:numPr>
          <w:ilvl w:val="0"/>
          <w:numId w:val="9"/>
        </w:numPr>
        <w:autoSpaceDE w:val="0"/>
        <w:autoSpaceDN w:val="0"/>
        <w:spacing w:after="0"/>
        <w:jc w:val="both"/>
        <w:rPr>
          <w:lang w:val="en-GB"/>
        </w:rPr>
      </w:pPr>
      <w:r>
        <w:rPr>
          <w:lang w:val="en-GB"/>
        </w:rPr>
        <w:t>Defect verification</w:t>
      </w:r>
    </w:p>
    <w:p w14:paraId="1A3B7D96" w14:textId="77777777" w:rsidR="00EE3432" w:rsidRDefault="00EE3432" w:rsidP="00EE3432">
      <w:pPr>
        <w:pStyle w:val="ListParagraph"/>
        <w:numPr>
          <w:ilvl w:val="0"/>
          <w:numId w:val="9"/>
        </w:numPr>
        <w:autoSpaceDE w:val="0"/>
        <w:autoSpaceDN w:val="0"/>
        <w:spacing w:after="0"/>
        <w:jc w:val="both"/>
        <w:rPr>
          <w:lang w:val="en-GB"/>
        </w:rPr>
      </w:pPr>
      <w:r w:rsidRPr="007C4C94">
        <w:rPr>
          <w:lang w:val="en-GB"/>
        </w:rPr>
        <w:t>Regression testing (if sprint activity has an side effect on previous sprint activities)</w:t>
      </w:r>
    </w:p>
    <w:p w14:paraId="774DAC65" w14:textId="77777777" w:rsidR="00EE3432" w:rsidRDefault="00EE3432" w:rsidP="00EE3432">
      <w:pPr>
        <w:pStyle w:val="ListParagraph"/>
        <w:numPr>
          <w:ilvl w:val="0"/>
          <w:numId w:val="9"/>
        </w:numPr>
        <w:autoSpaceDE w:val="0"/>
        <w:autoSpaceDN w:val="0"/>
        <w:spacing w:after="0"/>
        <w:jc w:val="both"/>
        <w:rPr>
          <w:lang w:val="en-GB"/>
        </w:rPr>
      </w:pPr>
      <w:r>
        <w:rPr>
          <w:lang w:val="en-GB"/>
        </w:rPr>
        <w:t>Test report preparation</w:t>
      </w:r>
    </w:p>
    <w:p w14:paraId="79DB94C6" w14:textId="77777777" w:rsidR="00EE3432" w:rsidRDefault="00EE3432" w:rsidP="00EE3432">
      <w:pPr>
        <w:pStyle w:val="ListParagraph"/>
        <w:autoSpaceDE w:val="0"/>
        <w:autoSpaceDN w:val="0"/>
        <w:ind w:left="1500"/>
        <w:jc w:val="both"/>
        <w:rPr>
          <w:lang w:val="en-GB"/>
        </w:rPr>
      </w:pPr>
    </w:p>
    <w:p w14:paraId="2E7AF145" w14:textId="77777777" w:rsidR="00EE3432" w:rsidRDefault="00EE3432" w:rsidP="00EE3432">
      <w:pPr>
        <w:autoSpaceDE w:val="0"/>
        <w:autoSpaceDN w:val="0"/>
        <w:jc w:val="both"/>
        <w:rPr>
          <w:lang w:val="en-GB"/>
        </w:rPr>
      </w:pPr>
    </w:p>
    <w:p w14:paraId="77E77A52" w14:textId="77777777" w:rsidR="00EE3432" w:rsidRDefault="00EE3432" w:rsidP="00EE3432">
      <w:pPr>
        <w:autoSpaceDE w:val="0"/>
        <w:autoSpaceDN w:val="0"/>
        <w:jc w:val="both"/>
        <w:rPr>
          <w:lang w:val="en-GB"/>
        </w:rPr>
      </w:pPr>
      <w:r>
        <w:rPr>
          <w:lang w:val="en-GB"/>
        </w:rPr>
        <w:t xml:space="preserve">Apart from this Sprint should also considers for effort spent for </w:t>
      </w:r>
    </w:p>
    <w:p w14:paraId="064C8884" w14:textId="77777777" w:rsidR="00EE3432" w:rsidRDefault="00EE3432" w:rsidP="00EE3432">
      <w:pPr>
        <w:pStyle w:val="ListParagraph"/>
        <w:numPr>
          <w:ilvl w:val="0"/>
          <w:numId w:val="10"/>
        </w:numPr>
        <w:autoSpaceDE w:val="0"/>
        <w:autoSpaceDN w:val="0"/>
        <w:spacing w:after="0"/>
        <w:jc w:val="both"/>
        <w:rPr>
          <w:lang w:val="en-GB"/>
        </w:rPr>
      </w:pPr>
      <w:r>
        <w:rPr>
          <w:lang w:val="en-GB"/>
        </w:rPr>
        <w:t>U</w:t>
      </w:r>
      <w:r w:rsidRPr="00B85B55">
        <w:rPr>
          <w:lang w:val="en-GB"/>
        </w:rPr>
        <w:t xml:space="preserve">nderstating requirements </w:t>
      </w:r>
    </w:p>
    <w:p w14:paraId="39EFC2D3" w14:textId="6F04A448" w:rsidR="00EE3432" w:rsidRDefault="00EE3432" w:rsidP="00EE3432">
      <w:pPr>
        <w:pStyle w:val="ListParagraph"/>
        <w:numPr>
          <w:ilvl w:val="0"/>
          <w:numId w:val="10"/>
        </w:numPr>
        <w:autoSpaceDE w:val="0"/>
        <w:autoSpaceDN w:val="0"/>
        <w:spacing w:after="0"/>
        <w:jc w:val="both"/>
        <w:rPr>
          <w:lang w:val="en-GB"/>
        </w:rPr>
      </w:pPr>
      <w:r>
        <w:rPr>
          <w:lang w:val="en-GB"/>
        </w:rPr>
        <w:t>Discussion with stake holders</w:t>
      </w:r>
    </w:p>
    <w:p w14:paraId="20AB00CB" w14:textId="77777777" w:rsidR="00EE3432" w:rsidRPr="00EE3432" w:rsidRDefault="00EE3432" w:rsidP="00EE3432">
      <w:pPr>
        <w:pStyle w:val="ListParagraph"/>
        <w:numPr>
          <w:ilvl w:val="0"/>
          <w:numId w:val="10"/>
        </w:numPr>
        <w:autoSpaceDE w:val="0"/>
        <w:autoSpaceDN w:val="0"/>
        <w:spacing w:after="0"/>
        <w:jc w:val="both"/>
        <w:rPr>
          <w:lang w:val="en-GB"/>
        </w:rPr>
      </w:pPr>
    </w:p>
    <w:p w14:paraId="5E1CAEFE" w14:textId="5B4A1E19" w:rsidR="00EE3432" w:rsidRDefault="00EE3432" w:rsidP="00EE3432">
      <w:r>
        <w:rPr>
          <w:lang w:val="en-GB"/>
        </w:rPr>
        <w:lastRenderedPageBreak/>
        <w:t xml:space="preserve">Test execution has to be carried on </w:t>
      </w:r>
      <w:r w:rsidRPr="003F7F85">
        <w:rPr>
          <w:lang w:val="en-GB"/>
        </w:rPr>
        <w:t>IPhone,</w:t>
      </w:r>
      <w:r>
        <w:rPr>
          <w:lang w:val="en-GB"/>
        </w:rPr>
        <w:t xml:space="preserve"> </w:t>
      </w:r>
      <w:r w:rsidRPr="003F7F85">
        <w:rPr>
          <w:lang w:val="en-GB"/>
        </w:rPr>
        <w:t>IPAD &amp; Android</w:t>
      </w:r>
      <w:r>
        <w:rPr>
          <w:lang w:val="en-GB"/>
        </w:rPr>
        <w:t xml:space="preserve"> </w:t>
      </w:r>
      <w:r w:rsidRPr="003F7F85">
        <w:rPr>
          <w:lang w:val="en-GB"/>
        </w:rPr>
        <w:t xml:space="preserve">devices with IOS version 8 and </w:t>
      </w:r>
      <w:r>
        <w:rPr>
          <w:lang w:val="en-GB"/>
        </w:rPr>
        <w:t>later versions</w:t>
      </w:r>
      <w:r w:rsidRPr="003F7F85">
        <w:rPr>
          <w:lang w:val="en-GB"/>
        </w:rPr>
        <w:t>,</w:t>
      </w:r>
      <w:r>
        <w:rPr>
          <w:lang w:val="en-GB"/>
        </w:rPr>
        <w:t xml:space="preserve"> Android (4.4 onwards)</w:t>
      </w:r>
    </w:p>
    <w:p w14:paraId="7C8497E8" w14:textId="77777777" w:rsidR="00EE3432" w:rsidRPr="00E562E8" w:rsidRDefault="00EE3432" w:rsidP="00EE3432">
      <w:pPr>
        <w:pStyle w:val="Heading2"/>
        <w:tabs>
          <w:tab w:val="clear" w:pos="576"/>
          <w:tab w:val="num" w:pos="851"/>
        </w:tabs>
        <w:ind w:left="851" w:hanging="851"/>
      </w:pPr>
      <w:bookmarkStart w:id="11" w:name="_Toc220980190"/>
      <w:bookmarkStart w:id="12" w:name="_Toc228603454"/>
      <w:bookmarkStart w:id="13" w:name="_Toc467246816"/>
      <w:r w:rsidRPr="006E07AE">
        <w:t>References</w:t>
      </w:r>
      <w:bookmarkStart w:id="14" w:name="_Toc220980191"/>
      <w:bookmarkStart w:id="15" w:name="_Toc228603455"/>
      <w:bookmarkEnd w:id="11"/>
      <w:bookmarkEnd w:id="12"/>
      <w:bookmarkEnd w:id="13"/>
    </w:p>
    <w:p w14:paraId="3DD42292" w14:textId="77777777" w:rsidR="00EE3432" w:rsidRDefault="00EE3432" w:rsidP="00EE3432">
      <w:pPr>
        <w:pStyle w:val="ListParagraph"/>
        <w:numPr>
          <w:ilvl w:val="0"/>
          <w:numId w:val="13"/>
        </w:numPr>
      </w:pPr>
      <w:r w:rsidRPr="006E3A59">
        <w:t>AF_Design_Specification_PI5S2_v014.pdf</w:t>
      </w:r>
    </w:p>
    <w:p w14:paraId="0E3F121C" w14:textId="77777777" w:rsidR="00EE3432" w:rsidRDefault="00EE3432" w:rsidP="00EE3432">
      <w:pPr>
        <w:pStyle w:val="ListParagraph"/>
        <w:numPr>
          <w:ilvl w:val="0"/>
          <w:numId w:val="13"/>
        </w:numPr>
      </w:pPr>
      <w:r>
        <w:t>BaseAppArchitecture.pdf</w:t>
      </w:r>
    </w:p>
    <w:p w14:paraId="5D380643" w14:textId="77777777" w:rsidR="00EE3432" w:rsidRDefault="00EE3432" w:rsidP="00EE3432"/>
    <w:p w14:paraId="49552AD4" w14:textId="77777777" w:rsidR="00EE3432" w:rsidRPr="006E07AE" w:rsidRDefault="00EE3432" w:rsidP="00EE3432">
      <w:pPr>
        <w:pStyle w:val="Heading2"/>
        <w:tabs>
          <w:tab w:val="clear" w:pos="576"/>
          <w:tab w:val="num" w:pos="851"/>
        </w:tabs>
        <w:ind w:left="851" w:hanging="851"/>
      </w:pPr>
      <w:bookmarkStart w:id="16" w:name="_Toc467246817"/>
      <w:r>
        <w:t>Terminology</w:t>
      </w:r>
      <w:r w:rsidRPr="006E07AE">
        <w:t xml:space="preserve"> &amp; Abbreviation</w:t>
      </w:r>
      <w:bookmarkEnd w:id="14"/>
      <w:r>
        <w:t>s</w:t>
      </w:r>
      <w:bookmarkEnd w:id="15"/>
      <w:bookmarkEnd w:id="16"/>
    </w:p>
    <w:p w14:paraId="6358F5D5" w14:textId="77777777" w:rsidR="00EE3432" w:rsidRPr="00B47542" w:rsidRDefault="00EE3432" w:rsidP="00EE3432"/>
    <w:tbl>
      <w:tblPr>
        <w:tblW w:w="10255" w:type="dxa"/>
        <w:tblLook w:val="04A0" w:firstRow="1" w:lastRow="0" w:firstColumn="1" w:lastColumn="0" w:noHBand="0" w:noVBand="1"/>
      </w:tblPr>
      <w:tblGrid>
        <w:gridCol w:w="5380"/>
        <w:gridCol w:w="4875"/>
      </w:tblGrid>
      <w:tr w:rsidR="00EE3432" w:rsidRPr="005F2DE7" w14:paraId="6A8D70A6" w14:textId="77777777" w:rsidTr="005B5966">
        <w:trPr>
          <w:trHeight w:val="315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6DBDF04" w14:textId="77777777" w:rsidR="00EE3432" w:rsidRPr="005F2DE7" w:rsidRDefault="00EE3432" w:rsidP="005B5966">
            <w:pPr>
              <w:spacing w:after="0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5F2DE7">
              <w:rPr>
                <w:rFonts w:eastAsia="Times New Roman" w:cs="Arial"/>
                <w:b/>
                <w:bCs/>
                <w:sz w:val="22"/>
                <w:szCs w:val="22"/>
              </w:rPr>
              <w:t>Term</w:t>
            </w:r>
          </w:p>
        </w:tc>
        <w:tc>
          <w:tcPr>
            <w:tcW w:w="4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1C079936" w14:textId="77777777" w:rsidR="00EE3432" w:rsidRPr="005F2DE7" w:rsidRDefault="00EE3432" w:rsidP="005B5966">
            <w:pPr>
              <w:spacing w:after="0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5F2DE7">
              <w:rPr>
                <w:rFonts w:eastAsia="Times New Roman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EE3432" w:rsidRPr="005F2DE7" w14:paraId="0AAC18E2" w14:textId="77777777" w:rsidTr="005B5966">
        <w:trPr>
          <w:trHeight w:val="315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78DCF" w14:textId="77777777" w:rsidR="00EE3432" w:rsidRPr="005F2DE7" w:rsidRDefault="00EE3432" w:rsidP="005B5966">
            <w:pPr>
              <w:spacing w:after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F2DE7">
              <w:rPr>
                <w:rFonts w:eastAsia="Times New Roman" w:cs="Arial"/>
                <w:color w:val="000000"/>
                <w:sz w:val="24"/>
                <w:szCs w:val="24"/>
              </w:rPr>
              <w:t>App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8218E" w14:textId="77777777" w:rsidR="00EE3432" w:rsidRPr="005F2DE7" w:rsidRDefault="00EE3432" w:rsidP="005B5966">
            <w:pPr>
              <w:spacing w:after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F2DE7">
              <w:rPr>
                <w:rFonts w:eastAsia="Times New Roman" w:cs="Arial"/>
                <w:color w:val="000000"/>
                <w:sz w:val="24"/>
                <w:szCs w:val="24"/>
              </w:rPr>
              <w:t>Application</w:t>
            </w:r>
          </w:p>
        </w:tc>
      </w:tr>
      <w:tr w:rsidR="00EE3432" w:rsidRPr="005F2DE7" w14:paraId="3F16CCBA" w14:textId="77777777" w:rsidTr="005B5966">
        <w:trPr>
          <w:trHeight w:val="36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356D8" w14:textId="77777777" w:rsidR="00EE3432" w:rsidRPr="005F2DE7" w:rsidRDefault="00EE3432" w:rsidP="005B5966">
            <w:pPr>
              <w:spacing w:after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F2DE7">
              <w:rPr>
                <w:rFonts w:eastAsia="Times New Roman" w:cs="Arial"/>
                <w:color w:val="000000"/>
                <w:sz w:val="24"/>
                <w:szCs w:val="24"/>
              </w:rPr>
              <w:t>BLR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74D8C" w14:textId="77777777" w:rsidR="00EE3432" w:rsidRPr="005F2DE7" w:rsidRDefault="00EE3432" w:rsidP="005B5966">
            <w:pPr>
              <w:spacing w:after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F2DE7">
              <w:rPr>
                <w:rFonts w:eastAsia="Times New Roman" w:cs="Arial"/>
                <w:color w:val="000000"/>
                <w:sz w:val="24"/>
                <w:szCs w:val="24"/>
              </w:rPr>
              <w:t>Bangalore</w:t>
            </w:r>
          </w:p>
        </w:tc>
      </w:tr>
      <w:tr w:rsidR="00EE3432" w:rsidRPr="005F2DE7" w14:paraId="25FC0576" w14:textId="77777777" w:rsidTr="005B5966">
        <w:trPr>
          <w:trHeight w:val="6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8BF61" w14:textId="77777777" w:rsidR="00EE3432" w:rsidRPr="005F2DE7" w:rsidRDefault="00EE3432" w:rsidP="005B5966">
            <w:pPr>
              <w:spacing w:after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F2DE7">
              <w:rPr>
                <w:rFonts w:eastAsia="Times New Roman" w:cs="Arial"/>
                <w:color w:val="000000"/>
                <w:sz w:val="24"/>
                <w:szCs w:val="24"/>
              </w:rPr>
              <w:t>CDP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2D4D7" w14:textId="77777777" w:rsidR="00EE3432" w:rsidRPr="005F2DE7" w:rsidRDefault="00EE3432" w:rsidP="005B5966">
            <w:pPr>
              <w:spacing w:after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F2DE7">
              <w:rPr>
                <w:rFonts w:eastAsia="Times New Roman" w:cs="Arial"/>
                <w:color w:val="000000"/>
                <w:sz w:val="24"/>
                <w:szCs w:val="24"/>
              </w:rPr>
              <w:t>Connected Digital Proposition</w:t>
            </w:r>
          </w:p>
        </w:tc>
      </w:tr>
      <w:tr w:rsidR="00EE3432" w:rsidRPr="005F2DE7" w14:paraId="1E1FCCB8" w14:textId="77777777" w:rsidTr="005B5966">
        <w:trPr>
          <w:trHeight w:val="36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A5309" w14:textId="77777777" w:rsidR="00EE3432" w:rsidRPr="005F2DE7" w:rsidRDefault="00EE3432" w:rsidP="005B5966">
            <w:pPr>
              <w:spacing w:after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F2DE7">
              <w:rPr>
                <w:rFonts w:eastAsia="Times New Roman" w:cs="Arial"/>
                <w:color w:val="000000"/>
                <w:sz w:val="24"/>
                <w:szCs w:val="24"/>
              </w:rPr>
              <w:t>EHV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071F0" w14:textId="77777777" w:rsidR="00EE3432" w:rsidRPr="005F2DE7" w:rsidRDefault="00EE3432" w:rsidP="005B5966">
            <w:pPr>
              <w:spacing w:after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F2DE7">
              <w:rPr>
                <w:rFonts w:eastAsia="Times New Roman" w:cs="Arial"/>
                <w:color w:val="000000"/>
                <w:sz w:val="24"/>
                <w:szCs w:val="24"/>
              </w:rPr>
              <w:t>Eindhoven</w:t>
            </w:r>
          </w:p>
        </w:tc>
      </w:tr>
      <w:tr w:rsidR="00EE3432" w:rsidRPr="005F2DE7" w14:paraId="2C2AAAE6" w14:textId="77777777" w:rsidTr="005B5966">
        <w:trPr>
          <w:trHeight w:val="36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D8217" w14:textId="77777777" w:rsidR="00EE3432" w:rsidRPr="005F2DE7" w:rsidRDefault="00EE3432" w:rsidP="005B5966">
            <w:pPr>
              <w:spacing w:after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F2DE7">
              <w:rPr>
                <w:rFonts w:eastAsia="Times New Roman" w:cs="Arial"/>
                <w:color w:val="000000"/>
                <w:sz w:val="24"/>
                <w:szCs w:val="24"/>
              </w:rPr>
              <w:t>EOL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47EA0" w14:textId="77777777" w:rsidR="00EE3432" w:rsidRPr="005F2DE7" w:rsidRDefault="00EE3432" w:rsidP="005B5966">
            <w:pPr>
              <w:spacing w:after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F2DE7">
              <w:rPr>
                <w:rFonts w:eastAsia="Times New Roman" w:cs="Arial"/>
                <w:color w:val="000000"/>
                <w:sz w:val="24"/>
                <w:szCs w:val="24"/>
              </w:rPr>
              <w:t>End Of Life</w:t>
            </w:r>
          </w:p>
        </w:tc>
      </w:tr>
      <w:tr w:rsidR="00EE3432" w:rsidRPr="005F2DE7" w14:paraId="5F3F0353" w14:textId="77777777" w:rsidTr="005B5966">
        <w:trPr>
          <w:trHeight w:val="6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B0D2C" w14:textId="77777777" w:rsidR="00EE3432" w:rsidRPr="005F2DE7" w:rsidRDefault="00EE3432" w:rsidP="005B5966">
            <w:pPr>
              <w:spacing w:after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F2DE7">
              <w:rPr>
                <w:rFonts w:eastAsia="Times New Roman" w:cs="Arial"/>
                <w:color w:val="000000"/>
                <w:sz w:val="24"/>
                <w:szCs w:val="24"/>
              </w:rPr>
              <w:t>GUI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5461A" w14:textId="77777777" w:rsidR="00EE3432" w:rsidRPr="005F2DE7" w:rsidRDefault="00EE3432" w:rsidP="005B5966">
            <w:pPr>
              <w:spacing w:after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F2DE7">
              <w:rPr>
                <w:rFonts w:eastAsia="Times New Roman" w:cs="Arial"/>
                <w:color w:val="000000"/>
                <w:sz w:val="24"/>
                <w:szCs w:val="24"/>
              </w:rPr>
              <w:t>Graphical User Interface</w:t>
            </w:r>
          </w:p>
        </w:tc>
      </w:tr>
      <w:tr w:rsidR="00EE3432" w:rsidRPr="005F2DE7" w14:paraId="1605B47B" w14:textId="77777777" w:rsidTr="005B5966">
        <w:trPr>
          <w:trHeight w:val="36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F639E" w14:textId="77777777" w:rsidR="00EE3432" w:rsidRPr="005F2DE7" w:rsidRDefault="00EE3432" w:rsidP="005B5966">
            <w:pPr>
              <w:spacing w:after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F2DE7">
              <w:rPr>
                <w:rFonts w:eastAsia="Times New Roman" w:cs="Arial"/>
                <w:color w:val="000000"/>
                <w:sz w:val="24"/>
                <w:szCs w:val="24"/>
              </w:rPr>
              <w:t>HW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D5D6B" w14:textId="77777777" w:rsidR="00EE3432" w:rsidRPr="005F2DE7" w:rsidRDefault="00EE3432" w:rsidP="005B5966">
            <w:pPr>
              <w:spacing w:after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F2DE7">
              <w:rPr>
                <w:rFonts w:eastAsia="Times New Roman" w:cs="Arial"/>
                <w:color w:val="000000"/>
                <w:sz w:val="24"/>
                <w:szCs w:val="24"/>
              </w:rPr>
              <w:t>Hardware</w:t>
            </w:r>
          </w:p>
        </w:tc>
      </w:tr>
      <w:tr w:rsidR="00EE3432" w:rsidRPr="005F2DE7" w14:paraId="43526E07" w14:textId="77777777" w:rsidTr="005B5966">
        <w:trPr>
          <w:trHeight w:val="6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987A8" w14:textId="77777777" w:rsidR="00EE3432" w:rsidRPr="005F2DE7" w:rsidRDefault="00EE3432" w:rsidP="005B5966">
            <w:pPr>
              <w:spacing w:after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F2DE7">
              <w:rPr>
                <w:rFonts w:eastAsia="Times New Roman" w:cs="Arial"/>
                <w:color w:val="000000"/>
                <w:sz w:val="24"/>
                <w:szCs w:val="24"/>
              </w:rPr>
              <w:t>PIC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621FA" w14:textId="77777777" w:rsidR="00EE3432" w:rsidRPr="005F2DE7" w:rsidRDefault="00EE3432" w:rsidP="005B5966">
            <w:pPr>
              <w:spacing w:after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F2DE7">
              <w:rPr>
                <w:rFonts w:eastAsia="Times New Roman" w:cs="Arial"/>
                <w:color w:val="000000"/>
                <w:sz w:val="24"/>
                <w:szCs w:val="24"/>
              </w:rPr>
              <w:t>Philips Innovation Campus</w:t>
            </w:r>
          </w:p>
        </w:tc>
      </w:tr>
      <w:tr w:rsidR="00EE3432" w:rsidRPr="005F2DE7" w14:paraId="72871F7E" w14:textId="77777777" w:rsidTr="005B5966">
        <w:trPr>
          <w:trHeight w:val="36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3E632" w14:textId="77777777" w:rsidR="00EE3432" w:rsidRPr="005F2DE7" w:rsidRDefault="00EE3432" w:rsidP="005B5966">
            <w:pPr>
              <w:spacing w:after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F2DE7">
              <w:rPr>
                <w:rFonts w:eastAsia="Times New Roman" w:cs="Arial"/>
                <w:color w:val="000000"/>
                <w:sz w:val="24"/>
                <w:szCs w:val="24"/>
              </w:rPr>
              <w:t>POC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2FC55" w14:textId="77777777" w:rsidR="00EE3432" w:rsidRPr="005F2DE7" w:rsidRDefault="00EE3432" w:rsidP="005B5966">
            <w:pPr>
              <w:spacing w:after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F2DE7">
              <w:rPr>
                <w:rFonts w:eastAsia="Times New Roman" w:cs="Arial"/>
                <w:color w:val="000000"/>
                <w:sz w:val="24"/>
                <w:szCs w:val="24"/>
              </w:rPr>
              <w:t>Point of Contact</w:t>
            </w:r>
          </w:p>
        </w:tc>
      </w:tr>
      <w:tr w:rsidR="00EE3432" w:rsidRPr="005F2DE7" w14:paraId="55CA1058" w14:textId="77777777" w:rsidTr="005B5966">
        <w:trPr>
          <w:trHeight w:val="6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02414" w14:textId="77777777" w:rsidR="00EE3432" w:rsidRPr="005F2DE7" w:rsidRDefault="00EE3432" w:rsidP="005B5966">
            <w:pPr>
              <w:spacing w:after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F2DE7">
              <w:rPr>
                <w:rFonts w:eastAsia="Times New Roman" w:cs="Arial"/>
                <w:color w:val="000000"/>
                <w:sz w:val="24"/>
                <w:szCs w:val="24"/>
              </w:rPr>
              <w:t>RTM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4DE20" w14:textId="77777777" w:rsidR="00EE3432" w:rsidRPr="005F2DE7" w:rsidRDefault="00EE3432" w:rsidP="005B5966">
            <w:pPr>
              <w:spacing w:after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F2DE7">
              <w:rPr>
                <w:rFonts w:eastAsia="Times New Roman" w:cs="Arial"/>
                <w:color w:val="000000"/>
                <w:sz w:val="24"/>
                <w:szCs w:val="24"/>
              </w:rPr>
              <w:t>Requirements Traceability Matrix</w:t>
            </w:r>
          </w:p>
        </w:tc>
      </w:tr>
      <w:tr w:rsidR="00EE3432" w:rsidRPr="005F2DE7" w14:paraId="2D0B4505" w14:textId="77777777" w:rsidTr="005B5966">
        <w:trPr>
          <w:trHeight w:val="6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1EBF1" w14:textId="77777777" w:rsidR="00EE3432" w:rsidRPr="005F2DE7" w:rsidRDefault="00EE3432" w:rsidP="005B5966">
            <w:pPr>
              <w:spacing w:after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F2DE7">
              <w:rPr>
                <w:rFonts w:eastAsia="Times New Roman" w:cs="Arial"/>
                <w:color w:val="000000"/>
                <w:sz w:val="24"/>
                <w:szCs w:val="24"/>
              </w:rPr>
              <w:t>SDK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55A6F" w14:textId="77777777" w:rsidR="00EE3432" w:rsidRPr="005F2DE7" w:rsidRDefault="00EE3432" w:rsidP="005B5966">
            <w:pPr>
              <w:spacing w:after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F2DE7">
              <w:rPr>
                <w:rFonts w:eastAsia="Times New Roman" w:cs="Arial"/>
                <w:color w:val="000000"/>
                <w:sz w:val="24"/>
                <w:szCs w:val="24"/>
              </w:rPr>
              <w:t>Software Development Kit</w:t>
            </w:r>
          </w:p>
        </w:tc>
      </w:tr>
      <w:tr w:rsidR="00EE3432" w:rsidRPr="005F2DE7" w14:paraId="65FF8043" w14:textId="77777777" w:rsidTr="005B5966">
        <w:trPr>
          <w:trHeight w:val="36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38B7D" w14:textId="77777777" w:rsidR="00EE3432" w:rsidRPr="005F2DE7" w:rsidRDefault="00EE3432" w:rsidP="005B5966">
            <w:pPr>
              <w:spacing w:after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F2DE7">
              <w:rPr>
                <w:rFonts w:eastAsia="Times New Roman" w:cs="Arial"/>
                <w:color w:val="000000"/>
                <w:sz w:val="24"/>
                <w:szCs w:val="24"/>
              </w:rPr>
              <w:t>SW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AF681" w14:textId="77777777" w:rsidR="00EE3432" w:rsidRPr="005F2DE7" w:rsidRDefault="00EE3432" w:rsidP="005B5966">
            <w:pPr>
              <w:spacing w:after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F2DE7">
              <w:rPr>
                <w:rFonts w:eastAsia="Times New Roman" w:cs="Arial"/>
                <w:color w:val="000000"/>
                <w:sz w:val="24"/>
                <w:szCs w:val="24"/>
              </w:rPr>
              <w:t>Software</w:t>
            </w:r>
          </w:p>
        </w:tc>
      </w:tr>
      <w:tr w:rsidR="00EE3432" w:rsidRPr="005F2DE7" w14:paraId="3EF79975" w14:textId="77777777" w:rsidTr="005B5966">
        <w:trPr>
          <w:trHeight w:val="36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87C89" w14:textId="77777777" w:rsidR="00EE3432" w:rsidRPr="005F2DE7" w:rsidRDefault="00EE3432" w:rsidP="005B5966">
            <w:pPr>
              <w:spacing w:after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F2DE7">
              <w:rPr>
                <w:rFonts w:eastAsia="Times New Roman" w:cs="Arial"/>
                <w:color w:val="000000"/>
                <w:sz w:val="24"/>
                <w:szCs w:val="24"/>
              </w:rPr>
              <w:t>UI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E405B" w14:textId="77777777" w:rsidR="00EE3432" w:rsidRPr="005F2DE7" w:rsidRDefault="00EE3432" w:rsidP="005B5966">
            <w:pPr>
              <w:spacing w:after="0"/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5F2DE7">
              <w:rPr>
                <w:rFonts w:eastAsia="Times New Roman" w:cs="Arial"/>
                <w:color w:val="000000"/>
                <w:sz w:val="24"/>
                <w:szCs w:val="24"/>
              </w:rPr>
              <w:t>User Interface</w:t>
            </w:r>
          </w:p>
        </w:tc>
      </w:tr>
    </w:tbl>
    <w:p w14:paraId="3BC6F266" w14:textId="77777777" w:rsidR="00EE3432" w:rsidRDefault="00EE3432" w:rsidP="00EE3432"/>
    <w:p w14:paraId="5A4E052D" w14:textId="77777777" w:rsidR="00EE3432" w:rsidRDefault="00EE3432" w:rsidP="00EE3432">
      <w:pPr>
        <w:spacing w:after="0"/>
      </w:pPr>
      <w:r>
        <w:br w:type="page"/>
      </w:r>
    </w:p>
    <w:p w14:paraId="7E296C2E" w14:textId="77777777" w:rsidR="00EE3432" w:rsidRDefault="00EE3432" w:rsidP="00EE3432">
      <w:pPr>
        <w:rPr>
          <w:i/>
          <w:color w:val="C0504D" w:themeColor="accent2"/>
          <w:lang w:val="en-GB"/>
        </w:rPr>
      </w:pPr>
    </w:p>
    <w:p w14:paraId="162822F0" w14:textId="77777777" w:rsidR="00EE3432" w:rsidRPr="00F848A9" w:rsidRDefault="00EE3432" w:rsidP="00EE3432">
      <w:pPr>
        <w:pStyle w:val="Heading1"/>
      </w:pPr>
      <w:bookmarkStart w:id="17" w:name="_Toc467246818"/>
      <w:r>
        <w:t>Requirements Traces</w:t>
      </w:r>
      <w:bookmarkEnd w:id="17"/>
    </w:p>
    <w:p w14:paraId="1CD11F57" w14:textId="0CCD3ABF" w:rsidR="00EE3432" w:rsidRDefault="00EE3432" w:rsidP="00EE3432">
      <w:pPr>
        <w:pStyle w:val="Heading2"/>
      </w:pPr>
      <w:bookmarkStart w:id="18" w:name="_Toc459702959"/>
      <w:bookmarkStart w:id="19" w:name="_Toc467246819"/>
      <w:r>
        <w:t xml:space="preserve">Reference App  </w:t>
      </w:r>
      <w:bookmarkEnd w:id="18"/>
      <w:bookmarkEnd w:id="19"/>
    </w:p>
    <w:p w14:paraId="1DAC1164" w14:textId="77777777" w:rsidR="00EE3432" w:rsidRDefault="00EE3432" w:rsidP="00EE3432">
      <w:pPr>
        <w:rPr>
          <w:i/>
          <w:color w:val="C0504D" w:themeColor="accent2"/>
        </w:rPr>
      </w:pPr>
    </w:p>
    <w:p w14:paraId="5D33D3D5" w14:textId="07854511" w:rsidR="00EE3432" w:rsidRPr="00EE3432" w:rsidRDefault="00EE3432" w:rsidP="00EE3432">
      <w:pPr>
        <w:rPr>
          <w:lang w:val="en-GB"/>
        </w:rPr>
      </w:pPr>
      <w:r>
        <w:rPr>
          <w:lang w:val="en-GB"/>
        </w:rPr>
        <w:t xml:space="preserve">             </w:t>
      </w:r>
      <w:bookmarkStart w:id="20" w:name="_MON_1549702435"/>
      <w:bookmarkEnd w:id="20"/>
      <w:r w:rsidR="009F6072">
        <w:rPr>
          <w:lang w:val="en-GB"/>
        </w:rPr>
        <w:object w:dxaOrig="1531" w:dyaOrig="1002" w14:anchorId="7F58F3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50.1pt" o:ole="">
            <v:imagedata r:id="rId11" o:title=""/>
          </v:shape>
          <o:OLEObject Type="Embed" ProgID="Excel.Sheet.12" ShapeID="_x0000_i1025" DrawAspect="Icon" ObjectID="_1551686397" r:id="rId12"/>
        </w:object>
      </w:r>
      <w:r>
        <w:rPr>
          <w:lang w:val="en-GB"/>
        </w:rPr>
        <w:t xml:space="preserve">    </w:t>
      </w:r>
    </w:p>
    <w:p w14:paraId="28527DFA" w14:textId="77777777" w:rsidR="00EE3432" w:rsidRDefault="00EE3432" w:rsidP="00EE3432">
      <w:pPr>
        <w:spacing w:after="0"/>
      </w:pPr>
      <w:r>
        <w:br w:type="page"/>
      </w:r>
    </w:p>
    <w:p w14:paraId="7FB7B35D" w14:textId="77777777" w:rsidR="00EE3432" w:rsidRPr="006B334B" w:rsidRDefault="00EE3432" w:rsidP="00EE3432">
      <w:pPr>
        <w:pStyle w:val="Heading1"/>
      </w:pPr>
      <w:bookmarkStart w:id="21" w:name="_Toc467246821"/>
      <w:r w:rsidRPr="006B334B">
        <w:lastRenderedPageBreak/>
        <w:t>Revision History</w:t>
      </w:r>
      <w:bookmarkEnd w:id="21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EE3432" w:rsidRPr="00FD5BDD" w14:paraId="36DD1B84" w14:textId="77777777" w:rsidTr="005B5966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8E4EE" w14:textId="77777777" w:rsidR="00EE3432" w:rsidRPr="00FD5BDD" w:rsidRDefault="00EE3432" w:rsidP="005B5966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2358E6" w14:textId="77777777" w:rsidR="00EE3432" w:rsidRPr="00FD5BDD" w:rsidRDefault="00EE3432" w:rsidP="005B5966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6529C" w14:textId="77777777" w:rsidR="00EE3432" w:rsidRPr="00FD5BDD" w:rsidRDefault="00EE3432" w:rsidP="005B5966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6C0974" w14:textId="77777777" w:rsidR="00EE3432" w:rsidRPr="00FD5BDD" w:rsidRDefault="00EE3432" w:rsidP="005B5966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39EB9" w14:textId="77777777" w:rsidR="00EE3432" w:rsidRPr="00FD5BDD" w:rsidRDefault="00EE3432" w:rsidP="005B5966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EE3432" w:rsidRPr="00FD5BDD" w14:paraId="2E466178" w14:textId="77777777" w:rsidTr="005B5966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5578A" w14:textId="77777777" w:rsidR="00EE3432" w:rsidRPr="00A95B72" w:rsidRDefault="00EE3432" w:rsidP="005B5966">
            <w:pPr>
              <w:pStyle w:val="NoSpacing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C3900" w14:textId="77777777" w:rsidR="00EE3432" w:rsidRPr="00A95B72" w:rsidRDefault="00EE3432" w:rsidP="005B5966">
            <w:pPr>
              <w:pStyle w:val="NoSpacing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2017-FEB-14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3961B" w14:textId="42CF1080" w:rsidR="00EE3432" w:rsidRPr="00A95B72" w:rsidRDefault="008329BE" w:rsidP="005B5966">
            <w:pPr>
              <w:pStyle w:val="NoSpacing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Rama &amp; Prabhu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2733D" w14:textId="77777777" w:rsidR="00EE3432" w:rsidRPr="00A95B72" w:rsidRDefault="00EE3432" w:rsidP="005B5966">
            <w:pPr>
              <w:pStyle w:val="NoSpacing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new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B8E13" w14:textId="77777777" w:rsidR="00EE3432" w:rsidRPr="00A95B72" w:rsidRDefault="00EE3432" w:rsidP="005B5966">
            <w:pPr>
              <w:pStyle w:val="NoSpacing"/>
              <w:rPr>
                <w:color w:val="C0504D" w:themeColor="accent2"/>
              </w:rPr>
            </w:pPr>
          </w:p>
        </w:tc>
      </w:tr>
      <w:tr w:rsidR="00EE3432" w:rsidRPr="00B1769D" w14:paraId="274035C6" w14:textId="77777777" w:rsidTr="005B5966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60804" w14:textId="77777777" w:rsidR="00EE3432" w:rsidRPr="00B1769D" w:rsidRDefault="00EE3432" w:rsidP="005B5966">
            <w:pPr>
              <w:pStyle w:val="NoSpacing"/>
            </w:pP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E6FF9" w14:textId="77777777" w:rsidR="00EE3432" w:rsidRPr="00B1769D" w:rsidRDefault="00EE3432" w:rsidP="005B5966">
            <w:pPr>
              <w:pStyle w:val="NoSpacing"/>
            </w:pP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A7A39" w14:textId="77777777" w:rsidR="00EE3432" w:rsidRPr="00B1769D" w:rsidRDefault="00EE3432" w:rsidP="005B5966">
            <w:pPr>
              <w:pStyle w:val="NoSpacing"/>
            </w:pP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FC396" w14:textId="77777777" w:rsidR="00EE3432" w:rsidRPr="00B1769D" w:rsidRDefault="00EE3432" w:rsidP="005B5966">
            <w:pPr>
              <w:pStyle w:val="NoSpacing"/>
            </w:pP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F1407" w14:textId="77777777" w:rsidR="00EE3432" w:rsidRPr="00B1769D" w:rsidRDefault="00EE3432" w:rsidP="005B5966">
            <w:pPr>
              <w:pStyle w:val="NoSpacing"/>
            </w:pPr>
          </w:p>
        </w:tc>
      </w:tr>
    </w:tbl>
    <w:p w14:paraId="655BBB14" w14:textId="77777777" w:rsidR="00EE3432" w:rsidRPr="004B5D5D" w:rsidRDefault="00EE3432" w:rsidP="00EE3432"/>
    <w:p w14:paraId="0B24D96B" w14:textId="77777777" w:rsidR="00EE3432" w:rsidRDefault="00EE3432" w:rsidP="00EE3432">
      <w:pPr>
        <w:pStyle w:val="Heading1"/>
      </w:pPr>
      <w:bookmarkStart w:id="22" w:name="_Toc467246822"/>
      <w:r w:rsidRPr="006B334B">
        <w:t>Approval</w:t>
      </w:r>
      <w:bookmarkEnd w:id="22"/>
    </w:p>
    <w:p w14:paraId="62FD6989" w14:textId="686A039C" w:rsidR="00EE3432" w:rsidRPr="00B47542" w:rsidRDefault="00EE3432" w:rsidP="00EE3432"/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EE3432" w:rsidRPr="00FD5BDD" w14:paraId="65D4D524" w14:textId="77777777" w:rsidTr="005B5966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C6A64E" w14:textId="77777777" w:rsidR="00EE3432" w:rsidRPr="00FD5BDD" w:rsidRDefault="00EE3432" w:rsidP="005B5966">
            <w:pPr>
              <w:pStyle w:val="NoSpacing"/>
              <w:rPr>
                <w:rFonts w:ascii="Calibri" w:hAnsi="Calibri" w:cs="Calibri"/>
                <w:b/>
                <w:szCs w:val="22"/>
              </w:rPr>
            </w:pPr>
            <w:r w:rsidRPr="00FD5BDD">
              <w:rPr>
                <w:b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6C9A4" w14:textId="77777777" w:rsidR="00EE3432" w:rsidRPr="00FD5BDD" w:rsidRDefault="00EE3432" w:rsidP="005B5966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2611C" w14:textId="77777777" w:rsidR="00EE3432" w:rsidRPr="00FD5BDD" w:rsidRDefault="00EE3432" w:rsidP="005B5966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Date </w:t>
            </w:r>
            <w:r>
              <w:rPr>
                <w:sz w:val="16"/>
                <w:szCs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E4426C" w14:textId="77777777" w:rsidR="00EE3432" w:rsidRPr="00FD5BDD" w:rsidRDefault="00EE3432" w:rsidP="005B5966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Signature</w:t>
            </w:r>
          </w:p>
        </w:tc>
      </w:tr>
      <w:tr w:rsidR="00EE3432" w:rsidRPr="00FD5BDD" w14:paraId="1EDD8BF3" w14:textId="77777777" w:rsidTr="005B5966">
        <w:trPr>
          <w:trHeight w:val="273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01B0DA" w14:textId="46195FBF" w:rsidR="00EE3432" w:rsidRPr="004B5D5D" w:rsidRDefault="00EE3432" w:rsidP="005B5966">
            <w:pPr>
              <w:pStyle w:val="NoSpacing"/>
            </w:pP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EA6ED1" w14:textId="567B07B0" w:rsidR="00EE3432" w:rsidRPr="004B5D5D" w:rsidRDefault="00EE3432" w:rsidP="005B5966">
            <w:pPr>
              <w:pStyle w:val="NoSpacing"/>
              <w:rPr>
                <w:color w:val="C0504D" w:themeColor="accent2"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4AA16AD" w14:textId="77777777" w:rsidR="00EE3432" w:rsidRPr="004B5D5D" w:rsidRDefault="00EE3432" w:rsidP="005B5966">
            <w:pPr>
              <w:pStyle w:val="NoSpacing"/>
              <w:rPr>
                <w:color w:val="C0504D" w:themeColor="accent2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4C34C104" w14:textId="77777777" w:rsidR="00EE3432" w:rsidRPr="004B5D5D" w:rsidRDefault="00EE3432" w:rsidP="005B5966">
            <w:pPr>
              <w:pStyle w:val="NoSpacing"/>
              <w:rPr>
                <w:color w:val="C0504D" w:themeColor="accent2"/>
              </w:rPr>
            </w:pPr>
          </w:p>
        </w:tc>
      </w:tr>
    </w:tbl>
    <w:p w14:paraId="344EA66B" w14:textId="77777777" w:rsidR="00EE3432" w:rsidRPr="004B5D5D" w:rsidRDefault="00EE3432" w:rsidP="00EE3432"/>
    <w:p w14:paraId="3BC2794E" w14:textId="77777777" w:rsidR="00EE3432" w:rsidRDefault="00EE3432" w:rsidP="00EE3432"/>
    <w:p w14:paraId="2EB47D87" w14:textId="77777777" w:rsidR="00EE3432" w:rsidRPr="005D40BC" w:rsidRDefault="00EE3432" w:rsidP="00EE3432"/>
    <w:p w14:paraId="7023D60C" w14:textId="77777777" w:rsidR="002B5657" w:rsidRPr="00EE3432" w:rsidRDefault="002B5657" w:rsidP="00EE3432"/>
    <w:sectPr w:rsidR="002B5657" w:rsidRPr="00EE3432" w:rsidSect="002D6121">
      <w:headerReference w:type="even" r:id="rId13"/>
      <w:headerReference w:type="default" r:id="rId14"/>
      <w:footerReference w:type="default" r:id="rId15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6168E" w14:textId="77777777" w:rsidR="001136E3" w:rsidRDefault="001136E3">
      <w:r>
        <w:separator/>
      </w:r>
    </w:p>
    <w:p w14:paraId="2BAC0DD2" w14:textId="77777777" w:rsidR="001136E3" w:rsidRDefault="001136E3"/>
    <w:p w14:paraId="029AE8AA" w14:textId="77777777" w:rsidR="001136E3" w:rsidRDefault="001136E3" w:rsidP="00EF70B1"/>
    <w:p w14:paraId="0BDC7E27" w14:textId="77777777" w:rsidR="001136E3" w:rsidRDefault="001136E3" w:rsidP="00EF70B1"/>
    <w:p w14:paraId="24E06115" w14:textId="77777777" w:rsidR="001136E3" w:rsidRDefault="001136E3" w:rsidP="00EF70B1"/>
    <w:p w14:paraId="4EF934F7" w14:textId="77777777" w:rsidR="001136E3" w:rsidRDefault="001136E3" w:rsidP="00EF70B1"/>
    <w:p w14:paraId="4971CA39" w14:textId="77777777" w:rsidR="001136E3" w:rsidRDefault="001136E3" w:rsidP="00214BFF"/>
  </w:endnote>
  <w:endnote w:type="continuationSeparator" w:id="0">
    <w:p w14:paraId="02C288D1" w14:textId="77777777" w:rsidR="001136E3" w:rsidRDefault="001136E3">
      <w:r>
        <w:continuationSeparator/>
      </w:r>
    </w:p>
    <w:p w14:paraId="7C0777D0" w14:textId="77777777" w:rsidR="001136E3" w:rsidRDefault="001136E3"/>
    <w:p w14:paraId="458C681E" w14:textId="77777777" w:rsidR="001136E3" w:rsidRDefault="001136E3" w:rsidP="00EF70B1"/>
    <w:p w14:paraId="3683138D" w14:textId="77777777" w:rsidR="001136E3" w:rsidRDefault="001136E3" w:rsidP="00EF70B1"/>
    <w:p w14:paraId="5D91DB18" w14:textId="77777777" w:rsidR="001136E3" w:rsidRDefault="001136E3" w:rsidP="00EF70B1"/>
    <w:p w14:paraId="3F8EFD83" w14:textId="77777777" w:rsidR="001136E3" w:rsidRDefault="001136E3" w:rsidP="00EF70B1"/>
    <w:p w14:paraId="6BA0639A" w14:textId="77777777" w:rsidR="001136E3" w:rsidRDefault="001136E3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FE9AB" w14:textId="77777777" w:rsidR="00191712" w:rsidRPr="00B363DA" w:rsidRDefault="00191712" w:rsidP="002C78F3">
    <w:pPr>
      <w:pStyle w:val="Footer"/>
    </w:pPr>
  </w:p>
  <w:tbl>
    <w:tblPr>
      <w:tblStyle w:val="TableGrid"/>
      <w:tblW w:w="10492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702"/>
      <w:gridCol w:w="992"/>
      <w:gridCol w:w="1816"/>
    </w:tblGrid>
    <w:tr w:rsidR="002B5657" w:rsidRPr="00782F17" w14:paraId="41030778" w14:textId="77777777" w:rsidTr="002E16AE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2166C5A8" w14:textId="77777777" w:rsidR="002B5657" w:rsidRPr="00326297" w:rsidRDefault="002B5657" w:rsidP="002B5657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7EB9856F" w14:textId="1FB82AE6" w:rsidR="002B5657" w:rsidRPr="00045028" w:rsidRDefault="00EE3432" w:rsidP="002B5657">
          <w:pPr>
            <w:pStyle w:val="Footer"/>
            <w:rPr>
              <w:szCs w:val="16"/>
            </w:rPr>
          </w:pPr>
          <w:r>
            <w:rPr>
              <w:szCs w:val="16"/>
            </w:rPr>
            <w:t>20170215-000-V0.1</w:t>
          </w:r>
        </w:p>
        <w:p w14:paraId="2E40F780" w14:textId="77777777" w:rsidR="002B5657" w:rsidRPr="00326297" w:rsidRDefault="002B5657" w:rsidP="002B5657">
          <w:pPr>
            <w:pStyle w:val="Footer"/>
            <w:rPr>
              <w:szCs w:val="16"/>
            </w:rPr>
          </w:pPr>
        </w:p>
      </w:tc>
      <w:tc>
        <w:tcPr>
          <w:tcW w:w="4961" w:type="dxa"/>
          <w:gridSpan w:val="4"/>
          <w:shd w:val="clear" w:color="auto" w:fill="FFFFFF" w:themeFill="background1"/>
          <w:vAlign w:val="center"/>
        </w:tcPr>
        <w:p w14:paraId="0D63ACDD" w14:textId="77777777" w:rsidR="002B5657" w:rsidRPr="00326297" w:rsidRDefault="002B5657" w:rsidP="002B5657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title: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43EB5913" w14:textId="77777777" w:rsidR="002B5657" w:rsidRPr="00326297" w:rsidRDefault="002B5657" w:rsidP="002B5657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36C50FFC" w14:textId="763C8D73" w:rsidR="002B5657" w:rsidRPr="00326297" w:rsidRDefault="00EE3432" w:rsidP="00EE3432">
          <w:pPr>
            <w:pStyle w:val="Footer"/>
            <w:rPr>
              <w:szCs w:val="16"/>
            </w:rPr>
          </w:pPr>
          <w:r>
            <w:rPr>
              <w:szCs w:val="16"/>
            </w:rPr>
            <w:t>&lt;Rama &amp; Prabhu</w:t>
          </w:r>
          <w:r w:rsidR="002B5657" w:rsidRPr="00326297">
            <w:rPr>
              <w:szCs w:val="16"/>
            </w:rPr>
            <w:t>&gt;</w:t>
          </w:r>
        </w:p>
      </w:tc>
    </w:tr>
    <w:tr w:rsidR="002B5657" w:rsidRPr="00782F17" w14:paraId="4975B0D4" w14:textId="77777777" w:rsidTr="002E16AE">
      <w:trPr>
        <w:trHeight w:hRule="exact" w:val="418"/>
      </w:trPr>
      <w:tc>
        <w:tcPr>
          <w:tcW w:w="952" w:type="dxa"/>
          <w:shd w:val="clear" w:color="auto" w:fill="FFFFFF" w:themeFill="background1"/>
          <w:vAlign w:val="center"/>
        </w:tcPr>
        <w:p w14:paraId="2C426707" w14:textId="77777777" w:rsidR="002B5657" w:rsidRPr="00326297" w:rsidRDefault="002B5657" w:rsidP="002B5657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0A77489E" w14:textId="3355593D" w:rsidR="002B5657" w:rsidRPr="00326297" w:rsidRDefault="00EE3432" w:rsidP="002B5657">
          <w:pPr>
            <w:pStyle w:val="Footer"/>
            <w:rPr>
              <w:szCs w:val="16"/>
            </w:rPr>
          </w:pPr>
          <w:r>
            <w:rPr>
              <w:szCs w:val="16"/>
            </w:rPr>
            <w:t>0.1</w:t>
          </w:r>
        </w:p>
      </w:tc>
      <w:tc>
        <w:tcPr>
          <w:tcW w:w="4961" w:type="dxa"/>
          <w:gridSpan w:val="4"/>
          <w:vMerge w:val="restart"/>
          <w:shd w:val="clear" w:color="auto" w:fill="FFFFFF" w:themeFill="background1"/>
        </w:tcPr>
        <w:p w14:paraId="1D299D68" w14:textId="77777777" w:rsidR="002B5657" w:rsidRDefault="002B5657" w:rsidP="002B5657">
          <w:pPr>
            <w:pStyle w:val="Footer"/>
            <w:jc w:val="center"/>
            <w:rPr>
              <w:color w:val="4F81BD" w:themeColor="accent1"/>
            </w:rPr>
          </w:pPr>
        </w:p>
        <w:p w14:paraId="6088679C" w14:textId="00D2B3D0" w:rsidR="002B5657" w:rsidRPr="00326297" w:rsidRDefault="002B5657" w:rsidP="002B5657">
          <w:pPr>
            <w:pStyle w:val="Footer"/>
            <w:jc w:val="center"/>
            <w:rPr>
              <w:szCs w:val="16"/>
            </w:rPr>
          </w:pPr>
          <w:r>
            <w:t>Requirements Traceability Matrix</w:t>
          </w:r>
          <w:r w:rsidR="00EE3432">
            <w:t xml:space="preserve"> of Reference App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6BFBBACA" w14:textId="77777777" w:rsidR="002B5657" w:rsidRPr="00326297" w:rsidRDefault="002B5657" w:rsidP="002B5657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3339BF89" w14:textId="3ABFA10F" w:rsidR="002B5657" w:rsidRPr="00326297" w:rsidRDefault="002B5657" w:rsidP="00EE3432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t>&lt;</w:t>
          </w:r>
          <w:r w:rsidR="00EE3432">
            <w:rPr>
              <w:szCs w:val="16"/>
            </w:rPr>
            <w:t>Mohanty Amit</w:t>
          </w:r>
          <w:r w:rsidRPr="00326297">
            <w:rPr>
              <w:szCs w:val="16"/>
            </w:rPr>
            <w:t>&gt;</w:t>
          </w:r>
        </w:p>
      </w:tc>
    </w:tr>
    <w:tr w:rsidR="002B5657" w:rsidRPr="00782F17" w14:paraId="0FB7D2B5" w14:textId="77777777" w:rsidTr="002E16AE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430D887C" w14:textId="77777777" w:rsidR="002B5657" w:rsidRPr="00326297" w:rsidRDefault="002B5657" w:rsidP="002B5657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7939E438" w14:textId="6C56859A" w:rsidR="002B5657" w:rsidRPr="00326297" w:rsidRDefault="00EE3432" w:rsidP="002B5657">
          <w:pPr>
            <w:pStyle w:val="Footer"/>
            <w:rPr>
              <w:szCs w:val="16"/>
            </w:rPr>
          </w:pPr>
          <w:r>
            <w:rPr>
              <w:szCs w:val="16"/>
            </w:rPr>
            <w:t>&lt;Draft</w:t>
          </w:r>
          <w:r w:rsidR="002B5657" w:rsidRPr="00326297">
            <w:rPr>
              <w:szCs w:val="16"/>
            </w:rPr>
            <w:t>&gt;</w:t>
          </w:r>
        </w:p>
      </w:tc>
      <w:tc>
        <w:tcPr>
          <w:tcW w:w="4961" w:type="dxa"/>
          <w:gridSpan w:val="4"/>
          <w:vMerge/>
          <w:shd w:val="clear" w:color="auto" w:fill="FFFFFF" w:themeFill="background1"/>
        </w:tcPr>
        <w:p w14:paraId="3CF53D1E" w14:textId="77777777" w:rsidR="002B5657" w:rsidRPr="00326297" w:rsidRDefault="002B5657" w:rsidP="002B5657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27367CA5" w14:textId="77777777" w:rsidR="002B5657" w:rsidRPr="00326297" w:rsidRDefault="002B5657" w:rsidP="002B5657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816" w:type="dxa"/>
          <w:vMerge w:val="restart"/>
          <w:shd w:val="clear" w:color="auto" w:fill="FFFFFF" w:themeFill="background1"/>
          <w:vAlign w:val="center"/>
        </w:tcPr>
        <w:p w14:paraId="70588A20" w14:textId="79B2DFAD" w:rsidR="002B5657" w:rsidRPr="00326297" w:rsidRDefault="002B5657" w:rsidP="002B5657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DB33EF">
            <w:rPr>
              <w:noProof/>
              <w:szCs w:val="16"/>
            </w:rPr>
            <w:t>5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DB33EF">
            <w:rPr>
              <w:noProof/>
              <w:szCs w:val="16"/>
            </w:rPr>
            <w:t>5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2B5657" w:rsidRPr="00782F17" w14:paraId="3ECD16E4" w14:textId="77777777" w:rsidTr="002E16AE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1A1B1E95" w14:textId="77777777" w:rsidR="002B5657" w:rsidRPr="00782F17" w:rsidRDefault="002B5657" w:rsidP="002B5657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1D70EFC8" w14:textId="77777777" w:rsidR="002B5657" w:rsidRPr="00782F17" w:rsidRDefault="002B5657" w:rsidP="002B5657">
          <w:pPr>
            <w:pStyle w:val="Footer"/>
          </w:pPr>
        </w:p>
      </w:tc>
      <w:tc>
        <w:tcPr>
          <w:tcW w:w="1199" w:type="dxa"/>
          <w:vAlign w:val="center"/>
        </w:tcPr>
        <w:p w14:paraId="10AB813C" w14:textId="77777777" w:rsidR="002B5657" w:rsidRPr="00326297" w:rsidRDefault="002B5657" w:rsidP="002B5657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1E898968" w14:textId="04A17E3A" w:rsidR="002B5657" w:rsidRPr="00326297" w:rsidRDefault="002B5657" w:rsidP="002B5657">
          <w:pPr>
            <w:pStyle w:val="Footer"/>
          </w:pPr>
          <w:r>
            <w:t>CDPP-T-03000003</w:t>
          </w:r>
        </w:p>
      </w:tc>
      <w:tc>
        <w:tcPr>
          <w:tcW w:w="990" w:type="dxa"/>
          <w:vAlign w:val="center"/>
        </w:tcPr>
        <w:p w14:paraId="1D690D83" w14:textId="77777777" w:rsidR="002B5657" w:rsidRPr="00326297" w:rsidRDefault="002B5657" w:rsidP="002B5657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702" w:type="dxa"/>
          <w:vAlign w:val="center"/>
        </w:tcPr>
        <w:p w14:paraId="62380CF1" w14:textId="77777777" w:rsidR="002B5657" w:rsidRPr="00326297" w:rsidRDefault="002B5657" w:rsidP="002B5657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1B5555CA" w14:textId="77777777" w:rsidR="002B5657" w:rsidRPr="00782F17" w:rsidRDefault="002B5657" w:rsidP="002B5657">
          <w:pPr>
            <w:pStyle w:val="Footer"/>
            <w:jc w:val="right"/>
          </w:pPr>
        </w:p>
      </w:tc>
      <w:tc>
        <w:tcPr>
          <w:tcW w:w="1816" w:type="dxa"/>
          <w:vMerge/>
          <w:shd w:val="clear" w:color="auto" w:fill="F2F2F2" w:themeFill="background1" w:themeFillShade="F2"/>
          <w:vAlign w:val="center"/>
        </w:tcPr>
        <w:p w14:paraId="33C8F0DD" w14:textId="77777777" w:rsidR="002B5657" w:rsidRPr="00782F17" w:rsidRDefault="002B5657" w:rsidP="002B5657">
          <w:pPr>
            <w:pStyle w:val="Footer"/>
          </w:pPr>
        </w:p>
      </w:tc>
    </w:tr>
  </w:tbl>
  <w:p w14:paraId="4D059940" w14:textId="77777777" w:rsidR="00191712" w:rsidRPr="00B363DA" w:rsidRDefault="00191712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7E394" w14:textId="77777777" w:rsidR="001136E3" w:rsidRDefault="001136E3">
      <w:r>
        <w:separator/>
      </w:r>
    </w:p>
    <w:p w14:paraId="0D128A72" w14:textId="77777777" w:rsidR="001136E3" w:rsidRDefault="001136E3"/>
    <w:p w14:paraId="1B55FD8D" w14:textId="77777777" w:rsidR="001136E3" w:rsidRDefault="001136E3" w:rsidP="00EF70B1"/>
    <w:p w14:paraId="4CECBE4C" w14:textId="77777777" w:rsidR="001136E3" w:rsidRDefault="001136E3" w:rsidP="00EF70B1"/>
    <w:p w14:paraId="314D4CAA" w14:textId="77777777" w:rsidR="001136E3" w:rsidRDefault="001136E3" w:rsidP="00EF70B1"/>
    <w:p w14:paraId="7D82F48A" w14:textId="77777777" w:rsidR="001136E3" w:rsidRDefault="001136E3" w:rsidP="00EF70B1"/>
    <w:p w14:paraId="23EC49B8" w14:textId="77777777" w:rsidR="001136E3" w:rsidRDefault="001136E3" w:rsidP="00214BFF"/>
  </w:footnote>
  <w:footnote w:type="continuationSeparator" w:id="0">
    <w:p w14:paraId="15B31EF9" w14:textId="77777777" w:rsidR="001136E3" w:rsidRDefault="001136E3">
      <w:r>
        <w:continuationSeparator/>
      </w:r>
    </w:p>
    <w:p w14:paraId="13B7FFF7" w14:textId="77777777" w:rsidR="001136E3" w:rsidRDefault="001136E3"/>
    <w:p w14:paraId="14E3617A" w14:textId="77777777" w:rsidR="001136E3" w:rsidRDefault="001136E3" w:rsidP="00EF70B1"/>
    <w:p w14:paraId="721F4861" w14:textId="77777777" w:rsidR="001136E3" w:rsidRDefault="001136E3" w:rsidP="00EF70B1"/>
    <w:p w14:paraId="3528A0E2" w14:textId="77777777" w:rsidR="001136E3" w:rsidRDefault="001136E3" w:rsidP="00EF70B1"/>
    <w:p w14:paraId="72B0CA73" w14:textId="77777777" w:rsidR="001136E3" w:rsidRDefault="001136E3" w:rsidP="00EF70B1"/>
    <w:p w14:paraId="0353A181" w14:textId="77777777" w:rsidR="001136E3" w:rsidRDefault="001136E3" w:rsidP="00214B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D3D34" w14:textId="77777777" w:rsidR="00191712" w:rsidRDefault="00191712">
    <w:pPr>
      <w:pStyle w:val="Header"/>
    </w:pPr>
  </w:p>
  <w:p w14:paraId="69F1F30B" w14:textId="77777777" w:rsidR="00191712" w:rsidRDefault="00191712"/>
  <w:p w14:paraId="0205D048" w14:textId="77777777" w:rsidR="00191712" w:rsidRDefault="00191712" w:rsidP="00EF70B1"/>
  <w:p w14:paraId="3414011F" w14:textId="77777777" w:rsidR="00191712" w:rsidRDefault="00191712" w:rsidP="00EF70B1"/>
  <w:p w14:paraId="7E7BC71F" w14:textId="77777777" w:rsidR="00191712" w:rsidRDefault="00191712" w:rsidP="00EF70B1"/>
  <w:p w14:paraId="6D92DE54" w14:textId="77777777" w:rsidR="00191712" w:rsidRDefault="00191712" w:rsidP="00EF70B1"/>
  <w:p w14:paraId="36683646" w14:textId="77777777" w:rsidR="00191712" w:rsidRDefault="00191712" w:rsidP="00214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91712" w:rsidRPr="00C95909" w14:paraId="781FDF62" w14:textId="77777777" w:rsidTr="00811305">
      <w:trPr>
        <w:trHeight w:hRule="exact" w:val="680"/>
      </w:trPr>
      <w:tc>
        <w:tcPr>
          <w:tcW w:w="6805" w:type="dxa"/>
        </w:tcPr>
        <w:p w14:paraId="5C235E9D" w14:textId="77777777" w:rsidR="00191712" w:rsidRPr="00C95909" w:rsidRDefault="00191712" w:rsidP="002C78F3">
          <w:pPr>
            <w:pStyle w:val="Header"/>
          </w:pPr>
        </w:p>
      </w:tc>
      <w:tc>
        <w:tcPr>
          <w:tcW w:w="3118" w:type="dxa"/>
        </w:tcPr>
        <w:p w14:paraId="53F1A3A5" w14:textId="77777777" w:rsidR="00191712" w:rsidRPr="00C95909" w:rsidRDefault="00191712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</w:rPr>
            <w:drawing>
              <wp:inline distT="0" distB="0" distL="0" distR="0" wp14:anchorId="5B380906" wp14:editId="0FBF03C0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91712" w:rsidRPr="00FD5BDD" w14:paraId="485C2BEA" w14:textId="77777777" w:rsidTr="00811305">
      <w:trPr>
        <w:cantSplit/>
      </w:trPr>
      <w:tc>
        <w:tcPr>
          <w:tcW w:w="9923" w:type="dxa"/>
          <w:gridSpan w:val="2"/>
        </w:tcPr>
        <w:p w14:paraId="79C9A8C3" w14:textId="20725181" w:rsidR="00191712" w:rsidRPr="00FD5BDD" w:rsidRDefault="00CD2D83" w:rsidP="00FD5BDD">
          <w:pPr>
            <w:pStyle w:val="Header"/>
          </w:pPr>
          <w:r>
            <w:t xml:space="preserve">Requirements </w:t>
          </w:r>
          <w:r w:rsidR="00CC0E79">
            <w:t>Traceability Matrix</w:t>
          </w:r>
          <w:r w:rsidR="00EE3432">
            <w:t xml:space="preserve"> of Reference App</w:t>
          </w:r>
        </w:p>
      </w:tc>
    </w:tr>
    <w:tr w:rsidR="00191712" w:rsidRPr="00C95909" w14:paraId="3F122987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130D7937" w14:textId="77777777" w:rsidR="00191712" w:rsidRPr="00C95909" w:rsidRDefault="00191712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06EFF838" w14:textId="77777777" w:rsidR="00191712" w:rsidRPr="00C95909" w:rsidRDefault="00191712" w:rsidP="002C78F3">
          <w:pPr>
            <w:pStyle w:val="Header"/>
            <w:rPr>
              <w:sz w:val="20"/>
              <w:szCs w:val="28"/>
            </w:rPr>
          </w:pPr>
        </w:p>
      </w:tc>
    </w:tr>
  </w:tbl>
  <w:p w14:paraId="36CFE7D3" w14:textId="77777777" w:rsidR="00191712" w:rsidRPr="00C95909" w:rsidRDefault="00191712" w:rsidP="002C78F3">
    <w:pPr>
      <w:pStyle w:val="Head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2DFF84B0" wp14:editId="3E9226A9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E1E941" w14:textId="77777777" w:rsidR="00191712" w:rsidRPr="00FB5A60" w:rsidRDefault="00191712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FF84B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" stroked="f">
              <v:textbox style="layout-flow:vertical;mso-layout-flow-alt:bottom-to-top">
                <w:txbxContent>
                  <w:p w14:paraId="07E1E941" w14:textId="77777777" w:rsidR="00191712" w:rsidRPr="00FB5A60" w:rsidRDefault="00191712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5957"/>
    <w:multiLevelType w:val="multilevel"/>
    <w:tmpl w:val="6A58245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875053"/>
    <w:multiLevelType w:val="hybridMultilevel"/>
    <w:tmpl w:val="93F0E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E7AE4"/>
    <w:multiLevelType w:val="hybridMultilevel"/>
    <w:tmpl w:val="85A4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62077"/>
    <w:multiLevelType w:val="hybridMultilevel"/>
    <w:tmpl w:val="5A46A53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817925"/>
    <w:multiLevelType w:val="hybridMultilevel"/>
    <w:tmpl w:val="77185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4771E"/>
    <w:multiLevelType w:val="hybridMultilevel"/>
    <w:tmpl w:val="22081486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2C4348F"/>
    <w:multiLevelType w:val="hybridMultilevel"/>
    <w:tmpl w:val="1E70295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3A90F0E"/>
    <w:multiLevelType w:val="hybridMultilevel"/>
    <w:tmpl w:val="24B6C7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2613F"/>
    <w:multiLevelType w:val="hybridMultilevel"/>
    <w:tmpl w:val="F2B25B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1D420E"/>
    <w:multiLevelType w:val="hybridMultilevel"/>
    <w:tmpl w:val="0808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D23D91"/>
    <w:multiLevelType w:val="hybridMultilevel"/>
    <w:tmpl w:val="60D065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3456A7"/>
    <w:multiLevelType w:val="hybridMultilevel"/>
    <w:tmpl w:val="B7CE0A78"/>
    <w:lvl w:ilvl="0" w:tplc="40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7C047D50"/>
    <w:multiLevelType w:val="hybridMultilevel"/>
    <w:tmpl w:val="71E02D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3"/>
  </w:num>
  <w:num w:numId="5">
    <w:abstractNumId w:val="9"/>
  </w:num>
  <w:num w:numId="6">
    <w:abstractNumId w:val="5"/>
  </w:num>
  <w:num w:numId="7">
    <w:abstractNumId w:val="11"/>
  </w:num>
  <w:num w:numId="8">
    <w:abstractNumId w:val="2"/>
  </w:num>
  <w:num w:numId="9">
    <w:abstractNumId w:val="7"/>
  </w:num>
  <w:num w:numId="10">
    <w:abstractNumId w:val="6"/>
  </w:num>
  <w:num w:numId="11">
    <w:abstractNumId w:val="8"/>
  </w:num>
  <w:num w:numId="12">
    <w:abstractNumId w:val="12"/>
  </w:num>
  <w:num w:numId="13">
    <w:abstractNumId w:val="4"/>
  </w:num>
  <w:num w:numId="1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DateAndTime/>
  <w:hideSpellingErrors/>
  <w:hideGrammaticalErrors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727A"/>
    <w:rsid w:val="00013A96"/>
    <w:rsid w:val="00021B0A"/>
    <w:rsid w:val="00024CF5"/>
    <w:rsid w:val="00025616"/>
    <w:rsid w:val="00027F4D"/>
    <w:rsid w:val="0003078E"/>
    <w:rsid w:val="0003687A"/>
    <w:rsid w:val="00043CF8"/>
    <w:rsid w:val="0004559A"/>
    <w:rsid w:val="00050F05"/>
    <w:rsid w:val="00051D8C"/>
    <w:rsid w:val="000548BB"/>
    <w:rsid w:val="00061505"/>
    <w:rsid w:val="000643E5"/>
    <w:rsid w:val="0007251B"/>
    <w:rsid w:val="000732D4"/>
    <w:rsid w:val="00074D5D"/>
    <w:rsid w:val="0008557D"/>
    <w:rsid w:val="000A2B56"/>
    <w:rsid w:val="000A3E62"/>
    <w:rsid w:val="000B3472"/>
    <w:rsid w:val="000B37D2"/>
    <w:rsid w:val="000C448B"/>
    <w:rsid w:val="000C5E9C"/>
    <w:rsid w:val="000D68CA"/>
    <w:rsid w:val="000E077E"/>
    <w:rsid w:val="000E571C"/>
    <w:rsid w:val="000F5819"/>
    <w:rsid w:val="001034C4"/>
    <w:rsid w:val="001052F4"/>
    <w:rsid w:val="001136E3"/>
    <w:rsid w:val="001164E9"/>
    <w:rsid w:val="001205A6"/>
    <w:rsid w:val="0012317E"/>
    <w:rsid w:val="00126AC2"/>
    <w:rsid w:val="001351B4"/>
    <w:rsid w:val="001431A8"/>
    <w:rsid w:val="00145283"/>
    <w:rsid w:val="00147C24"/>
    <w:rsid w:val="00147DD8"/>
    <w:rsid w:val="0015448C"/>
    <w:rsid w:val="00156F95"/>
    <w:rsid w:val="00161AAF"/>
    <w:rsid w:val="00162FA1"/>
    <w:rsid w:val="001630BC"/>
    <w:rsid w:val="00163DB5"/>
    <w:rsid w:val="00164F15"/>
    <w:rsid w:val="00167922"/>
    <w:rsid w:val="00182C95"/>
    <w:rsid w:val="00191712"/>
    <w:rsid w:val="0019319D"/>
    <w:rsid w:val="00194CF1"/>
    <w:rsid w:val="0019793F"/>
    <w:rsid w:val="001A529F"/>
    <w:rsid w:val="001A5337"/>
    <w:rsid w:val="001B236E"/>
    <w:rsid w:val="001B27CC"/>
    <w:rsid w:val="001B3966"/>
    <w:rsid w:val="001B46A9"/>
    <w:rsid w:val="001D1A36"/>
    <w:rsid w:val="001D2695"/>
    <w:rsid w:val="001D7649"/>
    <w:rsid w:val="001E096E"/>
    <w:rsid w:val="001E1C25"/>
    <w:rsid w:val="001E2F3C"/>
    <w:rsid w:val="001F0B2C"/>
    <w:rsid w:val="001F3297"/>
    <w:rsid w:val="001F6047"/>
    <w:rsid w:val="001F7850"/>
    <w:rsid w:val="001F7E33"/>
    <w:rsid w:val="002053CC"/>
    <w:rsid w:val="002103E2"/>
    <w:rsid w:val="00214BFF"/>
    <w:rsid w:val="0022065F"/>
    <w:rsid w:val="0022629F"/>
    <w:rsid w:val="002321A4"/>
    <w:rsid w:val="00240AC1"/>
    <w:rsid w:val="00241D3C"/>
    <w:rsid w:val="00252E87"/>
    <w:rsid w:val="00254DC7"/>
    <w:rsid w:val="002550E9"/>
    <w:rsid w:val="002563D8"/>
    <w:rsid w:val="0026056A"/>
    <w:rsid w:val="0027187D"/>
    <w:rsid w:val="0027342F"/>
    <w:rsid w:val="0027362E"/>
    <w:rsid w:val="00273994"/>
    <w:rsid w:val="002764A5"/>
    <w:rsid w:val="00277487"/>
    <w:rsid w:val="0028011E"/>
    <w:rsid w:val="002853B9"/>
    <w:rsid w:val="0028557A"/>
    <w:rsid w:val="00285DDF"/>
    <w:rsid w:val="002866A0"/>
    <w:rsid w:val="00287903"/>
    <w:rsid w:val="002900FA"/>
    <w:rsid w:val="0029017A"/>
    <w:rsid w:val="002909F1"/>
    <w:rsid w:val="00290A14"/>
    <w:rsid w:val="002A5B2B"/>
    <w:rsid w:val="002B2625"/>
    <w:rsid w:val="002B2BAB"/>
    <w:rsid w:val="002B3449"/>
    <w:rsid w:val="002B3E67"/>
    <w:rsid w:val="002B45C0"/>
    <w:rsid w:val="002B5657"/>
    <w:rsid w:val="002B637F"/>
    <w:rsid w:val="002B69FF"/>
    <w:rsid w:val="002C2076"/>
    <w:rsid w:val="002C3AC0"/>
    <w:rsid w:val="002C3E01"/>
    <w:rsid w:val="002C6055"/>
    <w:rsid w:val="002C78F3"/>
    <w:rsid w:val="002D06E6"/>
    <w:rsid w:val="002D30F5"/>
    <w:rsid w:val="002D6121"/>
    <w:rsid w:val="002E1A4D"/>
    <w:rsid w:val="002E4139"/>
    <w:rsid w:val="002E5ABA"/>
    <w:rsid w:val="002F25D7"/>
    <w:rsid w:val="002F4D2E"/>
    <w:rsid w:val="002F5D0D"/>
    <w:rsid w:val="00301937"/>
    <w:rsid w:val="00313CC4"/>
    <w:rsid w:val="00316E7E"/>
    <w:rsid w:val="00320B33"/>
    <w:rsid w:val="00323B48"/>
    <w:rsid w:val="003249D6"/>
    <w:rsid w:val="00326F11"/>
    <w:rsid w:val="00332AE0"/>
    <w:rsid w:val="00336498"/>
    <w:rsid w:val="00341B6A"/>
    <w:rsid w:val="00347BF3"/>
    <w:rsid w:val="00352908"/>
    <w:rsid w:val="003538A3"/>
    <w:rsid w:val="0035468F"/>
    <w:rsid w:val="00354F15"/>
    <w:rsid w:val="00355B13"/>
    <w:rsid w:val="003562AF"/>
    <w:rsid w:val="0035722B"/>
    <w:rsid w:val="003606C0"/>
    <w:rsid w:val="00365128"/>
    <w:rsid w:val="00371DBA"/>
    <w:rsid w:val="003723F8"/>
    <w:rsid w:val="0038121D"/>
    <w:rsid w:val="00385E43"/>
    <w:rsid w:val="0038639C"/>
    <w:rsid w:val="003940ED"/>
    <w:rsid w:val="00394C73"/>
    <w:rsid w:val="00396382"/>
    <w:rsid w:val="003A3D04"/>
    <w:rsid w:val="003A7E54"/>
    <w:rsid w:val="003B58F2"/>
    <w:rsid w:val="003B6C59"/>
    <w:rsid w:val="003C097D"/>
    <w:rsid w:val="003D0AC9"/>
    <w:rsid w:val="003D4290"/>
    <w:rsid w:val="003D50BF"/>
    <w:rsid w:val="003D5C5A"/>
    <w:rsid w:val="003D62E9"/>
    <w:rsid w:val="003E04F5"/>
    <w:rsid w:val="003E62BC"/>
    <w:rsid w:val="003E6F72"/>
    <w:rsid w:val="003F01D5"/>
    <w:rsid w:val="003F31E4"/>
    <w:rsid w:val="003F3F23"/>
    <w:rsid w:val="003F5DE2"/>
    <w:rsid w:val="003F78B8"/>
    <w:rsid w:val="004059F1"/>
    <w:rsid w:val="00416BCA"/>
    <w:rsid w:val="00420BFC"/>
    <w:rsid w:val="004270CE"/>
    <w:rsid w:val="00431A38"/>
    <w:rsid w:val="004360FE"/>
    <w:rsid w:val="00445F56"/>
    <w:rsid w:val="00453EF4"/>
    <w:rsid w:val="00455E50"/>
    <w:rsid w:val="00461805"/>
    <w:rsid w:val="00473663"/>
    <w:rsid w:val="0048216E"/>
    <w:rsid w:val="00482BE6"/>
    <w:rsid w:val="0048738F"/>
    <w:rsid w:val="004909CA"/>
    <w:rsid w:val="00491312"/>
    <w:rsid w:val="0049143B"/>
    <w:rsid w:val="00492EEA"/>
    <w:rsid w:val="00494DAA"/>
    <w:rsid w:val="004964AD"/>
    <w:rsid w:val="004A4840"/>
    <w:rsid w:val="004A486F"/>
    <w:rsid w:val="004B04C2"/>
    <w:rsid w:val="004B3BF1"/>
    <w:rsid w:val="004B5D5D"/>
    <w:rsid w:val="004B669B"/>
    <w:rsid w:val="004C3E53"/>
    <w:rsid w:val="004C526C"/>
    <w:rsid w:val="004D4C8E"/>
    <w:rsid w:val="004D6622"/>
    <w:rsid w:val="004D66FB"/>
    <w:rsid w:val="004E03D0"/>
    <w:rsid w:val="004E3319"/>
    <w:rsid w:val="004E3CBA"/>
    <w:rsid w:val="004F12B9"/>
    <w:rsid w:val="004F1469"/>
    <w:rsid w:val="0050241E"/>
    <w:rsid w:val="0050292D"/>
    <w:rsid w:val="00506574"/>
    <w:rsid w:val="00507515"/>
    <w:rsid w:val="0051352F"/>
    <w:rsid w:val="00515CB3"/>
    <w:rsid w:val="0051695D"/>
    <w:rsid w:val="0052031A"/>
    <w:rsid w:val="00521DF2"/>
    <w:rsid w:val="00524106"/>
    <w:rsid w:val="00526253"/>
    <w:rsid w:val="005304C1"/>
    <w:rsid w:val="00530A2C"/>
    <w:rsid w:val="00533E70"/>
    <w:rsid w:val="00535B9C"/>
    <w:rsid w:val="00540046"/>
    <w:rsid w:val="00540B9B"/>
    <w:rsid w:val="00542CF8"/>
    <w:rsid w:val="005516A2"/>
    <w:rsid w:val="005517FE"/>
    <w:rsid w:val="00552853"/>
    <w:rsid w:val="00554FE4"/>
    <w:rsid w:val="00555B82"/>
    <w:rsid w:val="005644C2"/>
    <w:rsid w:val="00565AEB"/>
    <w:rsid w:val="00566992"/>
    <w:rsid w:val="00570875"/>
    <w:rsid w:val="00580E9E"/>
    <w:rsid w:val="00581997"/>
    <w:rsid w:val="005946AC"/>
    <w:rsid w:val="005A283F"/>
    <w:rsid w:val="005A2B81"/>
    <w:rsid w:val="005A75E5"/>
    <w:rsid w:val="005B13E3"/>
    <w:rsid w:val="005B4A0D"/>
    <w:rsid w:val="005B767D"/>
    <w:rsid w:val="005C74F5"/>
    <w:rsid w:val="005D1196"/>
    <w:rsid w:val="005D15BC"/>
    <w:rsid w:val="005D2F43"/>
    <w:rsid w:val="005D3495"/>
    <w:rsid w:val="005D40BC"/>
    <w:rsid w:val="005D6330"/>
    <w:rsid w:val="005E25AB"/>
    <w:rsid w:val="005E6159"/>
    <w:rsid w:val="005F1666"/>
    <w:rsid w:val="0060052A"/>
    <w:rsid w:val="00602576"/>
    <w:rsid w:val="00613C2C"/>
    <w:rsid w:val="00614DF0"/>
    <w:rsid w:val="006151B7"/>
    <w:rsid w:val="0061554D"/>
    <w:rsid w:val="00615B3C"/>
    <w:rsid w:val="00621FAC"/>
    <w:rsid w:val="00623423"/>
    <w:rsid w:val="00624099"/>
    <w:rsid w:val="00625850"/>
    <w:rsid w:val="0063408B"/>
    <w:rsid w:val="00642726"/>
    <w:rsid w:val="00644F3D"/>
    <w:rsid w:val="00654923"/>
    <w:rsid w:val="00656390"/>
    <w:rsid w:val="00665973"/>
    <w:rsid w:val="00673398"/>
    <w:rsid w:val="006752A0"/>
    <w:rsid w:val="0068019E"/>
    <w:rsid w:val="00682FC8"/>
    <w:rsid w:val="00683D76"/>
    <w:rsid w:val="00684A4B"/>
    <w:rsid w:val="00684E7D"/>
    <w:rsid w:val="006A0FB0"/>
    <w:rsid w:val="006A15CB"/>
    <w:rsid w:val="006A1650"/>
    <w:rsid w:val="006A5C26"/>
    <w:rsid w:val="006A5D54"/>
    <w:rsid w:val="006A6115"/>
    <w:rsid w:val="006B0560"/>
    <w:rsid w:val="006B2136"/>
    <w:rsid w:val="006B2EE9"/>
    <w:rsid w:val="006B334B"/>
    <w:rsid w:val="006B3D9A"/>
    <w:rsid w:val="006B6854"/>
    <w:rsid w:val="006C1BB8"/>
    <w:rsid w:val="006C4467"/>
    <w:rsid w:val="006C706B"/>
    <w:rsid w:val="006D4A06"/>
    <w:rsid w:val="006E3255"/>
    <w:rsid w:val="006E778B"/>
    <w:rsid w:val="006F01B2"/>
    <w:rsid w:val="006F21EB"/>
    <w:rsid w:val="006F4E55"/>
    <w:rsid w:val="00701D47"/>
    <w:rsid w:val="00701E97"/>
    <w:rsid w:val="0071266A"/>
    <w:rsid w:val="007220E3"/>
    <w:rsid w:val="007272AE"/>
    <w:rsid w:val="00730304"/>
    <w:rsid w:val="00733496"/>
    <w:rsid w:val="00734156"/>
    <w:rsid w:val="00740C65"/>
    <w:rsid w:val="00742CCA"/>
    <w:rsid w:val="00744E6A"/>
    <w:rsid w:val="00764784"/>
    <w:rsid w:val="007670C8"/>
    <w:rsid w:val="00767748"/>
    <w:rsid w:val="00767F3D"/>
    <w:rsid w:val="00775258"/>
    <w:rsid w:val="00781B43"/>
    <w:rsid w:val="00783C7B"/>
    <w:rsid w:val="007911C0"/>
    <w:rsid w:val="00791D38"/>
    <w:rsid w:val="00793574"/>
    <w:rsid w:val="00796DCD"/>
    <w:rsid w:val="007A08A3"/>
    <w:rsid w:val="007A3FFE"/>
    <w:rsid w:val="007A4A4D"/>
    <w:rsid w:val="007A7D73"/>
    <w:rsid w:val="007B161B"/>
    <w:rsid w:val="007B334F"/>
    <w:rsid w:val="007C6299"/>
    <w:rsid w:val="007C6B10"/>
    <w:rsid w:val="007D2A50"/>
    <w:rsid w:val="007D340B"/>
    <w:rsid w:val="007D3E65"/>
    <w:rsid w:val="007D7939"/>
    <w:rsid w:val="007E512B"/>
    <w:rsid w:val="007F20CF"/>
    <w:rsid w:val="007F3C7F"/>
    <w:rsid w:val="007F44A1"/>
    <w:rsid w:val="007F4518"/>
    <w:rsid w:val="007F4DD6"/>
    <w:rsid w:val="007F7821"/>
    <w:rsid w:val="008043B8"/>
    <w:rsid w:val="00806B1D"/>
    <w:rsid w:val="00811305"/>
    <w:rsid w:val="00814EA9"/>
    <w:rsid w:val="0081552D"/>
    <w:rsid w:val="008165F1"/>
    <w:rsid w:val="00820FA2"/>
    <w:rsid w:val="00822CB7"/>
    <w:rsid w:val="00822CC9"/>
    <w:rsid w:val="00823418"/>
    <w:rsid w:val="00825D5F"/>
    <w:rsid w:val="00832721"/>
    <w:rsid w:val="008329BE"/>
    <w:rsid w:val="0083533D"/>
    <w:rsid w:val="008367AD"/>
    <w:rsid w:val="008376D9"/>
    <w:rsid w:val="00847118"/>
    <w:rsid w:val="0084757E"/>
    <w:rsid w:val="008550AC"/>
    <w:rsid w:val="00856E39"/>
    <w:rsid w:val="00857297"/>
    <w:rsid w:val="00860836"/>
    <w:rsid w:val="0086325B"/>
    <w:rsid w:val="0088009C"/>
    <w:rsid w:val="008964E7"/>
    <w:rsid w:val="008A2AB0"/>
    <w:rsid w:val="008A40E0"/>
    <w:rsid w:val="008A5F0F"/>
    <w:rsid w:val="008A62B9"/>
    <w:rsid w:val="008A6F05"/>
    <w:rsid w:val="008A7160"/>
    <w:rsid w:val="008B43BE"/>
    <w:rsid w:val="008B472E"/>
    <w:rsid w:val="008B4A6A"/>
    <w:rsid w:val="008B614B"/>
    <w:rsid w:val="008C1B2D"/>
    <w:rsid w:val="008C30FB"/>
    <w:rsid w:val="008C3848"/>
    <w:rsid w:val="008C5834"/>
    <w:rsid w:val="008C58FE"/>
    <w:rsid w:val="008D1B4A"/>
    <w:rsid w:val="008D4352"/>
    <w:rsid w:val="008D50AE"/>
    <w:rsid w:val="008D6648"/>
    <w:rsid w:val="008D7BFD"/>
    <w:rsid w:val="008E7955"/>
    <w:rsid w:val="008E7FEF"/>
    <w:rsid w:val="008F10BE"/>
    <w:rsid w:val="008F157F"/>
    <w:rsid w:val="008F1D71"/>
    <w:rsid w:val="008F2EBD"/>
    <w:rsid w:val="008F5C90"/>
    <w:rsid w:val="008F7158"/>
    <w:rsid w:val="00902700"/>
    <w:rsid w:val="009041C0"/>
    <w:rsid w:val="00905DAF"/>
    <w:rsid w:val="00906174"/>
    <w:rsid w:val="0091288E"/>
    <w:rsid w:val="00916F6E"/>
    <w:rsid w:val="00923864"/>
    <w:rsid w:val="00936F31"/>
    <w:rsid w:val="00937BE3"/>
    <w:rsid w:val="00940B9E"/>
    <w:rsid w:val="00947D8F"/>
    <w:rsid w:val="009547B1"/>
    <w:rsid w:val="00957879"/>
    <w:rsid w:val="00960A5C"/>
    <w:rsid w:val="009623E4"/>
    <w:rsid w:val="00963806"/>
    <w:rsid w:val="00964E83"/>
    <w:rsid w:val="00970811"/>
    <w:rsid w:val="00971AC2"/>
    <w:rsid w:val="009741DA"/>
    <w:rsid w:val="009755A4"/>
    <w:rsid w:val="00976C3A"/>
    <w:rsid w:val="00994449"/>
    <w:rsid w:val="00994DDD"/>
    <w:rsid w:val="009A5F74"/>
    <w:rsid w:val="009A6D14"/>
    <w:rsid w:val="009B20C9"/>
    <w:rsid w:val="009B40B8"/>
    <w:rsid w:val="009B57AB"/>
    <w:rsid w:val="009B629C"/>
    <w:rsid w:val="009B7446"/>
    <w:rsid w:val="009C305A"/>
    <w:rsid w:val="009D4F05"/>
    <w:rsid w:val="009E4C51"/>
    <w:rsid w:val="009E5142"/>
    <w:rsid w:val="009E69CC"/>
    <w:rsid w:val="009E6A59"/>
    <w:rsid w:val="009F0FB3"/>
    <w:rsid w:val="009F2879"/>
    <w:rsid w:val="009F4DB7"/>
    <w:rsid w:val="009F6072"/>
    <w:rsid w:val="00A02C31"/>
    <w:rsid w:val="00A03FA5"/>
    <w:rsid w:val="00A10649"/>
    <w:rsid w:val="00A121B5"/>
    <w:rsid w:val="00A12835"/>
    <w:rsid w:val="00A16CBF"/>
    <w:rsid w:val="00A249CE"/>
    <w:rsid w:val="00A25A5F"/>
    <w:rsid w:val="00A260A7"/>
    <w:rsid w:val="00A32F2F"/>
    <w:rsid w:val="00A32F6C"/>
    <w:rsid w:val="00A359FD"/>
    <w:rsid w:val="00A401E0"/>
    <w:rsid w:val="00A40F03"/>
    <w:rsid w:val="00A449F8"/>
    <w:rsid w:val="00A458AF"/>
    <w:rsid w:val="00A47E65"/>
    <w:rsid w:val="00A52FE7"/>
    <w:rsid w:val="00A5337C"/>
    <w:rsid w:val="00A54254"/>
    <w:rsid w:val="00A656F6"/>
    <w:rsid w:val="00A674D9"/>
    <w:rsid w:val="00A67DCE"/>
    <w:rsid w:val="00A725A6"/>
    <w:rsid w:val="00A72C11"/>
    <w:rsid w:val="00A80C99"/>
    <w:rsid w:val="00A8541E"/>
    <w:rsid w:val="00A86F4D"/>
    <w:rsid w:val="00A95B72"/>
    <w:rsid w:val="00AA12BE"/>
    <w:rsid w:val="00AA1C32"/>
    <w:rsid w:val="00AB0E0A"/>
    <w:rsid w:val="00AB0F4B"/>
    <w:rsid w:val="00AB12E2"/>
    <w:rsid w:val="00AB2C10"/>
    <w:rsid w:val="00AB2DA3"/>
    <w:rsid w:val="00AB43B8"/>
    <w:rsid w:val="00AB5B00"/>
    <w:rsid w:val="00AB796C"/>
    <w:rsid w:val="00AC6C45"/>
    <w:rsid w:val="00AD2763"/>
    <w:rsid w:val="00AE0579"/>
    <w:rsid w:val="00AE0825"/>
    <w:rsid w:val="00AE09E1"/>
    <w:rsid w:val="00AE596E"/>
    <w:rsid w:val="00AF0378"/>
    <w:rsid w:val="00AF0940"/>
    <w:rsid w:val="00AF56DD"/>
    <w:rsid w:val="00B04553"/>
    <w:rsid w:val="00B10D57"/>
    <w:rsid w:val="00B12337"/>
    <w:rsid w:val="00B170E4"/>
    <w:rsid w:val="00B1769D"/>
    <w:rsid w:val="00B30343"/>
    <w:rsid w:val="00B32A12"/>
    <w:rsid w:val="00B44E6C"/>
    <w:rsid w:val="00B45255"/>
    <w:rsid w:val="00B46150"/>
    <w:rsid w:val="00B463C3"/>
    <w:rsid w:val="00B47542"/>
    <w:rsid w:val="00B517DA"/>
    <w:rsid w:val="00B530C9"/>
    <w:rsid w:val="00B535F0"/>
    <w:rsid w:val="00B555C5"/>
    <w:rsid w:val="00B57C26"/>
    <w:rsid w:val="00B6306C"/>
    <w:rsid w:val="00B64C37"/>
    <w:rsid w:val="00B72D8B"/>
    <w:rsid w:val="00B80068"/>
    <w:rsid w:val="00B91574"/>
    <w:rsid w:val="00B91F4D"/>
    <w:rsid w:val="00B93877"/>
    <w:rsid w:val="00B941E5"/>
    <w:rsid w:val="00B945A8"/>
    <w:rsid w:val="00B94820"/>
    <w:rsid w:val="00B948D2"/>
    <w:rsid w:val="00B96064"/>
    <w:rsid w:val="00B969A3"/>
    <w:rsid w:val="00B971C3"/>
    <w:rsid w:val="00BA496A"/>
    <w:rsid w:val="00BA56BF"/>
    <w:rsid w:val="00BA771C"/>
    <w:rsid w:val="00BB2ADA"/>
    <w:rsid w:val="00BB2ECA"/>
    <w:rsid w:val="00BC7212"/>
    <w:rsid w:val="00BD0A1F"/>
    <w:rsid w:val="00BD5828"/>
    <w:rsid w:val="00BD6102"/>
    <w:rsid w:val="00BD67E3"/>
    <w:rsid w:val="00BE5240"/>
    <w:rsid w:val="00BE6B0F"/>
    <w:rsid w:val="00BF07A6"/>
    <w:rsid w:val="00BF4EB2"/>
    <w:rsid w:val="00BF5B64"/>
    <w:rsid w:val="00BF75F3"/>
    <w:rsid w:val="00BF7EFC"/>
    <w:rsid w:val="00C00CC2"/>
    <w:rsid w:val="00C162DD"/>
    <w:rsid w:val="00C174D7"/>
    <w:rsid w:val="00C22C43"/>
    <w:rsid w:val="00C23D8A"/>
    <w:rsid w:val="00C25EEF"/>
    <w:rsid w:val="00C26A79"/>
    <w:rsid w:val="00C41507"/>
    <w:rsid w:val="00C441C7"/>
    <w:rsid w:val="00C565A8"/>
    <w:rsid w:val="00C60B8E"/>
    <w:rsid w:val="00C62781"/>
    <w:rsid w:val="00C729E0"/>
    <w:rsid w:val="00C83542"/>
    <w:rsid w:val="00C83905"/>
    <w:rsid w:val="00C854D7"/>
    <w:rsid w:val="00C91018"/>
    <w:rsid w:val="00C91877"/>
    <w:rsid w:val="00C91D49"/>
    <w:rsid w:val="00C92B04"/>
    <w:rsid w:val="00C95909"/>
    <w:rsid w:val="00C97F3B"/>
    <w:rsid w:val="00CA7B00"/>
    <w:rsid w:val="00CC0E79"/>
    <w:rsid w:val="00CC3D30"/>
    <w:rsid w:val="00CC6E09"/>
    <w:rsid w:val="00CD2D83"/>
    <w:rsid w:val="00CD530A"/>
    <w:rsid w:val="00CE62BA"/>
    <w:rsid w:val="00CF5F15"/>
    <w:rsid w:val="00CF70C1"/>
    <w:rsid w:val="00D12550"/>
    <w:rsid w:val="00D15B82"/>
    <w:rsid w:val="00D17C2A"/>
    <w:rsid w:val="00D3452C"/>
    <w:rsid w:val="00D37BEE"/>
    <w:rsid w:val="00D418B7"/>
    <w:rsid w:val="00D50D25"/>
    <w:rsid w:val="00D52535"/>
    <w:rsid w:val="00D54987"/>
    <w:rsid w:val="00D56BF0"/>
    <w:rsid w:val="00D617AE"/>
    <w:rsid w:val="00D61E9B"/>
    <w:rsid w:val="00D63386"/>
    <w:rsid w:val="00D6473A"/>
    <w:rsid w:val="00D67B53"/>
    <w:rsid w:val="00D7202E"/>
    <w:rsid w:val="00D730AE"/>
    <w:rsid w:val="00D773C1"/>
    <w:rsid w:val="00D80092"/>
    <w:rsid w:val="00D802B0"/>
    <w:rsid w:val="00D904AE"/>
    <w:rsid w:val="00D927DA"/>
    <w:rsid w:val="00D96724"/>
    <w:rsid w:val="00D97394"/>
    <w:rsid w:val="00DA252C"/>
    <w:rsid w:val="00DA2FF3"/>
    <w:rsid w:val="00DA6583"/>
    <w:rsid w:val="00DB0DFE"/>
    <w:rsid w:val="00DB1709"/>
    <w:rsid w:val="00DB33EF"/>
    <w:rsid w:val="00DB4177"/>
    <w:rsid w:val="00DB4EDE"/>
    <w:rsid w:val="00DD0202"/>
    <w:rsid w:val="00DD07A3"/>
    <w:rsid w:val="00DD2EDA"/>
    <w:rsid w:val="00DD571B"/>
    <w:rsid w:val="00DD5984"/>
    <w:rsid w:val="00DE0359"/>
    <w:rsid w:val="00DE0362"/>
    <w:rsid w:val="00DE36FB"/>
    <w:rsid w:val="00DE3AB5"/>
    <w:rsid w:val="00DE3B6B"/>
    <w:rsid w:val="00DF29B5"/>
    <w:rsid w:val="00DF2FCE"/>
    <w:rsid w:val="00DF5D37"/>
    <w:rsid w:val="00DF7958"/>
    <w:rsid w:val="00DF7ECD"/>
    <w:rsid w:val="00E00D2A"/>
    <w:rsid w:val="00E02A82"/>
    <w:rsid w:val="00E04E8B"/>
    <w:rsid w:val="00E06023"/>
    <w:rsid w:val="00E11614"/>
    <w:rsid w:val="00E13E02"/>
    <w:rsid w:val="00E14A0E"/>
    <w:rsid w:val="00E178D6"/>
    <w:rsid w:val="00E17FE8"/>
    <w:rsid w:val="00E25D59"/>
    <w:rsid w:val="00E260BF"/>
    <w:rsid w:val="00E300F3"/>
    <w:rsid w:val="00E32042"/>
    <w:rsid w:val="00E3209E"/>
    <w:rsid w:val="00E33F77"/>
    <w:rsid w:val="00E369AC"/>
    <w:rsid w:val="00E45DBC"/>
    <w:rsid w:val="00E46EDF"/>
    <w:rsid w:val="00E50CB9"/>
    <w:rsid w:val="00E510C3"/>
    <w:rsid w:val="00E562E8"/>
    <w:rsid w:val="00E6016C"/>
    <w:rsid w:val="00E64994"/>
    <w:rsid w:val="00E673B7"/>
    <w:rsid w:val="00E709D3"/>
    <w:rsid w:val="00E74898"/>
    <w:rsid w:val="00E850F3"/>
    <w:rsid w:val="00EA0A08"/>
    <w:rsid w:val="00EA55B3"/>
    <w:rsid w:val="00EA5FCA"/>
    <w:rsid w:val="00EB471D"/>
    <w:rsid w:val="00EB77B9"/>
    <w:rsid w:val="00EC468C"/>
    <w:rsid w:val="00EC4A39"/>
    <w:rsid w:val="00EC4CEC"/>
    <w:rsid w:val="00EC51A3"/>
    <w:rsid w:val="00EC61BF"/>
    <w:rsid w:val="00ED020F"/>
    <w:rsid w:val="00ED50FA"/>
    <w:rsid w:val="00EE3432"/>
    <w:rsid w:val="00EF16C5"/>
    <w:rsid w:val="00EF43A1"/>
    <w:rsid w:val="00EF5E9A"/>
    <w:rsid w:val="00EF70B1"/>
    <w:rsid w:val="00F03087"/>
    <w:rsid w:val="00F05D9D"/>
    <w:rsid w:val="00F078B3"/>
    <w:rsid w:val="00F2281E"/>
    <w:rsid w:val="00F24D78"/>
    <w:rsid w:val="00F25768"/>
    <w:rsid w:val="00F341FB"/>
    <w:rsid w:val="00F37F0A"/>
    <w:rsid w:val="00F426DD"/>
    <w:rsid w:val="00F45192"/>
    <w:rsid w:val="00F4691A"/>
    <w:rsid w:val="00F505DE"/>
    <w:rsid w:val="00F52430"/>
    <w:rsid w:val="00F63538"/>
    <w:rsid w:val="00F63C0A"/>
    <w:rsid w:val="00F710C2"/>
    <w:rsid w:val="00F714F3"/>
    <w:rsid w:val="00F71B45"/>
    <w:rsid w:val="00F72EF9"/>
    <w:rsid w:val="00F75DF3"/>
    <w:rsid w:val="00F76117"/>
    <w:rsid w:val="00F802C9"/>
    <w:rsid w:val="00F80393"/>
    <w:rsid w:val="00F8086F"/>
    <w:rsid w:val="00F87C03"/>
    <w:rsid w:val="00F91615"/>
    <w:rsid w:val="00F9347A"/>
    <w:rsid w:val="00FA2F85"/>
    <w:rsid w:val="00FA3476"/>
    <w:rsid w:val="00FA3A6A"/>
    <w:rsid w:val="00FA4FE0"/>
    <w:rsid w:val="00FA6CC2"/>
    <w:rsid w:val="00FA727B"/>
    <w:rsid w:val="00FA72C1"/>
    <w:rsid w:val="00FB16EC"/>
    <w:rsid w:val="00FB3F01"/>
    <w:rsid w:val="00FB5A60"/>
    <w:rsid w:val="00FB5C4C"/>
    <w:rsid w:val="00FB6E38"/>
    <w:rsid w:val="00FC7A0D"/>
    <w:rsid w:val="00FD3FA5"/>
    <w:rsid w:val="00FD5254"/>
    <w:rsid w:val="00FD5950"/>
    <w:rsid w:val="00FD5BDD"/>
    <w:rsid w:val="00FE1A93"/>
    <w:rsid w:val="00FF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9DB19F"/>
  <w15:docId w15:val="{35CED39E-7CB4-4300-BB8A-7D0E191E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498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uiPriority w:val="9"/>
    <w:qFormat/>
    <w:rsid w:val="00336498"/>
    <w:pPr>
      <w:keepNext/>
      <w:numPr>
        <w:ilvl w:val="1"/>
        <w:numId w:val="2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paragraph" w:styleId="BodyText">
    <w:name w:val="Body Text"/>
    <w:basedOn w:val="Normal"/>
    <w:link w:val="BodyTextChar"/>
    <w:unhideWhenUsed/>
    <w:rsid w:val="00AE596E"/>
  </w:style>
  <w:style w:type="character" w:customStyle="1" w:styleId="BodyTextChar">
    <w:name w:val="Body Text Char"/>
    <w:basedOn w:val="DefaultParagraphFont"/>
    <w:link w:val="BodyText"/>
    <w:rsid w:val="00AE596E"/>
    <w:rPr>
      <w:rFonts w:ascii="Arial" w:eastAsiaTheme="minorHAnsi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EBF0D3-08E4-4BBD-A135-5CC95F33F3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83FD06-EAD1-4DB5-B823-69EA4492C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Philips NPDL  Template</vt:lpstr>
    </vt:vector>
  </TitlesOfParts>
  <Company>Philips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Philips NPDL  Template</dc:title>
  <dc:creator>Philips</dc:creator>
  <cp:lastModifiedBy>Philips</cp:lastModifiedBy>
  <cp:revision>2</cp:revision>
  <cp:lastPrinted>2016-01-18T07:04:00Z</cp:lastPrinted>
  <dcterms:created xsi:type="dcterms:W3CDTF">2017-03-22T05:44:00Z</dcterms:created>
  <dcterms:modified xsi:type="dcterms:W3CDTF">2017-03-22T05:44:00Z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