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18B4E5DC" w14:textId="6262E065" w:rsidR="00545ADB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1750157" w:history="1">
            <w:r w:rsidR="00545ADB" w:rsidRPr="003D4017">
              <w:rPr>
                <w:rStyle w:val="Hyperlink"/>
                <w:noProof/>
              </w:rPr>
              <w:t>1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Introduction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_Toc481750157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EE2DC2C" w14:textId="4E1CDB5D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58" w:history="1">
            <w:r w:rsidR="00545ADB" w:rsidRPr="003D4017">
              <w:rPr>
                <w:rStyle w:val="Hyperlink"/>
                <w:noProof/>
              </w:rPr>
              <w:t>1.1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Purpose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_Toc481750158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025671E" w14:textId="7673FA22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59" w:history="1">
            <w:r w:rsidR="00545ADB" w:rsidRPr="003D4017">
              <w:rPr>
                <w:rStyle w:val="Hyperlink"/>
                <w:noProof/>
              </w:rPr>
              <w:t>1.2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Scope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_Toc481750159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5F1A95E" w14:textId="683A65C2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0" w:history="1">
            <w:r w:rsidR="00545ADB" w:rsidRPr="003D4017">
              <w:rPr>
                <w:rStyle w:val="Hyperlink"/>
                <w:noProof/>
                <w:lang w:val="en-GB"/>
              </w:rPr>
              <w:t>1.3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  <w:lang w:val="en-GB"/>
              </w:rPr>
              <w:t>References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_Toc481750160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22FB28DB" w14:textId="350B6AFE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1" w:history="1">
            <w:r w:rsidR="00545ADB" w:rsidRPr="003D4017">
              <w:rPr>
                <w:rStyle w:val="Hyperlink"/>
                <w:noProof/>
                <w:lang w:val="en-GB"/>
              </w:rPr>
              <w:t>1.4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  <w:lang w:val="en-GB"/>
              </w:rPr>
              <w:t>Terminology &amp; Abbreviations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_Toc481750161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85B2BC2" w14:textId="0CD614FE" w:rsidR="00545ADB" w:rsidRDefault="00C463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2" w:history="1">
            <w:r w:rsidR="00545ADB" w:rsidRPr="003D4017">
              <w:rPr>
                <w:rStyle w:val="Hyperlink"/>
                <w:noProof/>
              </w:rPr>
              <w:t>2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Release Description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_Toc481750162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CAA6EEA" w14:textId="4FDB4CA1" w:rsidR="00545ADB" w:rsidRDefault="00C463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3" w:history="1">
            <w:r w:rsidR="00545ADB" w:rsidRPr="003D4017">
              <w:rPr>
                <w:rStyle w:val="Hyperlink"/>
                <w:rFonts w:asciiTheme="majorHAnsi" w:hAnsiTheme="majorHAnsi" w:cs="Arial"/>
                <w:noProof/>
              </w:rPr>
              <w:t>Supported features: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_Toc481750163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316E051D" w14:textId="78F0BE14" w:rsidR="00545ADB" w:rsidRDefault="00C463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4" w:history="1">
            <w:r w:rsidR="00545ADB" w:rsidRPr="003D4017">
              <w:rPr>
                <w:rStyle w:val="Hyperlink"/>
                <w:noProof/>
              </w:rPr>
              <w:t>3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Functionality Delivered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_Toc481750164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4C6F7FC" w14:textId="16F3EFF2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5" w:history="1">
            <w:r w:rsidR="00545ADB" w:rsidRPr="003D4017">
              <w:rPr>
                <w:rStyle w:val="Hyperlink"/>
                <w:noProof/>
                <w:lang w:val="en-GB"/>
              </w:rPr>
              <w:t>3.1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New</w:t>
            </w:r>
            <w:r w:rsidR="00545ADB" w:rsidRPr="003D4017">
              <w:rPr>
                <w:rStyle w:val="Hyperlink"/>
                <w:noProof/>
                <w:lang w:val="en-GB"/>
              </w:rPr>
              <w:t xml:space="preserve"> features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_Toc481750165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0245F34" w14:textId="27DD0466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6" w:history="1">
            <w:r w:rsidR="00545ADB" w:rsidRPr="003D4017">
              <w:rPr>
                <w:rStyle w:val="Hyperlink"/>
                <w:noProof/>
              </w:rPr>
              <w:t>3.2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Backwards Compatibility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_Toc481750166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E6533DE" w14:textId="563FC5A5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7" w:history="1">
            <w:r w:rsidR="00545ADB" w:rsidRPr="003D4017">
              <w:rPr>
                <w:rStyle w:val="Hyperlink"/>
                <w:noProof/>
              </w:rPr>
              <w:t>3.3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Features not covered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_Toc481750167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B83ADA8" w14:textId="54D4604D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8" w:history="1">
            <w:r w:rsidR="00545ADB" w:rsidRPr="003D4017">
              <w:rPr>
                <w:rStyle w:val="Hyperlink"/>
                <w:noProof/>
              </w:rPr>
              <w:t>3.4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Defects Solved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_Toc481750168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25A9CFFD" w14:textId="763C0E64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9" w:history="1">
            <w:r w:rsidR="00545ADB" w:rsidRPr="003D4017">
              <w:rPr>
                <w:rStyle w:val="Hyperlink"/>
                <w:noProof/>
              </w:rPr>
              <w:t>3.5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Residual Anomalies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_Toc481750169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E9CDB19" w14:textId="3EFFD596" w:rsidR="00545ADB" w:rsidRDefault="00C4631C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70" w:history="1">
            <w:r w:rsidR="00545ADB" w:rsidRPr="003D4017">
              <w:rPr>
                <w:rStyle w:val="Hyperlink"/>
                <w:noProof/>
              </w:rPr>
              <w:t>3.6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Risks and Mitigations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_Toc481750170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28E4524" w14:textId="6C4FA005" w:rsidR="00545ADB" w:rsidRDefault="00C463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1" w:history="1">
            <w:r w:rsidR="00545ADB" w:rsidRPr="003D4017">
              <w:rPr>
                <w:rStyle w:val="Hyperlink"/>
                <w:noProof/>
              </w:rPr>
              <w:t>4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Test Report / Verification of the delivery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_Toc481750171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6FF680C" w14:textId="24BDCE48" w:rsidR="00545ADB" w:rsidRDefault="00C463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2" w:history="1">
            <w:r w:rsidR="00545ADB" w:rsidRPr="003D4017">
              <w:rPr>
                <w:rStyle w:val="Hyperlink"/>
                <w:noProof/>
              </w:rPr>
              <w:t>5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Support and Maintenance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_Toc481750172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F475267" w14:textId="47400E3A" w:rsidR="00545ADB" w:rsidRDefault="00C463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3" w:history="1">
            <w:r w:rsidR="00545ADB" w:rsidRPr="003D4017">
              <w:rPr>
                <w:rStyle w:val="Hyperlink"/>
                <w:noProof/>
              </w:rPr>
              <w:t>6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Disclaimer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_Toc481750173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3E30FC2E" w14:textId="5E94CD96" w:rsidR="00545ADB" w:rsidRDefault="00C463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4" w:history="1">
            <w:r w:rsidR="00545ADB" w:rsidRPr="003D4017">
              <w:rPr>
                <w:rStyle w:val="Hyperlink"/>
                <w:noProof/>
              </w:rPr>
              <w:t>7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Revision History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_Toc481750174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847447A" w14:textId="61A9CADA" w:rsidR="00545ADB" w:rsidRDefault="00C463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5" w:history="1">
            <w:r w:rsidR="00545ADB" w:rsidRPr="003D4017">
              <w:rPr>
                <w:rStyle w:val="Hyperlink"/>
                <w:noProof/>
              </w:rPr>
              <w:t>8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Approval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_Toc481750175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5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950EBF7" w14:textId="3F14B6C8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8175015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81750158"/>
      <w:r w:rsidRPr="000B7789">
        <w:t>Purpose</w:t>
      </w:r>
      <w:bookmarkEnd w:id="1"/>
      <w:r w:rsidRPr="000B7789">
        <w:t xml:space="preserve"> </w:t>
      </w:r>
    </w:p>
    <w:p w14:paraId="057900FA" w14:textId="540BAC02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details</w:t>
      </w:r>
      <w:r w:rsidR="00CE5617">
        <w:rPr>
          <w:rFonts w:cs="Arial"/>
        </w:rPr>
        <w:t xml:space="preserve"> about the </w:t>
      </w:r>
      <w:r w:rsidR="0004220B">
        <w:rPr>
          <w:rFonts w:cs="Arial"/>
        </w:rPr>
        <w:t>8.0</w:t>
      </w:r>
      <w:r w:rsidR="00052CAF">
        <w:rPr>
          <w:rFonts w:cs="Arial"/>
        </w:rPr>
        <w:t>.0</w:t>
      </w:r>
      <w:r w:rsidR="00CE5617">
        <w:rPr>
          <w:rFonts w:cs="Arial"/>
        </w:rPr>
        <w:t xml:space="preserve"> Release of </w:t>
      </w:r>
      <w:r w:rsidR="00955C0A">
        <w:rPr>
          <w:rFonts w:cs="Arial"/>
        </w:rPr>
        <w:t>Consumer 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4" w:name="_Toc481750159"/>
      <w:r w:rsidRPr="00700C01">
        <w:t>Scope</w:t>
      </w:r>
      <w:bookmarkEnd w:id="2"/>
      <w:bookmarkEnd w:id="4"/>
    </w:p>
    <w:p w14:paraId="0F485EC3" w14:textId="5300D758" w:rsidR="004C6F79" w:rsidRDefault="00CE5617" w:rsidP="003F305D">
      <w:r>
        <w:t>Lists the new features developed in</w:t>
      </w:r>
      <w:r w:rsidR="0004220B">
        <w:t xml:space="preserve"> PI 17.4</w:t>
      </w:r>
      <w:r w:rsidR="008C4727">
        <w:t>.</w:t>
      </w:r>
    </w:p>
    <w:p w14:paraId="5030B1C5" w14:textId="01324679" w:rsidR="007B7F3E" w:rsidRPr="008C4727" w:rsidRDefault="007B7F3E" w:rsidP="003F305D">
      <w:pPr>
        <w:rPr>
          <w:rFonts w:cs="Arial"/>
          <w:color w:val="000000" w:themeColor="text1"/>
        </w:rPr>
      </w:pPr>
      <w:r>
        <w:t>NA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81750160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9F4AF2F" w14:textId="21F8454C" w:rsidR="00102DCA" w:rsidRDefault="00052CAF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="00102DCA" w:rsidRPr="005B2D2A">
          <w:rPr>
            <w:rStyle w:val="Hyperlink"/>
            <w:rFonts w:cs="Arial"/>
          </w:rPr>
          <w:t>http://tfsemea1.ta.philips.com:8080/tfs/TPC_Region24/CDP2/TEAM%20Sabers/_git/dcc-android-consumercare-app</w:t>
        </w:r>
      </w:hyperlink>
    </w:p>
    <w:p w14:paraId="67472C2A" w14:textId="77777777" w:rsidR="00955C0A" w:rsidRDefault="00955C0A" w:rsidP="00E70742">
      <w:pPr>
        <w:rPr>
          <w:rFonts w:cs="Arial"/>
          <w:color w:val="000000" w:themeColor="text1"/>
          <w:sz w:val="16"/>
          <w:szCs w:val="16"/>
        </w:rPr>
      </w:pPr>
    </w:p>
    <w:p w14:paraId="579AE733" w14:textId="195DF9F6" w:rsidR="00260BD7" w:rsidRDefault="00052CAF" w:rsidP="00260BD7">
      <w:pPr>
        <w:rPr>
          <w:rFonts w:cs="Arial"/>
          <w:color w:val="000000" w:themeColor="text1"/>
        </w:rPr>
      </w:pPr>
      <w:r w:rsidRPr="00260BD7">
        <w:rPr>
          <w:rFonts w:cs="Arial"/>
          <w:color w:val="000000" w:themeColor="text1"/>
        </w:rPr>
        <w:t>Documentation</w:t>
      </w:r>
      <w:r>
        <w:rPr>
          <w:rFonts w:cs="Arial"/>
          <w:color w:val="000000" w:themeColor="text1"/>
          <w:sz w:val="16"/>
          <w:szCs w:val="16"/>
        </w:rPr>
        <w:t xml:space="preserve">: </w:t>
      </w:r>
      <w:bookmarkStart w:id="11" w:name="_Toc457547382"/>
      <w:r w:rsidR="00632176">
        <w:rPr>
          <w:rFonts w:cs="Arial"/>
          <w:color w:val="000000" w:themeColor="text1"/>
        </w:rPr>
        <w:fldChar w:fldCharType="begin"/>
      </w:r>
      <w:r w:rsidR="00632176">
        <w:rPr>
          <w:rFonts w:cs="Arial"/>
          <w:color w:val="000000" w:themeColor="text1"/>
        </w:rPr>
        <w:instrText xml:space="preserve"> HYPERLINK "</w:instrText>
      </w:r>
      <w:r w:rsidR="00632176" w:rsidRPr="00632176">
        <w:rPr>
          <w:rFonts w:cs="Arial"/>
          <w:color w:val="000000" w:themeColor="text1"/>
        </w:rPr>
        <w:instrText>http://tfsemea1.ta.philips.com:8080/tfs/TPC_Region24/CDP2/TEAM%20Sabers/_git/dcc-android-consumercare-app?path=%2FDocuments%2FExternal%2F7.4.0&amp;version=GBdevelop&amp;_a=contents</w:instrText>
      </w:r>
      <w:r w:rsidR="00632176">
        <w:rPr>
          <w:rFonts w:cs="Arial"/>
          <w:color w:val="000000" w:themeColor="text1"/>
        </w:rPr>
        <w:instrText xml:space="preserve">" </w:instrText>
      </w:r>
      <w:r w:rsidR="00632176">
        <w:rPr>
          <w:rFonts w:cs="Arial"/>
          <w:color w:val="000000" w:themeColor="text1"/>
        </w:rPr>
        <w:fldChar w:fldCharType="separate"/>
      </w:r>
      <w:r w:rsidR="00632176" w:rsidRPr="002947B9">
        <w:rPr>
          <w:rStyle w:val="Hyperlink"/>
          <w:rFonts w:cs="Arial"/>
        </w:rPr>
        <w:t>http://tfsemea1.ta.philips.com:8080/tfs/TPC_Region24/CDP2/TEAM%20Sabers/_git/dcc-android-consumercare-app?path=%2FDocuments%2FExternal%2F7.4.0&amp;version=GBdevelop&amp;_a=contents</w:t>
      </w:r>
      <w:r w:rsidR="00632176">
        <w:rPr>
          <w:rFonts w:cs="Arial"/>
          <w:color w:val="000000" w:themeColor="text1"/>
        </w:rPr>
        <w:fldChar w:fldCharType="end"/>
      </w:r>
    </w:p>
    <w:p w14:paraId="249AFA5C" w14:textId="77777777" w:rsidR="00632176" w:rsidRPr="00260BD7" w:rsidRDefault="00632176" w:rsidP="00260BD7">
      <w:pPr>
        <w:rPr>
          <w:rFonts w:cs="Arial"/>
          <w:color w:val="000000" w:themeColor="text1"/>
        </w:rPr>
      </w:pPr>
    </w:p>
    <w:p w14:paraId="7951597E" w14:textId="7BE10EEF" w:rsidR="00260BD7" w:rsidRDefault="00260BD7" w:rsidP="00260BD7">
      <w:pPr>
        <w:rPr>
          <w:rFonts w:cs="Arial"/>
          <w:color w:val="000000" w:themeColor="text1"/>
          <w:sz w:val="16"/>
          <w:szCs w:val="16"/>
        </w:rPr>
      </w:pPr>
    </w:p>
    <w:p w14:paraId="58C39D4D" w14:textId="6CA46205" w:rsidR="00DB507D" w:rsidRPr="00AA14F1" w:rsidRDefault="00DB507D" w:rsidP="009E10E1">
      <w:pPr>
        <w:pStyle w:val="Heading2"/>
        <w:rPr>
          <w:lang w:val="en-GB"/>
        </w:rPr>
      </w:pPr>
      <w:bookmarkStart w:id="12" w:name="_Toc481750161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5687C61E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dcc</w:t>
            </w:r>
          </w:p>
        </w:tc>
        <w:tc>
          <w:tcPr>
            <w:tcW w:w="7649" w:type="dxa"/>
          </w:tcPr>
          <w:p w14:paraId="3E133E33" w14:textId="740DCD79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Digital consumer care</w:t>
            </w: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9E10E1"/>
    <w:p w14:paraId="60AAD8D5" w14:textId="77777777" w:rsidR="00DB507D" w:rsidRDefault="00DB507D">
      <w:pPr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81750162"/>
      <w:r w:rsidRPr="000B7789">
        <w:lastRenderedPageBreak/>
        <w:t>Release Description</w:t>
      </w:r>
      <w:bookmarkEnd w:id="13"/>
    </w:p>
    <w:p w14:paraId="0951F1BA" w14:textId="5AAB4D0C" w:rsidR="00F04DEF" w:rsidRDefault="007C15C4" w:rsidP="00E70742">
      <w:pPr>
        <w:ind w:left="432"/>
      </w:pPr>
      <w:r>
        <w:rPr>
          <w:rFonts w:asciiTheme="majorHAnsi" w:hAnsiTheme="majorHAnsi" w:cs="Arial"/>
          <w:color w:val="222222"/>
          <w:shd w:val="clear" w:color="auto" w:fill="FFFFFF"/>
        </w:rPr>
        <w:t>Consumer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care is a horizontal library project developed both on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Android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and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IOS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platform. </w:t>
      </w:r>
      <w:r w:rsidR="00362E9F">
        <w:t>It</w:t>
      </w:r>
      <w:r w:rsidR="001C5EE5">
        <w:t xml:space="preserve"> </w:t>
      </w:r>
      <w:r w:rsidR="00E07A92" w:rsidRPr="00E07A92">
        <w:t>offers common functionalities related to consumer care which can be used in all Philips applications.</w:t>
      </w:r>
    </w:p>
    <w:p w14:paraId="7F0A043A" w14:textId="77777777" w:rsidR="00362E9F" w:rsidRDefault="00362E9F" w:rsidP="00E70742">
      <w:pPr>
        <w:ind w:left="432"/>
      </w:pPr>
    </w:p>
    <w:p w14:paraId="4A717BC7" w14:textId="77777777" w:rsidR="00362E9F" w:rsidRDefault="00362E9F" w:rsidP="00362E9F">
      <w:pPr>
        <w:pStyle w:val="Heading1"/>
        <w:numPr>
          <w:ilvl w:val="0"/>
          <w:numId w:val="0"/>
        </w:numPr>
        <w:spacing w:before="120" w:after="120"/>
        <w:ind w:firstLine="360"/>
        <w:rPr>
          <w:rFonts w:asciiTheme="majorHAnsi" w:hAnsiTheme="majorHAnsi" w:cs="Arial"/>
          <w:b w:val="0"/>
          <w:sz w:val="24"/>
          <w:szCs w:val="24"/>
        </w:rPr>
      </w:pPr>
      <w:bookmarkStart w:id="14" w:name="_Toc481750163"/>
      <w:r>
        <w:rPr>
          <w:rFonts w:asciiTheme="majorHAnsi" w:hAnsiTheme="majorHAnsi" w:cs="Arial"/>
          <w:sz w:val="24"/>
          <w:szCs w:val="24"/>
        </w:rPr>
        <w:t>Supported features</w:t>
      </w:r>
      <w:r w:rsidRPr="00AA6240">
        <w:rPr>
          <w:rFonts w:asciiTheme="majorHAnsi" w:hAnsiTheme="majorHAnsi" w:cs="Arial"/>
          <w:sz w:val="24"/>
          <w:szCs w:val="24"/>
        </w:rPr>
        <w:t>:</w:t>
      </w:r>
      <w:bookmarkEnd w:id="14"/>
    </w:p>
    <w:p w14:paraId="7EA66EFC" w14:textId="2C8FCBDA" w:rsidR="00362E9F" w:rsidRDefault="00563BF7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Share your experiences</w:t>
      </w:r>
      <w:r w:rsidR="00362E9F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which redirects to play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51FCB6C0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6FBD1AB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Contact us 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65A778DE" w14:textId="77777777" w:rsidR="00362E9F" w:rsidRDefault="00362E9F" w:rsidP="00362E9F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 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64D4BE21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c. 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08EDDE4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c. Tweet: User also can tweet to Philips Twitter page of specific product.</w:t>
      </w:r>
    </w:p>
    <w:p w14:paraId="13E34EDE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Post: User can post to public Philips Facebook page.</w:t>
      </w:r>
    </w:p>
    <w:p w14:paraId="125568BA" w14:textId="77777777" w:rsidR="00362E9F" w:rsidRPr="00747A1F" w:rsidRDefault="00362E9F" w:rsidP="00362E9F">
      <w:pPr>
        <w:pStyle w:val="NormalWeb"/>
        <w:numPr>
          <w:ilvl w:val="0"/>
          <w:numId w:val="3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Find Philips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: 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centres which is rendered on Google map. </w:t>
      </w:r>
      <w:r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719F6562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 which is also localized.</w:t>
      </w:r>
    </w:p>
    <w:p w14:paraId="0B015B30" w14:textId="735AC12F" w:rsidR="00362E9F" w:rsidRDefault="00E051DE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My Philips account</w:t>
      </w:r>
      <w:r w:rsidR="00362E9F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: 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4E13FA35" w14:textId="77777777" w:rsidR="00362E9F" w:rsidRPr="00733FA3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F729ED0" w14:textId="5142C5C1" w:rsidR="00362E9F" w:rsidRPr="00831E94" w:rsidRDefault="00563BF7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</w:t>
      </w:r>
      <w:r w:rsidR="00362E9F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roduct information:</w:t>
      </w:r>
      <w:r w:rsidR="00362E9F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feature, user can view product information like product title, product image, product manual, product videos and more information on website.</w:t>
      </w:r>
    </w:p>
    <w:p w14:paraId="1B43906B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0A082048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74CB219A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FD4FAAC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 languages supported by Philips is added.</w:t>
      </w:r>
    </w:p>
    <w:p w14:paraId="18A1575A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0D87EA28" w14:textId="78EEB9BB" w:rsidR="005E1F5F" w:rsidRPr="00095DAD" w:rsidRDefault="00362E9F" w:rsidP="005E1F5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8F7FD6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selection is a sub component</w:t>
      </w:r>
      <w:r w:rsidR="00095DAD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where</w:t>
      </w:r>
      <w:r w:rsidR="00EA35AE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095DAD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</w:t>
      </w:r>
      <w:r w:rsidR="00EA35AE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ser can select a product from multiple products. He can able to change the selected product whenever required.</w:t>
      </w:r>
      <w:r w:rsidR="005A30F7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BF3069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It shows the multiple images of product and name of the product during selection.</w:t>
      </w:r>
    </w:p>
    <w:p w14:paraId="7297509F" w14:textId="77777777" w:rsidR="006A3630" w:rsidRPr="000B7789" w:rsidRDefault="00C36315" w:rsidP="00C36315">
      <w:pPr>
        <w:pStyle w:val="Heading1"/>
      </w:pPr>
      <w:bookmarkStart w:id="15" w:name="_Toc481750164"/>
      <w:r>
        <w:t>Functionality Delivered</w:t>
      </w:r>
      <w:bookmarkEnd w:id="15"/>
    </w:p>
    <w:p w14:paraId="14C9052A" w14:textId="3DE3FC58" w:rsidR="002B4D99" w:rsidRDefault="00C36315" w:rsidP="002B4D99">
      <w:pPr>
        <w:pStyle w:val="Heading2"/>
        <w:rPr>
          <w:lang w:val="en-GB"/>
        </w:rPr>
      </w:pPr>
      <w:bookmarkStart w:id="16" w:name="_Toc48175016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6"/>
    </w:p>
    <w:p w14:paraId="096B7B37" w14:textId="7B62B475" w:rsidR="00B62679" w:rsidRDefault="00C4631C" w:rsidP="00B62679">
      <w:pPr>
        <w:ind w:firstLine="567"/>
        <w:rPr>
          <w:rStyle w:val="info-text"/>
          <w:rFonts w:ascii="Segoe UI" w:hAnsi="Segoe UI" w:cs="Segoe UI"/>
          <w:color w:val="212121"/>
          <w:sz w:val="27"/>
          <w:szCs w:val="27"/>
          <w:shd w:val="clear" w:color="auto" w:fill="FFFFFF"/>
        </w:rPr>
      </w:pPr>
      <w:hyperlink r:id="rId12" w:history="1">
        <w:r w:rsidR="00B62679">
          <w:rPr>
            <w:rStyle w:val="Hyperlink"/>
            <w:rFonts w:ascii="Segoe UI" w:hAnsi="Segoe UI" w:cs="Segoe UI"/>
            <w:color w:val="0078D7"/>
            <w:sz w:val="27"/>
            <w:szCs w:val="27"/>
            <w:shd w:val="clear" w:color="auto" w:fill="FFFFFF"/>
          </w:rPr>
          <w:t>Feature 65892:</w:t>
        </w:r>
      </w:hyperlink>
      <w:r w:rsidR="00B62679">
        <w:rPr>
          <w:rStyle w:val="info-text"/>
          <w:rFonts w:ascii="Segoe UI" w:hAnsi="Segoe UI" w:cs="Segoe UI"/>
          <w:color w:val="212121"/>
          <w:sz w:val="27"/>
          <w:szCs w:val="27"/>
          <w:shd w:val="clear" w:color="auto" w:fill="FFFFFF"/>
        </w:rPr>
        <w:t xml:space="preserve"> Android 'O' bug fixing</w:t>
      </w:r>
    </w:p>
    <w:p w14:paraId="4784A4F7" w14:textId="77777777" w:rsidR="0037454D" w:rsidRDefault="0037454D" w:rsidP="005D484C">
      <w:pPr>
        <w:ind w:firstLine="567"/>
      </w:pPr>
      <w:hyperlink r:id="rId13" w:history="1">
        <w:r>
          <w:rPr>
            <w:rStyle w:val="Hyperlink"/>
            <w:rFonts w:ascii="Segoe UI" w:hAnsi="Segoe UI" w:cs="Segoe UI"/>
            <w:color w:val="0078D7"/>
            <w:sz w:val="27"/>
            <w:szCs w:val="27"/>
            <w:shd w:val="clear" w:color="auto" w:fill="FFFFFF"/>
          </w:rPr>
          <w:t>Feature 62173:</w:t>
        </w:r>
      </w:hyperlink>
      <w:r>
        <w:rPr>
          <w:rStyle w:val="info-text"/>
          <w:rFonts w:ascii="Segoe UI" w:hAnsi="Segoe UI" w:cs="Segoe UI"/>
          <w:color w:val="212121"/>
          <w:sz w:val="27"/>
          <w:szCs w:val="27"/>
          <w:shd w:val="clear" w:color="auto" w:fill="FFFFFF"/>
        </w:rPr>
        <w:t>DLS CONSUMER CARE </w:t>
      </w:r>
    </w:p>
    <w:p w14:paraId="6DDCC888" w14:textId="77777777" w:rsidR="0037454D" w:rsidRDefault="0037454D" w:rsidP="00B62679">
      <w:pPr>
        <w:ind w:firstLine="567"/>
      </w:pPr>
    </w:p>
    <w:p w14:paraId="017D9226" w14:textId="37D0EA5F" w:rsidR="0040486C" w:rsidRDefault="0040486C" w:rsidP="0040486C">
      <w:pPr>
        <w:ind w:firstLine="720"/>
      </w:pPr>
    </w:p>
    <w:p w14:paraId="6F35C08C" w14:textId="567F9D3C" w:rsidR="00936AC0" w:rsidRDefault="00021A8D" w:rsidP="00054030">
      <w:pPr>
        <w:pStyle w:val="Heading2"/>
      </w:pPr>
      <w:bookmarkStart w:id="17" w:name="_Toc481750166"/>
      <w:r>
        <w:t>Backwards Compatibility</w:t>
      </w:r>
      <w:bookmarkEnd w:id="17"/>
      <w:r>
        <w:t xml:space="preserve"> </w:t>
      </w:r>
    </w:p>
    <w:p w14:paraId="537937DE" w14:textId="5976C668" w:rsidR="00290322" w:rsidRPr="00290322" w:rsidRDefault="00104C7D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81750167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19" w:name="_Toc481750168"/>
      <w:r>
        <w:t>Defects Solved</w:t>
      </w:r>
      <w:bookmarkEnd w:id="19"/>
    </w:p>
    <w:p w14:paraId="45F7AA00" w14:textId="7E1E8517" w:rsidR="00290322" w:rsidRPr="009E10E1" w:rsidRDefault="005626C0" w:rsidP="0033503A">
      <w:pPr>
        <w:ind w:left="567"/>
        <w:rPr>
          <w:color w:val="0000CC"/>
        </w:rPr>
      </w:pPr>
      <w:r>
        <w:rPr>
          <w:color w:val="0000CC"/>
        </w:rPr>
        <w:t>N.A</w:t>
      </w:r>
      <w:bookmarkStart w:id="20" w:name="_GoBack"/>
      <w:bookmarkEnd w:id="20"/>
    </w:p>
    <w:p w14:paraId="2F6C63B9" w14:textId="77777777" w:rsidR="00290322" w:rsidRDefault="00021A8D" w:rsidP="00054030">
      <w:pPr>
        <w:pStyle w:val="Heading2"/>
      </w:pPr>
      <w:bookmarkStart w:id="21" w:name="_Toc481750169"/>
      <w:r>
        <w:t>Residual Anomalies</w:t>
      </w:r>
      <w:bookmarkEnd w:id="21"/>
    </w:p>
    <w:p w14:paraId="7C055B83" w14:textId="217F83BD" w:rsidR="00290322" w:rsidRPr="00290322" w:rsidRDefault="00BE3106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2" w:name="_Toc481750170"/>
      <w:r>
        <w:t>Risks and Mitigations</w:t>
      </w:r>
      <w:bookmarkEnd w:id="22"/>
    </w:p>
    <w:p w14:paraId="46316906" w14:textId="104E937B" w:rsidR="00DA4D38" w:rsidRPr="00DA4D38" w:rsidRDefault="00DA4D38" w:rsidP="009E10E1">
      <w:pPr>
        <w:ind w:left="567"/>
      </w:pPr>
      <w:r>
        <w:t>N.A.</w:t>
      </w:r>
    </w:p>
    <w:p w14:paraId="29430184" w14:textId="77777777" w:rsidR="0072697E" w:rsidRDefault="0072697E" w:rsidP="0072697E">
      <w:pPr>
        <w:pStyle w:val="Heading1"/>
      </w:pPr>
      <w:bookmarkStart w:id="23" w:name="_Toc481750171"/>
      <w:r w:rsidRPr="0072697E">
        <w:t>Test Report / Verification of the delivery</w:t>
      </w:r>
      <w:bookmarkEnd w:id="23"/>
    </w:p>
    <w:p w14:paraId="07D00466" w14:textId="77777777" w:rsidR="00995EB5" w:rsidRDefault="00995EB5" w:rsidP="00995EB5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8"/>
        <w:gridCol w:w="8373"/>
      </w:tblGrid>
      <w:tr w:rsidR="00995EB5" w14:paraId="3EC2B776" w14:textId="77777777" w:rsidTr="00995EB5">
        <w:trPr>
          <w:trHeight w:val="390"/>
        </w:trPr>
        <w:tc>
          <w:tcPr>
            <w:tcW w:w="1258" w:type="dxa"/>
          </w:tcPr>
          <w:p w14:paraId="6AACC00F" w14:textId="57ADD07A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373" w:type="dxa"/>
          </w:tcPr>
          <w:p w14:paraId="005101E7" w14:textId="5FAB9218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995EB5" w14:paraId="32B25B47" w14:textId="77777777" w:rsidTr="00995EB5">
        <w:tc>
          <w:tcPr>
            <w:tcW w:w="1258" w:type="dxa"/>
          </w:tcPr>
          <w:p w14:paraId="4F04FAB7" w14:textId="50EE43CB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Doc</w:t>
            </w:r>
          </w:p>
        </w:tc>
        <w:tc>
          <w:tcPr>
            <w:tcW w:w="8373" w:type="dxa"/>
          </w:tcPr>
          <w:p w14:paraId="7D650C4F" w14:textId="7B8A3644" w:rsidR="00995EB5" w:rsidRDefault="00C4631C" w:rsidP="00995EB5">
            <w:pPr>
              <w:rPr>
                <w:lang w:val="en-GB"/>
              </w:rPr>
            </w:pPr>
            <w:hyperlink r:id="rId14" w:history="1">
              <w:r w:rsidR="00995EB5" w:rsidRPr="00753F55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http://tfsemea1.ta.philips.com:8080/tfs/TPC_Region24/CDP2/TEAM%20Sabers/_testManagement?planId=25105&amp;suiteId=31992&amp;_a=tests</w:t>
              </w:r>
            </w:hyperlink>
          </w:p>
          <w:p w14:paraId="4223B981" w14:textId="77777777" w:rsidR="00995EB5" w:rsidRDefault="00995EB5" w:rsidP="00995EB5">
            <w:pPr>
              <w:rPr>
                <w:lang w:val="en-GB"/>
              </w:rPr>
            </w:pPr>
          </w:p>
          <w:p w14:paraId="0D132656" w14:textId="77777777" w:rsidR="00995EB5" w:rsidRDefault="00995EB5" w:rsidP="00995EB5">
            <w:pPr>
              <w:rPr>
                <w:lang w:val="en-GB"/>
              </w:rPr>
            </w:pPr>
          </w:p>
        </w:tc>
      </w:tr>
    </w:tbl>
    <w:p w14:paraId="6DA6CEED" w14:textId="77777777" w:rsidR="007F1B86" w:rsidRPr="000B7789" w:rsidRDefault="0072697E" w:rsidP="007F1B86">
      <w:pPr>
        <w:pStyle w:val="Heading1"/>
      </w:pPr>
      <w:bookmarkStart w:id="24" w:name="_Toc481750172"/>
      <w:r>
        <w:t>Support and Maintenance</w:t>
      </w:r>
      <w:bookmarkEnd w:id="24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6A7A38EE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>Chottemada Joyappa, Bopanna &lt;bopanna.cj@philips.com&gt;</w:t>
      </w:r>
      <w:r>
        <w:rPr>
          <w:lang w:val="en-GB"/>
        </w:rPr>
        <w:t>.</w:t>
      </w:r>
    </w:p>
    <w:p w14:paraId="35CADC81" w14:textId="7C57B5A7" w:rsidR="00DA4D38" w:rsidRPr="009E10E1" w:rsidRDefault="008556C2" w:rsidP="00DA4D38">
      <w:pPr>
        <w:rPr>
          <w:lang w:val="en-GB"/>
        </w:rPr>
      </w:pPr>
      <w:r>
        <w:rPr>
          <w:lang w:val="en-GB"/>
        </w:rPr>
        <w:t>P.O of Consumer  Care</w:t>
      </w:r>
    </w:p>
    <w:p w14:paraId="2037891B" w14:textId="518026C2" w:rsidR="00FB06DC" w:rsidRDefault="0072697E" w:rsidP="007F1B86">
      <w:pPr>
        <w:pStyle w:val="Heading1"/>
      </w:pPr>
      <w:bookmarkStart w:id="25" w:name="_Toc481750173"/>
      <w:r>
        <w:t>Disclaimer</w:t>
      </w:r>
      <w:bookmarkEnd w:id="25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6" w:name="_Toc445213758"/>
      <w:bookmarkStart w:id="27" w:name="_Toc481750174"/>
      <w:r w:rsidRPr="000B7789">
        <w:t>Revision History</w:t>
      </w:r>
      <w:bookmarkEnd w:id="26"/>
      <w:bookmarkEnd w:id="2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64A44E5A" w:rsidR="00FB06DC" w:rsidRPr="000B7789" w:rsidRDefault="0004220B" w:rsidP="00173509">
            <w:pPr>
              <w:pStyle w:val="NoSpacing"/>
            </w:pPr>
            <w:r>
              <w:t>2.7</w:t>
            </w:r>
            <w:r w:rsidR="009E10E1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418089F6" w:rsidR="00FB06DC" w:rsidRPr="000B7789" w:rsidRDefault="0004220B" w:rsidP="00173509">
            <w:pPr>
              <w:pStyle w:val="NoSpacing"/>
            </w:pPr>
            <w:r>
              <w:t>14-09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3D2BAF73" w:rsidR="00FB06DC" w:rsidRPr="000B7789" w:rsidRDefault="008556C2" w:rsidP="00173509">
            <w:pPr>
              <w:pStyle w:val="NoSpacing"/>
            </w:pPr>
            <w:r>
              <w:t>Sampath</w:t>
            </w:r>
            <w:r w:rsidR="009178F0">
              <w:t xml:space="preserve"> Kumar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632A1339" w:rsidR="00FB06DC" w:rsidRPr="000B7789" w:rsidRDefault="0004220B" w:rsidP="00EA1B06">
            <w:pPr>
              <w:pStyle w:val="NoSpacing"/>
            </w:pPr>
            <w:r>
              <w:t>DLS support, Service discovery support for FB,Twitter andLive chat, Android O Support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37E32AA0" w:rsidR="00FB06DC" w:rsidRPr="000B7789" w:rsidRDefault="0004220B" w:rsidP="0087134E">
            <w:pPr>
              <w:pStyle w:val="NoSpacing"/>
            </w:pPr>
            <w:r>
              <w:t>New features implemented</w:t>
            </w:r>
          </w:p>
        </w:tc>
      </w:tr>
    </w:tbl>
    <w:p w14:paraId="49C590A6" w14:textId="454B185A" w:rsidR="009E10E1" w:rsidRDefault="001E0D16" w:rsidP="00632176">
      <w:r>
        <w:t xml:space="preserve">The previous release notes can be found </w:t>
      </w:r>
      <w:r w:rsidR="009E10E1">
        <w:t>here:</w:t>
      </w:r>
      <w:r>
        <w:t xml:space="preserve"> </w:t>
      </w:r>
    </w:p>
    <w:p w14:paraId="6CF20132" w14:textId="7618795D" w:rsidR="00632176" w:rsidRDefault="00C4631C" w:rsidP="00632176">
      <w:pPr>
        <w:rPr>
          <w:rStyle w:val="Hyperlink"/>
          <w:rFonts w:ascii="Times" w:hAnsi="Times" w:cs="Times"/>
        </w:rPr>
      </w:pPr>
      <w:hyperlink r:id="rId15" w:history="1">
        <w:r w:rsidR="00632176" w:rsidRPr="002947B9">
          <w:rPr>
            <w:rStyle w:val="Hyperlink"/>
            <w:rFonts w:ascii="Times" w:hAnsi="Times" w:cs="Times"/>
          </w:rPr>
          <w:t>http://tfsemea1.ta.philips.com:8080/tfs/TPC_Region24/CDP2/TEAM%20Sabers/_git/dcc-android-consumercare-app?path=%2FDocuments%2FExternal&amp;version=GBdevelop&amp;_a=contents</w:t>
        </w:r>
      </w:hyperlink>
    </w:p>
    <w:p w14:paraId="47958C04" w14:textId="77777777" w:rsidR="00632176" w:rsidRDefault="00632176" w:rsidP="00632176">
      <w:pPr>
        <w:rPr>
          <w:rStyle w:val="Hyperlink"/>
          <w:rFonts w:ascii="Times" w:hAnsi="Times" w:cs="Times"/>
        </w:rPr>
      </w:pPr>
    </w:p>
    <w:p w14:paraId="2F87BCE6" w14:textId="6D57E945" w:rsidR="00FB06DC" w:rsidRPr="009E10E1" w:rsidRDefault="009E10E1" w:rsidP="009E10E1">
      <w:pPr>
        <w:rPr>
          <w:rFonts w:ascii="Times" w:hAnsi="Times" w:cs="Times"/>
          <w:color w:val="0000FF" w:themeColor="hyperlink"/>
          <w:u w:val="single"/>
        </w:rPr>
      </w:pPr>
      <w:r>
        <w:rPr>
          <w:rStyle w:val="Hyperlink"/>
          <w:rFonts w:ascii="Times" w:hAnsi="Times" w:cs="Times"/>
        </w:rPr>
        <w:br w:type="page"/>
      </w:r>
    </w:p>
    <w:p w14:paraId="1C339919" w14:textId="58DDF858" w:rsidR="00CF1B60" w:rsidRPr="005C4698" w:rsidRDefault="00FB06DC" w:rsidP="00CF1B60">
      <w:pPr>
        <w:pStyle w:val="Heading1"/>
      </w:pPr>
      <w:bookmarkStart w:id="28" w:name="_Toc445213759"/>
      <w:bookmarkStart w:id="29" w:name="_Toc481750175"/>
      <w:r w:rsidRPr="000B7789">
        <w:lastRenderedPageBreak/>
        <w:t>Approval</w:t>
      </w:r>
      <w:bookmarkEnd w:id="28"/>
      <w:bookmarkEnd w:id="2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135C695C" w:rsidR="00CF1B60" w:rsidRPr="005C4698" w:rsidRDefault="008556C2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Deepthi</w:t>
            </w:r>
            <w:r w:rsidR="009E10E1">
              <w:rPr>
                <w:lang w:val="en-GB"/>
              </w:rPr>
              <w:t xml:space="preserve"> </w:t>
            </w:r>
            <w:r w:rsidR="009E10E1">
              <w:rPr>
                <w:rFonts w:cs="Arial"/>
                <w:szCs w:val="16"/>
              </w:rPr>
              <w:t>Shivakumar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6"/>
      <w:footerReference w:type="default" r:id="rId17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64C66" w14:textId="77777777" w:rsidR="00C4631C" w:rsidRDefault="00C4631C">
      <w:r>
        <w:separator/>
      </w:r>
    </w:p>
    <w:p w14:paraId="33CDA605" w14:textId="77777777" w:rsidR="00C4631C" w:rsidRDefault="00C4631C"/>
    <w:p w14:paraId="7366D3CC" w14:textId="77777777" w:rsidR="00C4631C" w:rsidRDefault="00C4631C" w:rsidP="00EF70B1"/>
    <w:p w14:paraId="4AD82BF9" w14:textId="77777777" w:rsidR="00C4631C" w:rsidRDefault="00C4631C" w:rsidP="00EF70B1"/>
    <w:p w14:paraId="621BDAD4" w14:textId="77777777" w:rsidR="00C4631C" w:rsidRDefault="00C4631C" w:rsidP="00EF70B1"/>
    <w:p w14:paraId="61A6DC04" w14:textId="77777777" w:rsidR="00C4631C" w:rsidRDefault="00C4631C" w:rsidP="00EF70B1"/>
    <w:p w14:paraId="59537FF6" w14:textId="77777777" w:rsidR="00C4631C" w:rsidRDefault="00C4631C" w:rsidP="00214BFF"/>
  </w:endnote>
  <w:endnote w:type="continuationSeparator" w:id="0">
    <w:p w14:paraId="65861616" w14:textId="77777777" w:rsidR="00C4631C" w:rsidRDefault="00C4631C">
      <w:r>
        <w:continuationSeparator/>
      </w:r>
    </w:p>
    <w:p w14:paraId="640A488B" w14:textId="77777777" w:rsidR="00C4631C" w:rsidRDefault="00C4631C"/>
    <w:p w14:paraId="798DF4AE" w14:textId="77777777" w:rsidR="00C4631C" w:rsidRDefault="00C4631C" w:rsidP="00EF70B1"/>
    <w:p w14:paraId="55F09E89" w14:textId="77777777" w:rsidR="00C4631C" w:rsidRDefault="00C4631C" w:rsidP="00EF70B1"/>
    <w:p w14:paraId="0AFEDA32" w14:textId="77777777" w:rsidR="00C4631C" w:rsidRDefault="00C4631C" w:rsidP="00EF70B1"/>
    <w:p w14:paraId="6E055D45" w14:textId="77777777" w:rsidR="00C4631C" w:rsidRDefault="00C4631C" w:rsidP="00EF70B1"/>
    <w:p w14:paraId="5ED8073E" w14:textId="77777777" w:rsidR="00C4631C" w:rsidRDefault="00C4631C" w:rsidP="00214BFF"/>
  </w:endnote>
  <w:endnote w:type="continuationNotice" w:id="1">
    <w:p w14:paraId="69F88C70" w14:textId="77777777" w:rsidR="00C4631C" w:rsidRDefault="00C46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0B2F608" w14:textId="77777777" w:rsidR="00FE19EE" w:rsidRPr="00FE19EE" w:rsidRDefault="00FE19EE" w:rsidP="00FE19EE">
          <w:r w:rsidRPr="00FE19EE">
            <w:rPr>
              <w:rFonts w:ascii="Calibri" w:hAnsi="Calibri"/>
              <w:color w:val="000000"/>
              <w:sz w:val="16"/>
              <w:szCs w:val="16"/>
              <w:shd w:val="clear" w:color="auto" w:fill="FFFFFF"/>
            </w:rPr>
            <w:t>DCC000010</w:t>
          </w:r>
        </w:p>
        <w:p w14:paraId="7185BE9E" w14:textId="7A100042" w:rsidR="00B64F02" w:rsidRPr="005B762F" w:rsidRDefault="00B64F02" w:rsidP="00A34AC3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0EEAEE83" w:rsidR="00B64F02" w:rsidRDefault="00FE19EE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Sampath</w:t>
          </w:r>
          <w:r w:rsidR="00802845">
            <w:rPr>
              <w:rFonts w:cs="Arial"/>
              <w:szCs w:val="16"/>
              <w:lang w:val="nl-NL"/>
            </w:rPr>
            <w:t xml:space="preserve"> Kumar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32E9990C" w:rsidR="00B64F02" w:rsidRPr="00692864" w:rsidRDefault="007B7F3E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2.6</w:t>
          </w:r>
          <w:r w:rsidR="009E10E1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670842C7" w:rsidR="00B64F02" w:rsidRPr="008A40E0" w:rsidRDefault="00B64F02" w:rsidP="00FE19EE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FE19EE">
            <w:t>CONSUMER CARE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5CB3A946" w:rsidR="00B64F02" w:rsidRPr="00F05D9D" w:rsidRDefault="00FE19EE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</w:t>
          </w:r>
          <w:r w:rsidR="009E10E1">
            <w:rPr>
              <w:rFonts w:cs="Arial"/>
              <w:szCs w:val="16"/>
            </w:rPr>
            <w:t xml:space="preserve"> Shivakumar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69ACFB63" w:rsidR="00B64F02" w:rsidRPr="00692864" w:rsidRDefault="009E10E1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1DF4AD36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5626C0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5626C0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9E1E8" w14:textId="77777777" w:rsidR="00C4631C" w:rsidRDefault="00C4631C">
      <w:r>
        <w:separator/>
      </w:r>
    </w:p>
    <w:p w14:paraId="383C7AF7" w14:textId="77777777" w:rsidR="00C4631C" w:rsidRDefault="00C4631C"/>
    <w:p w14:paraId="03462EF9" w14:textId="77777777" w:rsidR="00C4631C" w:rsidRDefault="00C4631C" w:rsidP="00EF70B1"/>
    <w:p w14:paraId="3684C6BF" w14:textId="77777777" w:rsidR="00C4631C" w:rsidRDefault="00C4631C" w:rsidP="00EF70B1"/>
    <w:p w14:paraId="1EC96163" w14:textId="77777777" w:rsidR="00C4631C" w:rsidRDefault="00C4631C" w:rsidP="00EF70B1"/>
    <w:p w14:paraId="2EA9CED5" w14:textId="77777777" w:rsidR="00C4631C" w:rsidRDefault="00C4631C" w:rsidP="00EF70B1"/>
    <w:p w14:paraId="4370A03D" w14:textId="77777777" w:rsidR="00C4631C" w:rsidRDefault="00C4631C" w:rsidP="00214BFF"/>
  </w:footnote>
  <w:footnote w:type="continuationSeparator" w:id="0">
    <w:p w14:paraId="2F0C7A85" w14:textId="77777777" w:rsidR="00C4631C" w:rsidRDefault="00C4631C">
      <w:r>
        <w:continuationSeparator/>
      </w:r>
    </w:p>
    <w:p w14:paraId="0CC50148" w14:textId="77777777" w:rsidR="00C4631C" w:rsidRDefault="00C4631C"/>
    <w:p w14:paraId="7CCEED23" w14:textId="77777777" w:rsidR="00C4631C" w:rsidRDefault="00C4631C" w:rsidP="00EF70B1"/>
    <w:p w14:paraId="296C4A95" w14:textId="77777777" w:rsidR="00C4631C" w:rsidRDefault="00C4631C" w:rsidP="00EF70B1"/>
    <w:p w14:paraId="3A75FB23" w14:textId="77777777" w:rsidR="00C4631C" w:rsidRDefault="00C4631C" w:rsidP="00EF70B1"/>
    <w:p w14:paraId="5B3052B8" w14:textId="77777777" w:rsidR="00C4631C" w:rsidRDefault="00C4631C" w:rsidP="00EF70B1"/>
    <w:p w14:paraId="67E230FC" w14:textId="77777777" w:rsidR="00C4631C" w:rsidRDefault="00C4631C" w:rsidP="00214BFF"/>
  </w:footnote>
  <w:footnote w:type="continuationNotice" w:id="1">
    <w:p w14:paraId="637A3F95" w14:textId="77777777" w:rsidR="00C4631C" w:rsidRDefault="00C4631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4DF8A1D6" w:rsidR="00173509" w:rsidRPr="008217A8" w:rsidRDefault="00173509" w:rsidP="00FE19EE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FE19EE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E5D9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J6ThX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20B"/>
    <w:rsid w:val="00042AB9"/>
    <w:rsid w:val="00042B4E"/>
    <w:rsid w:val="00044DD7"/>
    <w:rsid w:val="0004559A"/>
    <w:rsid w:val="00051D8C"/>
    <w:rsid w:val="00052CAF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95DAD"/>
    <w:rsid w:val="000A3E62"/>
    <w:rsid w:val="000A4C97"/>
    <w:rsid w:val="000A5D8C"/>
    <w:rsid w:val="000B651F"/>
    <w:rsid w:val="000B7789"/>
    <w:rsid w:val="000D4410"/>
    <w:rsid w:val="000D68CA"/>
    <w:rsid w:val="00102DCA"/>
    <w:rsid w:val="001034C4"/>
    <w:rsid w:val="00103E4A"/>
    <w:rsid w:val="001049A3"/>
    <w:rsid w:val="00104C7D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46A53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650D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5EE5"/>
    <w:rsid w:val="001C7E5F"/>
    <w:rsid w:val="001D2695"/>
    <w:rsid w:val="001D33AD"/>
    <w:rsid w:val="001D56AD"/>
    <w:rsid w:val="001D5E0D"/>
    <w:rsid w:val="001D7649"/>
    <w:rsid w:val="001D7EC8"/>
    <w:rsid w:val="001E096E"/>
    <w:rsid w:val="001E0D16"/>
    <w:rsid w:val="001E2F3C"/>
    <w:rsid w:val="001E3FCF"/>
    <w:rsid w:val="001E6561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1D8A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60BD7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3503A"/>
    <w:rsid w:val="003442FC"/>
    <w:rsid w:val="00351503"/>
    <w:rsid w:val="00354F15"/>
    <w:rsid w:val="00355B13"/>
    <w:rsid w:val="0035722B"/>
    <w:rsid w:val="003606C0"/>
    <w:rsid w:val="00362E9F"/>
    <w:rsid w:val="003632BE"/>
    <w:rsid w:val="00373F99"/>
    <w:rsid w:val="0037454D"/>
    <w:rsid w:val="00384C85"/>
    <w:rsid w:val="0039141C"/>
    <w:rsid w:val="00396382"/>
    <w:rsid w:val="0039782E"/>
    <w:rsid w:val="003A1ACD"/>
    <w:rsid w:val="003A1CBE"/>
    <w:rsid w:val="003A331A"/>
    <w:rsid w:val="003A4B3B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486C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9773B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C7E15"/>
    <w:rsid w:val="004D6169"/>
    <w:rsid w:val="004D6622"/>
    <w:rsid w:val="004D66FB"/>
    <w:rsid w:val="004E03D0"/>
    <w:rsid w:val="004E1BDD"/>
    <w:rsid w:val="004E7634"/>
    <w:rsid w:val="004F30C7"/>
    <w:rsid w:val="004F3F04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695D"/>
    <w:rsid w:val="00521DF2"/>
    <w:rsid w:val="00524106"/>
    <w:rsid w:val="00526253"/>
    <w:rsid w:val="00532B4F"/>
    <w:rsid w:val="00534578"/>
    <w:rsid w:val="005356F0"/>
    <w:rsid w:val="00535B9C"/>
    <w:rsid w:val="00540046"/>
    <w:rsid w:val="005408FE"/>
    <w:rsid w:val="00545ADB"/>
    <w:rsid w:val="005517FE"/>
    <w:rsid w:val="00553745"/>
    <w:rsid w:val="00554FE4"/>
    <w:rsid w:val="00555B82"/>
    <w:rsid w:val="005626C0"/>
    <w:rsid w:val="00563BF7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30F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C4DB7"/>
    <w:rsid w:val="005D1196"/>
    <w:rsid w:val="005D2F43"/>
    <w:rsid w:val="005D45AB"/>
    <w:rsid w:val="005D484C"/>
    <w:rsid w:val="005D55B7"/>
    <w:rsid w:val="005D6330"/>
    <w:rsid w:val="005E1F5F"/>
    <w:rsid w:val="005E25AB"/>
    <w:rsid w:val="005F1666"/>
    <w:rsid w:val="006110F0"/>
    <w:rsid w:val="00612278"/>
    <w:rsid w:val="00613210"/>
    <w:rsid w:val="0061326D"/>
    <w:rsid w:val="00613C2C"/>
    <w:rsid w:val="00613F71"/>
    <w:rsid w:val="00614DF0"/>
    <w:rsid w:val="00615B3C"/>
    <w:rsid w:val="00616B5F"/>
    <w:rsid w:val="00621716"/>
    <w:rsid w:val="00624099"/>
    <w:rsid w:val="0062439D"/>
    <w:rsid w:val="00626817"/>
    <w:rsid w:val="00632176"/>
    <w:rsid w:val="00637B9C"/>
    <w:rsid w:val="006449B4"/>
    <w:rsid w:val="0064688B"/>
    <w:rsid w:val="00654923"/>
    <w:rsid w:val="00656390"/>
    <w:rsid w:val="00665971"/>
    <w:rsid w:val="00665973"/>
    <w:rsid w:val="00665C1F"/>
    <w:rsid w:val="00673398"/>
    <w:rsid w:val="0067415E"/>
    <w:rsid w:val="006768AB"/>
    <w:rsid w:val="0068001C"/>
    <w:rsid w:val="006829BB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E7F0C"/>
    <w:rsid w:val="006F0C74"/>
    <w:rsid w:val="006F13E3"/>
    <w:rsid w:val="006F60F2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50DC"/>
    <w:rsid w:val="007A7D73"/>
    <w:rsid w:val="007B161B"/>
    <w:rsid w:val="007B5EB0"/>
    <w:rsid w:val="007B7F3E"/>
    <w:rsid w:val="007C0C6B"/>
    <w:rsid w:val="007C15C4"/>
    <w:rsid w:val="007C3FBA"/>
    <w:rsid w:val="007D2D60"/>
    <w:rsid w:val="007D3E65"/>
    <w:rsid w:val="007E21C4"/>
    <w:rsid w:val="007E2437"/>
    <w:rsid w:val="007E243F"/>
    <w:rsid w:val="007E512B"/>
    <w:rsid w:val="007E5B5C"/>
    <w:rsid w:val="007F1B86"/>
    <w:rsid w:val="007F3C7F"/>
    <w:rsid w:val="007F44A1"/>
    <w:rsid w:val="007F4518"/>
    <w:rsid w:val="007F7821"/>
    <w:rsid w:val="008001AE"/>
    <w:rsid w:val="00800D26"/>
    <w:rsid w:val="00802212"/>
    <w:rsid w:val="00802845"/>
    <w:rsid w:val="00811305"/>
    <w:rsid w:val="008153E6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56D"/>
    <w:rsid w:val="00826ECC"/>
    <w:rsid w:val="00832721"/>
    <w:rsid w:val="0083533D"/>
    <w:rsid w:val="008367AD"/>
    <w:rsid w:val="00847118"/>
    <w:rsid w:val="0084757E"/>
    <w:rsid w:val="008550AC"/>
    <w:rsid w:val="008556C2"/>
    <w:rsid w:val="00860836"/>
    <w:rsid w:val="0087134E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0753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8F7FD6"/>
    <w:rsid w:val="009003AD"/>
    <w:rsid w:val="00902583"/>
    <w:rsid w:val="00902FB5"/>
    <w:rsid w:val="009041C0"/>
    <w:rsid w:val="00915E2C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59B8"/>
    <w:rsid w:val="00955C0A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38F1"/>
    <w:rsid w:val="00994449"/>
    <w:rsid w:val="00994DDD"/>
    <w:rsid w:val="00995EB5"/>
    <w:rsid w:val="00996983"/>
    <w:rsid w:val="009A08DA"/>
    <w:rsid w:val="009A5F74"/>
    <w:rsid w:val="009A6D14"/>
    <w:rsid w:val="009B20C9"/>
    <w:rsid w:val="009B3BDF"/>
    <w:rsid w:val="009B7446"/>
    <w:rsid w:val="009C056D"/>
    <w:rsid w:val="009C305A"/>
    <w:rsid w:val="009C74F8"/>
    <w:rsid w:val="009E03A5"/>
    <w:rsid w:val="009E10E1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2788F"/>
    <w:rsid w:val="00A3377F"/>
    <w:rsid w:val="00A34AC3"/>
    <w:rsid w:val="00A4208C"/>
    <w:rsid w:val="00A434B1"/>
    <w:rsid w:val="00A47E65"/>
    <w:rsid w:val="00A5046E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3C3A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378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2679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3106"/>
    <w:rsid w:val="00BE767A"/>
    <w:rsid w:val="00BF0175"/>
    <w:rsid w:val="00BF3069"/>
    <w:rsid w:val="00BF5217"/>
    <w:rsid w:val="00C00CC2"/>
    <w:rsid w:val="00C03E60"/>
    <w:rsid w:val="00C144BF"/>
    <w:rsid w:val="00C17A03"/>
    <w:rsid w:val="00C22C43"/>
    <w:rsid w:val="00C23D8A"/>
    <w:rsid w:val="00C25EEF"/>
    <w:rsid w:val="00C27F08"/>
    <w:rsid w:val="00C36315"/>
    <w:rsid w:val="00C41507"/>
    <w:rsid w:val="00C441C7"/>
    <w:rsid w:val="00C4631C"/>
    <w:rsid w:val="00C47C4A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453"/>
    <w:rsid w:val="00CA1939"/>
    <w:rsid w:val="00CA7B00"/>
    <w:rsid w:val="00CB2DDC"/>
    <w:rsid w:val="00CC68D7"/>
    <w:rsid w:val="00CD530A"/>
    <w:rsid w:val="00CE085A"/>
    <w:rsid w:val="00CE11B0"/>
    <w:rsid w:val="00CE5617"/>
    <w:rsid w:val="00CF1B60"/>
    <w:rsid w:val="00CF47CC"/>
    <w:rsid w:val="00CF5F15"/>
    <w:rsid w:val="00CF70C1"/>
    <w:rsid w:val="00D006FD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2C01"/>
    <w:rsid w:val="00D73AE7"/>
    <w:rsid w:val="00D748C1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4CBE"/>
    <w:rsid w:val="00DC767A"/>
    <w:rsid w:val="00DD2EDA"/>
    <w:rsid w:val="00DD5984"/>
    <w:rsid w:val="00DE027F"/>
    <w:rsid w:val="00DE50AF"/>
    <w:rsid w:val="00DE7599"/>
    <w:rsid w:val="00DF12EA"/>
    <w:rsid w:val="00DF29B5"/>
    <w:rsid w:val="00DF5D37"/>
    <w:rsid w:val="00DF7958"/>
    <w:rsid w:val="00DF7ECD"/>
    <w:rsid w:val="00E00D2A"/>
    <w:rsid w:val="00E051DE"/>
    <w:rsid w:val="00E07A92"/>
    <w:rsid w:val="00E11219"/>
    <w:rsid w:val="00E11614"/>
    <w:rsid w:val="00E14A0E"/>
    <w:rsid w:val="00E17FE8"/>
    <w:rsid w:val="00E21D4F"/>
    <w:rsid w:val="00E310C2"/>
    <w:rsid w:val="00E3115B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85AEC"/>
    <w:rsid w:val="00E908FD"/>
    <w:rsid w:val="00E90C2F"/>
    <w:rsid w:val="00E956ED"/>
    <w:rsid w:val="00EA1B06"/>
    <w:rsid w:val="00EA35AE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11A79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1B01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9EE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32B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rFonts w:ascii="Arial" w:eastAsiaTheme="minorHAnsi" w:hAnsi="Arial"/>
      <w:b/>
      <w:color w:val="0B5ED7"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rFonts w:ascii="Arial" w:eastAsiaTheme="minorHAnsi" w:hAnsi="Arial"/>
      <w:b/>
      <w:color w:val="0B5ED7"/>
      <w:szCs w:val="20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rFonts w:ascii="Arial" w:eastAsiaTheme="minorHAnsi" w:hAnsi="Arial"/>
      <w:b/>
      <w:szCs w:val="20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HAnsi" w:hAnsi="Arial"/>
      <w:b/>
      <w:sz w:val="22"/>
      <w:szCs w:val="20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rFonts w:ascii="Arial" w:eastAsiaTheme="minorHAnsi" w:hAnsi="Arial"/>
      <w:b/>
      <w:i/>
      <w:sz w:val="22"/>
      <w:szCs w:val="20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rFonts w:ascii="Arial" w:eastAsiaTheme="minorHAnsi" w:hAnsi="Arial"/>
      <w:sz w:val="22"/>
      <w:szCs w:val="20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rFonts w:ascii="Arial" w:eastAsiaTheme="minorHAnsi" w:hAnsi="Arial"/>
      <w:i/>
      <w:sz w:val="22"/>
      <w:szCs w:val="20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  <w:rPr>
      <w:rFonts w:ascii="Arial" w:eastAsiaTheme="minorHAnsi" w:hAnsi="Arial"/>
      <w:sz w:val="20"/>
      <w:szCs w:val="20"/>
    </w:r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rFonts w:ascii="Arial" w:eastAsiaTheme="minorHAnsi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pPr>
      <w:spacing w:after="120"/>
    </w:pPr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rsid w:val="00DC3906"/>
    <w:rPr>
      <w:rFonts w:ascii="Arial" w:eastAsiaTheme="minorHAnsi" w:hAnsi="Arial"/>
      <w:b/>
      <w:szCs w:val="20"/>
    </w:rPr>
  </w:style>
  <w:style w:type="paragraph" w:styleId="Footer">
    <w:name w:val="footer"/>
    <w:basedOn w:val="Normal"/>
    <w:link w:val="FooterChar"/>
    <w:uiPriority w:val="99"/>
    <w:rsid w:val="002C78F3"/>
    <w:rPr>
      <w:rFonts w:ascii="Arial" w:eastAsiaTheme="minorHAnsi" w:hAnsi="Arial"/>
      <w:sz w:val="16"/>
      <w:szCs w:val="20"/>
    </w:rPr>
  </w:style>
  <w:style w:type="paragraph" w:styleId="NoSpacing">
    <w:name w:val="No Spacing"/>
    <w:basedOn w:val="Normal"/>
    <w:uiPriority w:val="1"/>
    <w:qFormat/>
    <w:rsid w:val="002C78F3"/>
    <w:rPr>
      <w:rFonts w:ascii="Arial" w:eastAsiaTheme="minorHAnsi" w:hAnsi="Arial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  <w:spacing w:after="120"/>
    </w:pPr>
    <w:rPr>
      <w:rFonts w:ascii="Arial" w:eastAsiaTheme="majorEastAsia" w:hAnsi="Arial" w:cstheme="majorBidi"/>
      <w:i/>
      <w:iCs/>
      <w:color w:val="0B5ED7"/>
      <w:spacing w:val="15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rFonts w:ascii="Arial" w:eastAsiaTheme="minorHAnsi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  <w:rPr>
      <w:rFonts w:ascii="Arial" w:eastAsiaTheme="minorHAnsi" w:hAnsi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  <w:rPr>
      <w:rFonts w:ascii="Arial" w:eastAsiaTheme="minorHAnsi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spacing w:after="120"/>
      <w:ind w:left="720"/>
      <w:contextualSpacing/>
    </w:pPr>
    <w:rPr>
      <w:rFonts w:ascii="Arial" w:eastAsiaTheme="minorHAnsi" w:hAnsi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eastAsiaTheme="minorHAnsi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</w:pPr>
    <w:rPr>
      <w:rFonts w:ascii="Arial" w:hAnsi="Arial"/>
      <w:sz w:val="20"/>
      <w:szCs w:val="20"/>
    </w:rPr>
  </w:style>
  <w:style w:type="paragraph" w:customStyle="1" w:styleId="NormalBold">
    <w:name w:val="Normal + Bold"/>
    <w:basedOn w:val="Normal"/>
    <w:next w:val="Normal"/>
    <w:link w:val="NormalBoldChar"/>
    <w:rsid w:val="00881922"/>
    <w:rPr>
      <w:rFonts w:ascii="Arial" w:hAnsi="Arial"/>
      <w:b/>
      <w:sz w:val="20"/>
      <w:szCs w:val="20"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sz w:val="22"/>
      <w:szCs w:val="20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ind w:left="155"/>
    </w:pPr>
    <w:rPr>
      <w:rFonts w:ascii="Arial" w:eastAsia="Calibri" w:hAnsi="Arial" w:cs="Arial"/>
      <w:sz w:val="20"/>
      <w:szCs w:val="20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rPr>
      <w:rFonts w:ascii="Arial" w:hAnsi="Arial"/>
      <w:color w:val="000000"/>
      <w:sz w:val="2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</w:pPr>
    <w:rPr>
      <w:rFonts w:ascii="Arial" w:hAnsi="Arial"/>
      <w:sz w:val="20"/>
      <w:szCs w:val="20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jc w:val="center"/>
    </w:pPr>
    <w:rPr>
      <w:rFonts w:ascii="Arial" w:eastAsia="Calibri" w:hAnsi="Arial"/>
      <w:sz w:val="16"/>
      <w:szCs w:val="20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rPr>
      <w:rFonts w:ascii="Helvetica Neue" w:hAnsi="Helvetica Neue"/>
      <w:color w:val="454545"/>
      <w:sz w:val="18"/>
      <w:szCs w:val="18"/>
      <w:lang w:val="en-GB" w:eastAsia="en-GB"/>
    </w:rPr>
  </w:style>
  <w:style w:type="character" w:customStyle="1" w:styleId="info-text">
    <w:name w:val="info-text"/>
    <w:basedOn w:val="DefaultParagraphFont"/>
    <w:rsid w:val="008D0753"/>
  </w:style>
  <w:style w:type="character" w:styleId="FollowedHyperlink">
    <w:name w:val="FollowedHyperlink"/>
    <w:basedOn w:val="DefaultParagraphFont"/>
    <w:semiHidden/>
    <w:unhideWhenUsed/>
    <w:rsid w:val="00955C0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6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Sabers/_git/dcc-android-consumercare-app" TargetMode="External"/><Relationship Id="rId12" Type="http://schemas.openxmlformats.org/officeDocument/2006/relationships/hyperlink" Target="http://tfsemea1.ta.philips.com:8080/tfs/TPC_Region24/CDP2/_workitems/edit/65892" TargetMode="External"/><Relationship Id="rId13" Type="http://schemas.openxmlformats.org/officeDocument/2006/relationships/hyperlink" Target="http://tfsemea1.ta.philips.com:8080/tfs/TPC_Region24/CDP2/_workitems/edit/62173" TargetMode="External"/><Relationship Id="rId14" Type="http://schemas.openxmlformats.org/officeDocument/2006/relationships/hyperlink" Target="http://tfsemea1.ta.philips.com:8080/tfs/TPC_Region24/CDP2/TEAM%20Sabers/_testManagement?planId=25105&amp;suiteId=31992&amp;_a=tests" TargetMode="External"/><Relationship Id="rId15" Type="http://schemas.openxmlformats.org/officeDocument/2006/relationships/hyperlink" Target="http://tfsemea1.ta.philips.com:8080/tfs/TPC_Region24/CDP2/TEAM%20Sabers/_git/dcc-android-consumercare-app?path=%2FDocuments%2FExternal&amp;version=GBdevelop&amp;_a=contents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DC7513-4DE2-D34A-ABAD-694E1B45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86</TotalTime>
  <Pages>5</Pages>
  <Words>928</Words>
  <Characters>5294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Kumar, Sampath</cp:lastModifiedBy>
  <cp:revision>39</cp:revision>
  <cp:lastPrinted>2015-09-23T13:56:00Z</cp:lastPrinted>
  <dcterms:created xsi:type="dcterms:W3CDTF">2017-05-03T09:37:00Z</dcterms:created>
  <dcterms:modified xsi:type="dcterms:W3CDTF">2017-09-18T06:58:00Z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