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F0" w:rsidRDefault="003D1BF0">
      <w:pPr>
        <w:spacing w:before="17" w:line="220" w:lineRule="exact"/>
        <w:rPr>
          <w:sz w:val="22"/>
          <w:szCs w:val="22"/>
        </w:rPr>
      </w:pPr>
    </w:p>
    <w:p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:rsidTr="008F46AE">
        <w:trPr>
          <w:trHeight w:hRule="exact" w:val="353"/>
        </w:trPr>
        <w:tc>
          <w:tcPr>
            <w:tcW w:w="8812" w:type="dxa"/>
            <w:gridSpan w:val="5"/>
          </w:tcPr>
          <w:p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:rsidTr="008F46AE">
        <w:trPr>
          <w:trHeight w:hRule="exact" w:val="29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:rsidTr="008F46AE">
        <w:trPr>
          <w:trHeight w:hRule="exact" w:val="826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:rsidTr="008F46AE">
        <w:trPr>
          <w:trHeight w:hRule="exact" w:val="1109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:rsidTr="008F46AE">
        <w:trPr>
          <w:trHeight w:hRule="exact" w:val="1387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  <w:proofErr w:type="spellEnd"/>
          </w:p>
        </w:tc>
      </w:tr>
      <w:tr w:rsidR="003D1BF0" w:rsidTr="008F46AE">
        <w:trPr>
          <w:trHeight w:hRule="exact" w:val="2456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ue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:rsidTr="008F46AE">
        <w:trPr>
          <w:trHeight w:hRule="exact" w:val="1762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h”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uikit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>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:rsidTr="008F46AE">
        <w:trPr>
          <w:trHeight w:hRule="exact" w:val="190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:rsidR="003D1BF0" w:rsidRDefault="000E3374">
      <w:pPr>
        <w:spacing w:before="9" w:line="80" w:lineRule="exact"/>
        <w:rPr>
          <w:sz w:val="9"/>
          <w:szCs w:val="9"/>
        </w:rPr>
      </w:pPr>
      <w:r>
        <w:lastRenderedPageBreak/>
        <w:pict>
          <v:group id="_x0000_s1028" style="position:absolute;margin-left:70.65pt;margin-top:570.15pt;width:471.05pt;height:17.65pt;z-index:-251659264;mso-position-horizontal-relative:page;mso-position-vertical-relative:page" coordorigin="1413,11403" coordsize="9421,353">
            <v:shape id="_x0000_s1032" style="position:absolute;left:1433;top:11423;width:9381;height:0" coordorigin="1433,11423" coordsize="9381,0" path="m1433,11423r9381,e" filled="f" strokecolor="#41709c" strokeweight="1.06pt">
              <v:path arrowok="t"/>
            </v:shape>
            <v:shape id="_x0000_s1031" style="position:absolute;left:1433;top:11736;width:9381;height:0" coordorigin="1433,11736" coordsize="9381,0" path="m1433,11736r9381,e" filled="f" strokecolor="#41709c" strokeweight=".37392mm">
              <v:path arrowok="t"/>
            </v:shape>
            <v:shape id="_x0000_s1030" style="position:absolute;left:1424;top:11413;width:0;height:332" coordorigin="1424,11413" coordsize="0,332" path="m1424,11413r,332e" filled="f" strokecolor="#41709c" strokeweight="1.06pt">
              <v:path arrowok="t"/>
            </v:shape>
            <v:shape id="_x0000_s1029" style="position:absolute;left:10824;top:11413;width:0;height:332" coordorigin="10824,11413" coordsize="0,332" path="m10824,11413r,332e" filled="f" strokecolor="#41709c" strokeweight="1.06pt">
              <v:path arrowok="t"/>
            </v:shape>
            <w10:wrap anchorx="page" anchory="page"/>
          </v:group>
        </w:pic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auge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Remove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packaging in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file.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</w:tbl>
    <w:p w:rsidR="003D1BF0" w:rsidRDefault="003D1BF0">
      <w:pPr>
        <w:spacing w:before="2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8F46AE" w:rsidRDefault="008F46AE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Ayush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:rsidR="003D1BF0" w:rsidRDefault="003D1BF0">
      <w:pPr>
        <w:spacing w:before="9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:rsidTr="008F46AE">
        <w:trPr>
          <w:trHeight w:hRule="exact" w:val="334"/>
        </w:trPr>
        <w:tc>
          <w:tcPr>
            <w:tcW w:w="8097" w:type="dxa"/>
            <w:gridSpan w:val="2"/>
          </w:tcPr>
          <w:p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  <w:proofErr w:type="spellEnd"/>
          </w:p>
        </w:tc>
      </w:tr>
      <w:tr w:rsidR="003D1BF0" w:rsidTr="008F46AE">
        <w:trPr>
          <w:trHeight w:hRule="exact" w:val="331"/>
        </w:trPr>
        <w:tc>
          <w:tcPr>
            <w:tcW w:w="4047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:rsidTr="008F46AE">
        <w:trPr>
          <w:trHeight w:hRule="exact" w:val="334"/>
        </w:trPr>
        <w:tc>
          <w:tcPr>
            <w:tcW w:w="4047" w:type="dxa"/>
          </w:tcPr>
          <w:p w:rsidR="003D1BF0" w:rsidRDefault="003D1BF0"/>
        </w:tc>
        <w:tc>
          <w:tcPr>
            <w:tcW w:w="4050" w:type="dxa"/>
          </w:tcPr>
          <w:p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Ayush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Gupta</w:t>
            </w:r>
          </w:p>
        </w:tc>
      </w:tr>
    </w:tbl>
    <w:p w:rsidR="003D1BF0" w:rsidRDefault="003D1BF0">
      <w:pPr>
        <w:spacing w:line="200" w:lineRule="exact"/>
      </w:pPr>
    </w:p>
    <w:p w:rsidR="003D1BF0" w:rsidRDefault="003D1BF0">
      <w:pPr>
        <w:spacing w:before="6" w:line="240" w:lineRule="exact"/>
        <w:rPr>
          <w:sz w:val="24"/>
          <w:szCs w:val="24"/>
        </w:rPr>
      </w:pPr>
    </w:p>
    <w:p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:rsidR="003D1BF0" w:rsidRDefault="003D1BF0">
      <w:pPr>
        <w:spacing w:line="200" w:lineRule="exact"/>
      </w:pPr>
    </w:p>
    <w:p w:rsidR="003D1BF0" w:rsidRDefault="008F46AE" w:rsidP="008F46AE">
      <w:pPr>
        <w:spacing w:line="200" w:lineRule="exact"/>
        <w:jc w:val="center"/>
      </w:pPr>
      <w:r>
        <w:t>FOR CODE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7" w:line="280" w:lineRule="exact"/>
        <w:rPr>
          <w:sz w:val="28"/>
          <w:szCs w:val="28"/>
        </w:rPr>
      </w:pPr>
    </w:p>
    <w:p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8F46AE">
        <w:rPr>
          <w:rFonts w:ascii="Calibri" w:eastAsia="Calibri" w:hAnsi="Calibri" w:cs="Calibri"/>
          <w:b/>
          <w:sz w:val="22"/>
          <w:szCs w:val="22"/>
        </w:rPr>
        <w:t>2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DB0801">
        <w:rPr>
          <w:rFonts w:ascii="Calibri" w:eastAsia="Calibri" w:hAnsi="Calibri" w:cs="Calibri"/>
          <w:b/>
          <w:spacing w:val="-2"/>
          <w:sz w:val="22"/>
          <w:szCs w:val="22"/>
        </w:rPr>
        <w:t>12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DB0801">
        <w:rPr>
          <w:rFonts w:ascii="Calibri" w:eastAsia="Calibri" w:hAnsi="Calibri" w:cs="Calibri"/>
          <w:b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:rsidR="003D1BF0" w:rsidRDefault="003D1BF0">
      <w:pPr>
        <w:spacing w:before="8" w:line="160" w:lineRule="exact"/>
        <w:rPr>
          <w:sz w:val="16"/>
          <w:szCs w:val="16"/>
        </w:rPr>
      </w:pPr>
    </w:p>
    <w:p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:rsidR="003D1BF0" w:rsidRDefault="000E3374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>
          <w:rPr>
            <w:rFonts w:ascii="Calibri" w:eastAsia="Calibri" w:hAnsi="Calibri" w:cs="Calibri"/>
            <w:b/>
            <w:sz w:val="22"/>
            <w:szCs w:val="22"/>
          </w:rPr>
          <w:t>ma</w:t>
        </w:r>
        <w:r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b/>
            <w:sz w:val="22"/>
            <w:szCs w:val="22"/>
          </w:rPr>
          <w:t>te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>
          <w:rPr>
            <w:rFonts w:ascii="Calibri" w:eastAsia="Calibri" w:hAnsi="Calibri" w:cs="Calibri"/>
            <w:b/>
            <w:sz w:val="22"/>
            <w:szCs w:val="22"/>
          </w:rPr>
          <w:t>m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>
          <w:rPr>
            <w:rFonts w:ascii="Calibri" w:eastAsia="Calibri" w:hAnsi="Calibri" w:cs="Calibri"/>
            <w:b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sz w:val="22"/>
            <w:szCs w:val="22"/>
          </w:rPr>
          <w:t>m:8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b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sz w:val="22"/>
            <w:szCs w:val="22"/>
          </w:rPr>
          <w:t>f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sz w:val="22"/>
            <w:szCs w:val="22"/>
          </w:rPr>
          <w:t>t</w:t>
        </w:r>
        <w:r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>
          <w:rPr>
            <w:rFonts w:ascii="Calibri" w:eastAsia="Calibri" w:hAnsi="Calibri" w:cs="Calibri"/>
            <w:b/>
            <w:sz w:val="22"/>
            <w:szCs w:val="22"/>
          </w:rPr>
          <w:t>-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>
          <w:rPr>
            <w:rFonts w:ascii="Calibri" w:eastAsia="Calibri" w:hAnsi="Calibri" w:cs="Calibri"/>
            <w:b/>
            <w:sz w:val="22"/>
            <w:szCs w:val="22"/>
          </w:rPr>
          <w:t>se-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>
          <w:rPr>
            <w:rFonts w:ascii="Calibri" w:eastAsia="Calibri" w:hAnsi="Calibri" w:cs="Calibri"/>
            <w:b/>
            <w:sz w:val="22"/>
            <w:szCs w:val="22"/>
          </w:rPr>
          <w:t>-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>
        <w:rPr>
          <w:rFonts w:ascii="Calibri" w:eastAsia="Calibri" w:hAnsi="Calibri" w:cs="Calibri"/>
          <w:b/>
          <w:sz w:val="22"/>
          <w:szCs w:val="22"/>
        </w:rPr>
        <w:t>'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2" w:line="240" w:lineRule="exact"/>
        <w:rPr>
          <w:sz w:val="24"/>
          <w:szCs w:val="24"/>
        </w:rPr>
      </w:pPr>
    </w:p>
    <w:p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DB0801">
        <w:rPr>
          <w:rFonts w:ascii="Cambria" w:eastAsia="Cambria" w:hAnsi="Cambria" w:cs="Cambria"/>
          <w:sz w:val="23"/>
          <w:szCs w:val="23"/>
        </w:rPr>
        <w:t>.2.2</w:t>
      </w:r>
    </w:p>
    <w:p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ce code 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:rsidR="003D1BF0" w:rsidRDefault="003D1BF0">
      <w:pPr>
        <w:spacing w:before="19" w:line="280" w:lineRule="exact"/>
        <w:rPr>
          <w:sz w:val="28"/>
          <w:szCs w:val="28"/>
        </w:rPr>
      </w:pPr>
    </w:p>
    <w:p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DE12389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Hamburger badge count is not automatically updated and row doesn't update on notify data set changed.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DE12390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Modal alert buttons are misplaced and not aligned.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DE12391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Inline forms: Error message and component state is not retained on rotation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</w:t>
      </w:r>
      <w:bookmarkStart w:id="0" w:name="_GoBack"/>
      <w:bookmarkEnd w:id="0"/>
      <w:r w:rsidR="002778F3">
        <w:rPr>
          <w:rFonts w:ascii="Calibri" w:eastAsia="Calibri" w:hAnsi="Calibri" w:cs="Calibri"/>
          <w:sz w:val="24"/>
          <w:szCs w:val="24"/>
        </w:rPr>
        <w:t>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packaging in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file.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:rsidR="003D1BF0" w:rsidRDefault="003D1BF0">
      <w:pPr>
        <w:spacing w:line="100" w:lineRule="exact"/>
        <w:rPr>
          <w:sz w:val="11"/>
          <w:szCs w:val="11"/>
        </w:rPr>
      </w:pPr>
    </w:p>
    <w:p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z w:val="36"/>
          <w:szCs w:val="36"/>
        </w:rPr>
        <w:t>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3D1BF0" w:rsidRDefault="003D1BF0">
      <w:pPr>
        <w:spacing w:before="15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z w:val="36"/>
          <w:szCs w:val="36"/>
        </w:rPr>
        <w:t>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0E3374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r2602,l9001,49r-2602,l6399,341xe" fillcolor="#e3e3ff" strok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Feil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</w:p>
    <w:p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  <w:proofErr w:type="spellEnd"/>
    </w:p>
    <w:p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old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3D1BF0" w:rsidRDefault="003D1BF0">
      <w:pPr>
        <w:spacing w:line="200" w:lineRule="exact"/>
      </w:pPr>
    </w:p>
    <w:p w:rsidR="003D1BF0" w:rsidRDefault="003D1BF0">
      <w:pPr>
        <w:spacing w:before="15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:rsidR="003D1BF0" w:rsidRDefault="003D1BF0">
      <w:pPr>
        <w:spacing w:line="200" w:lineRule="exact"/>
      </w:pPr>
    </w:p>
    <w:p w:rsidR="003D1BF0" w:rsidRDefault="003D1BF0">
      <w:pPr>
        <w:spacing w:before="17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lastRenderedPageBreak/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3D1BF0" w:rsidRDefault="003D1BF0">
      <w:pPr>
        <w:spacing w:line="200" w:lineRule="exact"/>
      </w:pPr>
    </w:p>
    <w:p w:rsidR="003D1BF0" w:rsidRDefault="003D1BF0">
      <w:pPr>
        <w:spacing w:before="13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3D1BF0">
      <w:pPr>
        <w:spacing w:before="9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:rsidR="003D1BF0" w:rsidRDefault="003D1BF0">
      <w:pPr>
        <w:spacing w:before="2" w:line="260" w:lineRule="exact"/>
        <w:rPr>
          <w:sz w:val="26"/>
          <w:szCs w:val="26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:rsidR="003D1BF0" w:rsidRDefault="003D1BF0">
      <w:pPr>
        <w:spacing w:before="11" w:line="280" w:lineRule="exact"/>
        <w:rPr>
          <w:sz w:val="28"/>
          <w:szCs w:val="28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proofErr w:type="spellEnd"/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proofErr w:type="spellEnd"/>
      <w:r>
        <w:rPr>
          <w:rFonts w:ascii="Segoe UI" w:eastAsia="Segoe UI" w:hAnsi="Segoe UI" w:cs="Segoe UI"/>
          <w:spacing w:val="2"/>
        </w:rPr>
        <w:t>/</w:t>
      </w:r>
      <w:proofErr w:type="spellStart"/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spellEnd"/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proofErr w:type="spellEnd"/>
      <w:r>
        <w:rPr>
          <w:rFonts w:ascii="Segoe UI" w:eastAsia="Segoe UI" w:hAnsi="Segoe UI" w:cs="Segoe UI"/>
          <w:spacing w:val="-1"/>
          <w:w w:val="99"/>
        </w:rPr>
        <w:t>/</w:t>
      </w:r>
      <w:proofErr w:type="spellStart"/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proofErr w:type="spellEnd"/>
      <w:r>
        <w:rPr>
          <w:rFonts w:ascii="Segoe UI" w:eastAsia="Segoe UI" w:hAnsi="Segoe UI" w:cs="Segoe UI"/>
          <w:w w:val="99"/>
        </w:rPr>
        <w:t>.</w:t>
      </w:r>
    </w:p>
    <w:p w:rsidR="003D1BF0" w:rsidRDefault="003D1BF0">
      <w:pPr>
        <w:spacing w:line="200" w:lineRule="exact"/>
      </w:pPr>
    </w:p>
    <w:p w:rsidR="003D1BF0" w:rsidRDefault="003D1BF0">
      <w:pPr>
        <w:spacing w:line="280" w:lineRule="exact"/>
        <w:rPr>
          <w:sz w:val="28"/>
          <w:szCs w:val="28"/>
        </w:rPr>
      </w:pPr>
    </w:p>
    <w:p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" </w:t>
      </w:r>
      <w:proofErr w:type="spellStart"/>
      <w:proofErr w:type="gramStart"/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proofErr w:type="gramEnd"/>
      <w:r>
        <w:rPr>
          <w:rFonts w:ascii="Segoe UI" w:eastAsia="Segoe UI" w:hAnsi="Segoe UI" w:cs="Segoe UI"/>
          <w:color w:val="000000"/>
          <w:spacing w:val="3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proofErr w:type="spellStart"/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3D1BF0">
      <w:pPr>
        <w:spacing w:before="9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</w:t>
      </w:r>
      <w:proofErr w:type="spellStart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size);</w:t>
      </w:r>
    </w:p>
    <w:p w:rsidR="003D1BF0" w:rsidRDefault="003D1BF0">
      <w:pPr>
        <w:spacing w:before="6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252525"/>
          <w:sz w:val="23"/>
          <w:szCs w:val="23"/>
        </w:rPr>
        <w:t>api</w:t>
      </w:r>
      <w:proofErr w:type="spellEnd"/>
      <w:r>
        <w:rPr>
          <w:rFonts w:ascii="Cambria" w:eastAsia="Cambria" w:hAnsi="Cambria" w:cs="Cambria"/>
          <w:color w:val="252525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size is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>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3D1BF0">
      <w:pPr>
        <w:spacing w:before="3" w:line="140" w:lineRule="exact"/>
        <w:rPr>
          <w:sz w:val="15"/>
          <w:szCs w:val="15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lastRenderedPageBreak/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 xml:space="preserve">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UIKit</w:t>
      </w:r>
      <w:proofErr w:type="spellEnd"/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proofErr w:type="gramStart"/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proofErr w:type="gramEnd"/>
      <w:r>
        <w:rPr>
          <w:rFonts w:ascii="Segoe UI" w:eastAsia="Segoe UI" w:hAnsi="Segoe UI" w:cs="Segoe UI"/>
          <w:sz w:val="18"/>
          <w:szCs w:val="18"/>
        </w:rPr>
        <w:t xml:space="preserve">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proofErr w:type="spellStart"/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y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:rsidR="003D1BF0" w:rsidRDefault="003D1BF0">
      <w:pPr>
        <w:spacing w:before="2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:rsidR="003D1BF0" w:rsidRDefault="003D1BF0">
      <w:pPr>
        <w:spacing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proofErr w:type="spellEnd"/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proofErr w:type="spellEnd"/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  <w:proofErr w:type="spellEnd"/>
    </w:p>
    <w:p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proofErr w:type="spellEnd"/>
      <w:proofErr w:type="gramEnd"/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proofErr w:type="spell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);</w:t>
      </w:r>
    </w:p>
    <w:p w:rsidR="003D1BF0" w:rsidRDefault="003D1BF0">
      <w:pPr>
        <w:spacing w:before="1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lastRenderedPageBreak/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d);</w:t>
      </w:r>
    </w:p>
    <w:p w:rsidR="003D1BF0" w:rsidRDefault="003D1BF0">
      <w:pPr>
        <w:spacing w:before="5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 xml:space="preserve">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2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:rsidR="003D1BF0" w:rsidRDefault="003D1BF0">
      <w:pPr>
        <w:spacing w:before="5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About</w:t>
      </w:r>
      <w:proofErr w:type="gramEnd"/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19" w:line="260" w:lineRule="exact"/>
        <w:rPr>
          <w:sz w:val="26"/>
          <w:szCs w:val="26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:rsidR="003D1BF0" w:rsidRDefault="003D1BF0">
      <w:pPr>
        <w:spacing w:before="4" w:line="280" w:lineRule="exact"/>
        <w:rPr>
          <w:sz w:val="28"/>
          <w:szCs w:val="28"/>
        </w:rPr>
      </w:pPr>
    </w:p>
    <w:p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Up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lastRenderedPageBreak/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Lists</w:t>
      </w:r>
      <w:proofErr w:type="gramEnd"/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3"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in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8F46AE"/>
    <w:rsid w:val="00BC3469"/>
    <w:rsid w:val="00DB0801"/>
    <w:rsid w:val="00E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9000/scm/git/hor-philipsuikit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ww.cljenkins.pic.philips.com:9000/scm/git/hor-philipsuikit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w.cljenkins.pic.philips.com:9000/scm/git/hor-philipsuikit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10" Type="http://schemas.openxmlformats.org/officeDocument/2006/relationships/hyperlink" Target="http://pww.cljenkins.pic.philips.com:9000/scm/git/hor-philipsuiki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2</cp:revision>
  <cp:lastPrinted>2016-07-12T10:57:00Z</cp:lastPrinted>
  <dcterms:created xsi:type="dcterms:W3CDTF">2016-07-12T12:27:00Z</dcterms:created>
  <dcterms:modified xsi:type="dcterms:W3CDTF">2016-07-12T12:27:00Z</dcterms:modified>
</cp:coreProperties>
</file>