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288"/>
      </w:tblGrid>
      <w:tr w:rsidR="003C4F40" w:rsidRPr="007B50C0" w14:paraId="42EF88D3" w14:textId="77777777" w:rsidTr="003C4F40">
        <w:tc>
          <w:tcPr>
            <w:tcW w:w="9027" w:type="dxa"/>
            <w:gridSpan w:val="5"/>
          </w:tcPr>
          <w:p w14:paraId="6D4D20C8" w14:textId="77777777" w:rsidR="003C4F40" w:rsidRPr="007B50C0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7B50C0" w14:paraId="6F0BC178" w14:textId="77777777" w:rsidTr="003C4F40">
        <w:tc>
          <w:tcPr>
            <w:tcW w:w="990" w:type="dxa"/>
          </w:tcPr>
          <w:p w14:paraId="7A60DD57" w14:textId="77777777" w:rsidR="003C4F40" w:rsidRPr="007B50C0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7B50C0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0C1DD1F1" w14:textId="77777777" w:rsidR="003C4F40" w:rsidRPr="007B50C0" w:rsidRDefault="003C4F40" w:rsidP="003C4F40">
            <w:pPr>
              <w:rPr>
                <w:rFonts w:cs="Arial"/>
                <w:b/>
                <w:sz w:val="20"/>
              </w:rPr>
            </w:pPr>
            <w:r w:rsidRPr="007B50C0">
              <w:rPr>
                <w:rFonts w:cs="Arial"/>
                <w:b/>
                <w:sz w:val="20"/>
              </w:rPr>
              <w:t>Changes</w:t>
            </w:r>
          </w:p>
        </w:tc>
      </w:tr>
      <w:tr w:rsidR="00B066E6" w:rsidRPr="007B50C0" w14:paraId="6FFF5C88" w14:textId="77777777" w:rsidTr="003C4F40">
        <w:tc>
          <w:tcPr>
            <w:tcW w:w="990" w:type="dxa"/>
          </w:tcPr>
          <w:p w14:paraId="1DAA326A" w14:textId="328DC046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1528" w:type="dxa"/>
          </w:tcPr>
          <w:p w14:paraId="255CCCA6" w14:textId="03160271" w:rsidR="00B066E6" w:rsidRDefault="00B066E6" w:rsidP="00CA02D1">
            <w:pPr>
              <w:rPr>
                <w:rFonts w:cs="Arial"/>
              </w:rPr>
            </w:pPr>
            <w:r>
              <w:rPr>
                <w:rFonts w:cs="Arial"/>
              </w:rPr>
              <w:t>21-11-2</w:t>
            </w:r>
            <w:bookmarkStart w:id="0" w:name="_GoBack"/>
            <w:bookmarkEnd w:id="0"/>
            <w:r>
              <w:rPr>
                <w:rFonts w:cs="Arial"/>
              </w:rPr>
              <w:t>017</w:t>
            </w:r>
          </w:p>
        </w:tc>
        <w:tc>
          <w:tcPr>
            <w:tcW w:w="1701" w:type="dxa"/>
          </w:tcPr>
          <w:p w14:paraId="7423C25C" w14:textId="7E6867B0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>Peter Fortuin</w:t>
            </w:r>
          </w:p>
        </w:tc>
        <w:tc>
          <w:tcPr>
            <w:tcW w:w="1520" w:type="dxa"/>
          </w:tcPr>
          <w:p w14:paraId="1AE43D42" w14:textId="065EC574" w:rsidR="00B066E6" w:rsidRDefault="00B066E6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410ECDF1" w14:textId="3F64BEEB" w:rsidR="00B066E6" w:rsidRDefault="00F26B2F" w:rsidP="0077598F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document for release of </w:t>
            </w:r>
            <w:proofErr w:type="spellStart"/>
            <w:r>
              <w:rPr>
                <w:rFonts w:cs="Arial"/>
              </w:rPr>
              <w:t>dicomm</w:t>
            </w:r>
            <w:proofErr w:type="spellEnd"/>
            <w:r>
              <w:rPr>
                <w:rFonts w:cs="Arial"/>
              </w:rPr>
              <w:t xml:space="preserve"> client lib </w:t>
            </w:r>
            <w:r w:rsidR="00FE7DE8">
              <w:rPr>
                <w:rFonts w:cs="Arial"/>
              </w:rPr>
              <w:t>2017.5.0</w:t>
            </w:r>
          </w:p>
        </w:tc>
      </w:tr>
      <w:tr w:rsidR="007160C0" w:rsidRPr="007B50C0" w14:paraId="070B0BE6" w14:textId="77777777" w:rsidTr="003C4F40">
        <w:tc>
          <w:tcPr>
            <w:tcW w:w="990" w:type="dxa"/>
          </w:tcPr>
          <w:p w14:paraId="5100C51B" w14:textId="4DD42250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1528" w:type="dxa"/>
          </w:tcPr>
          <w:p w14:paraId="25969093" w14:textId="5E3533E6" w:rsidR="007160C0" w:rsidRPr="007B50C0" w:rsidRDefault="007160C0" w:rsidP="00CA02D1">
            <w:pPr>
              <w:rPr>
                <w:rFonts w:cs="Arial"/>
              </w:rPr>
            </w:pPr>
            <w:r>
              <w:rPr>
                <w:rFonts w:cs="Arial"/>
              </w:rPr>
              <w:t>14-10-2016</w:t>
            </w:r>
          </w:p>
        </w:tc>
        <w:tc>
          <w:tcPr>
            <w:tcW w:w="1701" w:type="dxa"/>
          </w:tcPr>
          <w:p w14:paraId="1C35233B" w14:textId="3A14DA6B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3D956161" w14:textId="4D0C08DF" w:rsidR="007160C0" w:rsidRPr="007B50C0" w:rsidRDefault="007160C0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26C5A300" w14:textId="358B882C" w:rsidR="007160C0" w:rsidRDefault="007160C0" w:rsidP="0077598F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document </w:t>
            </w:r>
            <w:r w:rsidR="0077598F">
              <w:rPr>
                <w:rFonts w:cs="Arial"/>
              </w:rPr>
              <w:t xml:space="preserve">for release of </w:t>
            </w:r>
            <w:proofErr w:type="spellStart"/>
            <w:r w:rsidR="0077598F">
              <w:rPr>
                <w:rFonts w:cs="Arial"/>
              </w:rPr>
              <w:t>dicomm</w:t>
            </w:r>
            <w:proofErr w:type="spellEnd"/>
            <w:r w:rsidR="0077598F">
              <w:rPr>
                <w:rFonts w:cs="Arial"/>
              </w:rPr>
              <w:t xml:space="preserve"> client lib 2.0.0</w:t>
            </w:r>
          </w:p>
        </w:tc>
      </w:tr>
      <w:tr w:rsidR="003C4F40" w:rsidRPr="007B50C0" w14:paraId="5648A1D1" w14:textId="77777777" w:rsidTr="003C4F40">
        <w:tc>
          <w:tcPr>
            <w:tcW w:w="990" w:type="dxa"/>
          </w:tcPr>
          <w:p w14:paraId="310A1E44" w14:textId="71E56415" w:rsidR="003C4F40" w:rsidRPr="007B50C0" w:rsidRDefault="00736154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1.0</w:t>
            </w:r>
          </w:p>
        </w:tc>
        <w:tc>
          <w:tcPr>
            <w:tcW w:w="1528" w:type="dxa"/>
          </w:tcPr>
          <w:p w14:paraId="6C37F257" w14:textId="598CEFD5" w:rsidR="003C4F40" w:rsidRPr="007B50C0" w:rsidRDefault="00C93E73" w:rsidP="00CA02D1">
            <w:pPr>
              <w:rPr>
                <w:rFonts w:cs="Arial"/>
              </w:rPr>
            </w:pPr>
            <w:r w:rsidRPr="007B50C0">
              <w:rPr>
                <w:rFonts w:cs="Arial"/>
              </w:rPr>
              <w:t>2</w:t>
            </w:r>
            <w:r w:rsidR="00CA02D1">
              <w:rPr>
                <w:rFonts w:cs="Arial"/>
              </w:rPr>
              <w:t>7-08</w:t>
            </w:r>
            <w:r w:rsidR="003C4F40" w:rsidRPr="007B50C0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3958D311" w14:textId="18B861A4" w:rsidR="003C4F40" w:rsidRPr="007B50C0" w:rsidRDefault="00736154" w:rsidP="003C4F40">
            <w:pPr>
              <w:rPr>
                <w:rFonts w:cs="Arial"/>
              </w:rPr>
            </w:pPr>
            <w:proofErr w:type="spellStart"/>
            <w:r w:rsidRPr="007B50C0">
              <w:rPr>
                <w:rFonts w:cs="Arial"/>
              </w:rPr>
              <w:t>Deepthi</w:t>
            </w:r>
            <w:proofErr w:type="spellEnd"/>
            <w:r w:rsidRPr="007B50C0">
              <w:rPr>
                <w:rFonts w:cs="Arial"/>
              </w:rPr>
              <w:t xml:space="preserve"> </w:t>
            </w:r>
            <w:proofErr w:type="spellStart"/>
            <w:r w:rsidRPr="007B50C0"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FA5F68A" w14:textId="77777777" w:rsidR="003C4F40" w:rsidRPr="007B50C0" w:rsidRDefault="003C4F40" w:rsidP="003C4F40">
            <w:pPr>
              <w:rPr>
                <w:rFonts w:cs="Arial"/>
              </w:rPr>
            </w:pPr>
            <w:r w:rsidRPr="007B50C0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CEFCAEC" w14:textId="1F03D7B9" w:rsidR="003C4F40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Addressed </w:t>
            </w:r>
            <w:proofErr w:type="spellStart"/>
            <w:r>
              <w:rPr>
                <w:rFonts w:cs="Arial"/>
              </w:rPr>
              <w:t>Jeroen’s</w:t>
            </w:r>
            <w:proofErr w:type="spellEnd"/>
            <w:r>
              <w:rPr>
                <w:rFonts w:cs="Arial"/>
              </w:rPr>
              <w:t xml:space="preserve"> remarks and merged the chapters</w:t>
            </w:r>
          </w:p>
        </w:tc>
      </w:tr>
      <w:tr w:rsidR="00CA02D1" w:rsidRPr="007B50C0" w14:paraId="5603FD8A" w14:textId="77777777" w:rsidTr="003C4F40">
        <w:tc>
          <w:tcPr>
            <w:tcW w:w="990" w:type="dxa"/>
          </w:tcPr>
          <w:p w14:paraId="5FDC596B" w14:textId="72227278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235F5229" w14:textId="775E8F6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30-07-2015</w:t>
            </w:r>
          </w:p>
        </w:tc>
        <w:tc>
          <w:tcPr>
            <w:tcW w:w="1701" w:type="dxa"/>
          </w:tcPr>
          <w:p w14:paraId="1ADFC524" w14:textId="01B13852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  <w:tc>
          <w:tcPr>
            <w:tcW w:w="1520" w:type="dxa"/>
          </w:tcPr>
          <w:p w14:paraId="159AAC2E" w14:textId="06CA4EAD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1A38EEC3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Added permissions remark</w:t>
            </w:r>
          </w:p>
          <w:p w14:paraId="152C63E2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Updated maven integration text</w:t>
            </w:r>
          </w:p>
          <w:p w14:paraId="63009068" w14:textId="77777777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chapters 6, 7, 8 written by </w:t>
            </w:r>
            <w:proofErr w:type="spellStart"/>
            <w:r>
              <w:rPr>
                <w:rFonts w:cs="Arial"/>
              </w:rPr>
              <w:t>Jeroen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Mols</w:t>
            </w:r>
            <w:proofErr w:type="spellEnd"/>
            <w:r>
              <w:rPr>
                <w:rFonts w:cs="Arial"/>
              </w:rPr>
              <w:t xml:space="preserve"> (to be merged with rest of doc)</w:t>
            </w:r>
          </w:p>
          <w:p w14:paraId="69CC19BB" w14:textId="77777777" w:rsidR="00CA02D1" w:rsidRPr="007B50C0" w:rsidRDefault="00CA02D1" w:rsidP="00CA02D1">
            <w:pPr>
              <w:rPr>
                <w:rFonts w:cs="Arial"/>
              </w:rPr>
            </w:pPr>
          </w:p>
        </w:tc>
      </w:tr>
      <w:tr w:rsidR="00CA02D1" w:rsidRPr="007B50C0" w14:paraId="664F691B" w14:textId="77777777" w:rsidTr="003C4F40">
        <w:tc>
          <w:tcPr>
            <w:tcW w:w="990" w:type="dxa"/>
          </w:tcPr>
          <w:p w14:paraId="5B52ED95" w14:textId="248E5B31" w:rsidR="00CA02D1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  <w:p w14:paraId="3DA6C57D" w14:textId="09E618D2" w:rsidR="00CA02D1" w:rsidRPr="007B50C0" w:rsidRDefault="00CA02D1" w:rsidP="00CA02D1">
            <w:pPr>
              <w:rPr>
                <w:rFonts w:cs="Arial"/>
              </w:rPr>
            </w:pPr>
          </w:p>
        </w:tc>
        <w:tc>
          <w:tcPr>
            <w:tcW w:w="1528" w:type="dxa"/>
          </w:tcPr>
          <w:p w14:paraId="41F31F95" w14:textId="3CBC54D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24-07</w:t>
            </w:r>
            <w:r w:rsidRPr="00C20BDF">
              <w:rPr>
                <w:rFonts w:cs="Arial"/>
              </w:rPr>
              <w:t>-2015</w:t>
            </w:r>
          </w:p>
        </w:tc>
        <w:tc>
          <w:tcPr>
            <w:tcW w:w="1701" w:type="dxa"/>
          </w:tcPr>
          <w:p w14:paraId="270F626F" w14:textId="200F7354" w:rsidR="00CA02D1" w:rsidRPr="007B50C0" w:rsidRDefault="00CA02D1" w:rsidP="00CA02D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Deepthi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Shivakumar</w:t>
            </w:r>
            <w:proofErr w:type="spellEnd"/>
          </w:p>
        </w:tc>
        <w:tc>
          <w:tcPr>
            <w:tcW w:w="1520" w:type="dxa"/>
          </w:tcPr>
          <w:p w14:paraId="144004DC" w14:textId="0BC83257" w:rsidR="00CA02D1" w:rsidRPr="007B50C0" w:rsidRDefault="00CA02D1" w:rsidP="00CA02D1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70718CD" w14:textId="1A3FD866" w:rsidR="00CA02D1" w:rsidRPr="007B50C0" w:rsidRDefault="00CA02D1" w:rsidP="00CA02D1">
            <w:pPr>
              <w:rPr>
                <w:rFonts w:cs="Arial"/>
              </w:rPr>
            </w:pPr>
            <w:r>
              <w:rPr>
                <w:rFonts w:cs="Arial"/>
              </w:rPr>
              <w:t>V1 features</w:t>
            </w:r>
          </w:p>
        </w:tc>
      </w:tr>
    </w:tbl>
    <w:p w14:paraId="3B749FD9" w14:textId="77777777" w:rsidR="003C4F40" w:rsidRPr="007B50C0" w:rsidRDefault="003C4F40">
      <w:pPr>
        <w:rPr>
          <w:rFonts w:cs="Arial"/>
        </w:rPr>
      </w:pPr>
    </w:p>
    <w:p w14:paraId="13302F80" w14:textId="3D98E96C" w:rsidR="00E1035C" w:rsidRPr="007B50C0" w:rsidRDefault="00C93E73" w:rsidP="00FA0BE5">
      <w:pPr>
        <w:pStyle w:val="Title"/>
        <w:jc w:val="left"/>
        <w:rPr>
          <w:rFonts w:cs="Arial"/>
        </w:rPr>
      </w:pPr>
      <w:r w:rsidRPr="007B50C0">
        <w:rPr>
          <w:rFonts w:cs="Arial"/>
        </w:rPr>
        <w:t xml:space="preserve">    </w:t>
      </w:r>
      <w:r w:rsidR="00904182" w:rsidRPr="007B50C0">
        <w:rPr>
          <w:rFonts w:cs="Arial"/>
        </w:rPr>
        <w:t xml:space="preserve">   </w:t>
      </w:r>
      <w:proofErr w:type="spellStart"/>
      <w:r w:rsidRPr="007B50C0">
        <w:rPr>
          <w:rFonts w:cs="Arial"/>
        </w:rPr>
        <w:t>DIComm</w:t>
      </w:r>
      <w:proofErr w:type="spellEnd"/>
      <w:r w:rsidRPr="007B50C0">
        <w:rPr>
          <w:rFonts w:cs="Arial"/>
        </w:rPr>
        <w:t xml:space="preserve"> Client </w:t>
      </w:r>
      <w:r w:rsidR="00151D68" w:rsidRPr="007B50C0">
        <w:rPr>
          <w:rFonts w:cs="Arial"/>
        </w:rPr>
        <w:t xml:space="preserve">Android </w:t>
      </w:r>
      <w:r w:rsidR="003C4F40" w:rsidRPr="007B50C0">
        <w:rPr>
          <w:rFonts w:cs="Arial"/>
        </w:rPr>
        <w:t>Integration</w:t>
      </w:r>
    </w:p>
    <w:p w14:paraId="3A9AF6ED" w14:textId="77777777" w:rsidR="00F31F86" w:rsidRPr="007B50C0" w:rsidRDefault="00F31F86" w:rsidP="003C4F40">
      <w:pPr>
        <w:pStyle w:val="Title"/>
        <w:rPr>
          <w:rFonts w:cs="Arial"/>
        </w:rPr>
      </w:pPr>
    </w:p>
    <w:p w14:paraId="65FFA921" w14:textId="77777777" w:rsidR="00F31F86" w:rsidRPr="007B50C0" w:rsidRDefault="00F31F86" w:rsidP="00F31F86">
      <w:pPr>
        <w:pStyle w:val="Title"/>
        <w:jc w:val="left"/>
        <w:rPr>
          <w:rFonts w:cs="Arial"/>
        </w:rPr>
      </w:pPr>
    </w:p>
    <w:p w14:paraId="0BF760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C3407F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3222F3F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tbl>
      <w:tblPr>
        <w:tblpPr w:leftFromText="180" w:rightFromText="180" w:vertAnchor="page" w:horzAnchor="page" w:tblpX="1810" w:tblpY="1206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7160C0" w:rsidRPr="007B50C0" w14:paraId="3B44EDC8" w14:textId="77777777" w:rsidTr="007160C0">
        <w:tc>
          <w:tcPr>
            <w:tcW w:w="1980" w:type="dxa"/>
          </w:tcPr>
          <w:p w14:paraId="1D11B39A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4B23E63F" w14:textId="67D63E97" w:rsidR="007160C0" w:rsidRPr="007B50C0" w:rsidRDefault="007160C0" w:rsidP="007160C0">
            <w:pPr>
              <w:rPr>
                <w:rFonts w:cs="Arial"/>
              </w:rPr>
            </w:pPr>
            <w:r>
              <w:rPr>
                <w:rFonts w:cs="Arial"/>
              </w:rPr>
              <w:t xml:space="preserve">Bas </w:t>
            </w:r>
            <w:proofErr w:type="spellStart"/>
            <w:r>
              <w:rPr>
                <w:rFonts w:cs="Arial"/>
              </w:rPr>
              <w:t>Flaton</w:t>
            </w:r>
            <w:proofErr w:type="spellEnd"/>
          </w:p>
        </w:tc>
      </w:tr>
      <w:tr w:rsidR="007160C0" w:rsidRPr="007B50C0" w14:paraId="3FE8D036" w14:textId="77777777" w:rsidTr="007160C0">
        <w:tc>
          <w:tcPr>
            <w:tcW w:w="1980" w:type="dxa"/>
          </w:tcPr>
          <w:p w14:paraId="5E62E4E6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12F44431" w14:textId="77777777" w:rsidR="007160C0" w:rsidRPr="007B50C0" w:rsidRDefault="007160C0" w:rsidP="007160C0">
            <w:pPr>
              <w:rPr>
                <w:rFonts w:cs="Arial"/>
              </w:rPr>
            </w:pPr>
          </w:p>
        </w:tc>
      </w:tr>
      <w:tr w:rsidR="007160C0" w:rsidRPr="007B50C0" w14:paraId="500C3DD0" w14:textId="77777777" w:rsidTr="007160C0">
        <w:tc>
          <w:tcPr>
            <w:tcW w:w="1980" w:type="dxa"/>
          </w:tcPr>
          <w:p w14:paraId="61887B3C" w14:textId="77777777" w:rsidR="007160C0" w:rsidRPr="007B50C0" w:rsidRDefault="007160C0" w:rsidP="007160C0">
            <w:pPr>
              <w:rPr>
                <w:rFonts w:cs="Arial"/>
                <w:b/>
              </w:rPr>
            </w:pPr>
            <w:r w:rsidRPr="007B50C0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4BECA1E9" w14:textId="7C5BC79C" w:rsidR="007160C0" w:rsidRPr="007B50C0" w:rsidRDefault="007160C0" w:rsidP="007160C0">
            <w:pPr>
              <w:rPr>
                <w:rFonts w:cs="Arial"/>
              </w:rPr>
            </w:pPr>
            <w:r>
              <w:rPr>
                <w:rFonts w:cs="Arial"/>
              </w:rPr>
              <w:t>bas.flaton1</w:t>
            </w:r>
            <w:r w:rsidRPr="007B50C0">
              <w:rPr>
                <w:rFonts w:cs="Arial"/>
              </w:rPr>
              <w:t>@philips.com</w:t>
            </w:r>
          </w:p>
        </w:tc>
      </w:tr>
    </w:tbl>
    <w:p w14:paraId="317B7DA5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6990032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54D5AB56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49F60C47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2DFDA858" w14:textId="77777777" w:rsidR="0085550D" w:rsidRPr="007B50C0" w:rsidRDefault="0085550D" w:rsidP="00F31F86">
      <w:pPr>
        <w:pStyle w:val="Title"/>
        <w:jc w:val="left"/>
        <w:rPr>
          <w:rFonts w:cs="Arial"/>
        </w:rPr>
      </w:pPr>
    </w:p>
    <w:p w14:paraId="0F88F72B" w14:textId="77777777" w:rsidR="004D6B67" w:rsidRPr="007B50C0" w:rsidRDefault="00843A6D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</w:rPr>
        <w:fldChar w:fldCharType="begin"/>
      </w:r>
      <w:r w:rsidRPr="007B50C0">
        <w:rPr>
          <w:rFonts w:ascii="Arial" w:hAnsi="Arial" w:cs="Arial"/>
        </w:rPr>
        <w:instrText xml:space="preserve"> TOC \o "1-4" </w:instrText>
      </w:r>
      <w:r w:rsidRPr="007B50C0">
        <w:rPr>
          <w:rFonts w:ascii="Arial" w:hAnsi="Arial" w:cs="Arial"/>
        </w:rPr>
        <w:fldChar w:fldCharType="separate"/>
      </w:r>
      <w:r w:rsidR="004D6B67" w:rsidRPr="007B50C0">
        <w:rPr>
          <w:rFonts w:ascii="Arial" w:hAnsi="Arial" w:cs="Arial"/>
          <w:noProof/>
        </w:rPr>
        <w:t>1.</w:t>
      </w:r>
      <w:r w:rsidR="004D6B67"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4D6B67" w:rsidRPr="007B50C0">
        <w:rPr>
          <w:rFonts w:ascii="Arial" w:hAnsi="Arial" w:cs="Arial"/>
          <w:noProof/>
        </w:rPr>
        <w:t>INTRODUCTION</w:t>
      </w:r>
      <w:r w:rsidR="004D6B67" w:rsidRPr="007B50C0">
        <w:rPr>
          <w:rFonts w:ascii="Arial" w:hAnsi="Arial" w:cs="Arial"/>
          <w:noProof/>
        </w:rPr>
        <w:tab/>
      </w:r>
      <w:r w:rsidR="004D6B67" w:rsidRPr="007B50C0">
        <w:rPr>
          <w:rFonts w:ascii="Arial" w:hAnsi="Arial" w:cs="Arial"/>
          <w:noProof/>
        </w:rPr>
        <w:fldChar w:fldCharType="begin"/>
      </w:r>
      <w:r w:rsidR="004D6B67" w:rsidRPr="007B50C0">
        <w:rPr>
          <w:rFonts w:ascii="Arial" w:hAnsi="Arial" w:cs="Arial"/>
          <w:noProof/>
        </w:rPr>
        <w:instrText xml:space="preserve"> PAGEREF _Toc425756315 \h </w:instrText>
      </w:r>
      <w:r w:rsidR="004D6B67" w:rsidRPr="007B50C0">
        <w:rPr>
          <w:rFonts w:ascii="Arial" w:hAnsi="Arial" w:cs="Arial"/>
          <w:noProof/>
        </w:rPr>
      </w:r>
      <w:r w:rsidR="004D6B67" w:rsidRPr="007B50C0">
        <w:rPr>
          <w:rFonts w:ascii="Arial" w:hAnsi="Arial" w:cs="Arial"/>
          <w:noProof/>
        </w:rPr>
        <w:fldChar w:fldCharType="separate"/>
      </w:r>
      <w:r w:rsidR="004D6B67" w:rsidRPr="007B50C0">
        <w:rPr>
          <w:rFonts w:ascii="Arial" w:hAnsi="Arial" w:cs="Arial"/>
          <w:noProof/>
        </w:rPr>
        <w:t>3</w:t>
      </w:r>
      <w:r w:rsidR="004D6B67" w:rsidRPr="007B50C0">
        <w:rPr>
          <w:rFonts w:ascii="Arial" w:hAnsi="Arial" w:cs="Arial"/>
          <w:noProof/>
        </w:rPr>
        <w:fldChar w:fldCharType="end"/>
      </w:r>
    </w:p>
    <w:p w14:paraId="147EED23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645C1A4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Maven repository Integration for internal Philips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3C67EE7B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2.1.1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7A34A75E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2.1.2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settings.gradle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_Toc425756319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3</w:t>
      </w:r>
      <w:r w:rsidRPr="007B50C0">
        <w:rPr>
          <w:rFonts w:ascii="Arial" w:hAnsi="Arial" w:cs="Arial"/>
          <w:noProof/>
        </w:rPr>
        <w:fldChar w:fldCharType="end"/>
      </w:r>
    </w:p>
    <w:p w14:paraId="5105B450" w14:textId="77777777" w:rsidR="004D6B67" w:rsidRPr="007B50C0" w:rsidRDefault="004D6B67">
      <w:pPr>
        <w:pStyle w:val="TOC3"/>
        <w:tabs>
          <w:tab w:val="left" w:pos="960"/>
          <w:tab w:val="right" w:pos="9528"/>
        </w:tabs>
        <w:rPr>
          <w:rFonts w:ascii="Arial" w:eastAsiaTheme="minorEastAsia" w:hAnsi="Arial" w:cs="Arial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2.1.3</w:t>
      </w:r>
      <w:r w:rsidRPr="007B50C0">
        <w:rPr>
          <w:rFonts w:ascii="Arial" w:eastAsiaTheme="minorEastAsia" w:hAnsi="Arial" w:cs="Arial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  <w:shd w:val="clear" w:color="auto" w:fill="FFFFFF"/>
        </w:rPr>
        <w:t>Root build.gradle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62E341F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Integration for external team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4365B56F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2.3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Library versioning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4</w:t>
      </w:r>
      <w:r w:rsidRPr="007B50C0">
        <w:rPr>
          <w:rFonts w:ascii="Arial" w:hAnsi="Arial" w:cs="Arial"/>
          <w:noProof/>
        </w:rPr>
        <w:fldChar w:fldCharType="end"/>
      </w:r>
    </w:p>
    <w:p w14:paraId="2FEE38F8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610C4D2C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3.1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Initialization steps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2FF96AF9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Application components overview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0E89B21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create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5</w:t>
      </w:r>
      <w:r w:rsidRPr="007B50C0">
        <w:rPr>
          <w:rFonts w:ascii="Arial" w:hAnsi="Arial" w:cs="Arial"/>
          <w:noProof/>
        </w:rPr>
        <w:fldChar w:fldCharType="end"/>
      </w:r>
    </w:p>
    <w:p w14:paraId="53810752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discover an appliance?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1802CA21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4.3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add a port 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E1118B3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4.4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How to set communication strategy?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_Toc425756329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6</w:t>
      </w:r>
      <w:r w:rsidRPr="007B50C0">
        <w:rPr>
          <w:rFonts w:ascii="Arial" w:hAnsi="Arial" w:cs="Arial"/>
          <w:noProof/>
        </w:rPr>
        <w:fldChar w:fldCharType="end"/>
      </w:r>
    </w:p>
    <w:p w14:paraId="30ED5429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4.5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What is current appliance manager?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_Toc425756330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1BC2672A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4.6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Key encryption and decryption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_Toc425756331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0BFC6790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4.7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Local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_Toc425756332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7</w:t>
      </w:r>
      <w:r w:rsidRPr="007B50C0">
        <w:rPr>
          <w:rFonts w:ascii="Arial" w:hAnsi="Arial" w:cs="Arial"/>
          <w:noProof/>
        </w:rPr>
        <w:fldChar w:fldCharType="end"/>
      </w:r>
    </w:p>
    <w:p w14:paraId="6D1DC6B7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4.8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KPSConfiguration info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_Toc425756333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2A5D5EA8" w14:textId="77777777" w:rsidR="004D6B67" w:rsidRPr="007B50C0" w:rsidRDefault="004D6B67">
      <w:pPr>
        <w:pStyle w:val="TOC2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4.9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Cpp or remote communication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_Toc425756334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5B05166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4.10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Subscription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_Toc425756335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8</w:t>
      </w:r>
      <w:r w:rsidRPr="007B50C0">
        <w:rPr>
          <w:rFonts w:ascii="Arial" w:hAnsi="Arial" w:cs="Arial"/>
          <w:noProof/>
        </w:rPr>
        <w:fldChar w:fldCharType="end"/>
      </w:r>
    </w:p>
    <w:p w14:paraId="6D38DF7B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4.11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Push Notifications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_Toc425756336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9E253C4" w14:textId="77777777" w:rsidR="004D6B67" w:rsidRPr="007B50C0" w:rsidRDefault="004D6B67">
      <w:pPr>
        <w:pStyle w:val="TOC2"/>
        <w:tabs>
          <w:tab w:val="left" w:pos="720"/>
          <w:tab w:val="right" w:pos="9528"/>
        </w:tabs>
        <w:rPr>
          <w:rFonts w:ascii="Arial" w:eastAsiaTheme="minorEastAsia" w:hAnsi="Arial" w:cs="Arial"/>
          <w:b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4.12</w:t>
      </w:r>
      <w:r w:rsidRPr="007B50C0">
        <w:rPr>
          <w:rFonts w:ascii="Arial" w:eastAsiaTheme="minorEastAsia" w:hAnsi="Arial" w:cs="Arial"/>
          <w:b w:val="0"/>
          <w:noProof/>
          <w:sz w:val="22"/>
          <w:szCs w:val="22"/>
        </w:rPr>
        <w:tab/>
      </w:r>
      <w:r w:rsidRPr="007B50C0">
        <w:rPr>
          <w:rFonts w:ascii="Arial" w:hAnsi="Arial" w:cs="Arial"/>
          <w:noProof/>
        </w:rPr>
        <w:t>App update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_Toc425756337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3AB45734" w14:textId="77777777" w:rsidR="004D6B67" w:rsidRPr="007B50C0" w:rsidRDefault="004D6B67">
      <w:pPr>
        <w:pStyle w:val="TOC1"/>
        <w:tabs>
          <w:tab w:val="left" w:pos="480"/>
          <w:tab w:val="right" w:pos="9528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7B50C0">
        <w:rPr>
          <w:rFonts w:ascii="Arial" w:hAnsi="Arial" w:cs="Arial"/>
          <w:noProof/>
        </w:rPr>
        <w:t>5.</w:t>
      </w:r>
      <w:r w:rsidRPr="007B50C0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7B50C0">
        <w:rPr>
          <w:rFonts w:ascii="Arial" w:eastAsiaTheme="minorEastAsia" w:hAnsi="Arial" w:cs="Arial"/>
          <w:noProof/>
        </w:rPr>
        <w:t>Notes</w:t>
      </w:r>
      <w:r w:rsidRPr="007B50C0">
        <w:rPr>
          <w:rFonts w:ascii="Arial" w:hAnsi="Arial" w:cs="Arial"/>
          <w:noProof/>
        </w:rPr>
        <w:tab/>
      </w:r>
      <w:r w:rsidRPr="007B50C0">
        <w:rPr>
          <w:rFonts w:ascii="Arial" w:hAnsi="Arial" w:cs="Arial"/>
          <w:noProof/>
        </w:rPr>
        <w:fldChar w:fldCharType="begin"/>
      </w:r>
      <w:r w:rsidRPr="007B50C0">
        <w:rPr>
          <w:rFonts w:ascii="Arial" w:hAnsi="Arial" w:cs="Arial"/>
          <w:noProof/>
        </w:rPr>
        <w:instrText xml:space="preserve"> PAGEREF _Toc425756338 \h </w:instrText>
      </w:r>
      <w:r w:rsidRPr="007B50C0">
        <w:rPr>
          <w:rFonts w:ascii="Arial" w:hAnsi="Arial" w:cs="Arial"/>
          <w:noProof/>
        </w:rPr>
      </w:r>
      <w:r w:rsidRPr="007B50C0">
        <w:rPr>
          <w:rFonts w:ascii="Arial" w:hAnsi="Arial" w:cs="Arial"/>
          <w:noProof/>
        </w:rPr>
        <w:fldChar w:fldCharType="separate"/>
      </w:r>
      <w:r w:rsidRPr="007B50C0">
        <w:rPr>
          <w:rFonts w:ascii="Arial" w:hAnsi="Arial" w:cs="Arial"/>
          <w:noProof/>
        </w:rPr>
        <w:t>9</w:t>
      </w:r>
      <w:r w:rsidRPr="007B50C0">
        <w:rPr>
          <w:rFonts w:ascii="Arial" w:hAnsi="Arial" w:cs="Arial"/>
          <w:noProof/>
        </w:rPr>
        <w:fldChar w:fldCharType="end"/>
      </w:r>
    </w:p>
    <w:p w14:paraId="0553ED66" w14:textId="7B59C8D4" w:rsidR="00365CAF" w:rsidRPr="007B50C0" w:rsidRDefault="00843A6D" w:rsidP="00E17F91">
      <w:pPr>
        <w:pStyle w:val="Title"/>
        <w:jc w:val="left"/>
        <w:rPr>
          <w:rFonts w:cs="Arial"/>
        </w:rPr>
      </w:pPr>
      <w:r w:rsidRPr="007B50C0">
        <w:rPr>
          <w:rFonts w:cs="Arial"/>
        </w:rPr>
        <w:fldChar w:fldCharType="end"/>
      </w:r>
    </w:p>
    <w:p w14:paraId="62B14D4C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46EF4B81" w14:textId="77777777" w:rsidR="0023365E" w:rsidRPr="007B50C0" w:rsidRDefault="0023365E" w:rsidP="00E17F91">
      <w:pPr>
        <w:pStyle w:val="Title"/>
        <w:jc w:val="left"/>
        <w:rPr>
          <w:rFonts w:cs="Arial"/>
        </w:rPr>
      </w:pPr>
    </w:p>
    <w:p w14:paraId="53D1F028" w14:textId="77777777" w:rsidR="00C71796" w:rsidRPr="007B50C0" w:rsidRDefault="00F31F86" w:rsidP="00C71796">
      <w:pPr>
        <w:pStyle w:val="Heading1"/>
        <w:rPr>
          <w:rFonts w:cs="Arial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425756315"/>
      <w:r w:rsidRPr="007B50C0">
        <w:rPr>
          <w:rFonts w:cs="Arial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D6F4A03" w14:textId="379AED6B" w:rsidR="0023365E" w:rsidRPr="007B50C0" w:rsidRDefault="00D02912" w:rsidP="00A17D99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bookmarkStart w:id="15" w:name="_Toc297311297"/>
      <w:r w:rsidRPr="007B50C0">
        <w:rPr>
          <w:rFonts w:ascii="Arial" w:hAnsi="Arial" w:cs="Arial"/>
          <w:sz w:val="24"/>
          <w:szCs w:val="24"/>
          <w:lang w:val="en-GB"/>
        </w:rPr>
        <w:t>T</w:t>
      </w:r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his library provides an overview of </w:t>
      </w:r>
      <w:proofErr w:type="spellStart"/>
      <w:r w:rsidR="00103C78"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="00103C78" w:rsidRPr="007B50C0">
        <w:rPr>
          <w:rFonts w:ascii="Arial" w:hAnsi="Arial" w:cs="Arial"/>
          <w:sz w:val="24"/>
          <w:szCs w:val="24"/>
          <w:lang w:val="en-GB"/>
        </w:rPr>
        <w:t xml:space="preserve"> client library integration procedure for all android applications.</w:t>
      </w:r>
      <w:r w:rsidR="007160C0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23365E" w:rsidRPr="007B50C0">
        <w:rPr>
          <w:rFonts w:ascii="Arial" w:hAnsi="Arial" w:cs="Arial"/>
          <w:sz w:val="24"/>
          <w:szCs w:val="24"/>
          <w:lang w:val="en-GB"/>
        </w:rPr>
        <w:t>DIComm</w:t>
      </w:r>
      <w:proofErr w:type="spellEnd"/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client is a </w:t>
      </w:r>
      <w:r w:rsidR="007160C0">
        <w:rPr>
          <w:rFonts w:ascii="Arial" w:hAnsi="Arial" w:cs="Arial"/>
          <w:sz w:val="24"/>
          <w:szCs w:val="24"/>
          <w:lang w:val="en-GB"/>
        </w:rPr>
        <w:t>common</w:t>
      </w:r>
      <w:r w:rsidR="0023365E" w:rsidRPr="007B50C0">
        <w:rPr>
          <w:rFonts w:ascii="Arial" w:hAnsi="Arial" w:cs="Arial"/>
          <w:sz w:val="24"/>
          <w:szCs w:val="24"/>
          <w:lang w:val="en-GB"/>
        </w:rPr>
        <w:t xml:space="preserve"> component which allows mobile applications to communicate with connected appliances by implementing DICOMM protocol.</w:t>
      </w:r>
    </w:p>
    <w:p w14:paraId="6ECA4399" w14:textId="7753C16B" w:rsidR="00C20BDF" w:rsidRDefault="000170D4" w:rsidP="00C20BDF">
      <w:pPr>
        <w:pStyle w:val="Heading1"/>
        <w:rPr>
          <w:rFonts w:cs="Arial"/>
        </w:rPr>
      </w:pPr>
      <w:bookmarkStart w:id="16" w:name="_Toc425756316"/>
      <w:r w:rsidRPr="007B50C0">
        <w:rPr>
          <w:rFonts w:cs="Arial"/>
        </w:rPr>
        <w:t xml:space="preserve">LIBRARY </w:t>
      </w:r>
      <w:r w:rsidR="00912AE3" w:rsidRPr="007B50C0">
        <w:rPr>
          <w:rFonts w:cs="Arial"/>
        </w:rPr>
        <w:t>INTEG</w:t>
      </w:r>
      <w:r w:rsidR="00E060AE" w:rsidRPr="007B50C0">
        <w:rPr>
          <w:rFonts w:cs="Arial"/>
        </w:rPr>
        <w:t>RATION</w:t>
      </w:r>
      <w:bookmarkEnd w:id="15"/>
      <w:bookmarkEnd w:id="16"/>
    </w:p>
    <w:p w14:paraId="4D92EC80" w14:textId="1E91D280" w:rsidR="007160C0" w:rsidRDefault="007160C0" w:rsidP="007160C0">
      <w:pPr>
        <w:pStyle w:val="Heading2"/>
      </w:pPr>
      <w:r>
        <w:t>Library locations</w:t>
      </w:r>
    </w:p>
    <w:p w14:paraId="5B4540A8" w14:textId="2E36DF73" w:rsidR="007160C0" w:rsidRP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source code for the library can be found here:</w:t>
      </w:r>
    </w:p>
    <w:p w14:paraId="7B7063AD" w14:textId="040E1AC0" w:rsidR="000D4E56" w:rsidRDefault="000D4E56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 w:rsidRPr="000D4E56">
        <w:rPr>
          <w:rFonts w:ascii="Arial" w:hAnsi="Arial" w:cs="Arial"/>
          <w:sz w:val="24"/>
          <w:szCs w:val="24"/>
          <w:lang w:val="en-GB"/>
        </w:rPr>
        <w:t>ssh://tfsemea1.ta.philips.com:22/tfs/TPC_Region24/CDP2/_git/cml-android-commlib</w:t>
      </w:r>
    </w:p>
    <w:p w14:paraId="6F2229A3" w14:textId="77777777" w:rsidR="000D4E56" w:rsidRDefault="000D4E56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0A26FDA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3989B411" w14:textId="6C492519" w:rsidR="007160C0" w:rsidRPr="007160C0" w:rsidRDefault="00DA11EA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This includes the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commlib-d</w:t>
      </w:r>
      <w:r w:rsidR="00F27788">
        <w:rPr>
          <w:rFonts w:ascii="Arial" w:hAnsi="Arial" w:cs="Arial"/>
          <w:b/>
          <w:sz w:val="24"/>
          <w:szCs w:val="24"/>
          <w:lang w:val="en-GB"/>
        </w:rPr>
        <w:t>emo</w:t>
      </w:r>
      <w:r>
        <w:rPr>
          <w:rFonts w:ascii="Arial" w:hAnsi="Arial" w:cs="Arial"/>
          <w:b/>
          <w:sz w:val="24"/>
          <w:szCs w:val="24"/>
          <w:lang w:val="en-GB"/>
        </w:rPr>
        <w:t>ua</w:t>
      </w:r>
      <w:r w:rsidR="00F27788">
        <w:rPr>
          <w:rFonts w:ascii="Arial" w:hAnsi="Arial" w:cs="Arial"/>
          <w:b/>
          <w:sz w:val="24"/>
          <w:szCs w:val="24"/>
          <w:lang w:val="en-GB"/>
        </w:rPr>
        <w:t>pp</w:t>
      </w:r>
      <w:proofErr w:type="spellEnd"/>
      <w:r w:rsidR="007160C0" w:rsidRPr="007160C0">
        <w:rPr>
          <w:rFonts w:ascii="Arial" w:hAnsi="Arial" w:cs="Arial"/>
          <w:b/>
          <w:sz w:val="24"/>
          <w:szCs w:val="24"/>
          <w:lang w:val="en-GB"/>
        </w:rPr>
        <w:t xml:space="preserve"> that can be used as starting point for implementation.</w:t>
      </w:r>
    </w:p>
    <w:p w14:paraId="12073505" w14:textId="77777777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</w:p>
    <w:p w14:paraId="14DD65A1" w14:textId="18655A82" w:rsidR="007160C0" w:rsidRDefault="007160C0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released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artifacts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can be found on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artifactory</w:t>
      </w:r>
      <w:proofErr w:type="spellEnd"/>
      <w:r>
        <w:rPr>
          <w:rFonts w:ascii="Arial" w:hAnsi="Arial" w:cs="Arial"/>
          <w:sz w:val="24"/>
          <w:szCs w:val="24"/>
          <w:lang w:val="en-GB"/>
        </w:rPr>
        <w:t>:</w:t>
      </w:r>
    </w:p>
    <w:p w14:paraId="5CE317DA" w14:textId="1730F3CA" w:rsidR="00F27788" w:rsidRDefault="00BE4512" w:rsidP="007160C0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4"/>
          <w:szCs w:val="24"/>
          <w:lang w:val="en-GB"/>
        </w:rPr>
      </w:pPr>
      <w:hyperlink r:id="rId8" w:history="1">
        <w:r w:rsidRPr="00B77703">
          <w:rPr>
            <w:rStyle w:val="Hyperlink"/>
            <w:rFonts w:ascii="Arial" w:hAnsi="Arial" w:cs="Arial"/>
            <w:sz w:val="24"/>
            <w:szCs w:val="24"/>
            <w:lang w:val="en-GB"/>
          </w:rPr>
          <w:t>http://artifactory-ehv.ta.philips.com:8082/artifactory/webapp/#/artifacts/browse/tree/General/platform-pkgs-android-release/com/philips/cdp/commlib</w:t>
        </w:r>
      </w:hyperlink>
    </w:p>
    <w:p w14:paraId="5446F41F" w14:textId="221B57A3" w:rsidR="0063714A" w:rsidRPr="007B50C0" w:rsidRDefault="007160C0" w:rsidP="006C7092">
      <w:pPr>
        <w:pStyle w:val="Heading2"/>
        <w:rPr>
          <w:rFonts w:cs="Arial"/>
        </w:rPr>
      </w:pPr>
      <w:proofErr w:type="spellStart"/>
      <w:r>
        <w:rPr>
          <w:rFonts w:cs="Arial"/>
        </w:rPr>
        <w:t>Gradle</w:t>
      </w:r>
      <w:proofErr w:type="spellEnd"/>
      <w:r>
        <w:rPr>
          <w:rFonts w:cs="Arial"/>
        </w:rPr>
        <w:t xml:space="preserve"> integration</w:t>
      </w:r>
    </w:p>
    <w:p w14:paraId="0DFDDB04" w14:textId="5C3E6971" w:rsidR="007160C0" w:rsidRDefault="007160C0" w:rsidP="00E060AE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>For successful integration you will need to:</w:t>
      </w:r>
    </w:p>
    <w:p w14:paraId="384222D0" w14:textId="64CFA557" w:rsidR="007160C0" w:rsidRDefault="007160C0" w:rsidP="007160C0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correct maven repository to your root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file. The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url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can be found in the </w:t>
      </w:r>
      <w:proofErr w:type="spellStart"/>
      <w:r w:rsidR="00145D8A">
        <w:rPr>
          <w:rFonts w:cs="Arial"/>
          <w:color w:val="333333"/>
          <w:szCs w:val="24"/>
          <w:shd w:val="clear" w:color="auto" w:fill="F5F5F5"/>
          <w:lang w:val="en-IN"/>
        </w:rPr>
        <w:t>commlib-demouapp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root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file.</w:t>
      </w:r>
    </w:p>
    <w:p w14:paraId="69C5CED6" w14:textId="77777777" w:rsidR="007160C0" w:rsidRDefault="007160C0" w:rsidP="007160C0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Add the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dicomm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client lib dependency to your module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build.gradle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(usually the ‘app’ module, but you can choose to put it in other modules of course). If you want to use the default implementation of the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CloudController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>, also add a dependency to it.</w:t>
      </w:r>
    </w:p>
    <w:p w14:paraId="2D3C2D2C" w14:textId="39C16A0D" w:rsidR="00BA628C" w:rsidRDefault="008669EE" w:rsidP="007160C0">
      <w:pPr>
        <w:pStyle w:val="ListParagraph"/>
        <w:numPr>
          <w:ilvl w:val="0"/>
          <w:numId w:val="17"/>
        </w:num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Depending on your app requirements you need to add the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lan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>/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wifi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and/or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ble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dependency </w:t>
      </w:r>
    </w:p>
    <w:p w14:paraId="1C0B8D85" w14:textId="77777777" w:rsidR="007160C0" w:rsidRDefault="007160C0" w:rsidP="007160C0">
      <w:pPr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32A67E25" w14:textId="2C521F2C" w:rsidR="007160C0" w:rsidRPr="007160C0" w:rsidRDefault="007160C0" w:rsidP="007160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18"/>
          <w:szCs w:val="18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com.philips.cdp:cloudcontroller</w:t>
      </w:r>
      <w:proofErr w:type="gram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="008B3AB0" w:rsidRPr="008B3AB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2017.5.0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br/>
      </w: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'com.philips.cdp:</w:t>
      </w:r>
      <w:r w:rsidR="009C79E2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commlib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="008B3AB0" w:rsidRPr="008B3AB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2017.5.0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187FE689" w14:textId="77777777" w:rsidR="00DE4B2C" w:rsidRDefault="00DE4B2C" w:rsidP="00633557">
      <w:bookmarkStart w:id="17" w:name="_Toc297311301"/>
    </w:p>
    <w:p w14:paraId="18A62AB7" w14:textId="6B626769" w:rsidR="008669EE" w:rsidRPr="009C79E2" w:rsidRDefault="008669EE" w:rsidP="009C79E2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gramEnd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-lan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Pr="008B3AB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2017.5.0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77C3411F" w14:textId="2DFDCAB8" w:rsidR="008669EE" w:rsidRDefault="008669EE" w:rsidP="00633557">
      <w:r>
        <w:t>and/or</w:t>
      </w:r>
    </w:p>
    <w:p w14:paraId="17D8D55C" w14:textId="10599260" w:rsidR="00633557" w:rsidRPr="009C79E2" w:rsidRDefault="008669EE" w:rsidP="009C79E2">
      <w:pPr>
        <w:pStyle w:val="HTMLPreformatted"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lang w:val="en-GB" w:eastAsia="en-GB"/>
        </w:rPr>
      </w:pPr>
      <w:r w:rsidRPr="007160C0">
        <w:rPr>
          <w:rFonts w:ascii="Menlo" w:eastAsiaTheme="minorEastAsia" w:hAnsi="Menlo" w:cs="Menlo"/>
          <w:color w:val="000000"/>
          <w:sz w:val="18"/>
          <w:szCs w:val="18"/>
        </w:rPr>
        <w:t xml:space="preserve">compile 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  <w:proofErr w:type="spellStart"/>
      <w:proofErr w:type="gramStart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com.philips.cdp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proofErr w:type="spellStart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commlib</w:t>
      </w:r>
      <w:proofErr w:type="gramEnd"/>
      <w:r w:rsidR="009C79E2" w:rsidRPr="009C79E2">
        <w:rPr>
          <w:rFonts w:ascii="Menlo" w:eastAsiaTheme="minorEastAsia" w:hAnsi="Menlo" w:cs="Menlo"/>
          <w:b/>
          <w:bCs/>
          <w:color w:val="008000"/>
          <w:sz w:val="18"/>
          <w:szCs w:val="18"/>
          <w:lang w:val="en-GB" w:eastAsia="en-GB"/>
        </w:rPr>
        <w:t>-ble</w:t>
      </w:r>
      <w:proofErr w:type="spellEnd"/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:</w:t>
      </w:r>
      <w:r w:rsidRPr="008B3AB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2017.5.0</w:t>
      </w:r>
      <w:r w:rsidRPr="007160C0">
        <w:rPr>
          <w:rFonts w:ascii="Menlo" w:eastAsiaTheme="minorEastAsia" w:hAnsi="Menlo" w:cs="Menlo"/>
          <w:b/>
          <w:bCs/>
          <w:color w:val="008000"/>
          <w:sz w:val="18"/>
          <w:szCs w:val="18"/>
        </w:rPr>
        <w:t>'</w:t>
      </w:r>
    </w:p>
    <w:p w14:paraId="3DE8C345" w14:textId="4042662B" w:rsidR="00AF5B03" w:rsidRPr="007B50C0" w:rsidRDefault="007160C0" w:rsidP="00AF5B03">
      <w:pPr>
        <w:pStyle w:val="Heading1"/>
        <w:rPr>
          <w:rFonts w:cs="Arial"/>
        </w:rPr>
      </w:pPr>
      <w:r>
        <w:rPr>
          <w:rFonts w:cs="Arial"/>
        </w:rPr>
        <w:t>Library usage</w:t>
      </w:r>
    </w:p>
    <w:p w14:paraId="69670883" w14:textId="3439F241" w:rsidR="00E7275D" w:rsidRPr="007160C0" w:rsidRDefault="007160C0" w:rsidP="00E7275D">
      <w:pPr>
        <w:rPr>
          <w:rFonts w:cs="Arial"/>
        </w:rPr>
      </w:pPr>
      <w:r>
        <w:rPr>
          <w:rFonts w:cs="Arial"/>
        </w:rPr>
        <w:t xml:space="preserve">For detailed info on how to initialize and use the library, please consult the </w:t>
      </w:r>
      <w:proofErr w:type="spellStart"/>
      <w:r w:rsidR="00DA11EA">
        <w:rPr>
          <w:rFonts w:cs="Arial"/>
        </w:rPr>
        <w:t>commlib-demouapp</w:t>
      </w:r>
      <w:proofErr w:type="spellEnd"/>
      <w:r>
        <w:rPr>
          <w:rFonts w:cs="Arial"/>
        </w:rPr>
        <w:t xml:space="preserve"> app that can be found in the </w:t>
      </w:r>
      <w:proofErr w:type="spellStart"/>
      <w:r>
        <w:rPr>
          <w:rFonts w:cs="Arial"/>
        </w:rPr>
        <w:t>git</w:t>
      </w:r>
      <w:proofErr w:type="spellEnd"/>
      <w:r>
        <w:rPr>
          <w:rFonts w:cs="Arial"/>
        </w:rPr>
        <w:t xml:space="preserve"> archive. Start by </w:t>
      </w:r>
      <w:proofErr w:type="gramStart"/>
      <w:r>
        <w:rPr>
          <w:rFonts w:cs="Arial"/>
        </w:rPr>
        <w:t>taking a look</w:t>
      </w:r>
      <w:proofErr w:type="gramEnd"/>
      <w:r>
        <w:rPr>
          <w:rFonts w:cs="Arial"/>
        </w:rPr>
        <w:t xml:space="preserve"> at the </w:t>
      </w:r>
      <w:proofErr w:type="spellStart"/>
      <w:r w:rsidR="00003FD4" w:rsidRPr="00003FD4">
        <w:rPr>
          <w:rFonts w:cs="Arial"/>
          <w:i/>
        </w:rPr>
        <w:lastRenderedPageBreak/>
        <w:t>DefaultCommlibUappDependencies</w:t>
      </w:r>
      <w:proofErr w:type="spellEnd"/>
      <w:r w:rsidR="00003FD4" w:rsidRPr="00003FD4">
        <w:rPr>
          <w:rFonts w:cs="Arial"/>
          <w:i/>
        </w:rPr>
        <w:t xml:space="preserve"> </w:t>
      </w:r>
      <w:r>
        <w:rPr>
          <w:rFonts w:cs="Arial"/>
        </w:rPr>
        <w:t>class</w:t>
      </w:r>
      <w:r w:rsidR="00594DC3">
        <w:rPr>
          <w:rFonts w:cs="Arial"/>
        </w:rPr>
        <w:t xml:space="preserve">. This class creates everything to initialize </w:t>
      </w:r>
      <w:proofErr w:type="spellStart"/>
      <w:r w:rsidR="00594DC3">
        <w:rPr>
          <w:rFonts w:cs="Arial"/>
        </w:rPr>
        <w:t>Commlib</w:t>
      </w:r>
      <w:proofErr w:type="spellEnd"/>
      <w:r w:rsidR="00594DC3">
        <w:rPr>
          <w:rFonts w:cs="Arial"/>
        </w:rPr>
        <w:t xml:space="preserve">. </w:t>
      </w:r>
    </w:p>
    <w:p w14:paraId="36D63241" w14:textId="5E205971" w:rsidR="00AF5B03" w:rsidRPr="007B50C0" w:rsidRDefault="00565721" w:rsidP="00AF5B03">
      <w:pPr>
        <w:pStyle w:val="Heading1"/>
        <w:rPr>
          <w:rFonts w:cs="Arial"/>
          <w:szCs w:val="24"/>
        </w:rPr>
      </w:pPr>
      <w:bookmarkStart w:id="18" w:name="_Toc425756325"/>
      <w:bookmarkStart w:id="19" w:name="_Toc297311305"/>
      <w:bookmarkEnd w:id="17"/>
      <w:r w:rsidRPr="007B50C0">
        <w:rPr>
          <w:rFonts w:cs="Arial"/>
          <w:szCs w:val="24"/>
        </w:rPr>
        <w:t>Application components overview</w:t>
      </w:r>
      <w:bookmarkEnd w:id="18"/>
    </w:p>
    <w:p w14:paraId="7F99813D" w14:textId="2663C4D8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creates necessary super classes and abstract classes where in an application which uses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can subclass them and override the existing </w:t>
      </w:r>
      <w:proofErr w:type="spellStart"/>
      <w:r w:rsidRPr="007B50C0">
        <w:rPr>
          <w:rFonts w:cs="Arial"/>
          <w:szCs w:val="24"/>
        </w:rPr>
        <w:t>behaviour</w:t>
      </w:r>
      <w:proofErr w:type="spellEnd"/>
      <w:r w:rsidRPr="007B50C0">
        <w:rPr>
          <w:rFonts w:cs="Arial"/>
          <w:szCs w:val="24"/>
        </w:rPr>
        <w:t>.</w:t>
      </w:r>
    </w:p>
    <w:p w14:paraId="2C0853AD" w14:textId="4CD6AB53" w:rsidR="00565721" w:rsidRPr="007B50C0" w:rsidRDefault="00565721" w:rsidP="00565721">
      <w:pPr>
        <w:pStyle w:val="Heading2"/>
        <w:rPr>
          <w:rFonts w:cs="Arial"/>
        </w:rPr>
      </w:pPr>
      <w:bookmarkStart w:id="20" w:name="_Toc425756326"/>
      <w:r w:rsidRPr="007B50C0">
        <w:rPr>
          <w:rFonts w:cs="Arial"/>
        </w:rPr>
        <w:t>How to create an appliance?</w:t>
      </w:r>
      <w:bookmarkEnd w:id="20"/>
    </w:p>
    <w:p w14:paraId="5EBEDAF5" w14:textId="59B3F871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1D6BCF">
        <w:rPr>
          <w:rFonts w:cs="Arial"/>
          <w:i/>
          <w:szCs w:val="24"/>
        </w:rPr>
        <w:t>Appliance</w:t>
      </w:r>
      <w:r w:rsidRPr="007B50C0">
        <w:rPr>
          <w:rFonts w:cs="Arial"/>
          <w:szCs w:val="24"/>
        </w:rPr>
        <w:t xml:space="preserve"> is a super class which denotes an appliance. Vertical applications need to subclass and can add extra properties.</w:t>
      </w:r>
      <w:r w:rsidR="001C5ED2" w:rsidRPr="007B50C0">
        <w:rPr>
          <w:rFonts w:cs="Arial"/>
          <w:szCs w:val="24"/>
        </w:rPr>
        <w:t xml:space="preserve"> </w:t>
      </w:r>
    </w:p>
    <w:p w14:paraId="6D20988B" w14:textId="234B9A1B" w:rsidR="001C5ED2" w:rsidRPr="007B50C0" w:rsidRDefault="001C5ED2" w:rsidP="005E7EF6">
      <w:pPr>
        <w:pStyle w:val="BodyText"/>
        <w:numPr>
          <w:ilvl w:val="0"/>
          <w:numId w:val="7"/>
        </w:numPr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Check the super class constructor and implement accordingly in child class.</w:t>
      </w:r>
    </w:p>
    <w:p w14:paraId="16F6A616" w14:textId="34FFCC9E" w:rsidR="006C06B9" w:rsidRPr="007B50C0" w:rsidRDefault="006C06B9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If subscribe and unsubscribe methods are called on </w:t>
      </w:r>
      <w:r w:rsidR="001D6BCF">
        <w:rPr>
          <w:rFonts w:cs="Arial"/>
          <w:szCs w:val="24"/>
        </w:rPr>
        <w:t>Appliance</w:t>
      </w:r>
      <w:r w:rsidRPr="007B50C0">
        <w:rPr>
          <w:rFonts w:cs="Arial"/>
          <w:szCs w:val="24"/>
        </w:rPr>
        <w:t>, it is applicable for all the ports.</w:t>
      </w:r>
    </w:p>
    <w:p w14:paraId="0A28B222" w14:textId="4421C9F3" w:rsidR="00181329" w:rsidRPr="001D6BCF" w:rsidRDefault="00181329" w:rsidP="001D6BCF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>Also ca</w:t>
      </w:r>
      <w:r w:rsidR="005D68EF">
        <w:rPr>
          <w:rFonts w:cs="Arial"/>
          <w:szCs w:val="24"/>
        </w:rPr>
        <w:t>l</w:t>
      </w:r>
      <w:r w:rsidRPr="007B50C0">
        <w:rPr>
          <w:rFonts w:cs="Arial"/>
          <w:szCs w:val="24"/>
        </w:rPr>
        <w:t xml:space="preserve">l use </w:t>
      </w:r>
      <w:proofErr w:type="spellStart"/>
      <w:r w:rsidRPr="007B50C0">
        <w:rPr>
          <w:rFonts w:cs="Arial"/>
          <w:szCs w:val="24"/>
        </w:rPr>
        <w:t>addListenerForAllPorts</w:t>
      </w:r>
      <w:proofErr w:type="spellEnd"/>
      <w:r w:rsidRPr="007B50C0">
        <w:rPr>
          <w:rFonts w:cs="Arial"/>
          <w:szCs w:val="24"/>
        </w:rPr>
        <w:t xml:space="preserve"> and </w:t>
      </w:r>
      <w:proofErr w:type="spellStart"/>
      <w:r w:rsidRPr="007B50C0">
        <w:rPr>
          <w:rFonts w:cs="Arial"/>
          <w:szCs w:val="24"/>
        </w:rPr>
        <w:t>removeListenerForAllPorts</w:t>
      </w:r>
      <w:proofErr w:type="spellEnd"/>
      <w:r w:rsidRPr="007B50C0">
        <w:rPr>
          <w:rFonts w:cs="Arial"/>
          <w:szCs w:val="24"/>
        </w:rPr>
        <w:t>.</w:t>
      </w:r>
    </w:p>
    <w:p w14:paraId="4B032D69" w14:textId="2C8BDE25" w:rsidR="002231FD" w:rsidRPr="007B50C0" w:rsidRDefault="002231FD" w:rsidP="005E7EF6">
      <w:pPr>
        <w:pStyle w:val="BodyText"/>
        <w:numPr>
          <w:ilvl w:val="0"/>
          <w:numId w:val="7"/>
        </w:numPr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Currently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searches all kind of Philips appliances, it depends on application implementation to build required appliance for which application </w:t>
      </w:r>
      <w:proofErr w:type="gramStart"/>
      <w:r w:rsidRPr="007B50C0">
        <w:rPr>
          <w:rFonts w:cs="Arial"/>
          <w:szCs w:val="24"/>
        </w:rPr>
        <w:t>has to</w:t>
      </w:r>
      <w:proofErr w:type="gramEnd"/>
      <w:r w:rsidRPr="007B50C0">
        <w:rPr>
          <w:rFonts w:cs="Arial"/>
          <w:szCs w:val="24"/>
        </w:rPr>
        <w:t xml:space="preserve"> create subclass of </w:t>
      </w:r>
      <w:proofErr w:type="spellStart"/>
      <w:r w:rsidR="000354DD" w:rsidRPr="000354DD">
        <w:rPr>
          <w:rFonts w:cs="Arial"/>
          <w:szCs w:val="24"/>
        </w:rPr>
        <w:t>ApplianceFactory</w:t>
      </w:r>
      <w:proofErr w:type="spellEnd"/>
      <w:r w:rsidR="000354DD" w:rsidRPr="000354DD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>and override below two methods.</w:t>
      </w:r>
    </w:p>
    <w:p w14:paraId="53F1EA7D" w14:textId="1C35E156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canCreateApplianceForNode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where in application should check for </w:t>
      </w:r>
      <w:proofErr w:type="spellStart"/>
      <w:r w:rsidR="001D6BCF">
        <w:rPr>
          <w:rFonts w:cs="Arial"/>
          <w:szCs w:val="24"/>
        </w:rPr>
        <w:t>deviceType</w:t>
      </w:r>
      <w:proofErr w:type="spellEnd"/>
      <w:r w:rsidRPr="007B50C0">
        <w:rPr>
          <w:rFonts w:cs="Arial"/>
          <w:szCs w:val="24"/>
        </w:rPr>
        <w:t xml:space="preserve"> from network node like </w:t>
      </w:r>
      <w:proofErr w:type="spellStart"/>
      <w:r w:rsidRPr="007B50C0">
        <w:rPr>
          <w:rFonts w:cs="Arial"/>
          <w:szCs w:val="24"/>
        </w:rPr>
        <w:t>networkNode.get</w:t>
      </w:r>
      <w:r w:rsidR="001D6BCF">
        <w:rPr>
          <w:rFonts w:cs="Arial"/>
          <w:szCs w:val="24"/>
        </w:rPr>
        <w:t>DeviceType</w:t>
      </w:r>
      <w:proofErr w:type="spellEnd"/>
      <w:r w:rsidRPr="007B50C0">
        <w:rPr>
          <w:rFonts w:cs="Arial"/>
          <w:szCs w:val="24"/>
        </w:rPr>
        <w:t xml:space="preserve">() and if it matches with the appliance </w:t>
      </w:r>
      <w:r w:rsidR="001D6BCF">
        <w:rPr>
          <w:rFonts w:cs="Arial"/>
          <w:szCs w:val="24"/>
        </w:rPr>
        <w:t>device type</w:t>
      </w:r>
      <w:r w:rsidRPr="007B50C0">
        <w:rPr>
          <w:rFonts w:cs="Arial"/>
          <w:szCs w:val="24"/>
        </w:rPr>
        <w:t>, then return true else return false.</w:t>
      </w:r>
    </w:p>
    <w:p w14:paraId="02BD92FB" w14:textId="0F739ED1" w:rsidR="002231FD" w:rsidRPr="007B50C0" w:rsidRDefault="002231FD" w:rsidP="005E7EF6">
      <w:pPr>
        <w:pStyle w:val="BodyText"/>
        <w:numPr>
          <w:ilvl w:val="0"/>
          <w:numId w:val="8"/>
        </w:numPr>
        <w:jc w:val="both"/>
        <w:rPr>
          <w:rFonts w:cs="Arial"/>
          <w:szCs w:val="24"/>
        </w:rPr>
      </w:pPr>
      <w:proofErr w:type="spellStart"/>
      <w:proofErr w:type="gramStart"/>
      <w:r w:rsidRPr="007B50C0">
        <w:rPr>
          <w:rFonts w:cs="Arial"/>
          <w:szCs w:val="24"/>
        </w:rPr>
        <w:t>createApplianceForNode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– create an appliance by passing in communication strategy and </w:t>
      </w:r>
      <w:proofErr w:type="spellStart"/>
      <w:r w:rsidRPr="007B50C0">
        <w:rPr>
          <w:rFonts w:cs="Arial"/>
          <w:szCs w:val="24"/>
        </w:rPr>
        <w:t>DiSecurity</w:t>
      </w:r>
      <w:proofErr w:type="spellEnd"/>
      <w:r w:rsidRPr="007B50C0">
        <w:rPr>
          <w:rFonts w:cs="Arial"/>
          <w:szCs w:val="24"/>
        </w:rPr>
        <w:t xml:space="preserve"> instance.(if appliance supports encrypted data)</w:t>
      </w:r>
    </w:p>
    <w:p w14:paraId="5B311CC6" w14:textId="5A126374" w:rsidR="002231FD" w:rsidRPr="007B50C0" w:rsidRDefault="00904182" w:rsidP="00904182">
      <w:pPr>
        <w:pStyle w:val="BodyText"/>
        <w:ind w:left="72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 xml:space="preserve">       </w:t>
      </w:r>
      <w:proofErr w:type="spellStart"/>
      <w:r w:rsidR="002231FD" w:rsidRPr="007B50C0">
        <w:rPr>
          <w:rFonts w:cs="Arial"/>
          <w:szCs w:val="24"/>
        </w:rPr>
        <w:t>DiSecurity</w:t>
      </w:r>
      <w:proofErr w:type="spellEnd"/>
      <w:r w:rsidR="002231FD" w:rsidRPr="007B50C0">
        <w:rPr>
          <w:rFonts w:cs="Arial"/>
          <w:szCs w:val="24"/>
        </w:rPr>
        <w:t xml:space="preserve"> – class which takes </w:t>
      </w:r>
      <w:r w:rsidR="001D6BCF">
        <w:rPr>
          <w:rFonts w:cs="Arial"/>
          <w:szCs w:val="24"/>
        </w:rPr>
        <w:t xml:space="preserve">care </w:t>
      </w:r>
      <w:r w:rsidR="002231FD" w:rsidRPr="007B50C0">
        <w:rPr>
          <w:rFonts w:cs="Arial"/>
          <w:szCs w:val="24"/>
        </w:rPr>
        <w:t>of encryption and decryption</w:t>
      </w:r>
    </w:p>
    <w:p w14:paraId="38C085B8" w14:textId="458A0BF0" w:rsidR="00565721" w:rsidRPr="007B50C0" w:rsidRDefault="00565721" w:rsidP="00565721">
      <w:pPr>
        <w:pStyle w:val="Heading2"/>
        <w:rPr>
          <w:rFonts w:cs="Arial"/>
        </w:rPr>
      </w:pPr>
      <w:bookmarkStart w:id="21" w:name="_Toc425756327"/>
      <w:r w:rsidRPr="007B50C0">
        <w:rPr>
          <w:rFonts w:cs="Arial"/>
        </w:rPr>
        <w:t>How to discover an appliance?</w:t>
      </w:r>
      <w:bookmarkEnd w:id="21"/>
    </w:p>
    <w:p w14:paraId="17BED364" w14:textId="6368D296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Implement </w:t>
      </w:r>
      <w:proofErr w:type="spellStart"/>
      <w:r w:rsidR="002F1709" w:rsidRPr="002F1709">
        <w:rPr>
          <w:rFonts w:cs="Arial"/>
          <w:szCs w:val="24"/>
        </w:rPr>
        <w:t>ApplianceListener</w:t>
      </w:r>
      <w:proofErr w:type="spellEnd"/>
      <w:r w:rsidR="002F1709" w:rsidRPr="002F1709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interface to get notified about discover events. Call </w:t>
      </w:r>
      <w:proofErr w:type="spellStart"/>
      <w:proofErr w:type="gramStart"/>
      <w:r w:rsidR="005B35DC" w:rsidRPr="005B35DC">
        <w:rPr>
          <w:rFonts w:cs="Arial"/>
          <w:szCs w:val="24"/>
        </w:rPr>
        <w:t>addApplianceListener</w:t>
      </w:r>
      <w:proofErr w:type="spellEnd"/>
      <w:r w:rsidR="005B35DC">
        <w:rPr>
          <w:rFonts w:cs="Arial"/>
          <w:szCs w:val="24"/>
        </w:rPr>
        <w:t>(</w:t>
      </w:r>
      <w:proofErr w:type="gramEnd"/>
      <w:r w:rsidR="005B35DC">
        <w:rPr>
          <w:rFonts w:cs="Arial"/>
          <w:szCs w:val="24"/>
        </w:rPr>
        <w:t xml:space="preserve">) </w:t>
      </w:r>
      <w:r w:rsidRPr="007B50C0">
        <w:rPr>
          <w:rFonts w:cs="Arial"/>
          <w:szCs w:val="24"/>
        </w:rPr>
        <w:t xml:space="preserve">and </w:t>
      </w:r>
      <w:proofErr w:type="spellStart"/>
      <w:r w:rsidR="00AB5C2C" w:rsidRPr="00AB5C2C">
        <w:rPr>
          <w:rFonts w:cs="Arial"/>
          <w:szCs w:val="24"/>
        </w:rPr>
        <w:t>removeApplianceListener</w:t>
      </w:r>
      <w:proofErr w:type="spellEnd"/>
      <w:r w:rsidRPr="007B50C0">
        <w:rPr>
          <w:rFonts w:cs="Arial"/>
          <w:szCs w:val="24"/>
        </w:rPr>
        <w:t>()</w:t>
      </w:r>
      <w:r w:rsidR="001F47AD">
        <w:rPr>
          <w:rFonts w:cs="Arial"/>
          <w:szCs w:val="24"/>
        </w:rPr>
        <w:t xml:space="preserve"> on the </w:t>
      </w:r>
      <w:proofErr w:type="spellStart"/>
      <w:r w:rsidR="001F47AD">
        <w:rPr>
          <w:rFonts w:cs="Arial"/>
          <w:szCs w:val="24"/>
        </w:rPr>
        <w:t>ApplianceManager</w:t>
      </w:r>
      <w:proofErr w:type="spellEnd"/>
      <w:r w:rsidR="001F47AD">
        <w:rPr>
          <w:rFonts w:cs="Arial"/>
          <w:szCs w:val="24"/>
        </w:rPr>
        <w:t xml:space="preserve"> (available in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="001F47AD">
        <w:rPr>
          <w:rFonts w:cs="Arial"/>
          <w:szCs w:val="24"/>
        </w:rPr>
        <w:t>)</w:t>
      </w:r>
      <w:r w:rsidRPr="007B50C0">
        <w:rPr>
          <w:rFonts w:cs="Arial"/>
          <w:szCs w:val="24"/>
        </w:rPr>
        <w:t xml:space="preserve"> appropriately.</w:t>
      </w:r>
    </w:p>
    <w:p w14:paraId="3DE71A2F" w14:textId="223DF505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Call </w:t>
      </w:r>
      <w:proofErr w:type="spellStart"/>
      <w:proofErr w:type="gramStart"/>
      <w:r w:rsidR="001F47AD" w:rsidRPr="001F47AD">
        <w:rPr>
          <w:rFonts w:cs="Arial"/>
          <w:szCs w:val="24"/>
        </w:rPr>
        <w:t>startDiscovery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>() of the activity.</w:t>
      </w:r>
    </w:p>
    <w:p w14:paraId="65E44275" w14:textId="797F4318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3. Call </w:t>
      </w:r>
      <w:proofErr w:type="spellStart"/>
      <w:proofErr w:type="gramStart"/>
      <w:r w:rsidR="001F47AD" w:rsidRPr="001F47AD">
        <w:rPr>
          <w:rFonts w:cs="Arial"/>
          <w:szCs w:val="24"/>
        </w:rPr>
        <w:t>stopDiscovery</w:t>
      </w:r>
      <w:proofErr w:type="spellEnd"/>
      <w:r w:rsidRPr="007B50C0">
        <w:rPr>
          <w:rFonts w:cs="Arial"/>
          <w:szCs w:val="24"/>
        </w:rPr>
        <w:t>(</w:t>
      </w:r>
      <w:proofErr w:type="gramEnd"/>
      <w:r w:rsidRPr="007B50C0">
        <w:rPr>
          <w:rFonts w:cs="Arial"/>
          <w:szCs w:val="24"/>
        </w:rPr>
        <w:t xml:space="preserve">) method of </w:t>
      </w:r>
      <w:proofErr w:type="spellStart"/>
      <w:r w:rsidR="001F47AD">
        <w:rPr>
          <w:rFonts w:cs="Arial"/>
          <w:szCs w:val="24"/>
        </w:rPr>
        <w:t>CommCentral</w:t>
      </w:r>
      <w:proofErr w:type="spellEnd"/>
      <w:r w:rsidRPr="007B50C0">
        <w:rPr>
          <w:rFonts w:cs="Arial"/>
          <w:szCs w:val="24"/>
        </w:rPr>
        <w:t xml:space="preserve"> class in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>() of the activity.</w:t>
      </w:r>
    </w:p>
    <w:p w14:paraId="4520641E" w14:textId="17120826" w:rsidR="005B6A5F" w:rsidRPr="007B50C0" w:rsidRDefault="005B6A5F" w:rsidP="005B6A5F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4. Once the appliances are discovered, </w:t>
      </w:r>
      <w:proofErr w:type="spellStart"/>
      <w:proofErr w:type="gramStart"/>
      <w:r w:rsidR="001F47AD" w:rsidRPr="001F47AD">
        <w:rPr>
          <w:rFonts w:cs="Arial"/>
          <w:szCs w:val="24"/>
        </w:rPr>
        <w:t>onApplianceFound</w:t>
      </w:r>
      <w:proofErr w:type="spellEnd"/>
      <w:r w:rsidR="001F47AD">
        <w:rPr>
          <w:rFonts w:cs="Arial"/>
          <w:szCs w:val="24"/>
        </w:rPr>
        <w:t>(</w:t>
      </w:r>
      <w:proofErr w:type="gramEnd"/>
      <w:r w:rsidR="001F47AD">
        <w:rPr>
          <w:rFonts w:cs="Arial"/>
          <w:szCs w:val="24"/>
        </w:rPr>
        <w:t>)</w:t>
      </w:r>
      <w:r w:rsidR="001F47AD" w:rsidRPr="001F47AD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callback will be triggered and please use </w:t>
      </w:r>
      <w:proofErr w:type="spellStart"/>
      <w:r w:rsidR="001F47AD" w:rsidRPr="001F47AD">
        <w:rPr>
          <w:rFonts w:cs="Arial"/>
          <w:b/>
          <w:szCs w:val="24"/>
        </w:rPr>
        <w:t>getAvailableAppliances</w:t>
      </w:r>
      <w:proofErr w:type="spellEnd"/>
      <w:r w:rsidRPr="007B50C0">
        <w:rPr>
          <w:rFonts w:cs="Arial"/>
          <w:szCs w:val="24"/>
        </w:rPr>
        <w:t xml:space="preserve">() </w:t>
      </w:r>
      <w:proofErr w:type="spellStart"/>
      <w:r w:rsidRPr="007B50C0">
        <w:rPr>
          <w:rFonts w:cs="Arial"/>
          <w:szCs w:val="24"/>
        </w:rPr>
        <w:t>api</w:t>
      </w:r>
      <w:proofErr w:type="spellEnd"/>
      <w:r w:rsidRPr="007B50C0">
        <w:rPr>
          <w:rFonts w:cs="Arial"/>
          <w:szCs w:val="24"/>
        </w:rPr>
        <w:t xml:space="preserve"> to get the list of appliances</w:t>
      </w:r>
      <w:r w:rsidR="00E703E6" w:rsidRPr="007B50C0">
        <w:rPr>
          <w:rFonts w:cs="Arial"/>
          <w:szCs w:val="24"/>
        </w:rPr>
        <w:t>.</w:t>
      </w:r>
    </w:p>
    <w:p w14:paraId="722B5132" w14:textId="05BAB8D2" w:rsidR="00975CAC" w:rsidRPr="007B50C0" w:rsidRDefault="00975CAC" w:rsidP="00565721">
      <w:pPr>
        <w:pStyle w:val="Heading2"/>
        <w:rPr>
          <w:rFonts w:cs="Arial"/>
        </w:rPr>
      </w:pPr>
      <w:bookmarkStart w:id="22" w:name="_Toc425756328"/>
      <w:r w:rsidRPr="007B50C0">
        <w:rPr>
          <w:rFonts w:cs="Arial"/>
        </w:rPr>
        <w:t xml:space="preserve">How to add a </w:t>
      </w:r>
      <w:proofErr w:type="gramStart"/>
      <w:r w:rsidRPr="007B50C0">
        <w:rPr>
          <w:rFonts w:cs="Arial"/>
        </w:rPr>
        <w:t>port ?</w:t>
      </w:r>
      <w:bookmarkEnd w:id="22"/>
      <w:proofErr w:type="gramEnd"/>
    </w:p>
    <w:p w14:paraId="6963658B" w14:textId="6FE9ABF8" w:rsidR="00736246" w:rsidRPr="007B50C0" w:rsidRDefault="002231FD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</w:t>
      </w:r>
      <w:r w:rsidR="00736246" w:rsidRPr="007B50C0">
        <w:rPr>
          <w:rFonts w:cs="Arial"/>
          <w:szCs w:val="24"/>
        </w:rPr>
        <w:t xml:space="preserve"> </w:t>
      </w:r>
      <w:proofErr w:type="spellStart"/>
      <w:r w:rsidR="00736246" w:rsidRPr="007B50C0">
        <w:rPr>
          <w:rFonts w:cs="Arial"/>
          <w:szCs w:val="24"/>
        </w:rPr>
        <w:t>DIComm</w:t>
      </w:r>
      <w:proofErr w:type="spellEnd"/>
      <w:r w:rsidR="00736246" w:rsidRPr="007B50C0">
        <w:rPr>
          <w:rFonts w:cs="Arial"/>
          <w:szCs w:val="24"/>
        </w:rPr>
        <w:t xml:space="preserve"> has a notion of port which is a set of properties grouped together.</w:t>
      </w:r>
    </w:p>
    <w:p w14:paraId="059C8759" w14:textId="3802F0EF" w:rsidR="002231FD" w:rsidRPr="007B50C0" w:rsidRDefault="00736246" w:rsidP="002231FD">
      <w:pPr>
        <w:pStyle w:val="BodyText"/>
        <w:ind w:left="360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</w:t>
      </w:r>
      <w:r w:rsidR="001D6BCF" w:rsidRPr="001D6BCF">
        <w:rPr>
          <w:rFonts w:cs="Arial"/>
          <w:i/>
          <w:szCs w:val="24"/>
        </w:rPr>
        <w:t>Appliance</w:t>
      </w:r>
      <w:r w:rsidR="002231FD" w:rsidRPr="007B50C0">
        <w:rPr>
          <w:rFonts w:cs="Arial"/>
          <w:szCs w:val="24"/>
        </w:rPr>
        <w:t xml:space="preserve"> is a super class which contains all default ports like </w:t>
      </w:r>
      <w:proofErr w:type="spellStart"/>
      <w:r w:rsidR="002231FD" w:rsidRPr="007B50C0">
        <w:rPr>
          <w:rFonts w:cs="Arial"/>
          <w:szCs w:val="24"/>
        </w:rPr>
        <w:t>deviceport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firmwareport</w:t>
      </w:r>
      <w:proofErr w:type="spellEnd"/>
      <w:r w:rsidR="002231FD" w:rsidRPr="007B50C0">
        <w:rPr>
          <w:rFonts w:cs="Arial"/>
          <w:szCs w:val="24"/>
        </w:rPr>
        <w:t xml:space="preserve">, </w:t>
      </w:r>
      <w:proofErr w:type="spellStart"/>
      <w:r w:rsidR="002231FD" w:rsidRPr="007B50C0">
        <w:rPr>
          <w:rFonts w:cs="Arial"/>
          <w:szCs w:val="24"/>
        </w:rPr>
        <w:t>wifiport</w:t>
      </w:r>
      <w:proofErr w:type="spellEnd"/>
      <w:r w:rsidR="002231FD" w:rsidRPr="007B50C0">
        <w:rPr>
          <w:rFonts w:cs="Arial"/>
          <w:szCs w:val="24"/>
        </w:rPr>
        <w:t xml:space="preserve"> etc. Create subclass of </w:t>
      </w:r>
      <w:r w:rsidR="001D6BCF" w:rsidRPr="001D6BCF">
        <w:rPr>
          <w:rFonts w:cs="Arial"/>
          <w:i/>
          <w:szCs w:val="24"/>
        </w:rPr>
        <w:t>Appliance</w:t>
      </w:r>
      <w:r w:rsidR="002231FD" w:rsidRPr="007B50C0">
        <w:rPr>
          <w:rFonts w:cs="Arial"/>
          <w:szCs w:val="24"/>
        </w:rPr>
        <w:t xml:space="preserve"> and make sure you add appliance specific ports to it and expose methods to get those ports Ex: </w:t>
      </w:r>
      <w:proofErr w:type="spellStart"/>
      <w:proofErr w:type="gramStart"/>
      <w:r w:rsidR="002231FD" w:rsidRPr="007B50C0">
        <w:rPr>
          <w:rFonts w:cs="Arial"/>
          <w:szCs w:val="24"/>
        </w:rPr>
        <w:t>getAirport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>).</w:t>
      </w:r>
    </w:p>
    <w:p w14:paraId="6EB3DFC5" w14:textId="0D1C6737" w:rsidR="002231FD" w:rsidRPr="007B50C0" w:rsidRDefault="00736246" w:rsidP="002231FD">
      <w:pPr>
        <w:pStyle w:val="BodyText"/>
        <w:ind w:left="360"/>
        <w:jc w:val="both"/>
        <w:rPr>
          <w:rFonts w:cs="Arial"/>
          <w:lang w:val="en-GB"/>
        </w:rPr>
      </w:pPr>
      <w:r w:rsidRPr="007B50C0">
        <w:rPr>
          <w:rFonts w:cs="Arial"/>
          <w:szCs w:val="24"/>
        </w:rPr>
        <w:t>3</w:t>
      </w:r>
      <w:r w:rsidR="002231FD" w:rsidRPr="007B50C0">
        <w:rPr>
          <w:rFonts w:cs="Arial"/>
          <w:szCs w:val="24"/>
        </w:rPr>
        <w:t xml:space="preserve">. </w:t>
      </w:r>
      <w:proofErr w:type="spellStart"/>
      <w:proofErr w:type="gramStart"/>
      <w:r w:rsidR="002231FD" w:rsidRPr="007B50C0">
        <w:rPr>
          <w:rFonts w:cs="Arial"/>
          <w:szCs w:val="24"/>
        </w:rPr>
        <w:t>addPort</w:t>
      </w:r>
      <w:proofErr w:type="spellEnd"/>
      <w:r w:rsidR="002231FD" w:rsidRPr="007B50C0">
        <w:rPr>
          <w:rFonts w:cs="Arial"/>
          <w:szCs w:val="24"/>
        </w:rPr>
        <w:t>(</w:t>
      </w:r>
      <w:proofErr w:type="gramEnd"/>
      <w:r w:rsidR="002231FD" w:rsidRPr="007B50C0">
        <w:rPr>
          <w:rFonts w:cs="Arial"/>
          <w:szCs w:val="24"/>
        </w:rPr>
        <w:t xml:space="preserve">) – is the </w:t>
      </w:r>
      <w:r w:rsidR="005B6A5F" w:rsidRPr="007B50C0">
        <w:rPr>
          <w:rFonts w:cs="Arial"/>
          <w:szCs w:val="24"/>
        </w:rPr>
        <w:t xml:space="preserve">protected </w:t>
      </w:r>
      <w:r w:rsidR="002231FD" w:rsidRPr="007B50C0">
        <w:rPr>
          <w:rFonts w:cs="Arial"/>
          <w:szCs w:val="24"/>
        </w:rPr>
        <w:t>API used.</w:t>
      </w:r>
    </w:p>
    <w:p w14:paraId="7DC3E656" w14:textId="73293B88" w:rsidR="00565721" w:rsidRPr="007B50C0" w:rsidRDefault="00565721" w:rsidP="00565721">
      <w:pPr>
        <w:pStyle w:val="Heading2"/>
        <w:rPr>
          <w:rFonts w:cs="Arial"/>
        </w:rPr>
      </w:pPr>
      <w:bookmarkStart w:id="23" w:name="_Toc425756329"/>
      <w:r w:rsidRPr="007B50C0">
        <w:rPr>
          <w:rFonts w:cs="Arial"/>
        </w:rPr>
        <w:lastRenderedPageBreak/>
        <w:t>How to set communication strategy?</w:t>
      </w:r>
      <w:bookmarkEnd w:id="23"/>
    </w:p>
    <w:p w14:paraId="7B9B4A51" w14:textId="0F6B09BA" w:rsidR="002231FD" w:rsidRPr="007B50C0" w:rsidRDefault="002231FD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>We use strategy pattern to switch between local and remote c</w:t>
      </w:r>
      <w:r w:rsidR="00870EF1">
        <w:rPr>
          <w:rFonts w:cs="Arial"/>
          <w:szCs w:val="24"/>
        </w:rPr>
        <w:t>ommunication and hence we have 5</w:t>
      </w:r>
      <w:r w:rsidRPr="007B50C0">
        <w:rPr>
          <w:rFonts w:cs="Arial"/>
          <w:szCs w:val="24"/>
        </w:rPr>
        <w:t xml:space="preserve"> strategies which are </w:t>
      </w:r>
      <w:proofErr w:type="spellStart"/>
      <w:r w:rsidR="00870EF1" w:rsidRPr="00870EF1">
        <w:rPr>
          <w:rFonts w:cs="Arial"/>
          <w:szCs w:val="24"/>
        </w:rPr>
        <w:t>NullCommunicationStrategy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="00870EF1" w:rsidRPr="00870EF1">
        <w:rPr>
          <w:rFonts w:cs="Arial"/>
          <w:szCs w:val="24"/>
        </w:rPr>
        <w:t>LanCommunicationStrategy</w:t>
      </w:r>
      <w:proofErr w:type="spellEnd"/>
      <w:r w:rsidRPr="007B50C0">
        <w:rPr>
          <w:rFonts w:cs="Arial"/>
          <w:szCs w:val="24"/>
        </w:rPr>
        <w:t xml:space="preserve">, </w:t>
      </w:r>
      <w:proofErr w:type="spellStart"/>
      <w:r w:rsidR="00870EF1" w:rsidRPr="00870EF1">
        <w:rPr>
          <w:rFonts w:cs="Arial"/>
          <w:szCs w:val="24"/>
        </w:rPr>
        <w:t>CloudCommunicationStrategy</w:t>
      </w:r>
      <w:proofErr w:type="spellEnd"/>
      <w:r w:rsidR="00870EF1">
        <w:rPr>
          <w:rFonts w:cs="Arial"/>
          <w:szCs w:val="24"/>
        </w:rPr>
        <w:t xml:space="preserve">, </w:t>
      </w:r>
      <w:proofErr w:type="spellStart"/>
      <w:r w:rsidR="00870EF1" w:rsidRPr="00870EF1">
        <w:rPr>
          <w:rFonts w:cs="Arial"/>
          <w:szCs w:val="24"/>
        </w:rPr>
        <w:t>BleCommunicationStrategy</w:t>
      </w:r>
      <w:proofErr w:type="spellEnd"/>
      <w:r w:rsidR="00870EF1" w:rsidRPr="00870EF1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and </w:t>
      </w:r>
      <w:proofErr w:type="spellStart"/>
      <w:r w:rsidR="00870EF1" w:rsidRPr="00870EF1">
        <w:rPr>
          <w:rFonts w:cs="Arial"/>
          <w:szCs w:val="24"/>
        </w:rPr>
        <w:t>CombinedCommunicationStrategy</w:t>
      </w:r>
      <w:proofErr w:type="spellEnd"/>
      <w:r w:rsidRPr="007B50C0">
        <w:rPr>
          <w:rFonts w:cs="Arial"/>
          <w:szCs w:val="24"/>
        </w:rPr>
        <w:t>.</w:t>
      </w:r>
    </w:p>
    <w:p w14:paraId="0D7D27A4" w14:textId="6B88922D" w:rsidR="005B31F8" w:rsidRPr="007B50C0" w:rsidRDefault="005B31F8" w:rsidP="002231FD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Communication strategy object is created and passed in super call of </w:t>
      </w:r>
      <w:r w:rsidR="001D6BCF">
        <w:rPr>
          <w:rFonts w:cs="Arial"/>
          <w:szCs w:val="24"/>
        </w:rPr>
        <w:t>Appliance</w:t>
      </w:r>
      <w:r w:rsidRPr="007B50C0">
        <w:rPr>
          <w:rFonts w:cs="Arial"/>
          <w:szCs w:val="24"/>
        </w:rPr>
        <w:t>.</w:t>
      </w:r>
    </w:p>
    <w:p w14:paraId="5A27D2B4" w14:textId="10318CD1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LanCommunicationStrategy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 xml:space="preserve">for </w:t>
      </w:r>
      <w:r w:rsidR="002231FD" w:rsidRPr="007B50C0">
        <w:rPr>
          <w:rFonts w:cs="Arial"/>
          <w:szCs w:val="24"/>
        </w:rPr>
        <w:t>communication locally</w:t>
      </w:r>
      <w:r>
        <w:rPr>
          <w:rFonts w:cs="Arial"/>
          <w:szCs w:val="24"/>
        </w:rPr>
        <w:t xml:space="preserve"> via (w)</w:t>
      </w:r>
      <w:proofErr w:type="spellStart"/>
      <w:r>
        <w:rPr>
          <w:rFonts w:cs="Arial"/>
          <w:szCs w:val="24"/>
        </w:rPr>
        <w:t>lan</w:t>
      </w:r>
      <w:proofErr w:type="spellEnd"/>
      <w:r w:rsidR="002231FD" w:rsidRPr="007B50C0">
        <w:rPr>
          <w:rFonts w:cs="Arial"/>
          <w:szCs w:val="24"/>
        </w:rPr>
        <w:t>.</w:t>
      </w:r>
    </w:p>
    <w:p w14:paraId="286E6BA9" w14:textId="5F80029B" w:rsidR="002231FD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CloudCommunicationStrategy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>for</w:t>
      </w:r>
      <w:r w:rsidR="002231FD" w:rsidRPr="007B50C0">
        <w:rPr>
          <w:rFonts w:cs="Arial"/>
          <w:szCs w:val="24"/>
        </w:rPr>
        <w:t xml:space="preserve"> communication remotely via CPP.</w:t>
      </w:r>
    </w:p>
    <w:p w14:paraId="07388907" w14:textId="4E074F21" w:rsidR="00870EF1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BleCommunicationStrategy</w:t>
      </w:r>
      <w:proofErr w:type="spellEnd"/>
      <w:r>
        <w:rPr>
          <w:rFonts w:cs="Arial"/>
          <w:szCs w:val="24"/>
        </w:rPr>
        <w:t xml:space="preserve"> is used for communication via BLE.</w:t>
      </w:r>
    </w:p>
    <w:p w14:paraId="59B0D2F0" w14:textId="311A0291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CombinedCommunicationStrategy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 xml:space="preserve">is used </w:t>
      </w:r>
      <w:r>
        <w:rPr>
          <w:rFonts w:cs="Arial"/>
          <w:szCs w:val="24"/>
        </w:rPr>
        <w:t>for appliances that can communicate via multiple channels</w:t>
      </w:r>
      <w:r w:rsidR="002231FD" w:rsidRPr="007B50C0">
        <w:rPr>
          <w:rFonts w:cs="Arial"/>
          <w:szCs w:val="24"/>
        </w:rPr>
        <w:t>.</w:t>
      </w:r>
    </w:p>
    <w:p w14:paraId="413332F8" w14:textId="423BD559" w:rsidR="002231FD" w:rsidRPr="007B50C0" w:rsidRDefault="00870EF1" w:rsidP="005E7EF6">
      <w:pPr>
        <w:pStyle w:val="BodyText"/>
        <w:numPr>
          <w:ilvl w:val="0"/>
          <w:numId w:val="9"/>
        </w:numPr>
        <w:ind w:left="1080"/>
        <w:rPr>
          <w:rFonts w:cs="Arial"/>
          <w:szCs w:val="24"/>
        </w:rPr>
      </w:pPr>
      <w:proofErr w:type="spellStart"/>
      <w:r w:rsidRPr="00870EF1">
        <w:rPr>
          <w:rFonts w:cs="Arial"/>
          <w:szCs w:val="24"/>
        </w:rPr>
        <w:t>NullCommunicationStrategy</w:t>
      </w:r>
      <w:proofErr w:type="spellEnd"/>
      <w:r w:rsidRPr="007B50C0">
        <w:rPr>
          <w:rFonts w:cs="Arial"/>
          <w:szCs w:val="24"/>
        </w:rPr>
        <w:t xml:space="preserve"> </w:t>
      </w:r>
      <w:r w:rsidR="002231FD" w:rsidRPr="007B50C0">
        <w:rPr>
          <w:rFonts w:cs="Arial"/>
          <w:szCs w:val="24"/>
        </w:rPr>
        <w:t>is used when appliance is not in connected state.</w:t>
      </w:r>
    </w:p>
    <w:p w14:paraId="78EA6A36" w14:textId="5CEB7343" w:rsidR="002231FD" w:rsidRPr="007B50C0" w:rsidRDefault="002231FD" w:rsidP="002231FD">
      <w:pPr>
        <w:pStyle w:val="BodyText"/>
        <w:rPr>
          <w:rFonts w:cs="Arial"/>
          <w:lang w:val="en-GB"/>
        </w:rPr>
      </w:pP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users </w:t>
      </w:r>
      <w:proofErr w:type="gramStart"/>
      <w:r w:rsidRPr="007B50C0">
        <w:rPr>
          <w:rFonts w:cs="Arial"/>
          <w:szCs w:val="24"/>
        </w:rPr>
        <w:t>have to</w:t>
      </w:r>
      <w:proofErr w:type="gramEnd"/>
      <w:r w:rsidRPr="007B50C0">
        <w:rPr>
          <w:rFonts w:cs="Arial"/>
          <w:szCs w:val="24"/>
        </w:rPr>
        <w:t xml:space="preserve"> apply appropriate strategy when appliance is created and if </w:t>
      </w:r>
      <w:proofErr w:type="spellStart"/>
      <w:r w:rsidR="00870EF1" w:rsidRPr="00870EF1">
        <w:rPr>
          <w:rFonts w:cs="Arial"/>
          <w:szCs w:val="24"/>
        </w:rPr>
        <w:t>CombinedCommunicationStrategy</w:t>
      </w:r>
      <w:proofErr w:type="spellEnd"/>
      <w:r w:rsidR="00870EF1" w:rsidRPr="007B50C0">
        <w:rPr>
          <w:rFonts w:cs="Arial"/>
          <w:szCs w:val="24"/>
        </w:rPr>
        <w:t xml:space="preserve"> </w:t>
      </w:r>
      <w:r w:rsidRPr="007B50C0">
        <w:rPr>
          <w:rFonts w:cs="Arial"/>
          <w:szCs w:val="24"/>
        </w:rPr>
        <w:t xml:space="preserve">is used,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component will take care o</w:t>
      </w:r>
      <w:r w:rsidR="00904182" w:rsidRPr="007B50C0">
        <w:rPr>
          <w:rFonts w:cs="Arial"/>
          <w:szCs w:val="24"/>
        </w:rPr>
        <w:t xml:space="preserve">f choosing appropriate strategy </w:t>
      </w:r>
      <w:r w:rsidR="00870EF1">
        <w:rPr>
          <w:rFonts w:cs="Arial"/>
          <w:szCs w:val="24"/>
        </w:rPr>
        <w:t xml:space="preserve">based on the order of the </w:t>
      </w:r>
      <w:proofErr w:type="spellStart"/>
      <w:r w:rsidR="00870EF1">
        <w:rPr>
          <w:rFonts w:cs="Arial"/>
          <w:szCs w:val="24"/>
        </w:rPr>
        <w:t>CommunicationStrategies</w:t>
      </w:r>
      <w:proofErr w:type="spellEnd"/>
      <w:r w:rsidR="00870EF1">
        <w:rPr>
          <w:rFonts w:cs="Arial"/>
          <w:szCs w:val="24"/>
        </w:rPr>
        <w:t xml:space="preserve"> he has</w:t>
      </w:r>
      <w:r w:rsidR="00904182" w:rsidRPr="007B50C0">
        <w:rPr>
          <w:rFonts w:cs="Arial"/>
          <w:szCs w:val="24"/>
        </w:rPr>
        <w:t>.</w:t>
      </w:r>
    </w:p>
    <w:p w14:paraId="0FDDBF87" w14:textId="3FF92C3A" w:rsidR="00565721" w:rsidRPr="007B50C0" w:rsidRDefault="00990FBD" w:rsidP="00565721">
      <w:pPr>
        <w:pStyle w:val="Heading2"/>
        <w:rPr>
          <w:rFonts w:cs="Arial"/>
        </w:rPr>
      </w:pPr>
      <w:bookmarkStart w:id="24" w:name="_Toc425756330"/>
      <w:r w:rsidRPr="007B50C0">
        <w:rPr>
          <w:rFonts w:cs="Arial"/>
        </w:rPr>
        <w:t>W</w:t>
      </w:r>
      <w:r w:rsidR="00565721" w:rsidRPr="007B50C0">
        <w:rPr>
          <w:rFonts w:cs="Arial"/>
        </w:rPr>
        <w:t>hat is current appliance manager?</w:t>
      </w:r>
      <w:bookmarkEnd w:id="24"/>
    </w:p>
    <w:p w14:paraId="491A4CE4" w14:textId="77777777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1.  We have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which is responsible for managing current appliance.  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are exposed to set and remove current appliance, to add and remove appliance listener.</w:t>
      </w:r>
    </w:p>
    <w:p w14:paraId="5FF29276" w14:textId="7D0ED795" w:rsidR="007E1483" w:rsidRPr="007B50C0" w:rsidRDefault="007E1483" w:rsidP="007E1483">
      <w:pPr>
        <w:pStyle w:val="BodyText"/>
        <w:jc w:val="both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2. Use </w:t>
      </w:r>
      <w:proofErr w:type="spellStart"/>
      <w:r w:rsidRPr="007B50C0">
        <w:rPr>
          <w:rFonts w:cs="Arial"/>
          <w:szCs w:val="24"/>
        </w:rPr>
        <w:t>CurrentApplianceManager</w:t>
      </w:r>
      <w:proofErr w:type="spellEnd"/>
      <w:r w:rsidRPr="007B50C0">
        <w:rPr>
          <w:rFonts w:cs="Arial"/>
          <w:szCs w:val="24"/>
        </w:rPr>
        <w:t xml:space="preserve"> </w:t>
      </w:r>
      <w:proofErr w:type="spellStart"/>
      <w:r w:rsidRPr="007B50C0">
        <w:rPr>
          <w:rFonts w:cs="Arial"/>
          <w:szCs w:val="24"/>
        </w:rPr>
        <w:t>apis</w:t>
      </w:r>
      <w:proofErr w:type="spellEnd"/>
      <w:r w:rsidRPr="007B50C0">
        <w:rPr>
          <w:rFonts w:cs="Arial"/>
          <w:szCs w:val="24"/>
        </w:rPr>
        <w:t xml:space="preserve"> to add and remove appliance listener in </w:t>
      </w:r>
      <w:proofErr w:type="spellStart"/>
      <w:r w:rsidRPr="007B50C0">
        <w:rPr>
          <w:rFonts w:cs="Arial"/>
          <w:szCs w:val="24"/>
        </w:rPr>
        <w:t>onResume</w:t>
      </w:r>
      <w:proofErr w:type="spellEnd"/>
      <w:r w:rsidRPr="007B50C0">
        <w:rPr>
          <w:rFonts w:cs="Arial"/>
          <w:szCs w:val="24"/>
        </w:rPr>
        <w:t xml:space="preserve"> () and </w:t>
      </w:r>
      <w:proofErr w:type="spellStart"/>
      <w:r w:rsidRPr="007B50C0">
        <w:rPr>
          <w:rFonts w:cs="Arial"/>
          <w:szCs w:val="24"/>
        </w:rPr>
        <w:t>onPause</w:t>
      </w:r>
      <w:proofErr w:type="spellEnd"/>
      <w:r w:rsidRPr="007B50C0">
        <w:rPr>
          <w:rFonts w:cs="Arial"/>
          <w:szCs w:val="24"/>
        </w:rPr>
        <w:t xml:space="preserve"> () of activity respectively.</w:t>
      </w:r>
    </w:p>
    <w:p w14:paraId="77E9A8BB" w14:textId="65D5AEC1" w:rsidR="007E1483" w:rsidRPr="007B50C0" w:rsidRDefault="007E1483" w:rsidP="007E1483">
      <w:pPr>
        <w:pStyle w:val="BodyText"/>
        <w:rPr>
          <w:rFonts w:cs="Arial"/>
          <w:szCs w:val="24"/>
        </w:rPr>
      </w:pPr>
      <w:r w:rsidRPr="007B50C0">
        <w:rPr>
          <w:rFonts w:cs="Arial"/>
          <w:szCs w:val="24"/>
        </w:rPr>
        <w:t>Please check if there are any specific requirements to have these listeners in few fragments.</w:t>
      </w:r>
    </w:p>
    <w:p w14:paraId="3D99D597" w14:textId="48D81295" w:rsidR="00565721" w:rsidRPr="007B50C0" w:rsidRDefault="00CE75FD" w:rsidP="00565721">
      <w:pPr>
        <w:pStyle w:val="Heading2"/>
        <w:rPr>
          <w:rFonts w:cs="Arial"/>
        </w:rPr>
      </w:pPr>
      <w:bookmarkStart w:id="25" w:name="_Toc425756331"/>
      <w:r w:rsidRPr="007B50C0">
        <w:rPr>
          <w:rFonts w:cs="Arial"/>
        </w:rPr>
        <w:t>Key e</w:t>
      </w:r>
      <w:r w:rsidR="002B7E6C" w:rsidRPr="007B50C0">
        <w:rPr>
          <w:rFonts w:cs="Arial"/>
        </w:rPr>
        <w:t xml:space="preserve">ncryption </w:t>
      </w:r>
      <w:r w:rsidRPr="007B50C0">
        <w:rPr>
          <w:rFonts w:cs="Arial"/>
        </w:rPr>
        <w:t>and decryption</w:t>
      </w:r>
      <w:bookmarkEnd w:id="25"/>
    </w:p>
    <w:p w14:paraId="487771D0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Key encryption and decryption is taken care by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client library for local communication.</w:t>
      </w:r>
    </w:p>
    <w:p w14:paraId="74508F9B" w14:textId="18D1BD20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the wrapper class which performs these operations. If the instance of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is created while creating appliance, the requests will be encrypted and responses will be decrypted. Apps need not do anything apart from creating </w:t>
      </w:r>
      <w:proofErr w:type="spellStart"/>
      <w:r w:rsidRPr="007B50C0">
        <w:rPr>
          <w:rFonts w:cs="Arial"/>
          <w:lang w:val="en-GB"/>
        </w:rPr>
        <w:t>DISecurity</w:t>
      </w:r>
      <w:proofErr w:type="spellEnd"/>
      <w:r w:rsidRPr="007B50C0">
        <w:rPr>
          <w:rFonts w:cs="Arial"/>
          <w:lang w:val="en-GB"/>
        </w:rPr>
        <w:t xml:space="preserve"> object.</w:t>
      </w:r>
    </w:p>
    <w:p w14:paraId="4563BDAB" w14:textId="77777777" w:rsidR="00212F1F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If it is set as null then encryption and decryption is not performed.</w:t>
      </w:r>
    </w:p>
    <w:p w14:paraId="48A66398" w14:textId="1E702390" w:rsidR="002B7E6C" w:rsidRPr="007B50C0" w:rsidRDefault="002B7E6C" w:rsidP="005E7EF6">
      <w:pPr>
        <w:pStyle w:val="BodyText"/>
        <w:numPr>
          <w:ilvl w:val="0"/>
          <w:numId w:val="10"/>
        </w:numPr>
        <w:rPr>
          <w:rFonts w:cs="Arial"/>
          <w:lang w:val="en-GB"/>
        </w:rPr>
      </w:pPr>
      <w:proofErr w:type="spellStart"/>
      <w:r w:rsidRPr="007B50C0">
        <w:rPr>
          <w:rFonts w:cs="Arial"/>
          <w:lang w:val="en-GB"/>
        </w:rPr>
        <w:t>ICPClient</w:t>
      </w:r>
      <w:proofErr w:type="spellEnd"/>
      <w:r w:rsidRPr="007B50C0">
        <w:rPr>
          <w:rFonts w:cs="Arial"/>
          <w:lang w:val="en-GB"/>
        </w:rPr>
        <w:t xml:space="preserve"> library is used internally for </w:t>
      </w:r>
      <w:proofErr w:type="spellStart"/>
      <w:r w:rsidRPr="007B50C0">
        <w:rPr>
          <w:rFonts w:cs="Arial"/>
          <w:lang w:val="en-GB"/>
        </w:rPr>
        <w:t>cpp</w:t>
      </w:r>
      <w:proofErr w:type="spellEnd"/>
      <w:r w:rsidRPr="007B50C0">
        <w:rPr>
          <w:rFonts w:cs="Arial"/>
          <w:lang w:val="en-GB"/>
        </w:rPr>
        <w:t xml:space="preserve"> communication which takes care of encryption and decryption during remote communication with CPP.</w:t>
      </w:r>
    </w:p>
    <w:p w14:paraId="1A143738" w14:textId="03C527F0" w:rsidR="00565721" w:rsidRPr="007B50C0" w:rsidRDefault="00565721" w:rsidP="00565721">
      <w:pPr>
        <w:pStyle w:val="Heading2"/>
        <w:rPr>
          <w:rFonts w:cs="Arial"/>
        </w:rPr>
      </w:pPr>
      <w:bookmarkStart w:id="26" w:name="_Toc425756332"/>
      <w:r w:rsidRPr="007B50C0">
        <w:rPr>
          <w:rFonts w:cs="Arial"/>
        </w:rPr>
        <w:t>Local communication</w:t>
      </w:r>
      <w:bookmarkEnd w:id="26"/>
    </w:p>
    <w:p w14:paraId="47BAB463" w14:textId="7A9A04CC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Local communication happens through HTTP</w:t>
      </w:r>
      <w:r w:rsidR="00B957AC">
        <w:rPr>
          <w:rFonts w:cs="Arial"/>
          <w:lang w:val="en-GB"/>
        </w:rPr>
        <w:t xml:space="preserve"> or HTTPS</w:t>
      </w:r>
      <w:r w:rsidRPr="007B50C0">
        <w:rPr>
          <w:rFonts w:cs="Arial"/>
          <w:lang w:val="en-GB"/>
        </w:rPr>
        <w:t xml:space="preserve"> request and depending on whether app needs security, request will </w:t>
      </w:r>
      <w:r w:rsidR="000C3D0B" w:rsidRPr="007B50C0">
        <w:rPr>
          <w:rFonts w:cs="Arial"/>
          <w:lang w:val="en-GB"/>
        </w:rPr>
        <w:t>be encrypted</w:t>
      </w:r>
      <w:r w:rsidRPr="007B50C0">
        <w:rPr>
          <w:rFonts w:cs="Arial"/>
          <w:lang w:val="en-GB"/>
        </w:rPr>
        <w:t>.</w:t>
      </w:r>
    </w:p>
    <w:p w14:paraId="3E8FC61A" w14:textId="2C56EF29" w:rsidR="005B31F8" w:rsidRPr="007B50C0" w:rsidRDefault="005B31F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</w:t>
      </w:r>
      <w:proofErr w:type="gramStart"/>
      <w:r w:rsidRPr="007B50C0">
        <w:rPr>
          <w:rFonts w:cs="Arial"/>
          <w:lang w:val="en-GB"/>
        </w:rPr>
        <w:t>has to</w:t>
      </w:r>
      <w:proofErr w:type="gramEnd"/>
      <w:r w:rsidRPr="007B50C0">
        <w:rPr>
          <w:rFonts w:cs="Arial"/>
          <w:lang w:val="en-GB"/>
        </w:rPr>
        <w:t xml:space="preserve"> set right communication strategy and call APIs like below</w:t>
      </w:r>
      <w:r w:rsidR="0042252F" w:rsidRPr="007B50C0">
        <w:rPr>
          <w:rFonts w:cs="Arial"/>
          <w:lang w:val="en-GB"/>
        </w:rPr>
        <w:t xml:space="preserve"> on each port</w:t>
      </w:r>
      <w:r w:rsidRPr="007B50C0">
        <w:rPr>
          <w:rFonts w:cs="Arial"/>
          <w:lang w:val="en-GB"/>
        </w:rPr>
        <w:t>,</w:t>
      </w:r>
    </w:p>
    <w:p w14:paraId="1C692264" w14:textId="2C2053C6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putProperties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- for setting properties</w:t>
      </w:r>
    </w:p>
    <w:p w14:paraId="4436F1F9" w14:textId="07C78D1C" w:rsidR="005B31F8" w:rsidRPr="007B50C0" w:rsidRDefault="005B31F8" w:rsidP="005B31F8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lastRenderedPageBreak/>
        <w:t>getProperties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– for getting properties  </w:t>
      </w:r>
    </w:p>
    <w:p w14:paraId="1E21B88F" w14:textId="61130A38" w:rsidR="0042252F" w:rsidRPr="007B50C0" w:rsidRDefault="0042252F" w:rsidP="005B31F8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subscribe(</w:t>
      </w:r>
      <w:proofErr w:type="gramEnd"/>
      <w:r w:rsidRPr="007B50C0">
        <w:rPr>
          <w:rFonts w:cs="Arial"/>
          <w:lang w:val="en-GB"/>
        </w:rPr>
        <w:t>)  - to subscribe port events from appliance</w:t>
      </w:r>
    </w:p>
    <w:p w14:paraId="14C0FDBD" w14:textId="4AD2F2E2" w:rsidR="0042252F" w:rsidRPr="007B50C0" w:rsidRDefault="0042252F" w:rsidP="0042252F">
      <w:pPr>
        <w:pStyle w:val="BodyText"/>
        <w:ind w:left="720"/>
        <w:rPr>
          <w:rFonts w:cs="Arial"/>
          <w:lang w:val="en-GB"/>
        </w:rPr>
      </w:pPr>
      <w:proofErr w:type="gramStart"/>
      <w:r w:rsidRPr="007B50C0">
        <w:rPr>
          <w:rFonts w:cs="Arial"/>
          <w:lang w:val="en-GB"/>
        </w:rPr>
        <w:t>unsubscribe(</w:t>
      </w:r>
      <w:proofErr w:type="gramEnd"/>
      <w:r w:rsidRPr="007B50C0">
        <w:rPr>
          <w:rFonts w:cs="Arial"/>
          <w:lang w:val="en-GB"/>
        </w:rPr>
        <w:t>)  -  to unsubscribe port events from appliance</w:t>
      </w:r>
    </w:p>
    <w:p w14:paraId="19BC9CEC" w14:textId="2A669E4B" w:rsidR="0042252F" w:rsidRPr="007B50C0" w:rsidRDefault="000740E8" w:rsidP="0042252F">
      <w:pPr>
        <w:pStyle w:val="BodyText"/>
        <w:ind w:left="720"/>
        <w:rPr>
          <w:rFonts w:cs="Arial"/>
          <w:lang w:val="en-GB"/>
        </w:rPr>
      </w:pPr>
      <w:proofErr w:type="spellStart"/>
      <w:proofErr w:type="gramStart"/>
      <w:r w:rsidRPr="007B50C0">
        <w:rPr>
          <w:rFonts w:cs="Arial"/>
          <w:lang w:val="en-GB"/>
        </w:rPr>
        <w:t>stopResubscribe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 - after 5 minutes it automatically </w:t>
      </w:r>
      <w:proofErr w:type="spellStart"/>
      <w:r w:rsidRPr="007B50C0">
        <w:rPr>
          <w:rFonts w:cs="Arial"/>
          <w:lang w:val="en-GB"/>
        </w:rPr>
        <w:t>resubs</w:t>
      </w:r>
      <w:r w:rsidR="000C3D0B">
        <w:rPr>
          <w:rFonts w:cs="Arial"/>
          <w:lang w:val="en-GB"/>
        </w:rPr>
        <w:t>c</w:t>
      </w:r>
      <w:r w:rsidRPr="007B50C0">
        <w:rPr>
          <w:rFonts w:cs="Arial"/>
          <w:lang w:val="en-GB"/>
        </w:rPr>
        <w:t>ribes</w:t>
      </w:r>
      <w:proofErr w:type="spellEnd"/>
      <w:r w:rsidRPr="007B50C0">
        <w:rPr>
          <w:rFonts w:cs="Arial"/>
          <w:lang w:val="en-GB"/>
        </w:rPr>
        <w:t>, if not interested please stop by calling this API.</w:t>
      </w:r>
    </w:p>
    <w:p w14:paraId="2B261BC4" w14:textId="79C26FEB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</w:t>
      </w:r>
      <w:proofErr w:type="spellStart"/>
      <w:proofErr w:type="gramStart"/>
      <w:r w:rsidRPr="007B50C0">
        <w:rPr>
          <w:rFonts w:cs="Arial"/>
          <w:lang w:val="en-GB"/>
        </w:rPr>
        <w:t>addPortListener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) and </w:t>
      </w:r>
      <w:proofErr w:type="spellStart"/>
      <w:r w:rsidRPr="007B50C0">
        <w:rPr>
          <w:rFonts w:cs="Arial"/>
          <w:lang w:val="en-GB"/>
        </w:rPr>
        <w:t>removePortListener</w:t>
      </w:r>
      <w:proofErr w:type="spellEnd"/>
      <w:r w:rsidRPr="007B50C0">
        <w:rPr>
          <w:rFonts w:cs="Arial"/>
          <w:lang w:val="en-GB"/>
        </w:rPr>
        <w:t>() appropriately</w:t>
      </w:r>
    </w:p>
    <w:p w14:paraId="428169BE" w14:textId="35831ED7" w:rsidR="000740E8" w:rsidRPr="007B50C0" w:rsidRDefault="000740E8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Implement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to </w:t>
      </w:r>
      <w:r w:rsidR="00790712" w:rsidRPr="007B50C0">
        <w:rPr>
          <w:rFonts w:cs="Arial"/>
          <w:lang w:val="en-GB"/>
        </w:rPr>
        <w:t xml:space="preserve">receive </w:t>
      </w:r>
      <w:proofErr w:type="spellStart"/>
      <w:r w:rsidR="00790712" w:rsidRPr="007B50C0">
        <w:rPr>
          <w:rFonts w:cs="Arial"/>
          <w:lang w:val="en-GB"/>
        </w:rPr>
        <w:t>callbacks</w:t>
      </w:r>
      <w:proofErr w:type="spellEnd"/>
      <w:r w:rsidR="00790712" w:rsidRPr="007B50C0">
        <w:rPr>
          <w:rFonts w:cs="Arial"/>
          <w:lang w:val="en-GB"/>
        </w:rPr>
        <w:t xml:space="preserve"> on</w:t>
      </w:r>
      <w:r w:rsidRPr="007B50C0">
        <w:rPr>
          <w:rFonts w:cs="Arial"/>
          <w:lang w:val="en-GB"/>
        </w:rPr>
        <w:t xml:space="preserve"> port updates or if any error occurred on request.</w:t>
      </w:r>
    </w:p>
    <w:p w14:paraId="327BF025" w14:textId="7F5F1272" w:rsidR="0042252F" w:rsidRDefault="00790712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Even subscription events are received through </w:t>
      </w:r>
      <w:proofErr w:type="spellStart"/>
      <w:r w:rsidRPr="007B50C0">
        <w:rPr>
          <w:rFonts w:cs="Arial"/>
          <w:lang w:val="en-GB"/>
        </w:rPr>
        <w:t>DICommPortListener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callbacks</w:t>
      </w:r>
      <w:proofErr w:type="spellEnd"/>
      <w:r w:rsidRPr="007B50C0">
        <w:rPr>
          <w:rFonts w:cs="Arial"/>
          <w:lang w:val="en-GB"/>
        </w:rPr>
        <w:t>.</w:t>
      </w:r>
    </w:p>
    <w:p w14:paraId="43404A90" w14:textId="76091024" w:rsidR="000C3D0B" w:rsidRDefault="000C3D0B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>
        <w:rPr>
          <w:rFonts w:cs="Arial"/>
          <w:lang w:val="en-GB"/>
        </w:rPr>
        <w:t xml:space="preserve">If the device supports HTTPS communication, the device certificate will be stored at first use by computing the certificate’s pin and saving it on the </w:t>
      </w:r>
      <w:proofErr w:type="spellStart"/>
      <w:r>
        <w:rPr>
          <w:rFonts w:cs="Arial"/>
          <w:lang w:val="en-GB"/>
        </w:rPr>
        <w:t>NetworkNode</w:t>
      </w:r>
      <w:proofErr w:type="spellEnd"/>
      <w:r>
        <w:rPr>
          <w:rFonts w:cs="Arial"/>
          <w:lang w:val="en-GB"/>
        </w:rPr>
        <w:t xml:space="preserve"> that is created for the device.</w:t>
      </w:r>
    </w:p>
    <w:p w14:paraId="54B9506F" w14:textId="4C896D3E" w:rsidR="000C3D0B" w:rsidRDefault="000C3D0B" w:rsidP="005E7EF6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>
        <w:rPr>
          <w:rFonts w:cs="Arial"/>
          <w:lang w:val="en-GB"/>
        </w:rPr>
        <w:t xml:space="preserve">Should the certificate on the device change at any time (for example due to a factory reset), the certificate pin on the device will no longer match the one stored in the </w:t>
      </w:r>
      <w:proofErr w:type="spellStart"/>
      <w:r>
        <w:rPr>
          <w:rFonts w:cs="Arial"/>
          <w:lang w:val="en-GB"/>
        </w:rPr>
        <w:t>NetworkNode</w:t>
      </w:r>
      <w:proofErr w:type="spellEnd"/>
      <w:r>
        <w:rPr>
          <w:rFonts w:cs="Arial"/>
          <w:lang w:val="en-GB"/>
        </w:rPr>
        <w:t xml:space="preserve"> instance created for this device. The mismatching incoming pin will be stored separately from the already stored pin, to allow for resolving the mismatch via the app using the library.</w:t>
      </w:r>
    </w:p>
    <w:p w14:paraId="1B210022" w14:textId="77777777" w:rsidR="000C3D0B" w:rsidRDefault="000C3D0B" w:rsidP="000C3D0B">
      <w:pPr>
        <w:pStyle w:val="BodyText"/>
        <w:numPr>
          <w:ilvl w:val="0"/>
          <w:numId w:val="13"/>
        </w:numPr>
        <w:rPr>
          <w:rFonts w:cs="Arial"/>
          <w:lang w:val="en-GB"/>
        </w:rPr>
      </w:pPr>
      <w:r w:rsidRPr="000C3D0B">
        <w:rPr>
          <w:rFonts w:cs="Arial"/>
          <w:lang w:val="en-GB"/>
        </w:rPr>
        <w:t xml:space="preserve">In the case of a request error because of a mismatch between the stored certificate pin and the incoming device certificate pin, the port listener will receive a </w:t>
      </w:r>
      <w:proofErr w:type="spellStart"/>
      <w:r w:rsidRPr="000C3D0B">
        <w:rPr>
          <w:rFonts w:cs="Arial"/>
          <w:lang w:val="en-GB"/>
        </w:rPr>
        <w:t>callback</w:t>
      </w:r>
      <w:proofErr w:type="spellEnd"/>
      <w:r w:rsidRPr="000C3D0B">
        <w:rPr>
          <w:rFonts w:cs="Arial"/>
          <w:lang w:val="en-GB"/>
        </w:rPr>
        <w:t xml:space="preserve"> with an Error type INSECURE_CONNECTION. The app should at this moment handle this scenario by either accepting or rejecting the incoming certificate as the newly stored certificate. </w:t>
      </w:r>
    </w:p>
    <w:p w14:paraId="48D17C88" w14:textId="54802FDF" w:rsidR="000C3D0B" w:rsidRPr="000C3D0B" w:rsidRDefault="000C3D0B" w:rsidP="000C3D0B">
      <w:pPr>
        <w:pStyle w:val="BodyText"/>
        <w:ind w:left="720"/>
        <w:rPr>
          <w:rFonts w:cs="Arial"/>
          <w:lang w:val="en-GB"/>
        </w:rPr>
      </w:pPr>
      <w:r w:rsidRPr="000C3D0B">
        <w:rPr>
          <w:rFonts w:cs="Arial"/>
          <w:lang w:val="en-GB"/>
        </w:rPr>
        <w:t xml:space="preserve">This should be done using the applicable utility methods on the </w:t>
      </w:r>
      <w:proofErr w:type="spellStart"/>
      <w:r w:rsidRPr="000C3D0B">
        <w:rPr>
          <w:rFonts w:cs="Arial"/>
          <w:lang w:val="en-GB"/>
        </w:rPr>
        <w:t>LanTransportContext</w:t>
      </w:r>
      <w:proofErr w:type="spellEnd"/>
      <w:r w:rsidRPr="000C3D0B">
        <w:rPr>
          <w:rFonts w:cs="Arial"/>
          <w:lang w:val="en-GB"/>
        </w:rPr>
        <w:t xml:space="preserve"> class, being </w:t>
      </w:r>
      <w:proofErr w:type="spellStart"/>
      <w:r w:rsidRPr="000C3D0B">
        <w:rPr>
          <w:rFonts w:cs="Arial"/>
          <w:lang w:val="en-GB"/>
        </w:rPr>
        <w:t>acceptNewPinFor</w:t>
      </w:r>
      <w:proofErr w:type="spellEnd"/>
      <w:r w:rsidRPr="000C3D0B">
        <w:rPr>
          <w:rFonts w:cs="Arial"/>
          <w:lang w:val="en-GB"/>
        </w:rPr>
        <w:t xml:space="preserve">(Appliance), </w:t>
      </w:r>
      <w:proofErr w:type="spellStart"/>
      <w:r w:rsidRPr="000C3D0B">
        <w:rPr>
          <w:rFonts w:cs="Arial"/>
          <w:lang w:val="en-GB"/>
        </w:rPr>
        <w:t>rejectNewPinFor</w:t>
      </w:r>
      <w:proofErr w:type="spellEnd"/>
      <w:r w:rsidRPr="000C3D0B">
        <w:rPr>
          <w:rFonts w:cs="Arial"/>
          <w:lang w:val="en-GB"/>
        </w:rPr>
        <w:t xml:space="preserve">(Appliance) and </w:t>
      </w:r>
      <w:proofErr w:type="spellStart"/>
      <w:r w:rsidRPr="000C3D0B">
        <w:rPr>
          <w:rFonts w:cs="Arial"/>
          <w:lang w:val="en-GB"/>
        </w:rPr>
        <w:t>findAppliancesWithMismatchedPinIn</w:t>
      </w:r>
      <w:proofErr w:type="spellEnd"/>
      <w:r w:rsidRPr="000C3D0B">
        <w:rPr>
          <w:rFonts w:cs="Arial"/>
          <w:lang w:val="en-GB"/>
        </w:rPr>
        <w:t>(Set&lt;Appliance&gt;)</w:t>
      </w:r>
      <w:r>
        <w:rPr>
          <w:rFonts w:cs="Arial"/>
          <w:lang w:val="en-GB"/>
        </w:rPr>
        <w:t>.</w:t>
      </w:r>
    </w:p>
    <w:p w14:paraId="149719CA" w14:textId="77777777" w:rsidR="00565721" w:rsidRPr="007B50C0" w:rsidRDefault="00565721" w:rsidP="00565721">
      <w:pPr>
        <w:pStyle w:val="BodyText"/>
        <w:rPr>
          <w:rFonts w:cs="Arial"/>
          <w:lang w:val="en-GB"/>
        </w:rPr>
      </w:pPr>
    </w:p>
    <w:p w14:paraId="77B1D3EB" w14:textId="7C1BD893" w:rsidR="00772CFC" w:rsidRPr="007B50C0" w:rsidRDefault="00772CFC" w:rsidP="00565721">
      <w:pPr>
        <w:pStyle w:val="Heading2"/>
        <w:rPr>
          <w:rFonts w:cs="Arial"/>
        </w:rPr>
      </w:pPr>
      <w:bookmarkStart w:id="27" w:name="_Toc425756333"/>
      <w:proofErr w:type="spellStart"/>
      <w:r w:rsidRPr="007B50C0">
        <w:rPr>
          <w:rFonts w:cs="Arial"/>
        </w:rPr>
        <w:t>KPSConfiguration</w:t>
      </w:r>
      <w:proofErr w:type="spellEnd"/>
      <w:r w:rsidRPr="007B50C0">
        <w:rPr>
          <w:rFonts w:cs="Arial"/>
        </w:rPr>
        <w:t xml:space="preserve"> info</w:t>
      </w:r>
      <w:bookmarkEnd w:id="27"/>
    </w:p>
    <w:p w14:paraId="192220A8" w14:textId="43520735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It requires setting of parameters like </w:t>
      </w:r>
      <w:proofErr w:type="spellStart"/>
      <w:r w:rsidRPr="007B50C0">
        <w:rPr>
          <w:rFonts w:cs="Arial"/>
          <w:lang w:val="en-GB"/>
        </w:rPr>
        <w:t>BootStrapId</w:t>
      </w:r>
      <w:proofErr w:type="spellEnd"/>
      <w:r w:rsidRPr="007B50C0">
        <w:rPr>
          <w:rFonts w:cs="Arial"/>
          <w:lang w:val="en-GB"/>
        </w:rPr>
        <w:t xml:space="preserve">, </w:t>
      </w:r>
      <w:proofErr w:type="spellStart"/>
      <w:r w:rsidRPr="007B50C0">
        <w:rPr>
          <w:rFonts w:cs="Arial"/>
          <w:lang w:val="en-GB"/>
        </w:rPr>
        <w:t>BootStrapKey</w:t>
      </w:r>
      <w:proofErr w:type="spellEnd"/>
      <w:r w:rsidRPr="007B50C0">
        <w:rPr>
          <w:rFonts w:cs="Arial"/>
          <w:lang w:val="en-GB"/>
        </w:rPr>
        <w:t xml:space="preserve">, product id, product version, component id, app id, app version, app type, country code, language code, device port </w:t>
      </w:r>
      <w:proofErr w:type="spellStart"/>
      <w:r w:rsidRPr="007B50C0">
        <w:rPr>
          <w:rFonts w:cs="Arial"/>
          <w:lang w:val="en-GB"/>
        </w:rPr>
        <w:t>url</w:t>
      </w:r>
      <w:proofErr w:type="spellEnd"/>
      <w:r w:rsidRPr="007B50C0">
        <w:rPr>
          <w:rFonts w:cs="Arial"/>
          <w:lang w:val="en-GB"/>
        </w:rPr>
        <w:t xml:space="preserve">, component count and </w:t>
      </w:r>
      <w:proofErr w:type="spellStart"/>
      <w:r w:rsidRPr="007B50C0">
        <w:rPr>
          <w:rFonts w:cs="Arial"/>
          <w:lang w:val="en-GB"/>
        </w:rPr>
        <w:t>filterstring</w:t>
      </w:r>
      <w:proofErr w:type="spellEnd"/>
      <w:r w:rsidRPr="007B50C0">
        <w:rPr>
          <w:rFonts w:cs="Arial"/>
          <w:lang w:val="en-GB"/>
        </w:rPr>
        <w:t>.</w:t>
      </w:r>
    </w:p>
    <w:p w14:paraId="6EC98075" w14:textId="7FA9BA49" w:rsidR="00C91A9B" w:rsidRPr="007B50C0" w:rsidRDefault="00C91A9B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>Please contact technical architect of the team to get above parameters.</w:t>
      </w:r>
    </w:p>
    <w:p w14:paraId="01294AF6" w14:textId="147F8762" w:rsidR="00074BDF" w:rsidRPr="007B50C0" w:rsidRDefault="00074BD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Applications need to override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class and its object needs to be passed in while creating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>.</w:t>
      </w:r>
    </w:p>
    <w:p w14:paraId="4E884C53" w14:textId="4A6F0C06" w:rsidR="00CA149F" w:rsidRPr="007B50C0" w:rsidRDefault="00CA149F" w:rsidP="005E7EF6">
      <w:pPr>
        <w:pStyle w:val="BodyText"/>
        <w:numPr>
          <w:ilvl w:val="0"/>
          <w:numId w:val="11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Language code and country code which is set inside </w:t>
      </w:r>
      <w:proofErr w:type="spellStart"/>
      <w:r w:rsidRPr="007B50C0">
        <w:rPr>
          <w:rFonts w:cs="Arial"/>
          <w:lang w:val="en-GB"/>
        </w:rPr>
        <w:t>KpsCofigurationInfo</w:t>
      </w:r>
      <w:proofErr w:type="spellEnd"/>
      <w:r w:rsidRPr="007B50C0">
        <w:rPr>
          <w:rFonts w:cs="Arial"/>
          <w:lang w:val="en-GB"/>
        </w:rPr>
        <w:t xml:space="preserve"> should be dynamic and should always provide latest locale information.</w:t>
      </w:r>
    </w:p>
    <w:p w14:paraId="5BACB112" w14:textId="44C94F91" w:rsidR="00CA149F" w:rsidRPr="007B50C0" w:rsidRDefault="00CA149F" w:rsidP="00CA149F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locale will be used inside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frequently.</w:t>
      </w:r>
    </w:p>
    <w:p w14:paraId="49095FE8" w14:textId="44555467" w:rsidR="00565721" w:rsidRPr="007B50C0" w:rsidRDefault="00565721" w:rsidP="00565721">
      <w:pPr>
        <w:pStyle w:val="Heading2"/>
        <w:rPr>
          <w:rFonts w:cs="Arial"/>
        </w:rPr>
      </w:pPr>
      <w:bookmarkStart w:id="28" w:name="_Toc425756334"/>
      <w:proofErr w:type="spellStart"/>
      <w:r w:rsidRPr="007B50C0">
        <w:rPr>
          <w:rFonts w:cs="Arial"/>
        </w:rPr>
        <w:t>Cpp</w:t>
      </w:r>
      <w:proofErr w:type="spellEnd"/>
      <w:r w:rsidRPr="007B50C0">
        <w:rPr>
          <w:rFonts w:cs="Arial"/>
        </w:rPr>
        <w:t xml:space="preserve"> </w:t>
      </w:r>
      <w:r w:rsidR="008C3EB7" w:rsidRPr="007B50C0">
        <w:rPr>
          <w:rFonts w:cs="Arial"/>
        </w:rPr>
        <w:t xml:space="preserve">or remote </w:t>
      </w:r>
      <w:r w:rsidRPr="007B50C0">
        <w:rPr>
          <w:rFonts w:cs="Arial"/>
        </w:rPr>
        <w:t>communication</w:t>
      </w:r>
      <w:bookmarkEnd w:id="28"/>
    </w:p>
    <w:p w14:paraId="62CCA242" w14:textId="7E341985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</w:t>
      </w:r>
      <w:proofErr w:type="gramStart"/>
      <w:r w:rsidRPr="007B50C0">
        <w:rPr>
          <w:rFonts w:cs="Arial"/>
          <w:lang w:val="en-GB"/>
        </w:rPr>
        <w:t>has to</w:t>
      </w:r>
      <w:proofErr w:type="gramEnd"/>
      <w:r w:rsidRPr="007B50C0">
        <w:rPr>
          <w:rFonts w:cs="Arial"/>
          <w:lang w:val="en-GB"/>
        </w:rPr>
        <w:t xml:space="preserve"> create shared instance of </w:t>
      </w:r>
      <w:proofErr w:type="spellStart"/>
      <w:r w:rsidRPr="007B50C0">
        <w:rPr>
          <w:rFonts w:cs="Arial"/>
          <w:lang w:val="en-GB"/>
        </w:rPr>
        <w:t>cppcontroller</w:t>
      </w:r>
      <w:proofErr w:type="spellEnd"/>
      <w:r w:rsidRPr="007B50C0">
        <w:rPr>
          <w:rFonts w:cs="Arial"/>
          <w:lang w:val="en-GB"/>
        </w:rPr>
        <w:t xml:space="preserve"> through the below method as mentioned above in the document.</w:t>
      </w:r>
    </w:p>
    <w:p w14:paraId="31082310" w14:textId="1D7254C7" w:rsidR="00F066B7" w:rsidRPr="007B50C0" w:rsidRDefault="00F066B7" w:rsidP="00F066B7">
      <w:pPr>
        <w:pStyle w:val="BodyText"/>
        <w:ind w:left="720"/>
        <w:rPr>
          <w:rFonts w:cs="Arial"/>
          <w:lang w:val="en-GB"/>
        </w:rPr>
      </w:pPr>
      <w:r w:rsidRPr="007B50C0">
        <w:rPr>
          <w:rFonts w:cs="Arial"/>
          <w:lang w:val="en-GB"/>
        </w:rPr>
        <w:lastRenderedPageBreak/>
        <w:t xml:space="preserve">public static synchronized void </w:t>
      </w:r>
      <w:proofErr w:type="spellStart"/>
      <w:proofErr w:type="gramStart"/>
      <w:r w:rsidRPr="007B50C0">
        <w:rPr>
          <w:rFonts w:cs="Arial"/>
          <w:lang w:val="en-GB"/>
        </w:rPr>
        <w:t>createSharedInstance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Context </w:t>
      </w:r>
      <w:proofErr w:type="spellStart"/>
      <w:r w:rsidRPr="007B50C0">
        <w:rPr>
          <w:rFonts w:cs="Arial"/>
          <w:lang w:val="en-GB"/>
        </w:rPr>
        <w:t>context</w:t>
      </w:r>
      <w:proofErr w:type="spellEnd"/>
      <w:r w:rsidRPr="007B50C0">
        <w:rPr>
          <w:rFonts w:cs="Arial"/>
          <w:lang w:val="en-GB"/>
        </w:rPr>
        <w:t xml:space="preserve">,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 xml:space="preserve"> </w:t>
      </w:r>
      <w:proofErr w:type="spellStart"/>
      <w:r w:rsidRPr="007B50C0">
        <w:rPr>
          <w:rFonts w:cs="Arial"/>
          <w:lang w:val="en-GB"/>
        </w:rPr>
        <w:t>kpsConfigurationInfo</w:t>
      </w:r>
      <w:proofErr w:type="spellEnd"/>
      <w:r w:rsidRPr="007B50C0">
        <w:rPr>
          <w:rFonts w:cs="Arial"/>
          <w:lang w:val="en-GB"/>
        </w:rPr>
        <w:t>)</w:t>
      </w:r>
    </w:p>
    <w:p w14:paraId="3492C8F4" w14:textId="0CFBC02C" w:rsidR="00F066B7" w:rsidRPr="007B50C0" w:rsidRDefault="00F066B7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This is a singleton class and hence use </w:t>
      </w:r>
      <w:proofErr w:type="spellStart"/>
      <w:proofErr w:type="gramStart"/>
      <w:r w:rsidRPr="007B50C0">
        <w:rPr>
          <w:rFonts w:cs="Arial"/>
          <w:lang w:val="en-GB"/>
        </w:rPr>
        <w:t>getInstance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>) API to access the instance.</w:t>
      </w:r>
    </w:p>
    <w:p w14:paraId="397A1AF6" w14:textId="2F9492CD" w:rsidR="005B31F8" w:rsidRPr="007B50C0" w:rsidRDefault="00EA455B" w:rsidP="005E7EF6">
      <w:pPr>
        <w:pStyle w:val="BodyText"/>
        <w:numPr>
          <w:ilvl w:val="0"/>
          <w:numId w:val="12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need not bother about remote communication, app need to just assign right communication strategy and call the same APIs for local communication as mentioned above.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internally take care of routing requests remotely based on connection state.</w:t>
      </w:r>
    </w:p>
    <w:p w14:paraId="170D818D" w14:textId="512A9EE0" w:rsidR="00E246BA" w:rsidRPr="007B50C0" w:rsidRDefault="00E246BA" w:rsidP="00990FBD">
      <w:pPr>
        <w:pStyle w:val="Heading2"/>
        <w:rPr>
          <w:rFonts w:cs="Arial"/>
        </w:rPr>
      </w:pPr>
      <w:bookmarkStart w:id="29" w:name="_Toc425756335"/>
      <w:r w:rsidRPr="007B50C0">
        <w:rPr>
          <w:rFonts w:cs="Arial"/>
        </w:rPr>
        <w:t>Subscription</w:t>
      </w:r>
      <w:bookmarkEnd w:id="29"/>
    </w:p>
    <w:p w14:paraId="17680668" w14:textId="16F17560" w:rsidR="000E7B54" w:rsidRPr="00A9226E" w:rsidRDefault="00E246BA" w:rsidP="00956112">
      <w:pPr>
        <w:pStyle w:val="BodyText"/>
        <w:ind w:left="360"/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If app sets current appliance to </w:t>
      </w:r>
      <w:proofErr w:type="spellStart"/>
      <w:r w:rsidRPr="007B50C0">
        <w:rPr>
          <w:rFonts w:cs="Arial"/>
          <w:lang w:val="en-GB"/>
        </w:rPr>
        <w:t>currentappliancemanager</w:t>
      </w:r>
      <w:proofErr w:type="spellEnd"/>
      <w:r w:rsidRPr="007B50C0">
        <w:rPr>
          <w:rFonts w:cs="Arial"/>
          <w:lang w:val="en-GB"/>
        </w:rPr>
        <w:t xml:space="preserve">, internally </w:t>
      </w:r>
      <w:proofErr w:type="spellStart"/>
      <w:r w:rsidRPr="007B50C0">
        <w:rPr>
          <w:rFonts w:cs="Arial"/>
          <w:lang w:val="en-GB"/>
        </w:rPr>
        <w:t>dicomm</w:t>
      </w:r>
      <w:proofErr w:type="spellEnd"/>
      <w:r w:rsidRPr="007B50C0">
        <w:rPr>
          <w:rFonts w:cs="Arial"/>
          <w:lang w:val="en-GB"/>
        </w:rPr>
        <w:t xml:space="preserve"> will take care of enabling subscription for that appliance. </w:t>
      </w:r>
      <w:proofErr w:type="gramStart"/>
      <w:r w:rsidRPr="007B50C0">
        <w:rPr>
          <w:rFonts w:cs="Arial"/>
          <w:lang w:val="en-GB"/>
        </w:rPr>
        <w:t>Similarly</w:t>
      </w:r>
      <w:proofErr w:type="gramEnd"/>
      <w:r w:rsidRPr="007B50C0">
        <w:rPr>
          <w:rFonts w:cs="Arial"/>
          <w:lang w:val="en-GB"/>
        </w:rPr>
        <w:t xml:space="preserve"> it disables subscription when it is removed as current appliance.</w:t>
      </w:r>
    </w:p>
    <w:p w14:paraId="2449D5D9" w14:textId="41A3A60C" w:rsidR="00133B1C" w:rsidRPr="007B50C0" w:rsidRDefault="00990FBD" w:rsidP="00990FBD">
      <w:pPr>
        <w:pStyle w:val="Heading2"/>
        <w:rPr>
          <w:rFonts w:cs="Arial"/>
        </w:rPr>
      </w:pPr>
      <w:bookmarkStart w:id="30" w:name="_Toc425756336"/>
      <w:r w:rsidRPr="007B50C0">
        <w:rPr>
          <w:rFonts w:cs="Arial"/>
        </w:rPr>
        <w:t>Push Notifications</w:t>
      </w:r>
      <w:bookmarkEnd w:id="30"/>
    </w:p>
    <w:p w14:paraId="0632E135" w14:textId="02BDFBF7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has to call </w:t>
      </w:r>
      <w:proofErr w:type="spellStart"/>
      <w:proofErr w:type="gramStart"/>
      <w:r w:rsidRPr="007B50C0">
        <w:rPr>
          <w:rFonts w:cs="Arial"/>
          <w:lang w:val="en-GB"/>
        </w:rPr>
        <w:t>sendNotificationRegistrationId</w:t>
      </w:r>
      <w:proofErr w:type="spellEnd"/>
      <w:r w:rsidRPr="007B50C0">
        <w:rPr>
          <w:rFonts w:cs="Arial"/>
          <w:lang w:val="en-GB"/>
        </w:rPr>
        <w:t>(</w:t>
      </w:r>
      <w:proofErr w:type="gramEnd"/>
      <w:r w:rsidRPr="007B50C0">
        <w:rPr>
          <w:rFonts w:cs="Arial"/>
          <w:lang w:val="en-GB"/>
        </w:rPr>
        <w:t xml:space="preserve">String </w:t>
      </w:r>
      <w:proofErr w:type="spellStart"/>
      <w:r w:rsidRPr="007B50C0">
        <w:rPr>
          <w:rFonts w:cs="Arial"/>
          <w:lang w:val="en-GB"/>
        </w:rPr>
        <w:t>gcmRegistrationId</w:t>
      </w:r>
      <w:proofErr w:type="spellEnd"/>
      <w:r w:rsidRPr="007B50C0">
        <w:rPr>
          <w:rFonts w:cs="Arial"/>
          <w:lang w:val="en-GB"/>
        </w:rPr>
        <w:t>, String provider) API by passing registration id and provider name.</w:t>
      </w:r>
    </w:p>
    <w:p w14:paraId="55784A0F" w14:textId="4EAB20A3" w:rsidR="004B4CAE" w:rsidRPr="007B50C0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App </w:t>
      </w:r>
      <w:proofErr w:type="gramStart"/>
      <w:r w:rsidRPr="007B50C0">
        <w:rPr>
          <w:rFonts w:cs="Arial"/>
          <w:lang w:val="en-GB"/>
        </w:rPr>
        <w:t>has to</w:t>
      </w:r>
      <w:proofErr w:type="gramEnd"/>
      <w:r w:rsidRPr="007B50C0">
        <w:rPr>
          <w:rFonts w:cs="Arial"/>
          <w:lang w:val="en-GB"/>
        </w:rPr>
        <w:t xml:space="preserve"> implement </w:t>
      </w:r>
      <w:proofErr w:type="spellStart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interface.</w:t>
      </w:r>
    </w:p>
    <w:p w14:paraId="4D77F664" w14:textId="7FE843D4" w:rsidR="004B4CAE" w:rsidRDefault="004B4CAE" w:rsidP="005E7EF6">
      <w:pPr>
        <w:pStyle w:val="BodyText"/>
        <w:numPr>
          <w:ilvl w:val="0"/>
          <w:numId w:val="16"/>
        </w:numPr>
        <w:rPr>
          <w:rFonts w:cs="Arial"/>
          <w:lang w:val="en-GB"/>
        </w:rPr>
      </w:pPr>
      <w:r w:rsidRPr="007B50C0">
        <w:rPr>
          <w:rFonts w:cs="Arial"/>
          <w:lang w:val="en-GB"/>
        </w:rPr>
        <w:t xml:space="preserve">Call this API, </w:t>
      </w:r>
      <w:proofErr w:type="spellStart"/>
      <w:proofErr w:type="gramStart"/>
      <w:r w:rsidRPr="007B50C0">
        <w:rPr>
          <w:rFonts w:cs="Arial"/>
          <w:lang w:val="en-GB"/>
        </w:rPr>
        <w:t>setNotificationListener</w:t>
      </w:r>
      <w:proofErr w:type="spellEnd"/>
      <w:r w:rsidRPr="007B50C0">
        <w:rPr>
          <w:rFonts w:cs="Arial"/>
          <w:lang w:val="en-GB"/>
        </w:rPr>
        <w:t>(</w:t>
      </w:r>
      <w:proofErr w:type="spellStart"/>
      <w:proofErr w:type="gramEnd"/>
      <w:r w:rsidRPr="007B50C0">
        <w:rPr>
          <w:rFonts w:cs="Arial"/>
          <w:lang w:val="en-GB"/>
        </w:rPr>
        <w:t>SendNotificationRegistrationIdListener</w:t>
      </w:r>
      <w:proofErr w:type="spellEnd"/>
      <w:r w:rsidRPr="007B50C0">
        <w:rPr>
          <w:rFonts w:cs="Arial"/>
          <w:lang w:val="en-GB"/>
        </w:rPr>
        <w:t xml:space="preserve"> listener)</w:t>
      </w:r>
    </w:p>
    <w:p w14:paraId="567EDB67" w14:textId="649255FA" w:rsidR="00565721" w:rsidRPr="007B50C0" w:rsidRDefault="006D0773" w:rsidP="00014612">
      <w:pPr>
        <w:pStyle w:val="BodyText"/>
        <w:ind w:left="360"/>
        <w:rPr>
          <w:rFonts w:cs="Arial"/>
          <w:lang w:val="en-GB"/>
        </w:rPr>
      </w:pPr>
      <w:r>
        <w:rPr>
          <w:rFonts w:cs="Arial"/>
          <w:lang w:val="en-GB"/>
        </w:rPr>
        <w:t xml:space="preserve">Note: This is only to send your token to the device cloud. </w:t>
      </w:r>
      <w:r w:rsidR="006E7EFC">
        <w:rPr>
          <w:rFonts w:cs="Arial"/>
          <w:lang w:val="en-GB"/>
        </w:rPr>
        <w:t>Sending your push token to the back end is only a small step in implementing push notifications. Implementing push notifications depends on the “provider” you choose.</w:t>
      </w:r>
    </w:p>
    <w:p w14:paraId="0BF73A92" w14:textId="77777777" w:rsidR="00AF5B03" w:rsidRPr="007B50C0" w:rsidRDefault="00AF5B03" w:rsidP="00AF5B03">
      <w:pPr>
        <w:pStyle w:val="Heading1"/>
        <w:rPr>
          <w:rFonts w:cs="Arial"/>
        </w:rPr>
      </w:pPr>
      <w:bookmarkStart w:id="31" w:name="_Toc425756338"/>
      <w:r w:rsidRPr="007B50C0">
        <w:rPr>
          <w:rFonts w:eastAsiaTheme="minorEastAsia" w:cs="Arial"/>
        </w:rPr>
        <w:t>Notes</w:t>
      </w:r>
      <w:bookmarkEnd w:id="31"/>
    </w:p>
    <w:p w14:paraId="268E9D4D" w14:textId="2C910546" w:rsidR="00AF5B03" w:rsidRPr="007B50C0" w:rsidRDefault="008C640C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>ICP client library</w:t>
      </w:r>
      <w:r w:rsidR="00AF5B03" w:rsidRPr="007B50C0">
        <w:rPr>
          <w:rFonts w:cs="Arial"/>
          <w:szCs w:val="24"/>
        </w:rPr>
        <w:t xml:space="preserve"> is developed as separate library project. </w:t>
      </w:r>
      <w:r w:rsidRPr="007B50C0">
        <w:rPr>
          <w:rFonts w:cs="Arial"/>
          <w:szCs w:val="24"/>
        </w:rPr>
        <w:t xml:space="preserve">Whenever there is a library change, </w:t>
      </w:r>
      <w:proofErr w:type="spellStart"/>
      <w:r w:rsidRPr="007B50C0">
        <w:rPr>
          <w:rFonts w:cs="Arial"/>
          <w:szCs w:val="24"/>
        </w:rPr>
        <w:t>DIComm</w:t>
      </w:r>
      <w:proofErr w:type="spellEnd"/>
      <w:r w:rsidRPr="007B50C0">
        <w:rPr>
          <w:rFonts w:cs="Arial"/>
          <w:szCs w:val="24"/>
        </w:rPr>
        <w:t xml:space="preserve"> library is subjected to change.</w:t>
      </w:r>
    </w:p>
    <w:p w14:paraId="48355788" w14:textId="596975FC" w:rsidR="00AF5B03" w:rsidRPr="007B50C0" w:rsidRDefault="00AF5B03" w:rsidP="005E7EF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cs="Arial"/>
          <w:szCs w:val="24"/>
        </w:rPr>
      </w:pPr>
      <w:r w:rsidRPr="007B50C0">
        <w:rPr>
          <w:rFonts w:cs="Arial"/>
          <w:szCs w:val="24"/>
        </w:rPr>
        <w:t xml:space="preserve">Please refer </w:t>
      </w:r>
      <w:proofErr w:type="spellStart"/>
      <w:r w:rsidR="00E83549">
        <w:rPr>
          <w:rFonts w:cs="Arial"/>
          <w:szCs w:val="24"/>
        </w:rPr>
        <w:t>commlib-demouapp</w:t>
      </w:r>
      <w:proofErr w:type="spellEnd"/>
      <w:r w:rsidRPr="007B50C0">
        <w:rPr>
          <w:rFonts w:cs="Arial"/>
          <w:szCs w:val="24"/>
        </w:rPr>
        <w:t xml:space="preserve"> for more details.</w:t>
      </w:r>
      <w:bookmarkEnd w:id="19"/>
    </w:p>
    <w:sectPr w:rsidR="00AF5B03" w:rsidRPr="007B50C0" w:rsidSect="00D75426">
      <w:headerReference w:type="default" r:id="rId9"/>
      <w:footerReference w:type="default" r:id="rId10"/>
      <w:pgSz w:w="11900" w:h="16840"/>
      <w:pgMar w:top="1440" w:right="562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BF9DA" w14:textId="77777777" w:rsidR="00FF0711" w:rsidRDefault="00FF0711" w:rsidP="003C4F40">
      <w:r>
        <w:separator/>
      </w:r>
    </w:p>
  </w:endnote>
  <w:endnote w:type="continuationSeparator" w:id="0">
    <w:p w14:paraId="68C117E5" w14:textId="77777777" w:rsidR="00FF0711" w:rsidRDefault="00FF0711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4D6B67" w:rsidRPr="003C4F40" w:rsidRDefault="004D6B67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257C4A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257C4A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77777777" w:rsidR="004D6B67" w:rsidRPr="003C4F40" w:rsidRDefault="004D6B67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76C1A" w14:textId="77777777" w:rsidR="00FF0711" w:rsidRDefault="00FF0711" w:rsidP="003C4F40">
      <w:r>
        <w:separator/>
      </w:r>
    </w:p>
  </w:footnote>
  <w:footnote w:type="continuationSeparator" w:id="0">
    <w:p w14:paraId="75143CD4" w14:textId="77777777" w:rsidR="00FF0711" w:rsidRDefault="00FF0711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18FCF364" w:rsidR="004D6B67" w:rsidRPr="003C4F40" w:rsidRDefault="004D6B67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</w:t>
    </w:r>
    <w:r>
      <w:rPr>
        <w:rFonts w:cs="Arial"/>
        <w:sz w:val="20"/>
      </w:rPr>
      <w:t xml:space="preserve">cted Digital Propositions: </w:t>
    </w:r>
    <w:proofErr w:type="spellStart"/>
    <w:r>
      <w:rPr>
        <w:rFonts w:cs="Arial"/>
        <w:sz w:val="20"/>
      </w:rPr>
      <w:t>DIComm</w:t>
    </w:r>
    <w:proofErr w:type="spellEnd"/>
    <w:r>
      <w:rPr>
        <w:rFonts w:cs="Arial"/>
        <w:sz w:val="20"/>
      </w:rPr>
      <w:t xml:space="preserve"> Clie</w:t>
    </w:r>
    <w:r w:rsidR="007160C0">
      <w:rPr>
        <w:rFonts w:cs="Arial"/>
        <w:sz w:val="20"/>
      </w:rPr>
      <w:t>nt Android Integration</w:t>
    </w:r>
    <w:r w:rsidR="007160C0">
      <w:rPr>
        <w:rFonts w:cs="Arial"/>
        <w:sz w:val="20"/>
      </w:rPr>
      <w:tab/>
      <w:t>Version 2</w:t>
    </w:r>
    <w:r>
      <w:rPr>
        <w:rFonts w:cs="Arial"/>
        <w:sz w:val="20"/>
      </w:rPr>
      <w:t>.0</w:t>
    </w:r>
  </w:p>
  <w:p w14:paraId="4F918DBF" w14:textId="618DB757" w:rsidR="004D6B67" w:rsidRPr="003C4F40" w:rsidRDefault="004D6B67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24-07</w:t>
    </w:r>
    <w:r w:rsidRPr="003C4F40">
      <w:rPr>
        <w:rFonts w:cs="Arial"/>
        <w:sz w:val="20"/>
      </w:rPr>
      <w:t>-2015</w:t>
    </w:r>
  </w:p>
  <w:p w14:paraId="1DF7B72C" w14:textId="77777777" w:rsidR="004D6B67" w:rsidRPr="003C4F40" w:rsidRDefault="004D6B6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F072E05"/>
    <w:multiLevelType w:val="hybridMultilevel"/>
    <w:tmpl w:val="F878AFF8"/>
    <w:lvl w:ilvl="0" w:tplc="30D84F1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BD72BD"/>
    <w:multiLevelType w:val="hybridMultilevel"/>
    <w:tmpl w:val="28C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43EF5"/>
    <w:multiLevelType w:val="hybridMultilevel"/>
    <w:tmpl w:val="3E6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65615"/>
    <w:multiLevelType w:val="hybridMultilevel"/>
    <w:tmpl w:val="3EACD164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5">
    <w:nsid w:val="30724195"/>
    <w:multiLevelType w:val="hybridMultilevel"/>
    <w:tmpl w:val="27A64DA8"/>
    <w:lvl w:ilvl="0" w:tplc="AE8CA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112670"/>
    <w:multiLevelType w:val="hybridMultilevel"/>
    <w:tmpl w:val="A0FC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4AE3"/>
    <w:multiLevelType w:val="hybridMultilevel"/>
    <w:tmpl w:val="6EA4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BD2DA3"/>
    <w:multiLevelType w:val="hybridMultilevel"/>
    <w:tmpl w:val="EB3E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06C75"/>
    <w:multiLevelType w:val="hybridMultilevel"/>
    <w:tmpl w:val="9A1E0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A7FB5"/>
    <w:multiLevelType w:val="hybridMultilevel"/>
    <w:tmpl w:val="16701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F38F0"/>
    <w:multiLevelType w:val="hybridMultilevel"/>
    <w:tmpl w:val="1B88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C1C68"/>
    <w:multiLevelType w:val="hybridMultilevel"/>
    <w:tmpl w:val="0C52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616100"/>
    <w:multiLevelType w:val="hybridMultilevel"/>
    <w:tmpl w:val="CC80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5099E"/>
    <w:multiLevelType w:val="hybridMultilevel"/>
    <w:tmpl w:val="703C4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6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4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  <w:num w:numId="17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3FD4"/>
    <w:rsid w:val="000071E1"/>
    <w:rsid w:val="0000765F"/>
    <w:rsid w:val="00010AAE"/>
    <w:rsid w:val="00014612"/>
    <w:rsid w:val="000170D4"/>
    <w:rsid w:val="000173FB"/>
    <w:rsid w:val="000354DD"/>
    <w:rsid w:val="00062DE3"/>
    <w:rsid w:val="00072376"/>
    <w:rsid w:val="000740E8"/>
    <w:rsid w:val="00074BDF"/>
    <w:rsid w:val="00094798"/>
    <w:rsid w:val="000B0193"/>
    <w:rsid w:val="000B0705"/>
    <w:rsid w:val="000B130F"/>
    <w:rsid w:val="000C3D0B"/>
    <w:rsid w:val="000D4E56"/>
    <w:rsid w:val="000D63CF"/>
    <w:rsid w:val="000E3F92"/>
    <w:rsid w:val="000E7B54"/>
    <w:rsid w:val="000F04BB"/>
    <w:rsid w:val="00103581"/>
    <w:rsid w:val="00103C78"/>
    <w:rsid w:val="0010690F"/>
    <w:rsid w:val="0011150A"/>
    <w:rsid w:val="00133B1C"/>
    <w:rsid w:val="00140F5B"/>
    <w:rsid w:val="0014354F"/>
    <w:rsid w:val="00145D8A"/>
    <w:rsid w:val="001467AE"/>
    <w:rsid w:val="00151D68"/>
    <w:rsid w:val="001536F8"/>
    <w:rsid w:val="001574CE"/>
    <w:rsid w:val="00181329"/>
    <w:rsid w:val="00182CFA"/>
    <w:rsid w:val="00185B10"/>
    <w:rsid w:val="001868D0"/>
    <w:rsid w:val="001932E1"/>
    <w:rsid w:val="00194321"/>
    <w:rsid w:val="0019620B"/>
    <w:rsid w:val="00196404"/>
    <w:rsid w:val="001B65D1"/>
    <w:rsid w:val="001B6906"/>
    <w:rsid w:val="001C144F"/>
    <w:rsid w:val="001C5ED2"/>
    <w:rsid w:val="001D507E"/>
    <w:rsid w:val="001D6BCF"/>
    <w:rsid w:val="001F11AB"/>
    <w:rsid w:val="001F13A3"/>
    <w:rsid w:val="001F47AD"/>
    <w:rsid w:val="0020408B"/>
    <w:rsid w:val="00212F1F"/>
    <w:rsid w:val="002231FD"/>
    <w:rsid w:val="0023365E"/>
    <w:rsid w:val="00236EE2"/>
    <w:rsid w:val="002560ED"/>
    <w:rsid w:val="00257C4A"/>
    <w:rsid w:val="00262004"/>
    <w:rsid w:val="002650F2"/>
    <w:rsid w:val="00281ECA"/>
    <w:rsid w:val="0029316A"/>
    <w:rsid w:val="002B7E6C"/>
    <w:rsid w:val="002C2E72"/>
    <w:rsid w:val="002C7E59"/>
    <w:rsid w:val="002E21D7"/>
    <w:rsid w:val="002F0238"/>
    <w:rsid w:val="002F1709"/>
    <w:rsid w:val="002F33E4"/>
    <w:rsid w:val="002F5897"/>
    <w:rsid w:val="00301BD9"/>
    <w:rsid w:val="003039E4"/>
    <w:rsid w:val="0032176B"/>
    <w:rsid w:val="0032219A"/>
    <w:rsid w:val="003256B3"/>
    <w:rsid w:val="00331F88"/>
    <w:rsid w:val="00347E0A"/>
    <w:rsid w:val="00353DDA"/>
    <w:rsid w:val="00365CAF"/>
    <w:rsid w:val="003715DF"/>
    <w:rsid w:val="003C4F40"/>
    <w:rsid w:val="003D37EA"/>
    <w:rsid w:val="0040688C"/>
    <w:rsid w:val="0042252F"/>
    <w:rsid w:val="004229F2"/>
    <w:rsid w:val="00442421"/>
    <w:rsid w:val="00463B7B"/>
    <w:rsid w:val="00471FD4"/>
    <w:rsid w:val="00473592"/>
    <w:rsid w:val="00475D3F"/>
    <w:rsid w:val="00475F92"/>
    <w:rsid w:val="004800C6"/>
    <w:rsid w:val="00481E53"/>
    <w:rsid w:val="004A6FC5"/>
    <w:rsid w:val="004B4106"/>
    <w:rsid w:val="004B4CAE"/>
    <w:rsid w:val="004B7F90"/>
    <w:rsid w:val="004D3B54"/>
    <w:rsid w:val="004D45E7"/>
    <w:rsid w:val="004D67E5"/>
    <w:rsid w:val="004D6B67"/>
    <w:rsid w:val="004F6C6D"/>
    <w:rsid w:val="00500353"/>
    <w:rsid w:val="00503F04"/>
    <w:rsid w:val="005069B5"/>
    <w:rsid w:val="0053552D"/>
    <w:rsid w:val="00537C91"/>
    <w:rsid w:val="005521E1"/>
    <w:rsid w:val="00562795"/>
    <w:rsid w:val="00563D32"/>
    <w:rsid w:val="00565721"/>
    <w:rsid w:val="005724E2"/>
    <w:rsid w:val="00586BE7"/>
    <w:rsid w:val="00586DEF"/>
    <w:rsid w:val="00594DC3"/>
    <w:rsid w:val="005B31F8"/>
    <w:rsid w:val="005B35DC"/>
    <w:rsid w:val="005B6A5F"/>
    <w:rsid w:val="005C2FF6"/>
    <w:rsid w:val="005D03B0"/>
    <w:rsid w:val="005D253D"/>
    <w:rsid w:val="005D68EF"/>
    <w:rsid w:val="005E7EF6"/>
    <w:rsid w:val="00611F48"/>
    <w:rsid w:val="006216AB"/>
    <w:rsid w:val="00633557"/>
    <w:rsid w:val="0063714A"/>
    <w:rsid w:val="00642C52"/>
    <w:rsid w:val="00643B4A"/>
    <w:rsid w:val="00644872"/>
    <w:rsid w:val="00674028"/>
    <w:rsid w:val="00674332"/>
    <w:rsid w:val="00675022"/>
    <w:rsid w:val="006809E2"/>
    <w:rsid w:val="006A11DB"/>
    <w:rsid w:val="006B1846"/>
    <w:rsid w:val="006B2A64"/>
    <w:rsid w:val="006B4943"/>
    <w:rsid w:val="006C06B9"/>
    <w:rsid w:val="006C7092"/>
    <w:rsid w:val="006D0773"/>
    <w:rsid w:val="006D625B"/>
    <w:rsid w:val="006E7EFC"/>
    <w:rsid w:val="006F1C48"/>
    <w:rsid w:val="006F4D0A"/>
    <w:rsid w:val="006F6573"/>
    <w:rsid w:val="006F71C1"/>
    <w:rsid w:val="00710DB0"/>
    <w:rsid w:val="007160C0"/>
    <w:rsid w:val="00716911"/>
    <w:rsid w:val="00722E28"/>
    <w:rsid w:val="00725314"/>
    <w:rsid w:val="00736154"/>
    <w:rsid w:val="00736246"/>
    <w:rsid w:val="00740A01"/>
    <w:rsid w:val="007416FE"/>
    <w:rsid w:val="0075456B"/>
    <w:rsid w:val="00772CFC"/>
    <w:rsid w:val="0077598F"/>
    <w:rsid w:val="00790712"/>
    <w:rsid w:val="007A72AA"/>
    <w:rsid w:val="007B0103"/>
    <w:rsid w:val="007B50C0"/>
    <w:rsid w:val="007C08FB"/>
    <w:rsid w:val="007D78AB"/>
    <w:rsid w:val="007E1483"/>
    <w:rsid w:val="007F0A96"/>
    <w:rsid w:val="007F5D90"/>
    <w:rsid w:val="008233ED"/>
    <w:rsid w:val="00830C6F"/>
    <w:rsid w:val="00843A6D"/>
    <w:rsid w:val="008513BC"/>
    <w:rsid w:val="0085550D"/>
    <w:rsid w:val="00861CD3"/>
    <w:rsid w:val="008669EE"/>
    <w:rsid w:val="00870EF1"/>
    <w:rsid w:val="0089331C"/>
    <w:rsid w:val="008A46DA"/>
    <w:rsid w:val="008A52EE"/>
    <w:rsid w:val="008B3AB0"/>
    <w:rsid w:val="008B4255"/>
    <w:rsid w:val="008B6907"/>
    <w:rsid w:val="008C0104"/>
    <w:rsid w:val="008C0B20"/>
    <w:rsid w:val="008C1285"/>
    <w:rsid w:val="008C28E8"/>
    <w:rsid w:val="008C3EB7"/>
    <w:rsid w:val="008C640C"/>
    <w:rsid w:val="008E266B"/>
    <w:rsid w:val="008E5A20"/>
    <w:rsid w:val="008F0D2B"/>
    <w:rsid w:val="008F55D5"/>
    <w:rsid w:val="00904182"/>
    <w:rsid w:val="00905C56"/>
    <w:rsid w:val="00906F08"/>
    <w:rsid w:val="00912AE3"/>
    <w:rsid w:val="00917DC3"/>
    <w:rsid w:val="0092388B"/>
    <w:rsid w:val="00925471"/>
    <w:rsid w:val="00943F05"/>
    <w:rsid w:val="00952147"/>
    <w:rsid w:val="00956112"/>
    <w:rsid w:val="00964F4C"/>
    <w:rsid w:val="00966DD7"/>
    <w:rsid w:val="00975CAC"/>
    <w:rsid w:val="00990FBD"/>
    <w:rsid w:val="009A03FA"/>
    <w:rsid w:val="009A2139"/>
    <w:rsid w:val="009B5DAC"/>
    <w:rsid w:val="009C5EDF"/>
    <w:rsid w:val="009C7806"/>
    <w:rsid w:val="009C79E2"/>
    <w:rsid w:val="009D4173"/>
    <w:rsid w:val="009F464A"/>
    <w:rsid w:val="009F74E4"/>
    <w:rsid w:val="00A018EB"/>
    <w:rsid w:val="00A04CBF"/>
    <w:rsid w:val="00A103CE"/>
    <w:rsid w:val="00A113EB"/>
    <w:rsid w:val="00A11992"/>
    <w:rsid w:val="00A124A5"/>
    <w:rsid w:val="00A146BE"/>
    <w:rsid w:val="00A17D99"/>
    <w:rsid w:val="00A2534D"/>
    <w:rsid w:val="00A921A4"/>
    <w:rsid w:val="00A9226E"/>
    <w:rsid w:val="00AB0A7B"/>
    <w:rsid w:val="00AB1750"/>
    <w:rsid w:val="00AB51B6"/>
    <w:rsid w:val="00AB5C2C"/>
    <w:rsid w:val="00AC16FE"/>
    <w:rsid w:val="00AD42DC"/>
    <w:rsid w:val="00AE2E58"/>
    <w:rsid w:val="00AE61C2"/>
    <w:rsid w:val="00AF4D08"/>
    <w:rsid w:val="00AF5B03"/>
    <w:rsid w:val="00B066E6"/>
    <w:rsid w:val="00B1639C"/>
    <w:rsid w:val="00B200A5"/>
    <w:rsid w:val="00B234E4"/>
    <w:rsid w:val="00B30708"/>
    <w:rsid w:val="00B35B0A"/>
    <w:rsid w:val="00B44EE5"/>
    <w:rsid w:val="00B5131B"/>
    <w:rsid w:val="00B918A7"/>
    <w:rsid w:val="00B957AC"/>
    <w:rsid w:val="00BA5A11"/>
    <w:rsid w:val="00BA628C"/>
    <w:rsid w:val="00BB3971"/>
    <w:rsid w:val="00BD5DF7"/>
    <w:rsid w:val="00BE4512"/>
    <w:rsid w:val="00C1410E"/>
    <w:rsid w:val="00C20BDF"/>
    <w:rsid w:val="00C26147"/>
    <w:rsid w:val="00C3534A"/>
    <w:rsid w:val="00C45702"/>
    <w:rsid w:val="00C53AF5"/>
    <w:rsid w:val="00C6311C"/>
    <w:rsid w:val="00C67B0F"/>
    <w:rsid w:val="00C71796"/>
    <w:rsid w:val="00C74513"/>
    <w:rsid w:val="00C8559A"/>
    <w:rsid w:val="00C90B26"/>
    <w:rsid w:val="00C91A9B"/>
    <w:rsid w:val="00C93E73"/>
    <w:rsid w:val="00C94CCE"/>
    <w:rsid w:val="00C94F07"/>
    <w:rsid w:val="00CA02D1"/>
    <w:rsid w:val="00CA149F"/>
    <w:rsid w:val="00CA1790"/>
    <w:rsid w:val="00CB045C"/>
    <w:rsid w:val="00CC55C2"/>
    <w:rsid w:val="00CD7056"/>
    <w:rsid w:val="00CE75FD"/>
    <w:rsid w:val="00D02912"/>
    <w:rsid w:val="00D122FA"/>
    <w:rsid w:val="00D46E77"/>
    <w:rsid w:val="00D75426"/>
    <w:rsid w:val="00DA11EA"/>
    <w:rsid w:val="00DB3644"/>
    <w:rsid w:val="00DC188E"/>
    <w:rsid w:val="00DE4B2C"/>
    <w:rsid w:val="00DE67C3"/>
    <w:rsid w:val="00E060AE"/>
    <w:rsid w:val="00E1035C"/>
    <w:rsid w:val="00E1164A"/>
    <w:rsid w:val="00E165BA"/>
    <w:rsid w:val="00E17F91"/>
    <w:rsid w:val="00E246BA"/>
    <w:rsid w:val="00E3735E"/>
    <w:rsid w:val="00E51EB8"/>
    <w:rsid w:val="00E6341C"/>
    <w:rsid w:val="00E662C3"/>
    <w:rsid w:val="00E6739C"/>
    <w:rsid w:val="00E703E6"/>
    <w:rsid w:val="00E7275D"/>
    <w:rsid w:val="00E83549"/>
    <w:rsid w:val="00EA455B"/>
    <w:rsid w:val="00EA669C"/>
    <w:rsid w:val="00EB2955"/>
    <w:rsid w:val="00EB420E"/>
    <w:rsid w:val="00EC58F4"/>
    <w:rsid w:val="00ED1EA8"/>
    <w:rsid w:val="00ED6877"/>
    <w:rsid w:val="00EE6917"/>
    <w:rsid w:val="00F03576"/>
    <w:rsid w:val="00F066B7"/>
    <w:rsid w:val="00F2404E"/>
    <w:rsid w:val="00F26B2F"/>
    <w:rsid w:val="00F27788"/>
    <w:rsid w:val="00F31F86"/>
    <w:rsid w:val="00F4113E"/>
    <w:rsid w:val="00F479BE"/>
    <w:rsid w:val="00F65ADC"/>
    <w:rsid w:val="00F676EC"/>
    <w:rsid w:val="00F95DE6"/>
    <w:rsid w:val="00FA0BE5"/>
    <w:rsid w:val="00FC205E"/>
    <w:rsid w:val="00FC296A"/>
    <w:rsid w:val="00FC6108"/>
    <w:rsid w:val="00FD40E0"/>
    <w:rsid w:val="00FE5353"/>
    <w:rsid w:val="00FE7DE8"/>
    <w:rsid w:val="00FF0711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04C47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tifactory-ehv.ta.philips.com:8082/artifactory/webapp/#/artifacts/browse/tree/General/platform-pkgs-android-release/com/philips/cdp/commli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5E662-559D-4B41-8C43-836362F3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4327</TotalTime>
  <Pages>7</Pages>
  <Words>1842</Words>
  <Characters>10506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Viswaradh viswarad.reddy@philips.com</dc:creator>
  <cp:keywords/>
  <dc:description/>
  <cp:lastModifiedBy>Fortuin, Peter</cp:lastModifiedBy>
  <cp:revision>246</cp:revision>
  <dcterms:created xsi:type="dcterms:W3CDTF">2015-06-14T17:21:00Z</dcterms:created>
  <dcterms:modified xsi:type="dcterms:W3CDTF">2017-11-23T14:18:00Z</dcterms:modified>
</cp:coreProperties>
</file>