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vsdx" ContentType="application/vnd.ms-visio.drawing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F542F" w14:textId="77777777" w:rsidR="00F533A7" w:rsidRPr="009A3AE1" w:rsidRDefault="00F533A7">
      <w:pPr>
        <w:rPr>
          <w:sz w:val="28"/>
        </w:rPr>
      </w:pPr>
    </w:p>
    <w:p w14:paraId="2BDD4D44" w14:textId="77777777" w:rsidR="003F00E3" w:rsidRPr="009A3AE1" w:rsidRDefault="003F00E3">
      <w:pPr>
        <w:rPr>
          <w:sz w:val="28"/>
        </w:rPr>
      </w:pPr>
    </w:p>
    <w:p w14:paraId="63E9FA66" w14:textId="77777777" w:rsidR="003F00E3" w:rsidRPr="009A3AE1" w:rsidRDefault="003F00E3">
      <w:pPr>
        <w:rPr>
          <w:sz w:val="28"/>
        </w:rPr>
      </w:pPr>
    </w:p>
    <w:p w14:paraId="22380CF3" w14:textId="77777777" w:rsidR="003F00E3" w:rsidRPr="009A3AE1" w:rsidRDefault="003F00E3">
      <w:pPr>
        <w:rPr>
          <w:sz w:val="28"/>
        </w:rPr>
      </w:pPr>
    </w:p>
    <w:p w14:paraId="5B557D59" w14:textId="77777777" w:rsidR="003F00E3" w:rsidRPr="009A3AE1" w:rsidRDefault="003F00E3" w:rsidP="003F00E3">
      <w:pPr>
        <w:pStyle w:val="sysTitlepageTitle"/>
        <w:ind w:firstLine="720"/>
        <w:rPr>
          <w:bCs/>
          <w:sz w:val="32"/>
          <w:szCs w:val="28"/>
        </w:rPr>
      </w:pPr>
      <w:r w:rsidRPr="009A3AE1">
        <w:rPr>
          <w:sz w:val="72"/>
        </w:rPr>
        <w:t>CDP</w:t>
      </w:r>
    </w:p>
    <w:p w14:paraId="79B6AC93" w14:textId="0871A702" w:rsidR="003F00E3" w:rsidRPr="009A3AE1" w:rsidRDefault="00761D92" w:rsidP="003F00E3">
      <w:pPr>
        <w:pStyle w:val="sysTitlepageTitle"/>
        <w:tabs>
          <w:tab w:val="left" w:pos="2268"/>
        </w:tabs>
        <w:ind w:firstLine="720"/>
        <w:rPr>
          <w:b/>
          <w:sz w:val="32"/>
          <w:szCs w:val="28"/>
        </w:rPr>
      </w:pPr>
      <w:r w:rsidRPr="009A3AE1">
        <w:rPr>
          <w:bCs/>
          <w:sz w:val="32"/>
          <w:szCs w:val="28"/>
        </w:rPr>
        <w:t>Project ID</w:t>
      </w:r>
      <w:r w:rsidR="003F00E3" w:rsidRPr="009A3AE1">
        <w:rPr>
          <w:bCs/>
          <w:sz w:val="32"/>
          <w:szCs w:val="28"/>
        </w:rPr>
        <w:t xml:space="preserve">: </w:t>
      </w:r>
    </w:p>
    <w:p w14:paraId="118E3B3D" w14:textId="77777777" w:rsidR="007B44F1" w:rsidRDefault="007B44F1" w:rsidP="007B44F1">
      <w:pPr>
        <w:pStyle w:val="sysTitlepageSubtitle"/>
        <w:spacing w:before="340"/>
        <w:ind w:left="720" w:firstLine="432"/>
        <w:contextualSpacing/>
        <w:rPr>
          <w:rFonts w:cs="Arial"/>
          <w:sz w:val="40"/>
        </w:rPr>
      </w:pPr>
      <w:r>
        <w:rPr>
          <w:rFonts w:cs="Arial"/>
          <w:b/>
          <w:sz w:val="40"/>
        </w:rPr>
        <w:t>eCommerce (</w:t>
      </w:r>
      <w:r w:rsidR="00F001D8" w:rsidRPr="009A3AE1">
        <w:rPr>
          <w:rFonts w:cs="Arial"/>
          <w:b/>
          <w:sz w:val="40"/>
        </w:rPr>
        <w:t>InAppPurchase</w:t>
      </w:r>
      <w:r>
        <w:rPr>
          <w:rFonts w:cs="Arial"/>
          <w:b/>
          <w:sz w:val="40"/>
        </w:rPr>
        <w:t>)</w:t>
      </w:r>
      <w:r w:rsidR="003F00E3" w:rsidRPr="009A3AE1">
        <w:rPr>
          <w:rFonts w:cs="Arial"/>
          <w:sz w:val="40"/>
        </w:rPr>
        <w:t xml:space="preserve"> </w:t>
      </w:r>
    </w:p>
    <w:p w14:paraId="6A596E2D" w14:textId="7F9B687C" w:rsidR="003F00E3" w:rsidRPr="007B44F1" w:rsidRDefault="00793BCD" w:rsidP="007B44F1">
      <w:pPr>
        <w:pStyle w:val="sysTitlepageSubtitle"/>
        <w:spacing w:before="340"/>
        <w:ind w:left="720" w:firstLine="432"/>
        <w:contextualSpacing/>
        <w:rPr>
          <w:rFonts w:cs="Arial"/>
          <w:sz w:val="40"/>
        </w:rPr>
      </w:pPr>
      <w:r w:rsidRPr="009A3AE1">
        <w:rPr>
          <w:rFonts w:cs="Arial"/>
          <w:b/>
          <w:sz w:val="40"/>
        </w:rPr>
        <w:t>Interface specification</w:t>
      </w:r>
    </w:p>
    <w:p w14:paraId="03E49DED" w14:textId="77777777" w:rsidR="003F00E3" w:rsidRPr="009A3AE1" w:rsidRDefault="003F00E3" w:rsidP="003F00E3">
      <w:pPr>
        <w:pStyle w:val="Footer"/>
        <w:tabs>
          <w:tab w:val="clear" w:pos="4680"/>
          <w:tab w:val="left" w:pos="2268"/>
        </w:tabs>
        <w:ind w:firstLine="720"/>
        <w:rPr>
          <w:rFonts w:eastAsia="Times New Roman"/>
          <w:b/>
          <w:bCs/>
          <w:noProof/>
          <w:color w:val="0B5ED7"/>
          <w:sz w:val="32"/>
          <w:szCs w:val="28"/>
        </w:rPr>
      </w:pPr>
      <w:r w:rsidRPr="009A3AE1">
        <w:rPr>
          <w:rFonts w:eastAsia="Times New Roman"/>
          <w:b/>
          <w:bCs/>
          <w:noProof/>
          <w:color w:val="0B5ED7"/>
          <w:sz w:val="32"/>
          <w:szCs w:val="28"/>
        </w:rPr>
        <w:t>Author</w:t>
      </w:r>
      <w:r w:rsidRPr="009A3AE1">
        <w:rPr>
          <w:rFonts w:eastAsia="Times New Roman"/>
          <w:b/>
          <w:bCs/>
          <w:noProof/>
          <w:color w:val="0B5ED7"/>
          <w:sz w:val="32"/>
          <w:szCs w:val="28"/>
        </w:rPr>
        <w:tab/>
        <w:t>: Rahul</w:t>
      </w:r>
    </w:p>
    <w:p w14:paraId="748B3DF3" w14:textId="3E6FE000" w:rsidR="003F00E3" w:rsidRPr="009A3AE1" w:rsidRDefault="00837DE2" w:rsidP="003F00E3">
      <w:pPr>
        <w:pStyle w:val="Footer"/>
        <w:tabs>
          <w:tab w:val="clear" w:pos="4680"/>
          <w:tab w:val="left" w:pos="2268"/>
        </w:tabs>
        <w:ind w:firstLine="720"/>
        <w:rPr>
          <w:rFonts w:eastAsia="Times New Roman"/>
          <w:b/>
          <w:bCs/>
          <w:noProof/>
          <w:color w:val="0B5ED7"/>
          <w:sz w:val="32"/>
          <w:szCs w:val="28"/>
        </w:rPr>
      </w:pPr>
      <w:r>
        <w:rPr>
          <w:rFonts w:eastAsia="Times New Roman"/>
          <w:b/>
          <w:bCs/>
          <w:noProof/>
          <w:color w:val="0B5ED7"/>
          <w:sz w:val="32"/>
          <w:szCs w:val="28"/>
        </w:rPr>
        <w:t>Version</w:t>
      </w:r>
      <w:r>
        <w:rPr>
          <w:rFonts w:eastAsia="Times New Roman"/>
          <w:b/>
          <w:bCs/>
          <w:noProof/>
          <w:color w:val="0B5ED7"/>
          <w:sz w:val="32"/>
          <w:szCs w:val="28"/>
        </w:rPr>
        <w:tab/>
        <w:t xml:space="preserve">: </w:t>
      </w:r>
      <w:r w:rsidR="009E51CF">
        <w:rPr>
          <w:rFonts w:eastAsia="Times New Roman"/>
          <w:b/>
          <w:bCs/>
          <w:noProof/>
          <w:color w:val="0B5ED7"/>
          <w:sz w:val="32"/>
          <w:szCs w:val="28"/>
        </w:rPr>
        <w:t>3.1</w:t>
      </w:r>
    </w:p>
    <w:p w14:paraId="1CD47D9A" w14:textId="2D47BFB7" w:rsidR="003F00E3" w:rsidRPr="009A3AE1" w:rsidRDefault="009E51CF" w:rsidP="003F00E3">
      <w:pPr>
        <w:pStyle w:val="Footer"/>
        <w:tabs>
          <w:tab w:val="clear" w:pos="4680"/>
          <w:tab w:val="clear" w:pos="9360"/>
          <w:tab w:val="left" w:pos="2268"/>
        </w:tabs>
        <w:ind w:firstLine="720"/>
        <w:rPr>
          <w:rFonts w:eastAsia="Times New Roman"/>
          <w:b/>
          <w:bCs/>
          <w:noProof/>
          <w:color w:val="0B5ED7"/>
          <w:sz w:val="32"/>
          <w:szCs w:val="28"/>
        </w:rPr>
      </w:pPr>
      <w:r>
        <w:rPr>
          <w:rFonts w:eastAsia="Times New Roman"/>
          <w:b/>
          <w:bCs/>
          <w:noProof/>
          <w:color w:val="0B5ED7"/>
          <w:sz w:val="32"/>
          <w:szCs w:val="28"/>
        </w:rPr>
        <w:t>Date</w:t>
      </w:r>
      <w:r>
        <w:rPr>
          <w:rFonts w:eastAsia="Times New Roman"/>
          <w:b/>
          <w:bCs/>
          <w:noProof/>
          <w:color w:val="0B5ED7"/>
          <w:sz w:val="32"/>
          <w:szCs w:val="28"/>
        </w:rPr>
        <w:tab/>
        <w:t>: 2016-06-29</w:t>
      </w:r>
    </w:p>
    <w:p w14:paraId="1EE34D32" w14:textId="02D3E5ED" w:rsidR="003F00E3" w:rsidRPr="009A3AE1" w:rsidRDefault="003F00E3" w:rsidP="003F00E3">
      <w:pPr>
        <w:tabs>
          <w:tab w:val="left" w:pos="2268"/>
        </w:tabs>
        <w:ind w:firstLine="720"/>
        <w:rPr>
          <w:b/>
          <w:bCs/>
          <w:noProof/>
          <w:color w:val="0B5ED7"/>
          <w:sz w:val="32"/>
          <w:szCs w:val="28"/>
        </w:rPr>
      </w:pPr>
      <w:r w:rsidRPr="009A3AE1">
        <w:rPr>
          <w:b/>
          <w:bCs/>
          <w:noProof/>
          <w:color w:val="0B5ED7"/>
          <w:sz w:val="32"/>
          <w:szCs w:val="28"/>
        </w:rPr>
        <w:t>Status</w:t>
      </w:r>
      <w:r w:rsidRPr="009A3AE1">
        <w:rPr>
          <w:b/>
          <w:bCs/>
          <w:noProof/>
          <w:color w:val="0B5ED7"/>
          <w:sz w:val="32"/>
          <w:szCs w:val="28"/>
        </w:rPr>
        <w:tab/>
        <w:t xml:space="preserve">: </w:t>
      </w:r>
      <w:r w:rsidR="0081394E">
        <w:rPr>
          <w:b/>
          <w:bCs/>
          <w:noProof/>
          <w:color w:val="0B5ED7"/>
          <w:sz w:val="32"/>
          <w:szCs w:val="28"/>
        </w:rPr>
        <w:t>Submitted</w:t>
      </w:r>
    </w:p>
    <w:p w14:paraId="14CD8773" w14:textId="77777777" w:rsidR="00342C97" w:rsidRPr="009A3AE1" w:rsidRDefault="00342C97" w:rsidP="003F00E3">
      <w:pPr>
        <w:tabs>
          <w:tab w:val="left" w:pos="2268"/>
        </w:tabs>
        <w:ind w:firstLine="720"/>
        <w:rPr>
          <w:b/>
          <w:bCs/>
          <w:noProof/>
          <w:color w:val="0B5ED7"/>
          <w:sz w:val="32"/>
          <w:szCs w:val="28"/>
        </w:rPr>
      </w:pPr>
    </w:p>
    <w:p w14:paraId="34BEDBA7" w14:textId="77777777" w:rsidR="00342C97" w:rsidRPr="009A3AE1" w:rsidRDefault="00342C97">
      <w:pPr>
        <w:spacing w:after="160" w:line="259" w:lineRule="auto"/>
        <w:rPr>
          <w:b/>
          <w:bCs/>
          <w:noProof/>
          <w:color w:val="0B5ED7"/>
          <w:sz w:val="32"/>
          <w:szCs w:val="28"/>
        </w:rPr>
      </w:pPr>
      <w:r w:rsidRPr="009A3AE1">
        <w:rPr>
          <w:b/>
          <w:bCs/>
          <w:noProof/>
          <w:color w:val="0B5ED7"/>
          <w:sz w:val="32"/>
          <w:szCs w:val="28"/>
        </w:rPr>
        <w:br w:type="page"/>
      </w:r>
    </w:p>
    <w:p w14:paraId="0EA458A6" w14:textId="77777777" w:rsidR="00342C97" w:rsidRPr="009A3AE1" w:rsidRDefault="00342C97" w:rsidP="00342C97">
      <w:pPr>
        <w:spacing w:after="480"/>
        <w:outlineLvl w:val="0"/>
        <w:rPr>
          <w:rFonts w:cs="Arial"/>
          <w:b/>
          <w:sz w:val="36"/>
          <w:szCs w:val="32"/>
        </w:rPr>
      </w:pPr>
      <w:bookmarkStart w:id="0" w:name="_Toc439941479"/>
      <w:r w:rsidRPr="009A3AE1">
        <w:rPr>
          <w:rFonts w:cs="Arial"/>
          <w:b/>
          <w:sz w:val="36"/>
          <w:szCs w:val="32"/>
        </w:rPr>
        <w:lastRenderedPageBreak/>
        <w:t>Document data and history</w:t>
      </w:r>
      <w:bookmarkEnd w:id="0"/>
    </w:p>
    <w:tbl>
      <w:tblPr>
        <w:tblW w:w="4877" w:type="pct"/>
        <w:jc w:val="center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 w:firstRow="1" w:lastRow="0" w:firstColumn="1" w:lastColumn="0" w:noHBand="0" w:noVBand="1"/>
      </w:tblPr>
      <w:tblGrid>
        <w:gridCol w:w="2105"/>
        <w:gridCol w:w="2738"/>
        <w:gridCol w:w="1478"/>
        <w:gridCol w:w="2789"/>
      </w:tblGrid>
      <w:tr w:rsidR="00342C97" w:rsidRPr="009A3AE1" w14:paraId="08F77A12" w14:textId="77777777" w:rsidTr="00F533A7">
        <w:trPr>
          <w:jc w:val="center"/>
        </w:trPr>
        <w:tc>
          <w:tcPr>
            <w:tcW w:w="5000" w:type="pct"/>
            <w:gridSpan w:val="4"/>
            <w:shd w:val="clear" w:color="auto" w:fill="B8CCE4"/>
            <w:vAlign w:val="center"/>
          </w:tcPr>
          <w:p w14:paraId="51E9949F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Document data</w:t>
            </w:r>
          </w:p>
        </w:tc>
      </w:tr>
      <w:tr w:rsidR="00342C97" w:rsidRPr="009A3AE1" w14:paraId="22602A86" w14:textId="77777777" w:rsidTr="00F533A7">
        <w:trPr>
          <w:jc w:val="center"/>
        </w:trPr>
        <w:tc>
          <w:tcPr>
            <w:tcW w:w="1155" w:type="pct"/>
            <w:vAlign w:val="center"/>
          </w:tcPr>
          <w:p w14:paraId="1912C402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Project name</w:t>
            </w:r>
          </w:p>
        </w:tc>
        <w:tc>
          <w:tcPr>
            <w:tcW w:w="3845" w:type="pct"/>
            <w:gridSpan w:val="3"/>
            <w:vAlign w:val="center"/>
          </w:tcPr>
          <w:p w14:paraId="7FF62E6E" w14:textId="61CB4106" w:rsidR="00342C97" w:rsidRPr="009A3AE1" w:rsidRDefault="004B161A" w:rsidP="00837DE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CDP</w:t>
            </w:r>
            <w:r w:rsidR="00A857E5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– Horizontal Component </w:t>
            </w:r>
            <w:r w:rsidR="00837DE2">
              <w:rPr>
                <w:rFonts w:asciiTheme="minorHAnsi" w:hAnsiTheme="minorHAnsi" w:cstheme="minorHAnsi"/>
                <w:sz w:val="22"/>
                <w:lang w:val="en-US" w:eastAsia="en-US"/>
              </w:rPr>
              <w:t>InApp Purchase</w:t>
            </w:r>
          </w:p>
        </w:tc>
      </w:tr>
      <w:tr w:rsidR="00342C97" w:rsidRPr="009A3AE1" w14:paraId="0E82A98E" w14:textId="77777777" w:rsidTr="00F533A7">
        <w:trPr>
          <w:jc w:val="center"/>
        </w:trPr>
        <w:tc>
          <w:tcPr>
            <w:tcW w:w="1155" w:type="pct"/>
            <w:vAlign w:val="center"/>
          </w:tcPr>
          <w:p w14:paraId="5E4C1432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Document name</w:t>
            </w:r>
          </w:p>
        </w:tc>
        <w:tc>
          <w:tcPr>
            <w:tcW w:w="3845" w:type="pct"/>
            <w:gridSpan w:val="3"/>
            <w:vAlign w:val="center"/>
          </w:tcPr>
          <w:p w14:paraId="17BB7BA2" w14:textId="7424B6BA" w:rsidR="00342C97" w:rsidRPr="009A3AE1" w:rsidRDefault="00837DE2" w:rsidP="00837DE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InApp Purchase</w:t>
            </w: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</w:t>
            </w:r>
            <w:r w:rsidR="00342C97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– </w:t>
            </w: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Interface</w:t>
            </w:r>
            <w:r w:rsidR="002B63A1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Design</w:t>
            </w:r>
            <w:r w:rsidR="00342C97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– API Interface </w:t>
            </w:r>
            <w:r w:rsidR="00342C97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Specification</w:t>
            </w:r>
          </w:p>
        </w:tc>
      </w:tr>
      <w:tr w:rsidR="00342C97" w:rsidRPr="009A3AE1" w14:paraId="04FA105D" w14:textId="77777777" w:rsidTr="00F533A7">
        <w:trPr>
          <w:jc w:val="center"/>
        </w:trPr>
        <w:tc>
          <w:tcPr>
            <w:tcW w:w="1155" w:type="pct"/>
            <w:vAlign w:val="center"/>
          </w:tcPr>
          <w:p w14:paraId="45AF6CCD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Document  id</w:t>
            </w:r>
          </w:p>
        </w:tc>
        <w:tc>
          <w:tcPr>
            <w:tcW w:w="1503" w:type="pct"/>
            <w:vAlign w:val="center"/>
          </w:tcPr>
          <w:p w14:paraId="75EDC17F" w14:textId="568766E6" w:rsidR="00342C97" w:rsidRPr="009A3AE1" w:rsidRDefault="005A06A1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Platform- iOS/Android</w:t>
            </w:r>
          </w:p>
        </w:tc>
        <w:tc>
          <w:tcPr>
            <w:tcW w:w="811" w:type="pct"/>
            <w:vAlign w:val="center"/>
          </w:tcPr>
          <w:p w14:paraId="3D251AD9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Date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700554476"/>
            <w:placeholder>
              <w:docPart w:val="DA983EE05D5940EF9CA6FEF55482AA39"/>
            </w:placeholder>
            <w:date w:fullDate="2016-06-29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1" w:type="pct"/>
                <w:vAlign w:val="center"/>
              </w:tcPr>
              <w:p w14:paraId="5383DE75" w14:textId="3A2CADDB" w:rsidR="00342C97" w:rsidRPr="009A3AE1" w:rsidRDefault="00BE7FA4" w:rsidP="00A857E5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29-Jun-16</w:t>
                </w:r>
              </w:p>
            </w:tc>
          </w:sdtContent>
        </w:sdt>
      </w:tr>
      <w:tr w:rsidR="00342C97" w:rsidRPr="009A3AE1" w14:paraId="5D844576" w14:textId="77777777" w:rsidTr="00F533A7">
        <w:trPr>
          <w:jc w:val="center"/>
        </w:trPr>
        <w:tc>
          <w:tcPr>
            <w:tcW w:w="1155" w:type="pct"/>
            <w:vAlign w:val="center"/>
          </w:tcPr>
          <w:p w14:paraId="08527BCE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Version</w:t>
            </w:r>
          </w:p>
        </w:tc>
        <w:tc>
          <w:tcPr>
            <w:tcW w:w="1503" w:type="pct"/>
            <w:vAlign w:val="center"/>
          </w:tcPr>
          <w:p w14:paraId="5F645444" w14:textId="7EDF0358" w:rsidR="00342C97" w:rsidRPr="009A3AE1" w:rsidRDefault="00BE7FA4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3</w:t>
            </w:r>
            <w:bookmarkStart w:id="1" w:name="_GoBack"/>
            <w:bookmarkEnd w:id="1"/>
            <w:r w:rsidR="00C66ADF">
              <w:rPr>
                <w:rFonts w:asciiTheme="minorHAnsi" w:hAnsiTheme="minorHAnsi" w:cstheme="minorHAnsi"/>
                <w:sz w:val="22"/>
                <w:lang w:val="en-US" w:eastAsia="en-US"/>
              </w:rPr>
              <w:t>.1</w:t>
            </w:r>
          </w:p>
        </w:tc>
        <w:tc>
          <w:tcPr>
            <w:tcW w:w="811" w:type="pct"/>
            <w:vAlign w:val="center"/>
          </w:tcPr>
          <w:p w14:paraId="2701AB04" w14:textId="77777777" w:rsidR="00342C97" w:rsidRPr="009A3AE1" w:rsidRDefault="00342C97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Status</w:t>
            </w:r>
          </w:p>
        </w:tc>
        <w:tc>
          <w:tcPr>
            <w:tcW w:w="1531" w:type="pct"/>
            <w:vAlign w:val="center"/>
          </w:tcPr>
          <w:p w14:paraId="060A8B07" w14:textId="585C71A0" w:rsidR="00342C97" w:rsidRPr="009A3AE1" w:rsidRDefault="00BA4AAB" w:rsidP="00A857E5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Submitted</w:t>
            </w:r>
          </w:p>
        </w:tc>
      </w:tr>
    </w:tbl>
    <w:p w14:paraId="3669A95E" w14:textId="77777777" w:rsidR="00342C97" w:rsidRPr="009A3AE1" w:rsidRDefault="00342C97" w:rsidP="00342C97"/>
    <w:tbl>
      <w:tblPr>
        <w:tblW w:w="4877" w:type="pct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409"/>
        <w:gridCol w:w="1752"/>
        <w:gridCol w:w="2352"/>
        <w:gridCol w:w="3607"/>
      </w:tblGrid>
      <w:tr w:rsidR="00342C97" w:rsidRPr="009A3AE1" w14:paraId="43C05023" w14:textId="77777777" w:rsidTr="00F533A7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FFFFFF"/>
            </w:tcBorders>
            <w:shd w:val="clear" w:color="auto" w:fill="B8CCE4"/>
            <w:vAlign w:val="center"/>
          </w:tcPr>
          <w:p w14:paraId="0E934B66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Document history</w:t>
            </w:r>
          </w:p>
        </w:tc>
      </w:tr>
      <w:tr w:rsidR="00342C97" w:rsidRPr="009A3AE1" w14:paraId="0657B10E" w14:textId="77777777" w:rsidTr="0009407A">
        <w:trPr>
          <w:jc w:val="center"/>
        </w:trPr>
        <w:tc>
          <w:tcPr>
            <w:tcW w:w="549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3CF1E83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1035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7BD27296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B8CCE4"/>
          </w:tcPr>
          <w:p w14:paraId="5382CD04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Author</w:t>
            </w:r>
          </w:p>
        </w:tc>
        <w:tc>
          <w:tcPr>
            <w:tcW w:w="2052" w:type="pct"/>
            <w:tcBorders>
              <w:top w:val="single" w:sz="4" w:space="0" w:color="FFFFFF"/>
              <w:left w:val="single" w:sz="4" w:space="0" w:color="FFFFFF"/>
            </w:tcBorders>
            <w:shd w:val="clear" w:color="auto" w:fill="B8CCE4"/>
          </w:tcPr>
          <w:p w14:paraId="5BFFFB47" w14:textId="77777777" w:rsidR="00342C97" w:rsidRPr="009A3AE1" w:rsidRDefault="00342C97" w:rsidP="00F533A7">
            <w:pPr>
              <w:spacing w:before="60" w:after="60"/>
              <w:rPr>
                <w:rFonts w:cs="Arial"/>
                <w:b/>
                <w:szCs w:val="20"/>
              </w:rPr>
            </w:pPr>
            <w:r w:rsidRPr="009A3AE1">
              <w:rPr>
                <w:rFonts w:cs="Arial"/>
                <w:b/>
                <w:szCs w:val="20"/>
              </w:rPr>
              <w:t>Reason</w:t>
            </w:r>
          </w:p>
        </w:tc>
      </w:tr>
      <w:tr w:rsidR="0009407A" w:rsidRPr="009A3AE1" w14:paraId="46FE0A55" w14:textId="77777777" w:rsidTr="0009407A">
        <w:trPr>
          <w:jc w:val="center"/>
        </w:trPr>
        <w:tc>
          <w:tcPr>
            <w:tcW w:w="549" w:type="pct"/>
          </w:tcPr>
          <w:p w14:paraId="6D302CE4" w14:textId="77777777" w:rsidR="0009407A" w:rsidRPr="009A3AE1" w:rsidRDefault="0009407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0.1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137460545"/>
            <w:placeholder>
              <w:docPart w:val="F4DC854DC9894232AB108F873D5F0133"/>
            </w:placeholder>
            <w:date w:fullDate="2015-01-07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6C37199E" w14:textId="0D1762C5" w:rsidR="0009407A" w:rsidRPr="009A3AE1" w:rsidRDefault="0009407A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 w:rsidRPr="009A3AE1"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07-Jan-15</w:t>
                </w:r>
              </w:p>
            </w:tc>
          </w:sdtContent>
        </w:sdt>
        <w:tc>
          <w:tcPr>
            <w:tcW w:w="1364" w:type="pct"/>
          </w:tcPr>
          <w:p w14:paraId="18DEA6BB" w14:textId="5071BB3A" w:rsidR="0009407A" w:rsidRPr="009A3AE1" w:rsidRDefault="0009407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30AF0FCD" w14:textId="25FCD5C3" w:rsidR="0009407A" w:rsidRPr="009A3AE1" w:rsidRDefault="0009407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Initial draft covering the interface and detail design</w:t>
            </w:r>
          </w:p>
        </w:tc>
      </w:tr>
      <w:tr w:rsidR="00B240CC" w:rsidRPr="009A3AE1" w14:paraId="52A3D8AD" w14:textId="77777777" w:rsidTr="0009407A">
        <w:trPr>
          <w:jc w:val="center"/>
        </w:trPr>
        <w:tc>
          <w:tcPr>
            <w:tcW w:w="549" w:type="pct"/>
          </w:tcPr>
          <w:p w14:paraId="4E643602" w14:textId="2C86DABF" w:rsidR="00B240CC" w:rsidRPr="009A3AE1" w:rsidRDefault="00837DE2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0.2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1287810139"/>
            <w:placeholder>
              <w:docPart w:val="C11E0C150BB34E4FAD9EE8989924589B"/>
            </w:placeholder>
            <w:date w:fullDate="2016-01-31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7578BF21" w14:textId="146633B2" w:rsidR="00B240CC" w:rsidRPr="009A3AE1" w:rsidRDefault="00837DE2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31-Jan-16</w:t>
                </w:r>
              </w:p>
            </w:tc>
          </w:sdtContent>
        </w:sdt>
        <w:tc>
          <w:tcPr>
            <w:tcW w:w="1364" w:type="pct"/>
          </w:tcPr>
          <w:p w14:paraId="344959C3" w14:textId="2FD9F335" w:rsidR="00B240CC" w:rsidRPr="009A3AE1" w:rsidRDefault="00837DE2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7D056295" w14:textId="425482D9" w:rsidR="00B240CC" w:rsidRPr="009A3AE1" w:rsidRDefault="00837DE2" w:rsidP="00837DE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Integrated comments from BhaUpa</w:t>
            </w:r>
          </w:p>
        </w:tc>
      </w:tr>
      <w:tr w:rsidR="00837DE2" w:rsidRPr="009A3AE1" w14:paraId="7EF0BDBA" w14:textId="77777777" w:rsidTr="0009407A">
        <w:trPr>
          <w:jc w:val="center"/>
        </w:trPr>
        <w:tc>
          <w:tcPr>
            <w:tcW w:w="549" w:type="pct"/>
          </w:tcPr>
          <w:p w14:paraId="697FBB8D" w14:textId="6F4CB38B" w:rsidR="00837DE2" w:rsidRDefault="001C232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1.0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401834742"/>
            <w:placeholder>
              <w:docPart w:val="10A65286A733463DA16662BB27162BC9"/>
            </w:placeholder>
            <w:date w:fullDate="2016-02-02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644AEFE7" w14:textId="5FAF008B" w:rsidR="00837DE2" w:rsidRDefault="001C232A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02-Feb-16</w:t>
                </w:r>
              </w:p>
            </w:tc>
          </w:sdtContent>
        </w:sdt>
        <w:tc>
          <w:tcPr>
            <w:tcW w:w="1364" w:type="pct"/>
          </w:tcPr>
          <w:p w14:paraId="29E26F66" w14:textId="57B4AE69" w:rsidR="00837DE2" w:rsidRDefault="001C232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6ED866E8" w14:textId="212B2288" w:rsidR="00837DE2" w:rsidRPr="009A3AE1" w:rsidRDefault="001C232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API3 changed wrt to parameters passed</w:t>
            </w:r>
            <w:r w:rsidR="009657D2">
              <w:rPr>
                <w:rFonts w:asciiTheme="minorHAnsi" w:hAnsiTheme="minorHAnsi" w:cstheme="minorHAnsi"/>
                <w:sz w:val="22"/>
                <w:lang w:val="en-US" w:eastAsia="en-US"/>
              </w:rPr>
              <w:t>. Integrated review input from Adriaan</w:t>
            </w:r>
          </w:p>
        </w:tc>
      </w:tr>
      <w:tr w:rsidR="007A2E26" w:rsidRPr="009A3AE1" w14:paraId="71ABE947" w14:textId="77777777" w:rsidTr="0009407A">
        <w:trPr>
          <w:jc w:val="center"/>
        </w:trPr>
        <w:tc>
          <w:tcPr>
            <w:tcW w:w="549" w:type="pct"/>
          </w:tcPr>
          <w:p w14:paraId="3D12944B" w14:textId="3581DD1B" w:rsidR="007A2E26" w:rsidRDefault="00BA4AAB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1.1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1040041206"/>
            <w:placeholder>
              <w:docPart w:val="E5647DEBD623479780869F0F7ACABBA0"/>
            </w:placeholder>
            <w:date w:fullDate="2016-02-07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0CCFD193" w14:textId="3312BBA2" w:rsidR="007A2E26" w:rsidRDefault="00BA4AAB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07-Feb-16</w:t>
                </w:r>
              </w:p>
            </w:tc>
          </w:sdtContent>
        </w:sdt>
        <w:tc>
          <w:tcPr>
            <w:tcW w:w="1364" w:type="pct"/>
          </w:tcPr>
          <w:p w14:paraId="1BA79D17" w14:textId="70B5044D" w:rsidR="007A2E26" w:rsidRDefault="00BA4AAB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08424709" w14:textId="6B72DEA1" w:rsidR="007A2E26" w:rsidRDefault="00BA4AAB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Integrated input from Raymond &amp; Aravind</w:t>
            </w:r>
          </w:p>
        </w:tc>
      </w:tr>
      <w:tr w:rsidR="003C0A0C" w:rsidRPr="009A3AE1" w14:paraId="42683E50" w14:textId="77777777" w:rsidTr="0009407A">
        <w:trPr>
          <w:jc w:val="center"/>
        </w:trPr>
        <w:tc>
          <w:tcPr>
            <w:tcW w:w="549" w:type="pct"/>
          </w:tcPr>
          <w:p w14:paraId="556264B1" w14:textId="342B5EB3" w:rsidR="003C0A0C" w:rsidRDefault="003C0A0C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1.4</w:t>
            </w:r>
          </w:p>
        </w:tc>
        <w:tc>
          <w:tcPr>
            <w:tcW w:w="1035" w:type="pct"/>
          </w:tcPr>
          <w:p w14:paraId="3ABDBF3B" w14:textId="7969F69E" w:rsidR="003C0A0C" w:rsidRDefault="003C0A0C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03-Mar-16</w:t>
            </w:r>
          </w:p>
        </w:tc>
        <w:tc>
          <w:tcPr>
            <w:tcW w:w="1364" w:type="pct"/>
          </w:tcPr>
          <w:p w14:paraId="1C5E079D" w14:textId="7127090D" w:rsidR="003C0A0C" w:rsidRDefault="003C0A0C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5E56C8F5" w14:textId="7755E877" w:rsidR="003C0A0C" w:rsidRDefault="003C0A0C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Updated the API’s</w:t>
            </w:r>
          </w:p>
        </w:tc>
      </w:tr>
      <w:tr w:rsidR="00940562" w:rsidRPr="009A3AE1" w14:paraId="36C38FDE" w14:textId="77777777" w:rsidTr="0009407A">
        <w:trPr>
          <w:jc w:val="center"/>
        </w:trPr>
        <w:tc>
          <w:tcPr>
            <w:tcW w:w="549" w:type="pct"/>
          </w:tcPr>
          <w:p w14:paraId="60CA286C" w14:textId="0772FEC2" w:rsidR="00940562" w:rsidRDefault="00940562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2.0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1947578135"/>
            <w:placeholder>
              <w:docPart w:val="BF8FC647AFB04830BC72AEA2D571C9C8"/>
            </w:placeholder>
            <w:date w:fullDate="2016-04-21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467D939F" w14:textId="3C1DE31A" w:rsidR="00940562" w:rsidRDefault="00940562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21-Apr-16</w:t>
                </w:r>
              </w:p>
            </w:tc>
          </w:sdtContent>
        </w:sdt>
        <w:tc>
          <w:tcPr>
            <w:tcW w:w="1364" w:type="pct"/>
          </w:tcPr>
          <w:p w14:paraId="5A95132D" w14:textId="39583C06" w:rsidR="00940562" w:rsidRDefault="00940562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240D8C14" w14:textId="2689845F" w:rsidR="00940562" w:rsidRDefault="00940562" w:rsidP="0094056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RE-defining APi’s to reduce the exposed level of API </w:t>
            </w:r>
          </w:p>
        </w:tc>
      </w:tr>
      <w:tr w:rsidR="00C66ADF" w:rsidRPr="009A3AE1" w14:paraId="6E3D11BA" w14:textId="77777777" w:rsidTr="0009407A">
        <w:trPr>
          <w:jc w:val="center"/>
        </w:trPr>
        <w:tc>
          <w:tcPr>
            <w:tcW w:w="549" w:type="pct"/>
          </w:tcPr>
          <w:p w14:paraId="0876127A" w14:textId="37DDF001" w:rsidR="00C66ADF" w:rsidRDefault="00C66ADF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2.1</w:t>
            </w:r>
          </w:p>
        </w:tc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656374824"/>
            <w:placeholder>
              <w:docPart w:val="505284C21A4F474B8A4A6EDC130C9B78"/>
            </w:placeholder>
            <w:date w:fullDate="2016-05-06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35" w:type="pct"/>
              </w:tcPr>
              <w:p w14:paraId="34AF8F17" w14:textId="62556582" w:rsidR="00C66ADF" w:rsidRDefault="00C66ADF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06-May-16</w:t>
                </w:r>
              </w:p>
            </w:tc>
          </w:sdtContent>
        </w:sdt>
        <w:tc>
          <w:tcPr>
            <w:tcW w:w="1364" w:type="pct"/>
          </w:tcPr>
          <w:p w14:paraId="4E1124BF" w14:textId="01240BD7" w:rsidR="00C66ADF" w:rsidRDefault="00C66ADF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02BB807E" w14:textId="3DF42AD3" w:rsidR="00C66ADF" w:rsidRDefault="00C66ADF" w:rsidP="0094056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Error code for non-signed in user will be popped</w:t>
            </w:r>
          </w:p>
        </w:tc>
      </w:tr>
      <w:tr w:rsidR="008327F7" w:rsidRPr="009A3AE1" w14:paraId="7318E485" w14:textId="77777777" w:rsidTr="00BE7FA4">
        <w:trPr>
          <w:trHeight w:val="577"/>
          <w:jc w:val="center"/>
        </w:trPr>
        <w:tc>
          <w:tcPr>
            <w:tcW w:w="549" w:type="pct"/>
          </w:tcPr>
          <w:p w14:paraId="2D7F0D29" w14:textId="31C3773D" w:rsidR="008327F7" w:rsidRDefault="008327F7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2.0</w:t>
            </w:r>
          </w:p>
        </w:tc>
        <w:tc>
          <w:tcPr>
            <w:tcW w:w="1035" w:type="pct"/>
          </w:tcPr>
          <w:p w14:paraId="7E28A6CC" w14:textId="3E75F207" w:rsidR="008327F7" w:rsidRDefault="008327F7" w:rsidP="00BE7FA4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14-Jun-16</w:t>
            </w:r>
          </w:p>
        </w:tc>
        <w:tc>
          <w:tcPr>
            <w:tcW w:w="1364" w:type="pct"/>
          </w:tcPr>
          <w:p w14:paraId="7893D631" w14:textId="5D51465B" w:rsidR="008327F7" w:rsidRDefault="008327F7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5A8D2031" w14:textId="1204F6AA" w:rsidR="008327F7" w:rsidRDefault="008327F7" w:rsidP="0094056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Android API changes to support Fragment and Activity</w:t>
            </w:r>
          </w:p>
        </w:tc>
      </w:tr>
      <w:tr w:rsidR="00BE7FA4" w:rsidRPr="009A3AE1" w14:paraId="3518F789" w14:textId="77777777" w:rsidTr="00BE7FA4">
        <w:trPr>
          <w:trHeight w:val="241"/>
          <w:jc w:val="center"/>
        </w:trPr>
        <w:tc>
          <w:tcPr>
            <w:tcW w:w="549" w:type="pct"/>
          </w:tcPr>
          <w:p w14:paraId="3F7ADE49" w14:textId="1A7E16E1" w:rsidR="00BE7FA4" w:rsidRDefault="00BE7FA4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3.1</w:t>
            </w:r>
          </w:p>
        </w:tc>
        <w:tc>
          <w:tcPr>
            <w:tcW w:w="1035" w:type="pct"/>
          </w:tcPr>
          <w:p w14:paraId="67AE741A" w14:textId="4DD2D4A7" w:rsidR="00BE7FA4" w:rsidRDefault="00BE7FA4" w:rsidP="00BE7FA4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29-Jun-16</w:t>
            </w:r>
          </w:p>
        </w:tc>
        <w:tc>
          <w:tcPr>
            <w:tcW w:w="1364" w:type="pct"/>
          </w:tcPr>
          <w:p w14:paraId="2AA904A1" w14:textId="2C34E9E7" w:rsidR="00BE7FA4" w:rsidRDefault="00BE7FA4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Rahul</w:t>
            </w:r>
          </w:p>
        </w:tc>
        <w:tc>
          <w:tcPr>
            <w:tcW w:w="2052" w:type="pct"/>
          </w:tcPr>
          <w:p w14:paraId="31235FA5" w14:textId="04FE1797" w:rsidR="00BE7FA4" w:rsidRDefault="00BE7FA4" w:rsidP="00940562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Android and iOS getCompleteProductList() API added</w:t>
            </w:r>
          </w:p>
        </w:tc>
      </w:tr>
    </w:tbl>
    <w:p w14:paraId="6FA1678A" w14:textId="2422E519" w:rsidR="00755C0F" w:rsidRPr="009A3AE1" w:rsidRDefault="00755C0F" w:rsidP="00941849">
      <w:pPr>
        <w:tabs>
          <w:tab w:val="left" w:pos="2268"/>
        </w:tabs>
        <w:rPr>
          <w:b/>
          <w:bCs/>
          <w:noProof/>
          <w:color w:val="0B5ED7"/>
          <w:sz w:val="12"/>
          <w:szCs w:val="10"/>
        </w:rPr>
      </w:pPr>
    </w:p>
    <w:p w14:paraId="3F4DC1F7" w14:textId="77777777" w:rsidR="00C60C9F" w:rsidRDefault="00C60C9F" w:rsidP="00C66ADF">
      <w:pPr>
        <w:tabs>
          <w:tab w:val="left" w:pos="2268"/>
        </w:tabs>
        <w:ind w:left="0"/>
        <w:rPr>
          <w:b/>
          <w:sz w:val="28"/>
        </w:rPr>
      </w:pPr>
    </w:p>
    <w:p w14:paraId="117A83E7" w14:textId="3D2718C4" w:rsidR="00755C0F" w:rsidRPr="009A3AE1" w:rsidRDefault="00755C0F" w:rsidP="00755C0F">
      <w:pPr>
        <w:tabs>
          <w:tab w:val="left" w:pos="2268"/>
        </w:tabs>
        <w:rPr>
          <w:b/>
          <w:sz w:val="28"/>
        </w:rPr>
      </w:pPr>
      <w:r w:rsidRPr="009A3AE1">
        <w:rPr>
          <w:b/>
          <w:sz w:val="28"/>
        </w:rPr>
        <w:t>Open issues:</w:t>
      </w:r>
    </w:p>
    <w:tbl>
      <w:tblPr>
        <w:tblW w:w="4890" w:type="pct"/>
        <w:tblInd w:w="108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613"/>
        <w:gridCol w:w="7531"/>
      </w:tblGrid>
      <w:tr w:rsidR="004E75DA" w:rsidRPr="009A3AE1" w14:paraId="1F51EFA8" w14:textId="77777777" w:rsidTr="00F533A7">
        <w:tc>
          <w:tcPr>
            <w:tcW w:w="882" w:type="pct"/>
            <w:tcBorders>
              <w:right w:val="single" w:sz="4" w:space="0" w:color="FFFFFF"/>
            </w:tcBorders>
            <w:shd w:val="clear" w:color="auto" w:fill="B8CCE4"/>
          </w:tcPr>
          <w:p w14:paraId="58B2AD07" w14:textId="77777777" w:rsidR="004E75DA" w:rsidRPr="009A3AE1" w:rsidRDefault="004E75DA" w:rsidP="002E7FB8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Date</w:t>
            </w:r>
          </w:p>
        </w:tc>
        <w:tc>
          <w:tcPr>
            <w:tcW w:w="4118" w:type="pct"/>
            <w:tcBorders>
              <w:left w:val="single" w:sz="4" w:space="0" w:color="FFFFFF"/>
            </w:tcBorders>
            <w:shd w:val="clear" w:color="auto" w:fill="B8CCE4"/>
          </w:tcPr>
          <w:p w14:paraId="59A4B8C9" w14:textId="77777777" w:rsidR="004E75DA" w:rsidRPr="009A3AE1" w:rsidRDefault="004E75DA" w:rsidP="002E7FB8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Subject</w:t>
            </w:r>
          </w:p>
        </w:tc>
      </w:tr>
      <w:tr w:rsidR="004E75DA" w:rsidRPr="009A3AE1" w14:paraId="1ECAF33D" w14:textId="77777777" w:rsidTr="00F533A7">
        <w:sdt>
          <w:sdtPr>
            <w:rPr>
              <w:rFonts w:asciiTheme="minorHAnsi" w:hAnsiTheme="minorHAnsi" w:cstheme="minorHAnsi"/>
              <w:sz w:val="22"/>
              <w:lang w:val="en-US" w:eastAsia="en-US"/>
            </w:rPr>
            <w:id w:val="-702790053"/>
            <w:placeholder>
              <w:docPart w:val="689BF32A97D5400F8AD058E0BFDA7B29"/>
            </w:placeholder>
            <w:date w:fullDate="2016-02-02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82" w:type="pct"/>
              </w:tcPr>
              <w:p w14:paraId="2563C471" w14:textId="2F79873E" w:rsidR="004E75DA" w:rsidRPr="009A3AE1" w:rsidRDefault="007B393D" w:rsidP="00C11C3B">
                <w:pPr>
                  <w:pStyle w:val="BodyText"/>
                  <w:tabs>
                    <w:tab w:val="left" w:pos="1134"/>
                  </w:tabs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</w:pPr>
                <w:r>
                  <w:rPr>
                    <w:rFonts w:asciiTheme="minorHAnsi" w:hAnsiTheme="minorHAnsi" w:cstheme="minorHAnsi"/>
                    <w:sz w:val="22"/>
                    <w:lang w:val="en-US" w:eastAsia="en-US"/>
                  </w:rPr>
                  <w:t>02-Feb-16</w:t>
                </w:r>
              </w:p>
            </w:tc>
          </w:sdtContent>
        </w:sdt>
        <w:tc>
          <w:tcPr>
            <w:tcW w:w="4118" w:type="pct"/>
          </w:tcPr>
          <w:p w14:paraId="7F73F6AB" w14:textId="24EB181F" w:rsidR="004E75DA" w:rsidRPr="009A3AE1" w:rsidRDefault="007B393D" w:rsidP="00920D8A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HybrisID to replace JanRainID</w:t>
            </w:r>
            <w:r w:rsidR="00920D8A">
              <w:rPr>
                <w:rFonts w:asciiTheme="minorHAnsi" w:hAnsiTheme="minorHAnsi" w:cstheme="minorHAnsi"/>
                <w:sz w:val="22"/>
                <w:lang w:val="en-US" w:eastAsia="en-US"/>
              </w:rPr>
              <w:t>,</w:t>
            </w: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feasibility</w:t>
            </w:r>
            <w:r w:rsidR="00920D8A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check to be done.</w:t>
            </w: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 </w:t>
            </w:r>
            <w:r w:rsidR="00920D8A">
              <w:rPr>
                <w:rFonts w:asciiTheme="minorHAnsi" w:hAnsiTheme="minorHAnsi" w:cstheme="minorHAnsi"/>
                <w:sz w:val="22"/>
                <w:lang w:val="en-US" w:eastAsia="en-US"/>
              </w:rPr>
              <w:t>A</w:t>
            </w: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s this would be helpful since it’s in plan to move to HybrisID. Needs to check Hans</w:t>
            </w:r>
          </w:p>
        </w:tc>
      </w:tr>
      <w:tr w:rsidR="004E75DA" w:rsidRPr="009A3AE1" w14:paraId="0F661741" w14:textId="77777777" w:rsidTr="00F533A7">
        <w:tc>
          <w:tcPr>
            <w:tcW w:w="882" w:type="pct"/>
          </w:tcPr>
          <w:p w14:paraId="6AE21B09" w14:textId="77777777" w:rsidR="004E75DA" w:rsidRPr="009A3AE1" w:rsidRDefault="004E75D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</w:p>
        </w:tc>
        <w:tc>
          <w:tcPr>
            <w:tcW w:w="4118" w:type="pct"/>
          </w:tcPr>
          <w:p w14:paraId="7F342B17" w14:textId="77777777" w:rsidR="004E75DA" w:rsidRPr="009A3AE1" w:rsidRDefault="004E75DA" w:rsidP="00C11C3B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</w:p>
        </w:tc>
      </w:tr>
    </w:tbl>
    <w:p w14:paraId="2303785E" w14:textId="77777777" w:rsidR="00C60C9F" w:rsidRDefault="00C60C9F" w:rsidP="00C60C9F">
      <w:pPr>
        <w:tabs>
          <w:tab w:val="left" w:pos="2268"/>
        </w:tabs>
        <w:ind w:left="0"/>
        <w:rPr>
          <w:b/>
          <w:sz w:val="28"/>
        </w:rPr>
      </w:pPr>
      <w:bookmarkStart w:id="2" w:name="_Toc422579087"/>
    </w:p>
    <w:p w14:paraId="572D79FA" w14:textId="77777777" w:rsidR="00C60C9F" w:rsidRDefault="00C60C9F" w:rsidP="00714482">
      <w:pPr>
        <w:tabs>
          <w:tab w:val="left" w:pos="2268"/>
        </w:tabs>
        <w:rPr>
          <w:b/>
          <w:sz w:val="28"/>
        </w:rPr>
      </w:pPr>
    </w:p>
    <w:p w14:paraId="008F848F" w14:textId="77777777" w:rsidR="00714482" w:rsidRPr="009A3AE1" w:rsidRDefault="00714482" w:rsidP="00714482">
      <w:pPr>
        <w:tabs>
          <w:tab w:val="left" w:pos="2268"/>
        </w:tabs>
        <w:rPr>
          <w:b/>
          <w:sz w:val="28"/>
        </w:rPr>
      </w:pPr>
      <w:r w:rsidRPr="009A3AE1">
        <w:rPr>
          <w:b/>
          <w:sz w:val="28"/>
        </w:rPr>
        <w:t>DEFINITIONS &amp; ABBREVATIONS</w:t>
      </w:r>
      <w:bookmarkEnd w:id="2"/>
    </w:p>
    <w:tbl>
      <w:tblPr>
        <w:tblStyle w:val="TableGrid"/>
        <w:tblW w:w="4943" w:type="pct"/>
        <w:tblLook w:val="04A0" w:firstRow="1" w:lastRow="0" w:firstColumn="1" w:lastColumn="0" w:noHBand="0" w:noVBand="1"/>
      </w:tblPr>
      <w:tblGrid>
        <w:gridCol w:w="2268"/>
        <w:gridCol w:w="6975"/>
      </w:tblGrid>
      <w:tr w:rsidR="002E7FB8" w:rsidRPr="009A3AE1" w14:paraId="65729A88" w14:textId="77777777" w:rsidTr="002E7FB8">
        <w:tc>
          <w:tcPr>
            <w:tcW w:w="1227" w:type="pct"/>
            <w:shd w:val="clear" w:color="auto" w:fill="9CC2E5" w:themeFill="accent1" w:themeFillTint="99"/>
          </w:tcPr>
          <w:p w14:paraId="21764E91" w14:textId="28E748AF" w:rsidR="002E7FB8" w:rsidRPr="009A3AE1" w:rsidRDefault="00347552" w:rsidP="00A61F28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Abbreviation</w:t>
            </w:r>
          </w:p>
        </w:tc>
        <w:tc>
          <w:tcPr>
            <w:tcW w:w="3773" w:type="pct"/>
            <w:shd w:val="clear" w:color="auto" w:fill="9CC2E5" w:themeFill="accent1" w:themeFillTint="99"/>
          </w:tcPr>
          <w:p w14:paraId="52B0D89B" w14:textId="0B685B6E" w:rsidR="002E7FB8" w:rsidRPr="009A3AE1" w:rsidRDefault="002E7FB8" w:rsidP="00A61F28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</w:p>
        </w:tc>
      </w:tr>
      <w:tr w:rsidR="00793BCD" w:rsidRPr="009A3AE1" w14:paraId="25791E6A" w14:textId="77777777" w:rsidTr="002E7FB8">
        <w:tc>
          <w:tcPr>
            <w:tcW w:w="1227" w:type="pct"/>
          </w:tcPr>
          <w:p w14:paraId="55234129" w14:textId="50507BA8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eCom</w:t>
            </w:r>
          </w:p>
        </w:tc>
        <w:tc>
          <w:tcPr>
            <w:tcW w:w="3773" w:type="pct"/>
          </w:tcPr>
          <w:p w14:paraId="4487B6B5" w14:textId="4F6806DF" w:rsidR="00793BCD" w:rsidRPr="009A3AE1" w:rsidRDefault="00E51380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eC</w:t>
            </w:r>
            <w:r w:rsidR="00793BCD"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ommerce</w:t>
            </w:r>
          </w:p>
        </w:tc>
      </w:tr>
      <w:tr w:rsidR="00793BCD" w:rsidRPr="009A3AE1" w14:paraId="73F391A8" w14:textId="77777777" w:rsidTr="002E7FB8">
        <w:tc>
          <w:tcPr>
            <w:tcW w:w="1227" w:type="pct"/>
          </w:tcPr>
          <w:p w14:paraId="5927674A" w14:textId="20B662F8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lastRenderedPageBreak/>
              <w:t>CDP</w:t>
            </w:r>
          </w:p>
        </w:tc>
        <w:tc>
          <w:tcPr>
            <w:tcW w:w="3773" w:type="pct"/>
          </w:tcPr>
          <w:p w14:paraId="57B27306" w14:textId="566A0FE9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Connected Digital Propositions</w:t>
            </w:r>
          </w:p>
        </w:tc>
      </w:tr>
      <w:tr w:rsidR="00793BCD" w:rsidRPr="009A3AE1" w14:paraId="6A61F405" w14:textId="77777777" w:rsidTr="002E7FB8">
        <w:tc>
          <w:tcPr>
            <w:tcW w:w="1227" w:type="pct"/>
          </w:tcPr>
          <w:p w14:paraId="32908820" w14:textId="2EC36E90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UI</w:t>
            </w:r>
          </w:p>
        </w:tc>
        <w:tc>
          <w:tcPr>
            <w:tcW w:w="3773" w:type="pct"/>
          </w:tcPr>
          <w:p w14:paraId="6DC2EF44" w14:textId="21542316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User Interface</w:t>
            </w:r>
          </w:p>
        </w:tc>
      </w:tr>
      <w:tr w:rsidR="00793BCD" w:rsidRPr="009A3AE1" w14:paraId="48708E09" w14:textId="77777777" w:rsidTr="002E7FB8">
        <w:trPr>
          <w:trHeight w:val="53"/>
        </w:trPr>
        <w:tc>
          <w:tcPr>
            <w:tcW w:w="1227" w:type="pct"/>
          </w:tcPr>
          <w:p w14:paraId="4ADB4872" w14:textId="180D0C0F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HTTP</w:t>
            </w:r>
          </w:p>
        </w:tc>
        <w:tc>
          <w:tcPr>
            <w:tcW w:w="3773" w:type="pct"/>
          </w:tcPr>
          <w:p w14:paraId="59771514" w14:textId="406C232D" w:rsidR="00793BCD" w:rsidRPr="009A3AE1" w:rsidRDefault="00793BCD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Hyper Text transfer Protocol</w:t>
            </w:r>
          </w:p>
        </w:tc>
      </w:tr>
      <w:tr w:rsidR="00793BCD" w:rsidRPr="009A3AE1" w14:paraId="0E9CE7CB" w14:textId="77777777" w:rsidTr="002E7FB8">
        <w:trPr>
          <w:trHeight w:val="53"/>
        </w:trPr>
        <w:tc>
          <w:tcPr>
            <w:tcW w:w="1227" w:type="pct"/>
          </w:tcPr>
          <w:p w14:paraId="69FF4A66" w14:textId="6680F10C" w:rsidR="00793BCD" w:rsidRPr="009A3AE1" w:rsidRDefault="009F7E31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>API</w:t>
            </w:r>
          </w:p>
        </w:tc>
        <w:tc>
          <w:tcPr>
            <w:tcW w:w="3773" w:type="pct"/>
          </w:tcPr>
          <w:p w14:paraId="01D6202C" w14:textId="7BAC41BB" w:rsidR="00793BCD" w:rsidRPr="009A3AE1" w:rsidRDefault="009F7E31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Application Interface </w:t>
            </w:r>
          </w:p>
        </w:tc>
      </w:tr>
      <w:tr w:rsidR="00793BCD" w:rsidRPr="009A3AE1" w14:paraId="4FDED0A6" w14:textId="77777777" w:rsidTr="002E7FB8">
        <w:trPr>
          <w:trHeight w:val="53"/>
        </w:trPr>
        <w:tc>
          <w:tcPr>
            <w:tcW w:w="1227" w:type="pct"/>
          </w:tcPr>
          <w:p w14:paraId="3D6F7EDB" w14:textId="04EC1363" w:rsidR="00793BCD" w:rsidRPr="009A3AE1" w:rsidRDefault="00D11D77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IAP</w:t>
            </w:r>
          </w:p>
        </w:tc>
        <w:tc>
          <w:tcPr>
            <w:tcW w:w="3773" w:type="pct"/>
          </w:tcPr>
          <w:p w14:paraId="79626C39" w14:textId="6FB06426" w:rsidR="00793BCD" w:rsidRPr="009A3AE1" w:rsidRDefault="00D11D77" w:rsidP="00793BCD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InApp Purchase</w:t>
            </w:r>
          </w:p>
        </w:tc>
      </w:tr>
    </w:tbl>
    <w:p w14:paraId="2DA16A27" w14:textId="62F3D66C" w:rsidR="00B8305E" w:rsidRPr="009A3AE1" w:rsidRDefault="00B8305E" w:rsidP="003E68DA">
      <w:pPr>
        <w:spacing w:after="160" w:line="259" w:lineRule="auto"/>
        <w:ind w:left="0"/>
        <w:rPr>
          <w:b/>
          <w:bCs/>
          <w:noProof/>
          <w:color w:val="0B5ED7"/>
          <w:sz w:val="32"/>
          <w:szCs w:val="28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40253E" w:rsidRPr="009A3AE1" w14:paraId="71512C7C" w14:textId="77777777" w:rsidTr="00A61F28">
        <w:tc>
          <w:tcPr>
            <w:tcW w:w="1980" w:type="dxa"/>
          </w:tcPr>
          <w:p w14:paraId="2253629B" w14:textId="77777777" w:rsidR="0040253E" w:rsidRPr="009A3AE1" w:rsidRDefault="0040253E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Author</w:t>
            </w:r>
          </w:p>
        </w:tc>
        <w:tc>
          <w:tcPr>
            <w:tcW w:w="7200" w:type="dxa"/>
          </w:tcPr>
          <w:p w14:paraId="73FAA321" w14:textId="3EE779E0" w:rsidR="0040253E" w:rsidRPr="009A3AE1" w:rsidRDefault="0040253E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sz w:val="22"/>
                <w:lang w:val="en-US" w:eastAsia="en-US"/>
              </w:rPr>
              <w:t xml:space="preserve">Rahul </w:t>
            </w:r>
          </w:p>
        </w:tc>
      </w:tr>
      <w:tr w:rsidR="0040253E" w:rsidRPr="009A3AE1" w14:paraId="33BB643E" w14:textId="77777777" w:rsidTr="00A61F28">
        <w:tc>
          <w:tcPr>
            <w:tcW w:w="1980" w:type="dxa"/>
          </w:tcPr>
          <w:p w14:paraId="522488DB" w14:textId="77777777" w:rsidR="0040253E" w:rsidRPr="009A3AE1" w:rsidRDefault="0040253E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Approved by</w:t>
            </w:r>
          </w:p>
        </w:tc>
        <w:tc>
          <w:tcPr>
            <w:tcW w:w="7200" w:type="dxa"/>
          </w:tcPr>
          <w:p w14:paraId="5EA3247B" w14:textId="77777777" w:rsidR="0040253E" w:rsidRPr="009A3AE1" w:rsidRDefault="0040253E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</w:p>
        </w:tc>
      </w:tr>
      <w:tr w:rsidR="0040253E" w:rsidRPr="009A3AE1" w14:paraId="1744FF1B" w14:textId="77777777" w:rsidTr="00A61F28">
        <w:tc>
          <w:tcPr>
            <w:tcW w:w="1980" w:type="dxa"/>
          </w:tcPr>
          <w:p w14:paraId="37016508" w14:textId="77777777" w:rsidR="0040253E" w:rsidRPr="009A3AE1" w:rsidRDefault="0040253E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b/>
                <w:sz w:val="22"/>
                <w:lang w:val="en-US" w:eastAsia="en-US"/>
              </w:rPr>
            </w:pPr>
            <w:r w:rsidRPr="009A3AE1">
              <w:rPr>
                <w:rFonts w:asciiTheme="minorHAnsi" w:hAnsiTheme="minorHAnsi" w:cstheme="minorHAnsi"/>
                <w:b/>
                <w:sz w:val="22"/>
                <w:lang w:val="en-US" w:eastAsia="en-US"/>
              </w:rPr>
              <w:t>Email Id</w:t>
            </w:r>
          </w:p>
        </w:tc>
        <w:tc>
          <w:tcPr>
            <w:tcW w:w="7200" w:type="dxa"/>
          </w:tcPr>
          <w:p w14:paraId="4B8DBAD3" w14:textId="1AB67B9D" w:rsidR="0040253E" w:rsidRPr="009A3AE1" w:rsidRDefault="000476A7" w:rsidP="0040253E">
            <w:pPr>
              <w:pStyle w:val="BodyText"/>
              <w:tabs>
                <w:tab w:val="left" w:pos="1134"/>
              </w:tabs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hyperlink r:id="rId11" w:history="1">
              <w:r w:rsidR="0040253E" w:rsidRPr="009A3AE1">
                <w:rPr>
                  <w:rStyle w:val="Hyperlink"/>
                  <w:rFonts w:asciiTheme="minorHAnsi" w:hAnsiTheme="minorHAnsi" w:cstheme="minorHAnsi"/>
                  <w:sz w:val="22"/>
                  <w:lang w:val="en-US" w:eastAsia="en-US"/>
                </w:rPr>
                <w:t>Rahul@philips.com</w:t>
              </w:r>
            </w:hyperlink>
          </w:p>
        </w:tc>
      </w:tr>
    </w:tbl>
    <w:p w14:paraId="3F75CF04" w14:textId="77777777" w:rsidR="00B8305E" w:rsidRPr="009A3AE1" w:rsidRDefault="00B8305E">
      <w:pPr>
        <w:spacing w:after="160" w:line="259" w:lineRule="auto"/>
        <w:rPr>
          <w:b/>
          <w:bCs/>
          <w:noProof/>
          <w:color w:val="0B5ED7"/>
          <w:sz w:val="32"/>
          <w:szCs w:val="28"/>
        </w:rPr>
      </w:pPr>
      <w:r w:rsidRPr="009A3AE1">
        <w:rPr>
          <w:b/>
          <w:bCs/>
          <w:noProof/>
          <w:color w:val="0B5ED7"/>
          <w:sz w:val="32"/>
          <w:szCs w:val="28"/>
        </w:rPr>
        <w:br w:type="page"/>
      </w:r>
    </w:p>
    <w:p w14:paraId="36FC3E32" w14:textId="77777777" w:rsidR="00CF315B" w:rsidRPr="00A51338" w:rsidRDefault="00CF315B" w:rsidP="00CF315B">
      <w:pPr>
        <w:jc w:val="center"/>
        <w:rPr>
          <w:b/>
          <w:sz w:val="28"/>
        </w:rPr>
      </w:pPr>
      <w:r w:rsidRPr="00A51338">
        <w:rPr>
          <w:b/>
          <w:sz w:val="28"/>
        </w:rPr>
        <w:lastRenderedPageBreak/>
        <w:t>Table of Contents</w:t>
      </w:r>
    </w:p>
    <w:p w14:paraId="253CB0B1" w14:textId="77777777" w:rsidR="00544A94" w:rsidRDefault="00CF315B">
      <w:pPr>
        <w:pStyle w:val="TOC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338">
        <w:rPr>
          <w:b/>
        </w:rPr>
        <w:fldChar w:fldCharType="begin"/>
      </w:r>
      <w:r w:rsidRPr="00A51338">
        <w:rPr>
          <w:b/>
        </w:rPr>
        <w:instrText xml:space="preserve"> TOC \o "1-3" </w:instrText>
      </w:r>
      <w:r w:rsidRPr="00A51338">
        <w:rPr>
          <w:b/>
        </w:rPr>
        <w:fldChar w:fldCharType="separate"/>
      </w:r>
      <w:r w:rsidR="00544A94" w:rsidRPr="00BA7057">
        <w:rPr>
          <w:rFonts w:ascii="Arial" w:eastAsia="Times New Roman" w:hAnsi="Arial" w:cs="Arial"/>
          <w:b/>
          <w:noProof/>
          <w:lang w:val="en-GB"/>
        </w:rPr>
        <w:t>1</w:t>
      </w:r>
      <w:r w:rsidR="00544A9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44A94" w:rsidRPr="00BA7057">
        <w:rPr>
          <w:rFonts w:ascii="Arial" w:eastAsia="Times New Roman" w:hAnsi="Arial" w:cs="Arial"/>
          <w:b/>
          <w:noProof/>
          <w:lang w:val="en-GB"/>
        </w:rPr>
        <w:t>INTRODUCTION</w:t>
      </w:r>
      <w:r w:rsidR="00544A94">
        <w:rPr>
          <w:noProof/>
        </w:rPr>
        <w:tab/>
      </w:r>
      <w:r w:rsidR="00544A94">
        <w:rPr>
          <w:noProof/>
        </w:rPr>
        <w:fldChar w:fldCharType="begin"/>
      </w:r>
      <w:r w:rsidR="00544A94">
        <w:rPr>
          <w:noProof/>
        </w:rPr>
        <w:instrText xml:space="preserve"> PAGEREF _Toc450906281 \h </w:instrText>
      </w:r>
      <w:r w:rsidR="00544A94">
        <w:rPr>
          <w:noProof/>
        </w:rPr>
      </w:r>
      <w:r w:rsidR="00544A94">
        <w:rPr>
          <w:noProof/>
        </w:rPr>
        <w:fldChar w:fldCharType="separate"/>
      </w:r>
      <w:r w:rsidR="00544A94">
        <w:rPr>
          <w:noProof/>
        </w:rPr>
        <w:t>5</w:t>
      </w:r>
      <w:r w:rsidR="00544A94">
        <w:rPr>
          <w:noProof/>
        </w:rPr>
        <w:fldChar w:fldCharType="end"/>
      </w:r>
    </w:p>
    <w:p w14:paraId="245349B3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Purpose &amp;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3F11E0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Target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9D7A8B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72FADE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Guiding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EDE5C" w14:textId="77777777" w:rsidR="00544A94" w:rsidRDefault="00544A94">
      <w:pPr>
        <w:pStyle w:val="TOC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 w:cs="Arial"/>
          <w:b/>
          <w:noProof/>
          <w:lang w:val="en-GB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 w:cs="Arial"/>
          <w:b/>
          <w:noProof/>
          <w:lang w:val="en-GB"/>
        </w:rPr>
        <w:t>ARCHITECTURAL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751C60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CE8E7A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Future Extension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CC50C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Design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603853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Platform Dependency &amp; Interface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5D8F42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Class Names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4DBF48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2.4.2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AFDAA4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2.4.3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6382DF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2.4.4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InApp Interface – Vertical 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A07A52" w14:textId="77777777" w:rsidR="00544A94" w:rsidRDefault="00544A94">
      <w:pPr>
        <w:pStyle w:val="TOC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 w:cs="Arial"/>
          <w:b/>
          <w:noProof/>
          <w:lang w:val="en-GB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 w:cs="Arial"/>
          <w:b/>
          <w:noProof/>
          <w:lang w:val="en-GB"/>
        </w:rPr>
        <w:t>DYNAMIC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815ABB" w14:textId="77777777" w:rsidR="00544A94" w:rsidRDefault="00544A9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ascii="Arial" w:eastAsia="Times New Roman" w:hAnsi="Arial"/>
          <w:b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ascii="Arial" w:eastAsia="Times New Roman" w:hAnsi="Arial"/>
          <w:b/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828197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Complete buying cycle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B2468A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Use case: Initialization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48D6F4" w14:textId="77777777" w:rsidR="00544A94" w:rsidRDefault="00544A9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7057">
        <w:rPr>
          <w:rFonts w:eastAsia="Times New Roman"/>
          <w:b/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7057">
        <w:rPr>
          <w:rFonts w:eastAsia="Times New Roman"/>
          <w:b/>
          <w:noProof/>
        </w:rPr>
        <w:t>Use case: fetching shopping cart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_Toc450906299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140478" w14:textId="5311F184" w:rsidR="00CF315B" w:rsidRPr="009A3AE1" w:rsidRDefault="00CF315B" w:rsidP="00CF315B">
      <w:pPr>
        <w:spacing w:after="160" w:line="259" w:lineRule="auto"/>
        <w:rPr>
          <w:b/>
          <w:bCs/>
          <w:noProof/>
          <w:color w:val="0B5ED7"/>
          <w:sz w:val="32"/>
          <w:szCs w:val="28"/>
        </w:rPr>
      </w:pPr>
      <w:r w:rsidRPr="00A51338">
        <w:rPr>
          <w:b/>
          <w:sz w:val="20"/>
        </w:rPr>
        <w:fldChar w:fldCharType="end"/>
      </w:r>
      <w:r w:rsidRPr="009A3AE1">
        <w:rPr>
          <w:b/>
          <w:bCs/>
          <w:noProof/>
          <w:color w:val="0B5ED7"/>
          <w:sz w:val="32"/>
          <w:szCs w:val="28"/>
        </w:rPr>
        <w:br w:type="page"/>
      </w:r>
    </w:p>
    <w:p w14:paraId="2F56EC64" w14:textId="7F84829F" w:rsidR="00637EE5" w:rsidRPr="009A3AE1" w:rsidRDefault="00637EE5" w:rsidP="00B202BF">
      <w:pPr>
        <w:pStyle w:val="Heading1"/>
        <w:rPr>
          <w:rFonts w:ascii="Arial" w:eastAsia="Times New Roman" w:hAnsi="Arial" w:cs="Arial"/>
          <w:b/>
          <w:color w:val="auto"/>
          <w:szCs w:val="28"/>
          <w:lang w:val="en-GB"/>
        </w:rPr>
      </w:pPr>
      <w:bookmarkStart w:id="3" w:name="_Toc325529946"/>
      <w:bookmarkStart w:id="4" w:name="_Toc385508899"/>
      <w:bookmarkStart w:id="5" w:name="_Toc439941480"/>
      <w:bookmarkStart w:id="6" w:name="_Toc450906281"/>
      <w:r w:rsidRPr="009A3AE1">
        <w:rPr>
          <w:rFonts w:ascii="Arial" w:eastAsia="Times New Roman" w:hAnsi="Arial" w:cs="Arial"/>
          <w:b/>
          <w:color w:val="auto"/>
          <w:sz w:val="28"/>
          <w:szCs w:val="28"/>
          <w:lang w:val="en-GB"/>
        </w:rPr>
        <w:lastRenderedPageBreak/>
        <w:t>INTRODUCTION</w:t>
      </w:r>
      <w:bookmarkEnd w:id="3"/>
      <w:bookmarkEnd w:id="4"/>
      <w:bookmarkEnd w:id="5"/>
      <w:bookmarkEnd w:id="6"/>
    </w:p>
    <w:p w14:paraId="63C03091" w14:textId="756DFE4D" w:rsidR="00E33810" w:rsidRPr="009A3AE1" w:rsidRDefault="000A3856" w:rsidP="00E2706E">
      <w:pPr>
        <w:pStyle w:val="Heading2"/>
        <w:keepLines w:val="0"/>
        <w:numPr>
          <w:ilvl w:val="1"/>
          <w:numId w:val="1"/>
        </w:numPr>
        <w:spacing w:before="240" w:after="120"/>
        <w:ind w:left="0" w:firstLine="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7" w:name="_Toc439941482"/>
      <w:bookmarkStart w:id="8" w:name="_Toc450906282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 xml:space="preserve">Purpose &amp; </w:t>
      </w:r>
      <w:r w:rsidR="00E33810"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Scope</w:t>
      </w:r>
      <w:bookmarkEnd w:id="7"/>
      <w:bookmarkEnd w:id="8"/>
    </w:p>
    <w:p w14:paraId="4C36A6CB" w14:textId="26EEC930" w:rsidR="0017004F" w:rsidRDefault="00850139" w:rsidP="0017004F">
      <w:pPr>
        <w:ind w:left="720"/>
        <w:rPr>
          <w:sz w:val="22"/>
          <w:szCs w:val="20"/>
        </w:rPr>
      </w:pPr>
      <w:r>
        <w:rPr>
          <w:sz w:val="22"/>
          <w:szCs w:val="20"/>
        </w:rPr>
        <w:t>This doc basically contains the information to help the verticals to integrate the InApp Purchase common component to their verticals.</w:t>
      </w:r>
    </w:p>
    <w:p w14:paraId="31A8FDC5" w14:textId="42BC3AD0" w:rsidR="00850139" w:rsidRPr="009A3AE1" w:rsidRDefault="00850139" w:rsidP="0017004F">
      <w:pPr>
        <w:ind w:left="720"/>
        <w:rPr>
          <w:sz w:val="22"/>
          <w:szCs w:val="20"/>
        </w:rPr>
      </w:pPr>
      <w:r>
        <w:rPr>
          <w:sz w:val="22"/>
          <w:szCs w:val="20"/>
        </w:rPr>
        <w:t xml:space="preserve">This contains the interface API’s, </w:t>
      </w:r>
      <w:r w:rsidR="00913F98">
        <w:rPr>
          <w:sz w:val="22"/>
          <w:szCs w:val="20"/>
        </w:rPr>
        <w:t xml:space="preserve">which defines what the API does </w:t>
      </w:r>
      <w:r>
        <w:rPr>
          <w:sz w:val="22"/>
          <w:szCs w:val="20"/>
        </w:rPr>
        <w:t xml:space="preserve">along with </w:t>
      </w:r>
      <w:r w:rsidR="00413DA9">
        <w:rPr>
          <w:sz w:val="22"/>
          <w:szCs w:val="20"/>
        </w:rPr>
        <w:t>when and how to call the same</w:t>
      </w:r>
      <w:r>
        <w:rPr>
          <w:sz w:val="22"/>
          <w:szCs w:val="20"/>
        </w:rPr>
        <w:t>.</w:t>
      </w:r>
    </w:p>
    <w:p w14:paraId="443F7C89" w14:textId="0B178D49" w:rsidR="00B202BF" w:rsidRPr="009A3AE1" w:rsidRDefault="00B202BF" w:rsidP="00E2706E">
      <w:pPr>
        <w:pStyle w:val="Heading2"/>
        <w:keepLines w:val="0"/>
        <w:numPr>
          <w:ilvl w:val="1"/>
          <w:numId w:val="1"/>
        </w:numPr>
        <w:spacing w:before="240" w:after="120"/>
        <w:ind w:left="0" w:firstLine="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9" w:name="_Toc364069860"/>
      <w:bookmarkStart w:id="10" w:name="_Toc364069954"/>
      <w:bookmarkStart w:id="11" w:name="_Toc364070068"/>
      <w:bookmarkStart w:id="12" w:name="_Toc364070111"/>
      <w:bookmarkStart w:id="13" w:name="_Toc364070153"/>
      <w:bookmarkStart w:id="14" w:name="_Toc364131932"/>
      <w:bookmarkStart w:id="15" w:name="_Toc364133098"/>
      <w:bookmarkStart w:id="16" w:name="_Toc364133390"/>
      <w:bookmarkStart w:id="17" w:name="_Toc364140010"/>
      <w:bookmarkStart w:id="18" w:name="_Toc375657137"/>
      <w:bookmarkStart w:id="19" w:name="_Toc393187363"/>
      <w:bookmarkStart w:id="20" w:name="_Toc422579091"/>
      <w:bookmarkStart w:id="21" w:name="_Toc439941483"/>
      <w:bookmarkStart w:id="22" w:name="_Toc450906283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Target Audience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299637E" w14:textId="3D91C63D" w:rsidR="00B202BF" w:rsidRDefault="005C55B9" w:rsidP="000967E4">
      <w:pPr>
        <w:ind w:left="720"/>
        <w:rPr>
          <w:sz w:val="22"/>
          <w:szCs w:val="20"/>
        </w:rPr>
      </w:pPr>
      <w:r w:rsidRPr="009A3AE1">
        <w:rPr>
          <w:sz w:val="22"/>
          <w:szCs w:val="20"/>
        </w:rPr>
        <w:t>Document is prim</w:t>
      </w:r>
      <w:r w:rsidR="006311B5">
        <w:rPr>
          <w:sz w:val="22"/>
          <w:szCs w:val="20"/>
        </w:rPr>
        <w:t>arily intended for members of e</w:t>
      </w:r>
      <w:r w:rsidRPr="009A3AE1">
        <w:rPr>
          <w:sz w:val="22"/>
          <w:szCs w:val="20"/>
        </w:rPr>
        <w:t xml:space="preserve">Commerce team which consists of </w:t>
      </w:r>
      <w:r w:rsidR="009C00FB" w:rsidRPr="009A3AE1">
        <w:rPr>
          <w:sz w:val="22"/>
          <w:szCs w:val="20"/>
        </w:rPr>
        <w:t>mobile app</w:t>
      </w:r>
      <w:r w:rsidR="000967E4" w:rsidRPr="009A3AE1">
        <w:rPr>
          <w:sz w:val="22"/>
          <w:szCs w:val="20"/>
        </w:rPr>
        <w:t xml:space="preserve"> developers, testers.</w:t>
      </w:r>
    </w:p>
    <w:p w14:paraId="5E77C696" w14:textId="5411FC21" w:rsidR="00E7258B" w:rsidRPr="009A3AE1" w:rsidRDefault="00E7258B" w:rsidP="000967E4">
      <w:pPr>
        <w:ind w:left="720"/>
        <w:rPr>
          <w:sz w:val="22"/>
          <w:szCs w:val="20"/>
        </w:rPr>
      </w:pPr>
      <w:r>
        <w:rPr>
          <w:sz w:val="22"/>
          <w:szCs w:val="20"/>
        </w:rPr>
        <w:t>This doc will be used by the vertical team to integrate the InApp Purchase library with their propositions.</w:t>
      </w:r>
    </w:p>
    <w:p w14:paraId="0D42362C" w14:textId="21AF7A77" w:rsidR="007D3275" w:rsidRPr="009A3AE1" w:rsidRDefault="007D3275" w:rsidP="00E2706E">
      <w:pPr>
        <w:pStyle w:val="Heading2"/>
        <w:keepLines w:val="0"/>
        <w:numPr>
          <w:ilvl w:val="1"/>
          <w:numId w:val="1"/>
        </w:numPr>
        <w:spacing w:before="240" w:after="120"/>
        <w:ind w:left="0" w:firstLine="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23" w:name="_Toc450906284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Reference</w:t>
      </w:r>
      <w:bookmarkEnd w:id="23"/>
    </w:p>
    <w:p w14:paraId="1D0B9FED" w14:textId="2F3AAEE4" w:rsidR="005E057A" w:rsidRPr="009A3AE1" w:rsidRDefault="005E057A" w:rsidP="005E057A">
      <w:pPr>
        <w:pStyle w:val="ListParagraph"/>
        <w:numPr>
          <w:ilvl w:val="0"/>
          <w:numId w:val="15"/>
        </w:numPr>
      </w:pPr>
      <w:r w:rsidRPr="009A3AE1">
        <w:t>Wireframe UX Flow</w:t>
      </w:r>
      <w:r w:rsidR="00EC18C0" w:rsidRPr="009A3AE1">
        <w:t xml:space="preserve"> </w:t>
      </w:r>
      <w:r w:rsidRPr="009A3AE1">
        <w:t>- UX flow_ purchasing_v0.9</w:t>
      </w:r>
    </w:p>
    <w:p w14:paraId="22603695" w14:textId="28997998" w:rsidR="005E057A" w:rsidRPr="009A3AE1" w:rsidRDefault="004865DE" w:rsidP="005E057A">
      <w:pPr>
        <w:pStyle w:val="ListParagraph"/>
        <w:numPr>
          <w:ilvl w:val="0"/>
          <w:numId w:val="15"/>
        </w:numPr>
      </w:pPr>
      <w:r w:rsidRPr="009A3AE1">
        <w:t>System Architecture</w:t>
      </w:r>
      <w:r w:rsidR="005E057A" w:rsidRPr="009A3AE1">
        <w:t xml:space="preserve">  - HANAMS2015120</w:t>
      </w:r>
      <w:r w:rsidR="006311B5">
        <w:t>9-01V01 Software Architecture eC</w:t>
      </w:r>
      <w:r w:rsidR="005E057A" w:rsidRPr="009A3AE1">
        <w:t xml:space="preserve">ommerce </w:t>
      </w:r>
    </w:p>
    <w:p w14:paraId="2AAA32C1" w14:textId="46F84C72" w:rsidR="005E057A" w:rsidRPr="009A3AE1" w:rsidRDefault="00430138" w:rsidP="00430138">
      <w:pPr>
        <w:pStyle w:val="ListParagraph"/>
        <w:numPr>
          <w:ilvl w:val="0"/>
          <w:numId w:val="15"/>
        </w:numPr>
      </w:pPr>
      <w:r w:rsidRPr="009A3AE1">
        <w:t>CDP Common Components Brief In-App Purchase</w:t>
      </w:r>
    </w:p>
    <w:p w14:paraId="62ED7FF6" w14:textId="07D1FD90" w:rsidR="00BE029D" w:rsidRPr="009A3AE1" w:rsidRDefault="007A1C21" w:rsidP="00A61F28">
      <w:pPr>
        <w:pStyle w:val="ListParagraph"/>
        <w:numPr>
          <w:ilvl w:val="0"/>
          <w:numId w:val="15"/>
        </w:numPr>
        <w:rPr>
          <w:sz w:val="28"/>
          <w:lang w:val="en-GB"/>
        </w:rPr>
      </w:pPr>
      <w:r w:rsidRPr="009A3AE1">
        <w:t>Hybris B2C Solution architecture</w:t>
      </w:r>
    </w:p>
    <w:p w14:paraId="6723B842" w14:textId="68D50A98" w:rsidR="00157D8E" w:rsidRPr="009A3AE1" w:rsidRDefault="00157D8E" w:rsidP="00157D8E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24" w:name="_Toc450906285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Guiding Principles</w:t>
      </w:r>
      <w:bookmarkEnd w:id="24"/>
    </w:p>
    <w:p w14:paraId="19574FDE" w14:textId="4FECA8B9" w:rsidR="005C377B" w:rsidRPr="009A3AE1" w:rsidRDefault="00157D8E" w:rsidP="005C377B">
      <w:pPr>
        <w:ind w:left="720"/>
        <w:rPr>
          <w:sz w:val="22"/>
          <w:szCs w:val="20"/>
        </w:rPr>
      </w:pPr>
      <w:r w:rsidRPr="009A3AE1">
        <w:rPr>
          <w:sz w:val="22"/>
          <w:szCs w:val="20"/>
        </w:rPr>
        <w:t xml:space="preserve">Vertical propositions should </w:t>
      </w:r>
      <w:r w:rsidR="00F81A21">
        <w:rPr>
          <w:sz w:val="22"/>
          <w:szCs w:val="20"/>
        </w:rPr>
        <w:t xml:space="preserve">get in touch with the InApp Purchase team if there is any need </w:t>
      </w:r>
      <w:r w:rsidRPr="009A3AE1">
        <w:rPr>
          <w:sz w:val="22"/>
          <w:szCs w:val="20"/>
        </w:rPr>
        <w:t>to extend or modify the component or interface to fulfil their requirements.</w:t>
      </w:r>
    </w:p>
    <w:p w14:paraId="5255CC9D" w14:textId="77777777" w:rsidR="00292958" w:rsidRPr="009A3AE1" w:rsidRDefault="00292958" w:rsidP="00292958">
      <w:pPr>
        <w:pStyle w:val="Heading1"/>
        <w:rPr>
          <w:rFonts w:ascii="Arial" w:eastAsia="Times New Roman" w:hAnsi="Arial" w:cs="Arial"/>
          <w:b/>
          <w:color w:val="auto"/>
          <w:sz w:val="28"/>
          <w:szCs w:val="28"/>
          <w:lang w:val="en-GB"/>
        </w:rPr>
      </w:pPr>
      <w:bookmarkStart w:id="25" w:name="_Toc422579093"/>
      <w:bookmarkStart w:id="26" w:name="_Toc450906286"/>
      <w:r w:rsidRPr="009A3AE1">
        <w:rPr>
          <w:rFonts w:ascii="Arial" w:eastAsia="Times New Roman" w:hAnsi="Arial" w:cs="Arial"/>
          <w:b/>
          <w:color w:val="auto"/>
          <w:sz w:val="28"/>
          <w:szCs w:val="28"/>
          <w:lang w:val="en-GB"/>
        </w:rPr>
        <w:t>ARCHITECTURAL ANALYSIS</w:t>
      </w:r>
      <w:bookmarkEnd w:id="25"/>
      <w:bookmarkEnd w:id="26"/>
    </w:p>
    <w:p w14:paraId="284CA24A" w14:textId="0678161D" w:rsidR="00603931" w:rsidRPr="009A3AE1" w:rsidRDefault="00603931" w:rsidP="00603931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27" w:name="_Toc450906287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Product Overview</w:t>
      </w:r>
      <w:bookmarkEnd w:id="27"/>
    </w:p>
    <w:p w14:paraId="06CEA49E" w14:textId="4391E0D9" w:rsidR="006B5A06" w:rsidRPr="009A3AE1" w:rsidRDefault="006B5A06" w:rsidP="006B5A06">
      <w:pPr>
        <w:rPr>
          <w:sz w:val="22"/>
          <w:szCs w:val="20"/>
        </w:rPr>
      </w:pPr>
      <w:r w:rsidRPr="009A3AE1">
        <w:rPr>
          <w:sz w:val="22"/>
          <w:szCs w:val="20"/>
        </w:rPr>
        <w:t xml:space="preserve">In App Purchase is one the main features of the mobile applications to be developed. As we see mass people are moving to the </w:t>
      </w:r>
      <w:r w:rsidR="005A75E7">
        <w:rPr>
          <w:sz w:val="22"/>
          <w:szCs w:val="20"/>
        </w:rPr>
        <w:t>smartphone and mostly in the eC</w:t>
      </w:r>
      <w:r w:rsidRPr="009A3AE1">
        <w:rPr>
          <w:sz w:val="22"/>
          <w:szCs w:val="20"/>
        </w:rPr>
        <w:t>ommerce section. Providing an ability to buy the products from the app would give the user an added advantage, boosting the sales.</w:t>
      </w:r>
    </w:p>
    <w:p w14:paraId="7E4503DC" w14:textId="77777777" w:rsidR="006B5A06" w:rsidRPr="009A3AE1" w:rsidRDefault="006B5A06" w:rsidP="006B5A06">
      <w:pPr>
        <w:rPr>
          <w:sz w:val="22"/>
          <w:szCs w:val="20"/>
        </w:rPr>
      </w:pPr>
    </w:p>
    <w:p w14:paraId="7A5DFC2C" w14:textId="5934A039" w:rsidR="006B5A06" w:rsidRPr="009A3AE1" w:rsidRDefault="006B5A06" w:rsidP="006B5A06">
      <w:pPr>
        <w:rPr>
          <w:sz w:val="22"/>
          <w:szCs w:val="20"/>
        </w:rPr>
      </w:pPr>
      <w:r w:rsidRPr="009A3AE1">
        <w:rPr>
          <w:sz w:val="22"/>
          <w:szCs w:val="20"/>
        </w:rPr>
        <w:t>As part of Connected Digital Proposition, InApp Purchase is a horizontal component that can be reused across various applications. The subsequent sections provide the detail of the InApp Purchase as a re-usable component.</w:t>
      </w:r>
    </w:p>
    <w:p w14:paraId="68EF496B" w14:textId="3F2E1E07" w:rsidR="00D60E90" w:rsidRPr="009A3AE1" w:rsidRDefault="00D60E90" w:rsidP="00D60E90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28" w:name="_Toc450906288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Future Extension</w:t>
      </w:r>
      <w:bookmarkEnd w:id="28"/>
    </w:p>
    <w:p w14:paraId="79B5669A" w14:textId="6670EB00" w:rsidR="00D60E90" w:rsidRPr="009A3AE1" w:rsidRDefault="00FC6EBD" w:rsidP="00D60E90">
      <w:pPr>
        <w:rPr>
          <w:sz w:val="22"/>
          <w:szCs w:val="20"/>
        </w:rPr>
      </w:pPr>
      <w:r w:rsidRPr="009A3AE1">
        <w:rPr>
          <w:sz w:val="22"/>
          <w:szCs w:val="20"/>
        </w:rPr>
        <w:t xml:space="preserve">The architecture is scalable and can support future extension in the same line. But the actual is yet </w:t>
      </w:r>
      <w:r w:rsidR="00D60E90" w:rsidRPr="009A3AE1">
        <w:rPr>
          <w:sz w:val="22"/>
          <w:szCs w:val="20"/>
        </w:rPr>
        <w:t>TBD</w:t>
      </w:r>
      <w:r w:rsidRPr="009A3AE1">
        <w:rPr>
          <w:sz w:val="22"/>
          <w:szCs w:val="20"/>
        </w:rPr>
        <w:t>.</w:t>
      </w:r>
    </w:p>
    <w:p w14:paraId="14C49822" w14:textId="4AFC3F5F" w:rsidR="00356530" w:rsidRPr="009A3AE1" w:rsidRDefault="002B42FE" w:rsidP="00356530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29" w:name="_Toc450906289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Design method</w:t>
      </w:r>
      <w:bookmarkEnd w:id="29"/>
    </w:p>
    <w:p w14:paraId="79A52EDD" w14:textId="6AC889DC" w:rsidR="00356530" w:rsidRPr="009A3AE1" w:rsidRDefault="002B42FE" w:rsidP="002B42FE">
      <w:pPr>
        <w:pStyle w:val="ListParagraph"/>
        <w:numPr>
          <w:ilvl w:val="0"/>
          <w:numId w:val="17"/>
        </w:numPr>
        <w:rPr>
          <w:sz w:val="22"/>
          <w:szCs w:val="20"/>
        </w:rPr>
      </w:pPr>
      <w:r w:rsidRPr="009A3AE1">
        <w:rPr>
          <w:sz w:val="22"/>
          <w:szCs w:val="20"/>
        </w:rPr>
        <w:t>Strict interaction: Layers can only interact with layers below. This will make sure that modifications in one layer will only affect layers above</w:t>
      </w:r>
    </w:p>
    <w:p w14:paraId="756CB6D8" w14:textId="77777777" w:rsidR="002B42FE" w:rsidRPr="009A3AE1" w:rsidRDefault="002B42FE" w:rsidP="002B42FE">
      <w:pPr>
        <w:rPr>
          <w:sz w:val="22"/>
          <w:szCs w:val="20"/>
        </w:rPr>
      </w:pPr>
    </w:p>
    <w:p w14:paraId="08A6976C" w14:textId="6CD86E7E" w:rsidR="002B42FE" w:rsidRPr="009A3AE1" w:rsidRDefault="002B42FE" w:rsidP="002B42FE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30" w:name="_Toc450906290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lastRenderedPageBreak/>
        <w:t>Platform Dependency</w:t>
      </w:r>
      <w:r w:rsidR="00896DA5">
        <w:rPr>
          <w:rFonts w:ascii="Arial" w:eastAsia="Times New Roman" w:hAnsi="Arial" w:cs="Times New Roman"/>
          <w:b/>
          <w:color w:val="auto"/>
          <w:sz w:val="24"/>
          <w:szCs w:val="20"/>
        </w:rPr>
        <w:t xml:space="preserve"> &amp; Interface </w:t>
      </w:r>
      <w:r w:rsidR="00501716">
        <w:rPr>
          <w:rFonts w:ascii="Arial" w:eastAsia="Times New Roman" w:hAnsi="Arial" w:cs="Times New Roman"/>
          <w:b/>
          <w:color w:val="auto"/>
          <w:sz w:val="24"/>
          <w:szCs w:val="20"/>
        </w:rPr>
        <w:t>Definition</w:t>
      </w:r>
      <w:bookmarkEnd w:id="30"/>
    </w:p>
    <w:p w14:paraId="3CFF86E7" w14:textId="77777777" w:rsidR="002B42FE" w:rsidRPr="009A3AE1" w:rsidRDefault="002B42FE" w:rsidP="00A6007D">
      <w:pPr>
        <w:rPr>
          <w:sz w:val="22"/>
          <w:szCs w:val="20"/>
        </w:rPr>
      </w:pPr>
      <w:r w:rsidRPr="009A3AE1">
        <w:rPr>
          <w:sz w:val="22"/>
          <w:szCs w:val="20"/>
        </w:rPr>
        <w:t xml:space="preserve">While Object Oriented concepts are used in iOS and Android, the implementation details differ. The following sections provide a brief overview of such implementation details. </w:t>
      </w:r>
    </w:p>
    <w:p w14:paraId="7EFB7E8F" w14:textId="77777777" w:rsidR="002B42FE" w:rsidRPr="009A3AE1" w:rsidRDefault="002B42FE" w:rsidP="002B42FE">
      <w:pPr>
        <w:rPr>
          <w:sz w:val="22"/>
          <w:szCs w:val="20"/>
        </w:rPr>
      </w:pPr>
    </w:p>
    <w:p w14:paraId="5247AB51" w14:textId="6E03FEE5" w:rsidR="002B42FE" w:rsidRPr="009A3AE1" w:rsidRDefault="002B42FE" w:rsidP="002B42FE">
      <w:pPr>
        <w:pStyle w:val="Heading3"/>
        <w:rPr>
          <w:rFonts w:eastAsia="Times New Roman"/>
          <w:b/>
          <w:color w:val="auto"/>
          <w:sz w:val="28"/>
        </w:rPr>
      </w:pPr>
      <w:bookmarkStart w:id="31" w:name="_Toc450906291"/>
      <w:r w:rsidRPr="009A3AE1">
        <w:rPr>
          <w:rFonts w:eastAsia="Times New Roman"/>
          <w:b/>
          <w:color w:val="auto"/>
          <w:sz w:val="28"/>
        </w:rPr>
        <w:t>Class Names</w:t>
      </w:r>
      <w:bookmarkEnd w:id="31"/>
    </w:p>
    <w:p w14:paraId="0FC0DB78" w14:textId="0BDBFDF4" w:rsidR="00B476A6" w:rsidRPr="009A3AE1" w:rsidRDefault="00B476A6" w:rsidP="00B476A6">
      <w:pPr>
        <w:rPr>
          <w:sz w:val="22"/>
          <w:szCs w:val="20"/>
        </w:rPr>
      </w:pPr>
      <w:r w:rsidRPr="009A3AE1">
        <w:rPr>
          <w:sz w:val="22"/>
          <w:szCs w:val="20"/>
        </w:rPr>
        <w:t>The class names used here can be modified based on the platform. In iOS, class names are prefixed with product names (Ex: User class is implemented as IAPUser. IAP Indicates In APP Purchase). In Android it is prefixed with packa</w:t>
      </w:r>
      <w:r w:rsidR="00B03BD9">
        <w:rPr>
          <w:sz w:val="22"/>
          <w:szCs w:val="20"/>
        </w:rPr>
        <w:t>ge names like com.philips.cdp</w:t>
      </w:r>
      <w:r w:rsidRPr="009A3AE1">
        <w:rPr>
          <w:sz w:val="22"/>
          <w:szCs w:val="20"/>
        </w:rPr>
        <w:t>.iap.</w:t>
      </w:r>
    </w:p>
    <w:p w14:paraId="13156810" w14:textId="77777777" w:rsidR="00B476A6" w:rsidRPr="009A3AE1" w:rsidRDefault="00B476A6" w:rsidP="00B476A6">
      <w:pPr>
        <w:rPr>
          <w:sz w:val="28"/>
        </w:rPr>
      </w:pPr>
    </w:p>
    <w:p w14:paraId="0252481A" w14:textId="1B381489" w:rsidR="00A6007D" w:rsidRPr="009A3AE1" w:rsidRDefault="00A6007D" w:rsidP="00A6007D">
      <w:pPr>
        <w:pStyle w:val="Heading3"/>
        <w:rPr>
          <w:rFonts w:eastAsia="Times New Roman"/>
          <w:b/>
          <w:color w:val="auto"/>
          <w:sz w:val="28"/>
        </w:rPr>
      </w:pPr>
      <w:bookmarkStart w:id="32" w:name="_Toc450906292"/>
      <w:r w:rsidRPr="009A3AE1">
        <w:rPr>
          <w:rFonts w:eastAsia="Times New Roman"/>
          <w:b/>
          <w:color w:val="auto"/>
          <w:sz w:val="28"/>
        </w:rPr>
        <w:t>Errors</w:t>
      </w:r>
      <w:bookmarkEnd w:id="32"/>
    </w:p>
    <w:p w14:paraId="3E05468F" w14:textId="3D41385C" w:rsidR="00F666C4" w:rsidRPr="009A3AE1" w:rsidRDefault="00A6007D" w:rsidP="00B476A6">
      <w:pPr>
        <w:rPr>
          <w:sz w:val="22"/>
          <w:szCs w:val="20"/>
        </w:rPr>
      </w:pPr>
      <w:r w:rsidRPr="009A3AE1">
        <w:rPr>
          <w:sz w:val="22"/>
          <w:szCs w:val="20"/>
        </w:rPr>
        <w:t>iOS uses NSError to indicate errors while Android</w:t>
      </w:r>
      <w:r w:rsidR="00F666C4" w:rsidRPr="009A3AE1">
        <w:rPr>
          <w:sz w:val="22"/>
          <w:szCs w:val="20"/>
        </w:rPr>
        <w:t xml:space="preserve"> uses exceptions, which are the standard defined by the respective platforms.</w:t>
      </w:r>
    </w:p>
    <w:p w14:paraId="5C089CE5" w14:textId="6B70A407" w:rsidR="00A6007D" w:rsidRPr="009A3AE1" w:rsidRDefault="00A6007D" w:rsidP="00B476A6">
      <w:pPr>
        <w:rPr>
          <w:sz w:val="22"/>
          <w:szCs w:val="20"/>
        </w:rPr>
      </w:pPr>
      <w:r w:rsidRPr="009A3AE1">
        <w:rPr>
          <w:sz w:val="22"/>
          <w:szCs w:val="20"/>
        </w:rPr>
        <w:t>The design here provides an abstract of error and not the implementation details.</w:t>
      </w:r>
    </w:p>
    <w:p w14:paraId="3CEF5E26" w14:textId="3D36CEA5" w:rsidR="002B42FE" w:rsidRPr="009A3AE1" w:rsidRDefault="00610FFB" w:rsidP="00610FFB">
      <w:pPr>
        <w:tabs>
          <w:tab w:val="left" w:pos="1676"/>
        </w:tabs>
        <w:rPr>
          <w:sz w:val="28"/>
        </w:rPr>
      </w:pPr>
      <w:r w:rsidRPr="009A3AE1">
        <w:rPr>
          <w:sz w:val="28"/>
        </w:rPr>
        <w:tab/>
      </w:r>
    </w:p>
    <w:p w14:paraId="32251340" w14:textId="54C0F3E0" w:rsidR="00610FFB" w:rsidRPr="009A3AE1" w:rsidRDefault="00610FFB" w:rsidP="00610FFB">
      <w:pPr>
        <w:pStyle w:val="Heading3"/>
        <w:rPr>
          <w:rFonts w:eastAsia="Times New Roman"/>
          <w:b/>
          <w:color w:val="auto"/>
          <w:sz w:val="28"/>
        </w:rPr>
      </w:pPr>
      <w:bookmarkStart w:id="33" w:name="_Toc450906293"/>
      <w:r w:rsidRPr="009A3AE1">
        <w:rPr>
          <w:rFonts w:eastAsia="Times New Roman"/>
          <w:b/>
          <w:color w:val="auto"/>
          <w:sz w:val="28"/>
        </w:rPr>
        <w:t>User Interface</w:t>
      </w:r>
      <w:bookmarkEnd w:id="33"/>
    </w:p>
    <w:p w14:paraId="4A24C6F8" w14:textId="77777777" w:rsidR="00610FFB" w:rsidRPr="009A3AE1" w:rsidRDefault="00610FFB" w:rsidP="00610FFB">
      <w:pPr>
        <w:rPr>
          <w:sz w:val="22"/>
          <w:szCs w:val="20"/>
        </w:rPr>
      </w:pPr>
      <w:r w:rsidRPr="009A3AE1">
        <w:rPr>
          <w:sz w:val="22"/>
          <w:szCs w:val="20"/>
        </w:rPr>
        <w:t>Storyboards are used to create views and segue is used for screen transition in iOS. Controllers are used for controlling the views.</w:t>
      </w:r>
    </w:p>
    <w:p w14:paraId="53A05D36" w14:textId="2586302A" w:rsidR="00610FFB" w:rsidRPr="009A3AE1" w:rsidRDefault="00610FFB" w:rsidP="00610FFB">
      <w:pPr>
        <w:rPr>
          <w:sz w:val="22"/>
          <w:szCs w:val="20"/>
        </w:rPr>
      </w:pPr>
      <w:r w:rsidRPr="009A3AE1">
        <w:rPr>
          <w:sz w:val="22"/>
          <w:szCs w:val="20"/>
        </w:rPr>
        <w:t>Android uses XML editors to build views and activity to display and control them. Screen transitions are handled by intents.</w:t>
      </w:r>
    </w:p>
    <w:p w14:paraId="6C46E281" w14:textId="77777777" w:rsidR="00867961" w:rsidRPr="009A3AE1" w:rsidRDefault="00867961" w:rsidP="00B45F7A">
      <w:pPr>
        <w:rPr>
          <w:sz w:val="22"/>
          <w:szCs w:val="20"/>
        </w:rPr>
      </w:pPr>
    </w:p>
    <w:p w14:paraId="5B1F1B1B" w14:textId="77777777" w:rsidR="00D377AD" w:rsidRPr="009A3AE1" w:rsidRDefault="00D377AD" w:rsidP="00B45F7A">
      <w:pPr>
        <w:pStyle w:val="Heading3"/>
        <w:rPr>
          <w:rFonts w:eastAsia="Times New Roman"/>
          <w:b/>
          <w:color w:val="auto"/>
          <w:sz w:val="28"/>
        </w:rPr>
      </w:pPr>
      <w:bookmarkStart w:id="34" w:name="_Toc450906294"/>
      <w:r w:rsidRPr="009A3AE1">
        <w:rPr>
          <w:rFonts w:eastAsia="Times New Roman"/>
          <w:b/>
          <w:color w:val="auto"/>
          <w:sz w:val="28"/>
        </w:rPr>
        <w:t>InApp Interface – Vertical App</w:t>
      </w:r>
      <w:bookmarkEnd w:id="34"/>
    </w:p>
    <w:p w14:paraId="7ECE2A57" w14:textId="21DBB7D9" w:rsidR="00B45F7A" w:rsidRPr="009A3AE1" w:rsidRDefault="00D377AD" w:rsidP="00D377AD">
      <w:pPr>
        <w:pStyle w:val="Heading4"/>
        <w:rPr>
          <w:rFonts w:eastAsia="Times New Roman"/>
          <w:b/>
          <w:i w:val="0"/>
          <w:color w:val="auto"/>
          <w:sz w:val="28"/>
        </w:rPr>
      </w:pPr>
      <w:r w:rsidRPr="009A3AE1">
        <w:rPr>
          <w:rFonts w:eastAsia="Times New Roman"/>
          <w:b/>
          <w:i w:val="0"/>
          <w:color w:val="auto"/>
          <w:sz w:val="28"/>
        </w:rPr>
        <w:t>Responsibility/Functions</w:t>
      </w:r>
      <w:r w:rsidR="00B45F7A" w:rsidRPr="009A3AE1">
        <w:rPr>
          <w:rFonts w:eastAsia="Times New Roman"/>
          <w:b/>
          <w:i w:val="0"/>
          <w:color w:val="auto"/>
          <w:sz w:val="28"/>
        </w:rPr>
        <w:t xml:space="preserve"> </w:t>
      </w:r>
    </w:p>
    <w:p w14:paraId="5CDA2630" w14:textId="61C16BD9" w:rsidR="00D377AD" w:rsidRPr="009A3AE1" w:rsidRDefault="00D377AD" w:rsidP="00D377AD">
      <w:pPr>
        <w:rPr>
          <w:sz w:val="22"/>
          <w:szCs w:val="20"/>
        </w:rPr>
      </w:pPr>
      <w:r w:rsidRPr="009A3AE1">
        <w:rPr>
          <w:sz w:val="22"/>
          <w:szCs w:val="20"/>
        </w:rPr>
        <w:t>Following functions are provided by this class.</w:t>
      </w:r>
    </w:p>
    <w:p w14:paraId="414E1A25" w14:textId="05B38BC0" w:rsidR="00D77778" w:rsidRPr="009A3AE1" w:rsidRDefault="00D77778" w:rsidP="00D77778">
      <w:pPr>
        <w:pStyle w:val="ListParagraph"/>
        <w:numPr>
          <w:ilvl w:val="0"/>
          <w:numId w:val="29"/>
        </w:numPr>
        <w:rPr>
          <w:sz w:val="22"/>
          <w:szCs w:val="20"/>
        </w:rPr>
      </w:pPr>
      <w:r w:rsidRPr="009A3AE1">
        <w:rPr>
          <w:sz w:val="22"/>
          <w:szCs w:val="20"/>
        </w:rPr>
        <w:t>Ability to fetch the cart details of the currently existing cart of the user</w:t>
      </w:r>
    </w:p>
    <w:p w14:paraId="58958D9A" w14:textId="677CB178" w:rsidR="00D77778" w:rsidRPr="009A3AE1" w:rsidRDefault="00D77778" w:rsidP="00D77778">
      <w:pPr>
        <w:pStyle w:val="ListParagraph"/>
        <w:numPr>
          <w:ilvl w:val="0"/>
          <w:numId w:val="29"/>
        </w:numPr>
        <w:rPr>
          <w:sz w:val="22"/>
          <w:szCs w:val="20"/>
        </w:rPr>
      </w:pPr>
      <w:r w:rsidRPr="009A3AE1">
        <w:rPr>
          <w:sz w:val="22"/>
          <w:szCs w:val="20"/>
        </w:rPr>
        <w:t xml:space="preserve">Means to initialize the complete component </w:t>
      </w:r>
    </w:p>
    <w:p w14:paraId="585310AC" w14:textId="6FD85082" w:rsidR="00D77778" w:rsidRDefault="00D77778" w:rsidP="00D77778">
      <w:pPr>
        <w:pStyle w:val="ListParagraph"/>
        <w:numPr>
          <w:ilvl w:val="0"/>
          <w:numId w:val="29"/>
        </w:numPr>
        <w:rPr>
          <w:sz w:val="22"/>
          <w:szCs w:val="20"/>
        </w:rPr>
      </w:pPr>
      <w:r w:rsidRPr="009A3AE1">
        <w:rPr>
          <w:sz w:val="22"/>
          <w:szCs w:val="20"/>
        </w:rPr>
        <w:t>Capacity to add the item to the cart</w:t>
      </w:r>
    </w:p>
    <w:p w14:paraId="43478A51" w14:textId="77777777" w:rsidR="002176CF" w:rsidRDefault="002176CF" w:rsidP="002176CF">
      <w:pPr>
        <w:rPr>
          <w:sz w:val="22"/>
          <w:szCs w:val="20"/>
        </w:rPr>
      </w:pPr>
    </w:p>
    <w:p w14:paraId="136CA875" w14:textId="098CB2AB" w:rsidR="002176CF" w:rsidRDefault="002176CF" w:rsidP="002176CF">
      <w:pPr>
        <w:rPr>
          <w:sz w:val="22"/>
          <w:szCs w:val="20"/>
        </w:rPr>
      </w:pPr>
      <w:r>
        <w:rPr>
          <w:sz w:val="22"/>
          <w:szCs w:val="20"/>
        </w:rPr>
        <w:t>Configuration items to update</w:t>
      </w:r>
    </w:p>
    <w:p w14:paraId="4497EB37" w14:textId="21B99B19" w:rsidR="002176CF" w:rsidRDefault="002176CF" w:rsidP="002176CF">
      <w:pPr>
        <w:pStyle w:val="ListParagraph"/>
        <w:numPr>
          <w:ilvl w:val="0"/>
          <w:numId w:val="42"/>
        </w:numPr>
        <w:rPr>
          <w:sz w:val="22"/>
          <w:szCs w:val="20"/>
        </w:rPr>
      </w:pPr>
      <w:r>
        <w:rPr>
          <w:sz w:val="22"/>
          <w:szCs w:val="20"/>
        </w:rPr>
        <w:t>Base URL</w:t>
      </w:r>
      <w:r w:rsidRPr="002176CF">
        <w:rPr>
          <w:sz w:val="22"/>
          <w:szCs w:val="20"/>
        </w:rPr>
        <w:t xml:space="preserve"> for hybris</w:t>
      </w:r>
    </w:p>
    <w:p w14:paraId="391F134F" w14:textId="1EFEDAC3" w:rsidR="00FA692D" w:rsidRDefault="00C55F4E" w:rsidP="00C55F4E">
      <w:pPr>
        <w:pStyle w:val="ListParagraph"/>
        <w:numPr>
          <w:ilvl w:val="0"/>
          <w:numId w:val="42"/>
        </w:numPr>
        <w:rPr>
          <w:sz w:val="22"/>
          <w:szCs w:val="20"/>
        </w:rPr>
      </w:pPr>
      <w:r w:rsidRPr="00C55F4E">
        <w:rPr>
          <w:sz w:val="22"/>
          <w:szCs w:val="20"/>
        </w:rPr>
        <w:t>propositionID</w:t>
      </w:r>
    </w:p>
    <w:p w14:paraId="652978AF" w14:textId="77777777" w:rsidR="00C55F4E" w:rsidRDefault="00C55F4E" w:rsidP="00C55F4E">
      <w:pPr>
        <w:ind w:left="0"/>
        <w:rPr>
          <w:sz w:val="22"/>
          <w:szCs w:val="22"/>
        </w:rPr>
      </w:pPr>
    </w:p>
    <w:p w14:paraId="0307CE1C" w14:textId="77777777" w:rsidR="00C55F4E" w:rsidRDefault="00C55F4E" w:rsidP="00C55F4E">
      <w:pPr>
        <w:rPr>
          <w:sz w:val="22"/>
          <w:szCs w:val="22"/>
        </w:rPr>
      </w:pPr>
      <w:r>
        <w:rPr>
          <w:sz w:val="22"/>
          <w:szCs w:val="22"/>
        </w:rPr>
        <w:t>Configuration File:</w:t>
      </w:r>
    </w:p>
    <w:p w14:paraId="5D7AB74D" w14:textId="3048F487" w:rsidR="00C55F4E" w:rsidRPr="00C55F4E" w:rsidRDefault="002A6610" w:rsidP="00C55F4E">
      <w:pPr>
        <w:rPr>
          <w:sz w:val="22"/>
          <w:szCs w:val="22"/>
        </w:rPr>
      </w:pPr>
      <w:r>
        <w:rPr>
          <w:sz w:val="22"/>
          <w:szCs w:val="22"/>
        </w:rPr>
        <w:t>JSON</w:t>
      </w:r>
      <w:r w:rsidR="00C55F4E" w:rsidRPr="00C55F4E">
        <w:rPr>
          <w:sz w:val="22"/>
          <w:szCs w:val="22"/>
        </w:rPr>
        <w:t xml:space="preserve"> Configuration file needs to updated by the vertical/Demo app containing</w:t>
      </w:r>
    </w:p>
    <w:p w14:paraId="47D6E87B" w14:textId="77777777" w:rsidR="00C55F4E" w:rsidRPr="00C55F4E" w:rsidRDefault="00C55F4E" w:rsidP="00C55F4E">
      <w:pPr>
        <w:rPr>
          <w:sz w:val="22"/>
          <w:szCs w:val="22"/>
        </w:rPr>
      </w:pPr>
    </w:p>
    <w:p w14:paraId="1AA1898F" w14:textId="77777777" w:rsidR="00C55F4E" w:rsidRDefault="00C55F4E" w:rsidP="00C55F4E">
      <w:pPr>
        <w:rPr>
          <w:sz w:val="22"/>
          <w:szCs w:val="22"/>
        </w:rPr>
      </w:pPr>
      <w:r w:rsidRPr="00C55F4E">
        <w:rPr>
          <w:sz w:val="22"/>
          <w:szCs w:val="22"/>
        </w:rPr>
        <w:t>propositionID: propositionID ( e.g – Tuscany2016 )</w:t>
      </w:r>
    </w:p>
    <w:p w14:paraId="56EA1D31" w14:textId="1C3330E6" w:rsidR="002A6610" w:rsidRPr="00C55F4E" w:rsidRDefault="002A6610" w:rsidP="00C55F4E">
      <w:pPr>
        <w:rPr>
          <w:sz w:val="22"/>
          <w:szCs w:val="22"/>
        </w:rPr>
      </w:pPr>
      <w:r>
        <w:rPr>
          <w:sz w:val="22"/>
          <w:szCs w:val="22"/>
        </w:rPr>
        <w:t xml:space="preserve">hostport: </w:t>
      </w:r>
      <w:hyperlink r:id="rId12" w:history="1">
        <w:r w:rsidRPr="00B82DDF">
          <w:rPr>
            <w:color w:val="2E74B5" w:themeColor="accent1" w:themeShade="BF"/>
            <w:szCs w:val="22"/>
          </w:rPr>
          <w:t>https://www.acc.occ.shop.philips.com</w:t>
        </w:r>
      </w:hyperlink>
    </w:p>
    <w:p w14:paraId="4226E261" w14:textId="30B6265A" w:rsidR="00C55F4E" w:rsidRPr="00C55F4E" w:rsidRDefault="00C55F4E" w:rsidP="00B82DDF">
      <w:pPr>
        <w:rPr>
          <w:sz w:val="22"/>
          <w:szCs w:val="22"/>
        </w:rPr>
      </w:pPr>
      <w:r w:rsidRPr="00C55F4E">
        <w:rPr>
          <w:sz w:val="22"/>
          <w:szCs w:val="22"/>
        </w:rPr>
        <w:t>Stor</w:t>
      </w:r>
      <w:r w:rsidR="002A6610">
        <w:rPr>
          <w:sz w:val="22"/>
          <w:szCs w:val="22"/>
        </w:rPr>
        <w:t>e URLs (host</w:t>
      </w:r>
      <w:r w:rsidRPr="00C55F4E">
        <w:rPr>
          <w:sz w:val="22"/>
          <w:szCs w:val="22"/>
        </w:rPr>
        <w:t xml:space="preserve">port) – </w:t>
      </w:r>
      <w:hyperlink r:id="rId13" w:history="1">
        <w:r w:rsidRPr="00B82DDF">
          <w:rPr>
            <w:color w:val="2E74B5" w:themeColor="accent1" w:themeShade="BF"/>
            <w:szCs w:val="22"/>
          </w:rPr>
          <w:t>https://www.acc.occ.shop.philips.com</w:t>
        </w:r>
      </w:hyperlink>
      <w:r w:rsidR="00B82DDF">
        <w:rPr>
          <w:sz w:val="22"/>
          <w:szCs w:val="22"/>
        </w:rPr>
        <w:t xml:space="preserve">  </w:t>
      </w:r>
      <w:r w:rsidRPr="00C55F4E">
        <w:rPr>
          <w:sz w:val="22"/>
          <w:szCs w:val="22"/>
        </w:rPr>
        <w:t>(need to change will as we move to production) please refer the attached JSON</w:t>
      </w:r>
    </w:p>
    <w:p w14:paraId="5812D2AF" w14:textId="77777777" w:rsidR="00C55F4E" w:rsidRDefault="00C55F4E" w:rsidP="00FA692D">
      <w:pPr>
        <w:rPr>
          <w:sz w:val="22"/>
          <w:szCs w:val="20"/>
        </w:rPr>
      </w:pPr>
    </w:p>
    <w:p w14:paraId="10AF812D" w14:textId="77777777" w:rsidR="005142B0" w:rsidRPr="009A3AE1" w:rsidRDefault="005142B0" w:rsidP="005142B0">
      <w:pPr>
        <w:rPr>
          <w:sz w:val="28"/>
        </w:rPr>
      </w:pPr>
    </w:p>
    <w:p w14:paraId="2C1A4B38" w14:textId="403DB46E" w:rsidR="00D377AD" w:rsidRDefault="00D377AD" w:rsidP="00C21153">
      <w:pPr>
        <w:pStyle w:val="Heading4"/>
        <w:rPr>
          <w:rFonts w:eastAsia="Times New Roman"/>
          <w:b/>
          <w:i w:val="0"/>
          <w:color w:val="auto"/>
          <w:sz w:val="28"/>
        </w:rPr>
      </w:pPr>
      <w:r w:rsidRPr="009A3AE1">
        <w:rPr>
          <w:rFonts w:eastAsia="Times New Roman"/>
          <w:b/>
          <w:i w:val="0"/>
          <w:color w:val="auto"/>
          <w:sz w:val="28"/>
        </w:rPr>
        <w:t>Interfaces</w:t>
      </w:r>
      <w:r w:rsidR="008F16CC">
        <w:rPr>
          <w:rFonts w:eastAsia="Times New Roman"/>
          <w:b/>
          <w:i w:val="0"/>
          <w:color w:val="auto"/>
          <w:sz w:val="28"/>
        </w:rPr>
        <w:t xml:space="preserve"> &amp; How to integrate/call the API’s</w:t>
      </w:r>
    </w:p>
    <w:p w14:paraId="1819CCA7" w14:textId="567E9E63" w:rsidR="0026721D" w:rsidRPr="005355F7" w:rsidRDefault="0026721D" w:rsidP="0026721D">
      <w:pPr>
        <w:rPr>
          <w:b/>
          <w:sz w:val="22"/>
          <w:szCs w:val="22"/>
        </w:rPr>
      </w:pPr>
      <w:r w:rsidRPr="008067DA">
        <w:rPr>
          <w:sz w:val="22"/>
          <w:szCs w:val="22"/>
        </w:rPr>
        <w:t>How to integrate the API</w:t>
      </w:r>
      <w:r w:rsidR="008067DA" w:rsidRPr="008067DA">
        <w:rPr>
          <w:sz w:val="22"/>
          <w:szCs w:val="22"/>
        </w:rPr>
        <w:t>:</w:t>
      </w:r>
      <w:r w:rsidR="008067DA">
        <w:rPr>
          <w:sz w:val="22"/>
          <w:szCs w:val="22"/>
        </w:rPr>
        <w:t xml:space="preserve"> </w:t>
      </w:r>
    </w:p>
    <w:p w14:paraId="73473B62" w14:textId="0520F39B" w:rsidR="00620156" w:rsidRDefault="00620156" w:rsidP="008067DA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620156">
        <w:rPr>
          <w:b/>
          <w:sz w:val="22"/>
          <w:szCs w:val="22"/>
        </w:rPr>
        <w:t>Init()</w:t>
      </w:r>
      <w:r>
        <w:rPr>
          <w:sz w:val="22"/>
          <w:szCs w:val="22"/>
        </w:rPr>
        <w:t xml:space="preserve"> – This </w:t>
      </w:r>
      <w:r w:rsidR="005926C1">
        <w:rPr>
          <w:sz w:val="22"/>
          <w:szCs w:val="22"/>
        </w:rPr>
        <w:t>API</w:t>
      </w:r>
      <w:r>
        <w:rPr>
          <w:sz w:val="22"/>
          <w:szCs w:val="22"/>
        </w:rPr>
        <w:t xml:space="preserve"> shall be called in context to the initialization of the InApp purchase</w:t>
      </w:r>
      <w:r w:rsidR="005926C1">
        <w:rPr>
          <w:sz w:val="22"/>
          <w:szCs w:val="22"/>
        </w:rPr>
        <w:t>. Practically this should be done once the registration is successful.</w:t>
      </w:r>
    </w:p>
    <w:p w14:paraId="7837D501" w14:textId="77777777" w:rsidR="00620156" w:rsidRPr="00620156" w:rsidRDefault="00620156" w:rsidP="00620156">
      <w:pPr>
        <w:pStyle w:val="ListParagraph"/>
        <w:ind w:left="1152"/>
        <w:rPr>
          <w:sz w:val="22"/>
          <w:szCs w:val="22"/>
        </w:rPr>
      </w:pPr>
    </w:p>
    <w:p w14:paraId="5C11F5B4" w14:textId="2B462214" w:rsidR="008067DA" w:rsidRDefault="00CF033D" w:rsidP="008067DA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00CF033D">
        <w:rPr>
          <w:b/>
          <w:sz w:val="22"/>
          <w:szCs w:val="22"/>
        </w:rPr>
        <w:t xml:space="preserve">getProductCartCount </w:t>
      </w:r>
      <w:r w:rsidR="008067DA" w:rsidRPr="008067DA">
        <w:rPr>
          <w:b/>
          <w:sz w:val="22"/>
          <w:szCs w:val="22"/>
        </w:rPr>
        <w:t xml:space="preserve">() </w:t>
      </w:r>
      <w:r w:rsidR="008067DA">
        <w:rPr>
          <w:sz w:val="22"/>
          <w:szCs w:val="22"/>
        </w:rPr>
        <w:t>- shall be called</w:t>
      </w:r>
      <w:r w:rsidR="0013597A">
        <w:rPr>
          <w:sz w:val="22"/>
          <w:szCs w:val="22"/>
        </w:rPr>
        <w:t xml:space="preserve"> when the cart count has to be updated</w:t>
      </w:r>
      <w:r w:rsidR="008067DA">
        <w:rPr>
          <w:sz w:val="22"/>
          <w:szCs w:val="22"/>
        </w:rPr>
        <w:t xml:space="preserve">, this value is required to be shown on the cart details. </w:t>
      </w:r>
      <w:r w:rsidR="0013597A">
        <w:rPr>
          <w:sz w:val="22"/>
          <w:szCs w:val="22"/>
        </w:rPr>
        <w:t xml:space="preserve">onSuccess() will return the item number in the cart. onFailure(), </w:t>
      </w:r>
      <w:r w:rsidR="00DB5FA8">
        <w:rPr>
          <w:sz w:val="22"/>
          <w:szCs w:val="22"/>
        </w:rPr>
        <w:t xml:space="preserve">else </w:t>
      </w:r>
      <w:r w:rsidR="0013597A">
        <w:rPr>
          <w:sz w:val="22"/>
          <w:szCs w:val="22"/>
        </w:rPr>
        <w:t>will return error with error type</w:t>
      </w:r>
      <w:r w:rsidR="00DB5FA8">
        <w:rPr>
          <w:sz w:val="22"/>
          <w:szCs w:val="22"/>
        </w:rPr>
        <w:t>, in that scenario, the cart number shall not updated.</w:t>
      </w:r>
    </w:p>
    <w:p w14:paraId="0DC03CFB" w14:textId="77777777" w:rsidR="0013597A" w:rsidRDefault="0013597A" w:rsidP="0013597A">
      <w:pPr>
        <w:pStyle w:val="ListParagraph"/>
        <w:ind w:left="1152"/>
        <w:rPr>
          <w:sz w:val="22"/>
          <w:szCs w:val="22"/>
        </w:rPr>
      </w:pPr>
    </w:p>
    <w:p w14:paraId="080518FE" w14:textId="44DFC845" w:rsidR="007C4980" w:rsidRPr="00C55F4E" w:rsidRDefault="008067DA" w:rsidP="00C55F4E">
      <w:pPr>
        <w:pStyle w:val="ListParagraph"/>
        <w:numPr>
          <w:ilvl w:val="0"/>
          <w:numId w:val="41"/>
        </w:numPr>
        <w:rPr>
          <w:sz w:val="22"/>
          <w:szCs w:val="22"/>
        </w:rPr>
      </w:pPr>
      <w:r>
        <w:rPr>
          <w:b/>
          <w:i/>
          <w:sz w:val="22"/>
        </w:rPr>
        <w:t>launchIAP</w:t>
      </w:r>
      <w:r w:rsidR="004B3CB8">
        <w:rPr>
          <w:sz w:val="22"/>
        </w:rPr>
        <w:t>() -</w:t>
      </w:r>
      <w:r>
        <w:rPr>
          <w:sz w:val="22"/>
          <w:szCs w:val="22"/>
        </w:rPr>
        <w:t xml:space="preserve">Whenever the user clicks on the </w:t>
      </w:r>
      <w:r w:rsidR="004B3CB8">
        <w:rPr>
          <w:sz w:val="22"/>
          <w:szCs w:val="22"/>
        </w:rPr>
        <w:t>shopping cart icon</w:t>
      </w:r>
      <w:r w:rsidR="003631E4">
        <w:rPr>
          <w:sz w:val="22"/>
          <w:szCs w:val="22"/>
        </w:rPr>
        <w:t xml:space="preserve"> or buy now</w:t>
      </w:r>
      <w:r w:rsidR="004B3CB8">
        <w:rPr>
          <w:sz w:val="22"/>
          <w:szCs w:val="22"/>
        </w:rPr>
        <w:t xml:space="preserve">, the vertical shall create the class object and call this method. </w:t>
      </w:r>
      <w:r w:rsidR="00DB5FA8">
        <w:rPr>
          <w:sz w:val="22"/>
          <w:szCs w:val="22"/>
        </w:rPr>
        <w:t xml:space="preserve">The parameter will decide whether to and, for example - </w:t>
      </w:r>
    </w:p>
    <w:p w14:paraId="236ACEA6" w14:textId="77777777" w:rsidR="007C4980" w:rsidRDefault="007C4980" w:rsidP="007C4980">
      <w:pPr>
        <w:pStyle w:val="BodyText"/>
        <w:ind w:left="0"/>
        <w:rPr>
          <w:sz w:val="22"/>
        </w:rPr>
      </w:pPr>
    </w:p>
    <w:p w14:paraId="5DC9A26C" w14:textId="77777777" w:rsidR="007C4980" w:rsidRDefault="007C4980" w:rsidP="007C4980"/>
    <w:p w14:paraId="33AC769E" w14:textId="4FDAEA23" w:rsidR="00C55F4E" w:rsidRPr="00C55F4E" w:rsidRDefault="00C55F4E" w:rsidP="00C55F4E">
      <w:pPr>
        <w:autoSpaceDE w:val="0"/>
        <w:autoSpaceDN w:val="0"/>
        <w:rPr>
          <w:rFonts w:eastAsia="Times New Roman"/>
          <w:sz w:val="22"/>
          <w:szCs w:val="22"/>
        </w:rPr>
      </w:pPr>
      <w:r>
        <w:rPr>
          <w:sz w:val="22"/>
          <w:szCs w:val="20"/>
        </w:rPr>
        <w:t xml:space="preserve">All the methods will be member function of the </w:t>
      </w:r>
      <w:r>
        <w:rPr>
          <w:rFonts w:ascii="Segoe UI" w:hAnsi="Segoe UI" w:cs="Segoe UI"/>
          <w:color w:val="000000"/>
          <w:sz w:val="20"/>
          <w:szCs w:val="20"/>
        </w:rPr>
        <w:t>IAPHandler</w:t>
      </w:r>
      <w:r>
        <w:rPr>
          <w:sz w:val="22"/>
          <w:szCs w:val="20"/>
        </w:rPr>
        <w:t>() class.</w:t>
      </w:r>
    </w:p>
    <w:p w14:paraId="6327368A" w14:textId="7C4818B4" w:rsidR="00E61269" w:rsidRPr="007C4980" w:rsidRDefault="002C0BF9" w:rsidP="007C4980">
      <w:pPr>
        <w:pStyle w:val="Heading5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 xml:space="preserve">  init</w:t>
      </w:r>
      <w:r w:rsidRPr="009A3AE1">
        <w:rPr>
          <w:rFonts w:eastAsia="Times New Roman"/>
          <w:color w:val="auto"/>
          <w:sz w:val="28"/>
        </w:rPr>
        <w:t>()</w:t>
      </w:r>
    </w:p>
    <w:p w14:paraId="21BD9C77" w14:textId="77777777" w:rsidR="002C0BF9" w:rsidRPr="009A3AE1" w:rsidRDefault="002C0BF9" w:rsidP="002C0BF9">
      <w:pPr>
        <w:rPr>
          <w:sz w:val="28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2C0BF9" w:rsidRPr="009A3AE1" w14:paraId="332C2981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02284F16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Function definition</w:t>
            </w:r>
          </w:p>
        </w:tc>
        <w:tc>
          <w:tcPr>
            <w:tcW w:w="6943" w:type="dxa"/>
          </w:tcPr>
          <w:p w14:paraId="5F6EA7E7" w14:textId="525D5D1A" w:rsidR="002C0BF9" w:rsidRPr="009A3AE1" w:rsidRDefault="002C0BF9" w:rsidP="0074069F">
            <w:pPr>
              <w:pStyle w:val="BodyText"/>
              <w:rPr>
                <w:sz w:val="22"/>
              </w:rPr>
            </w:pPr>
            <w:r>
              <w:rPr>
                <w:b/>
                <w:i/>
                <w:sz w:val="22"/>
              </w:rPr>
              <w:t>init</w:t>
            </w:r>
            <w:r w:rsidR="00E93701">
              <w:rPr>
                <w:sz w:val="22"/>
              </w:rPr>
              <w:t>(</w:t>
            </w:r>
            <w:r w:rsidR="003C7709">
              <w:rPr>
                <w:sz w:val="22"/>
              </w:rPr>
              <w:t>IAPSettings</w:t>
            </w:r>
            <w:r w:rsidR="00717787">
              <w:rPr>
                <w:sz w:val="22"/>
              </w:rPr>
              <w:t>_object</w:t>
            </w:r>
            <w:r w:rsidRPr="009A3AE1">
              <w:rPr>
                <w:sz w:val="22"/>
              </w:rPr>
              <w:t>)</w:t>
            </w:r>
          </w:p>
        </w:tc>
      </w:tr>
      <w:tr w:rsidR="002C0BF9" w:rsidRPr="009A3AE1" w14:paraId="5BA8A28A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40410983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Parameters</w:t>
            </w:r>
          </w:p>
        </w:tc>
        <w:tc>
          <w:tcPr>
            <w:tcW w:w="6943" w:type="dxa"/>
          </w:tcPr>
          <w:p w14:paraId="2375A923" w14:textId="792A7A1A" w:rsidR="007C4980" w:rsidRDefault="00E96530" w:rsidP="007C498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IAPSettings will have </w:t>
            </w:r>
            <w:r w:rsidR="005C4A19">
              <w:rPr>
                <w:sz w:val="22"/>
              </w:rPr>
              <w:t>following properties:</w:t>
            </w:r>
          </w:p>
          <w:p w14:paraId="613F49F0" w14:textId="449EDA66" w:rsidR="005C4A19" w:rsidRDefault="005C4A19" w:rsidP="007C4980">
            <w:pPr>
              <w:pStyle w:val="BodyText"/>
              <w:rPr>
                <w:sz w:val="22"/>
              </w:rPr>
            </w:pPr>
            <w:r w:rsidRPr="00CD58F7">
              <w:rPr>
                <w:i/>
                <w:sz w:val="22"/>
              </w:rPr>
              <w:t>language</w:t>
            </w:r>
            <w:r>
              <w:rPr>
                <w:sz w:val="22"/>
              </w:rPr>
              <w:t xml:space="preserve"> : String</w:t>
            </w:r>
          </w:p>
          <w:p w14:paraId="74D1D28C" w14:textId="77777777" w:rsidR="005C4A19" w:rsidRDefault="005C4A19" w:rsidP="007C4980">
            <w:pPr>
              <w:pStyle w:val="BodyText"/>
              <w:rPr>
                <w:sz w:val="22"/>
              </w:rPr>
            </w:pPr>
            <w:r w:rsidRPr="00CD58F7">
              <w:rPr>
                <w:i/>
                <w:sz w:val="22"/>
              </w:rPr>
              <w:t>country</w:t>
            </w:r>
            <w:r>
              <w:rPr>
                <w:sz w:val="22"/>
              </w:rPr>
              <w:t xml:space="preserve"> : String</w:t>
            </w:r>
          </w:p>
          <w:p w14:paraId="1D2D4FCD" w14:textId="3B40251C" w:rsidR="005C4A19" w:rsidRDefault="005C4A19" w:rsidP="007C4980">
            <w:pPr>
              <w:pStyle w:val="BodyText"/>
              <w:rPr>
                <w:sz w:val="22"/>
              </w:rPr>
            </w:pPr>
            <w:r w:rsidRPr="00CD58F7">
              <w:rPr>
                <w:i/>
                <w:sz w:val="22"/>
              </w:rPr>
              <w:t>theme</w:t>
            </w:r>
            <w:r>
              <w:rPr>
                <w:sz w:val="22"/>
              </w:rPr>
              <w:t xml:space="preserve"> : PUITheme</w:t>
            </w:r>
          </w:p>
          <w:p w14:paraId="4B72D353" w14:textId="265798BB" w:rsidR="008915C1" w:rsidRDefault="008915C1" w:rsidP="007C4980">
            <w:pPr>
              <w:pStyle w:val="BodyText"/>
              <w:rPr>
                <w:sz w:val="22"/>
              </w:rPr>
            </w:pPr>
            <w:r>
              <w:rPr>
                <w:i/>
                <w:sz w:val="22"/>
              </w:rPr>
              <w:t>(android</w:t>
            </w:r>
            <w:r w:rsidRPr="008915C1">
              <w:rPr>
                <w:sz w:val="22"/>
              </w:rPr>
              <w:t>:</w:t>
            </w:r>
            <w:r>
              <w:rPr>
                <w:sz w:val="22"/>
              </w:rPr>
              <w:t xml:space="preserve"> index of uikit white background theme)</w:t>
            </w:r>
          </w:p>
          <w:p w14:paraId="4E4FD740" w14:textId="77777777" w:rsidR="00CD58F7" w:rsidRDefault="00CD58F7" w:rsidP="007C4980">
            <w:pPr>
              <w:pStyle w:val="BodyText"/>
              <w:rPr>
                <w:sz w:val="22"/>
              </w:rPr>
            </w:pPr>
          </w:p>
          <w:p w14:paraId="6801A364" w14:textId="1A536E2B" w:rsidR="00CD58F7" w:rsidRPr="00CD58F7" w:rsidRDefault="00CD58F7" w:rsidP="007C4980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Note: </w:t>
            </w:r>
            <w:r w:rsidRPr="00CD58F7">
              <w:rPr>
                <w:i/>
                <w:sz w:val="22"/>
              </w:rPr>
              <w:t>language</w:t>
            </w:r>
            <w:r>
              <w:rPr>
                <w:sz w:val="22"/>
              </w:rPr>
              <w:t xml:space="preserve"> and </w:t>
            </w:r>
            <w:r w:rsidRPr="00CD58F7">
              <w:rPr>
                <w:i/>
                <w:sz w:val="22"/>
              </w:rPr>
              <w:t>country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 xml:space="preserve">parameters </w:t>
            </w:r>
            <w:r w:rsidR="00717787">
              <w:rPr>
                <w:sz w:val="22"/>
              </w:rPr>
              <w:t>cannot</w:t>
            </w:r>
            <w:r>
              <w:rPr>
                <w:sz w:val="22"/>
              </w:rPr>
              <w:t xml:space="preserve"> be nil and init() returns nil if so. </w:t>
            </w:r>
            <w:r>
              <w:rPr>
                <w:i/>
                <w:sz w:val="22"/>
              </w:rPr>
              <w:t xml:space="preserve">theme </w:t>
            </w:r>
            <w:r>
              <w:rPr>
                <w:sz w:val="22"/>
              </w:rPr>
              <w:t>argument is optional and by default takes default theme.</w:t>
            </w:r>
          </w:p>
          <w:p w14:paraId="2C80E888" w14:textId="77777777" w:rsidR="007C4980" w:rsidRDefault="007C4980" w:rsidP="007C4980">
            <w:pPr>
              <w:pStyle w:val="BodyText"/>
              <w:ind w:left="0"/>
              <w:rPr>
                <w:sz w:val="22"/>
              </w:rPr>
            </w:pPr>
          </w:p>
          <w:p w14:paraId="0DB617E1" w14:textId="53B0D25E" w:rsidR="00717787" w:rsidRDefault="00717787" w:rsidP="007C4980">
            <w:pPr>
              <w:pStyle w:val="BodyText"/>
              <w:ind w:left="0"/>
              <w:rPr>
                <w:sz w:val="22"/>
              </w:rPr>
            </w:pPr>
            <w:r>
              <w:rPr>
                <w:b/>
                <w:i/>
                <w:sz w:val="22"/>
              </w:rPr>
              <w:t xml:space="preserve">        init</w:t>
            </w:r>
            <w:r>
              <w:rPr>
                <w:sz w:val="22"/>
              </w:rPr>
              <w:t>(settings</w:t>
            </w:r>
            <w:r w:rsidRPr="009A3AE1">
              <w:rPr>
                <w:sz w:val="22"/>
              </w:rPr>
              <w:t xml:space="preserve"> </w:t>
            </w:r>
            <w:r>
              <w:rPr>
                <w:sz w:val="22"/>
              </w:rPr>
              <w:t>: IAPSettings</w:t>
            </w:r>
            <w:r w:rsidRPr="009A3AE1">
              <w:rPr>
                <w:sz w:val="22"/>
              </w:rPr>
              <w:t>)</w:t>
            </w:r>
            <w:r>
              <w:rPr>
                <w:sz w:val="22"/>
              </w:rPr>
              <w:t>; // iOS</w:t>
            </w:r>
          </w:p>
          <w:p w14:paraId="0F854DD8" w14:textId="38452FD4" w:rsidR="00717787" w:rsidRDefault="00717787" w:rsidP="007C4980">
            <w:pPr>
              <w:pStyle w:val="BodyText"/>
              <w:ind w:left="0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</w:p>
          <w:p w14:paraId="67D1B1F3" w14:textId="30DE20DC" w:rsidR="0074069F" w:rsidRDefault="002C0BF9" w:rsidP="0074069F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In Android the context </w:t>
            </w:r>
            <w:r w:rsidR="0074069F">
              <w:rPr>
                <w:sz w:val="22"/>
              </w:rPr>
              <w:t>and IAPSetting need to pass in argument.</w:t>
            </w:r>
          </w:p>
          <w:p w14:paraId="765CA812" w14:textId="72A4A1BF" w:rsidR="0074069F" w:rsidRPr="009A3AE1" w:rsidRDefault="0074069F" w:rsidP="0074069F">
            <w:pPr>
              <w:pStyle w:val="BodyText"/>
              <w:rPr>
                <w:sz w:val="22"/>
              </w:rPr>
            </w:pPr>
            <w:r>
              <w:rPr>
                <w:b/>
                <w:i/>
                <w:sz w:val="22"/>
              </w:rPr>
              <w:t>init</w:t>
            </w:r>
            <w:r>
              <w:rPr>
                <w:sz w:val="22"/>
              </w:rPr>
              <w:t>(Context_object, IAPSettings_object</w:t>
            </w:r>
            <w:r w:rsidRPr="009A3AE1">
              <w:rPr>
                <w:sz w:val="22"/>
              </w:rPr>
              <w:t>)</w:t>
            </w:r>
          </w:p>
        </w:tc>
      </w:tr>
      <w:tr w:rsidR="002C0BF9" w:rsidRPr="009A3AE1" w14:paraId="1BAE1FF8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6F706677" w14:textId="08080F72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Pre-Condition</w:t>
            </w:r>
          </w:p>
        </w:tc>
        <w:tc>
          <w:tcPr>
            <w:tcW w:w="6943" w:type="dxa"/>
          </w:tcPr>
          <w:p w14:paraId="4617D75F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User must be registered.</w:t>
            </w:r>
          </w:p>
        </w:tc>
      </w:tr>
      <w:tr w:rsidR="002C0BF9" w:rsidRPr="009A3AE1" w14:paraId="5F27D351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020D3960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Brief</w:t>
            </w:r>
          </w:p>
        </w:tc>
        <w:tc>
          <w:tcPr>
            <w:tcW w:w="6943" w:type="dxa"/>
          </w:tcPr>
          <w:p w14:paraId="505EC7E7" w14:textId="4AC93574" w:rsidR="002C0BF9" w:rsidRPr="009A3AE1" w:rsidRDefault="002C0BF9" w:rsidP="00E971B6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This method basically</w:t>
            </w:r>
            <w:r w:rsidR="00E971B6">
              <w:rPr>
                <w:sz w:val="22"/>
              </w:rPr>
              <w:t xml:space="preserve"> initializes the store backend urls.</w:t>
            </w:r>
          </w:p>
        </w:tc>
      </w:tr>
      <w:tr w:rsidR="002C0BF9" w:rsidRPr="009A3AE1" w14:paraId="1F4BAB7A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15E2B893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Error scenarios</w:t>
            </w:r>
          </w:p>
        </w:tc>
        <w:tc>
          <w:tcPr>
            <w:tcW w:w="6943" w:type="dxa"/>
          </w:tcPr>
          <w:p w14:paraId="3D37C349" w14:textId="584C0C01" w:rsidR="002C0BF9" w:rsidRPr="009A3AE1" w:rsidRDefault="00E971B6" w:rsidP="00E971B6">
            <w:pPr>
              <w:pStyle w:val="BodyText"/>
              <w:ind w:left="360"/>
              <w:jc w:val="both"/>
              <w:rPr>
                <w:sz w:val="22"/>
              </w:rPr>
            </w:pPr>
            <w:r>
              <w:rPr>
                <w:sz w:val="22"/>
              </w:rPr>
              <w:t>void</w:t>
            </w:r>
          </w:p>
        </w:tc>
      </w:tr>
      <w:tr w:rsidR="002C0BF9" w:rsidRPr="009A3AE1" w14:paraId="1350A1A0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34FE26A3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Callback functions</w:t>
            </w:r>
          </w:p>
        </w:tc>
        <w:tc>
          <w:tcPr>
            <w:tcW w:w="6943" w:type="dxa"/>
          </w:tcPr>
          <w:p w14:paraId="14C98DC6" w14:textId="1C8C3C1E" w:rsidR="002C0BF9" w:rsidRPr="009A3AE1" w:rsidRDefault="007C4980" w:rsidP="00A36F95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</w:tr>
      <w:tr w:rsidR="002C0BF9" w:rsidRPr="009A3AE1" w14:paraId="4133FE92" w14:textId="77777777" w:rsidTr="00A36F95">
        <w:tc>
          <w:tcPr>
            <w:tcW w:w="2358" w:type="dxa"/>
            <w:shd w:val="clear" w:color="auto" w:fill="B4C6E7" w:themeFill="accent5" w:themeFillTint="66"/>
          </w:tcPr>
          <w:p w14:paraId="17552F8C" w14:textId="77777777" w:rsidR="002C0BF9" w:rsidRPr="009A3AE1" w:rsidRDefault="002C0BF9" w:rsidP="00A36F95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Type</w:t>
            </w:r>
          </w:p>
        </w:tc>
        <w:tc>
          <w:tcPr>
            <w:tcW w:w="6943" w:type="dxa"/>
          </w:tcPr>
          <w:p w14:paraId="3A0DDF15" w14:textId="4C056A0B" w:rsidR="002C0BF9" w:rsidRPr="009A3AE1" w:rsidRDefault="00E971B6" w:rsidP="00A36F95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S</w:t>
            </w:r>
            <w:r w:rsidR="002C0BF9">
              <w:rPr>
                <w:sz w:val="22"/>
              </w:rPr>
              <w:t xml:space="preserve">ync call </w:t>
            </w:r>
          </w:p>
        </w:tc>
      </w:tr>
    </w:tbl>
    <w:p w14:paraId="02BA0DFF" w14:textId="77777777" w:rsidR="002C0BF9" w:rsidRPr="009A3AE1" w:rsidRDefault="002C0BF9" w:rsidP="002C0BF9">
      <w:pPr>
        <w:rPr>
          <w:sz w:val="28"/>
        </w:rPr>
      </w:pPr>
    </w:p>
    <w:p w14:paraId="272E74A3" w14:textId="77777777" w:rsidR="005355F7" w:rsidRPr="0026721D" w:rsidRDefault="005355F7" w:rsidP="0026721D"/>
    <w:p w14:paraId="69559758" w14:textId="4551A395" w:rsidR="00D377AD" w:rsidRPr="009A3AE1" w:rsidRDefault="00962897" w:rsidP="00C21153">
      <w:pPr>
        <w:pStyle w:val="Heading5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getProduct</w:t>
      </w:r>
      <w:r w:rsidRPr="009A3AE1">
        <w:rPr>
          <w:rFonts w:eastAsia="Times New Roman"/>
          <w:color w:val="auto"/>
          <w:sz w:val="28"/>
        </w:rPr>
        <w:t>Cart</w:t>
      </w:r>
      <w:r>
        <w:rPr>
          <w:rFonts w:eastAsia="Times New Roman"/>
          <w:color w:val="auto"/>
          <w:sz w:val="28"/>
        </w:rPr>
        <w:t>Count</w:t>
      </w:r>
      <w:r w:rsidRPr="009A3AE1">
        <w:rPr>
          <w:rFonts w:eastAsia="Times New Roman"/>
          <w:color w:val="auto"/>
          <w:sz w:val="28"/>
        </w:rPr>
        <w:t xml:space="preserve"> ()</w:t>
      </w:r>
    </w:p>
    <w:p w14:paraId="6A6680C9" w14:textId="77777777" w:rsidR="00164EEB" w:rsidRPr="009A3AE1" w:rsidRDefault="00164EEB" w:rsidP="00164EEB">
      <w:pPr>
        <w:rPr>
          <w:sz w:val="28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6771CB" w:rsidRPr="009A3AE1" w14:paraId="12F0EF21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1A350602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Function definition</w:t>
            </w:r>
          </w:p>
        </w:tc>
        <w:tc>
          <w:tcPr>
            <w:tcW w:w="6943" w:type="dxa"/>
          </w:tcPr>
          <w:p w14:paraId="7F3442BB" w14:textId="7A18D074" w:rsidR="006771CB" w:rsidRPr="009A3AE1" w:rsidRDefault="004815E7" w:rsidP="00E61269">
            <w:pPr>
              <w:pStyle w:val="BodyText"/>
              <w:rPr>
                <w:sz w:val="22"/>
              </w:rPr>
            </w:pPr>
            <w:r w:rsidRPr="004815E7">
              <w:rPr>
                <w:b/>
                <w:i/>
                <w:sz w:val="22"/>
                <w:lang w:val="en-US"/>
              </w:rPr>
              <w:t>getProductCartCount</w:t>
            </w:r>
            <w:r w:rsidR="006771CB" w:rsidRPr="009A3AE1">
              <w:rPr>
                <w:sz w:val="22"/>
              </w:rPr>
              <w:t>()</w:t>
            </w:r>
          </w:p>
        </w:tc>
      </w:tr>
      <w:tr w:rsidR="006771CB" w:rsidRPr="009A3AE1" w14:paraId="512B7641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40128DBE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Parameters</w:t>
            </w:r>
          </w:p>
        </w:tc>
        <w:tc>
          <w:tcPr>
            <w:tcW w:w="6943" w:type="dxa"/>
          </w:tcPr>
          <w:p w14:paraId="22D49A2D" w14:textId="7CCCD227" w:rsidR="005355F7" w:rsidRPr="009A3AE1" w:rsidRDefault="00D91E0A" w:rsidP="005355F7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In Android the context </w:t>
            </w:r>
            <w:r w:rsidR="005355F7">
              <w:rPr>
                <w:sz w:val="22"/>
              </w:rPr>
              <w:t xml:space="preserve">&amp; callback </w:t>
            </w:r>
            <w:r>
              <w:rPr>
                <w:sz w:val="22"/>
              </w:rPr>
              <w:t>shall also be sent</w:t>
            </w:r>
          </w:p>
        </w:tc>
      </w:tr>
      <w:tr w:rsidR="006771CB" w:rsidRPr="009A3AE1" w14:paraId="2841189B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0B648783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Pre-Condition</w:t>
            </w:r>
          </w:p>
        </w:tc>
        <w:tc>
          <w:tcPr>
            <w:tcW w:w="6943" w:type="dxa"/>
          </w:tcPr>
          <w:p w14:paraId="2AAF75A6" w14:textId="1557A4EA" w:rsidR="006771CB" w:rsidRPr="009A3AE1" w:rsidRDefault="00D66AA3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 xml:space="preserve">Registration module would had successfully executed so that the required parameter </w:t>
            </w:r>
            <w:r w:rsidR="007C4980">
              <w:rPr>
                <w:sz w:val="22"/>
              </w:rPr>
              <w:t xml:space="preserve">by IAP module </w:t>
            </w:r>
            <w:r w:rsidRPr="009A3AE1">
              <w:rPr>
                <w:sz w:val="22"/>
              </w:rPr>
              <w:t>are present.</w:t>
            </w:r>
          </w:p>
        </w:tc>
      </w:tr>
      <w:tr w:rsidR="006771CB" w:rsidRPr="009A3AE1" w14:paraId="20BADDDA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6459A7BB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Brief</w:t>
            </w:r>
          </w:p>
        </w:tc>
        <w:tc>
          <w:tcPr>
            <w:tcW w:w="6943" w:type="dxa"/>
          </w:tcPr>
          <w:p w14:paraId="5E849E54" w14:textId="0B8B0960" w:rsidR="006771CB" w:rsidRPr="009A3AE1" w:rsidRDefault="006771CB" w:rsidP="0054599E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 xml:space="preserve">This method basically </w:t>
            </w:r>
            <w:r w:rsidR="0054599E" w:rsidRPr="009A3AE1">
              <w:rPr>
                <w:sz w:val="22"/>
              </w:rPr>
              <w:t>fetches the card number details</w:t>
            </w:r>
          </w:p>
        </w:tc>
      </w:tr>
      <w:tr w:rsidR="006771CB" w:rsidRPr="009A3AE1" w14:paraId="219DF695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3BDDA5CC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Error scenarios</w:t>
            </w:r>
          </w:p>
        </w:tc>
        <w:tc>
          <w:tcPr>
            <w:tcW w:w="6943" w:type="dxa"/>
          </w:tcPr>
          <w:p w14:paraId="412E6664" w14:textId="77777777" w:rsidR="006771CB" w:rsidRPr="009A3AE1" w:rsidRDefault="006771CB" w:rsidP="0010260C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 w:rsidRPr="009A3AE1">
              <w:rPr>
                <w:sz w:val="22"/>
              </w:rPr>
              <w:t>Invalid parameter</w:t>
            </w:r>
          </w:p>
          <w:p w14:paraId="73E3755E" w14:textId="77777777" w:rsidR="004C1DE1" w:rsidRDefault="006771CB" w:rsidP="004C1DE1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 w:rsidRPr="009A3AE1">
              <w:rPr>
                <w:sz w:val="22"/>
              </w:rPr>
              <w:t>Network issues</w:t>
            </w:r>
          </w:p>
          <w:p w14:paraId="748B5DE4" w14:textId="1A0CA096" w:rsidR="004C1DE1" w:rsidRPr="004C1DE1" w:rsidRDefault="004C1DE1" w:rsidP="004C1DE1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Not registered ( oAuth not generated)</w:t>
            </w:r>
          </w:p>
        </w:tc>
      </w:tr>
      <w:tr w:rsidR="006771CB" w:rsidRPr="009A3AE1" w14:paraId="4920ABFA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44096442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Callback functions</w:t>
            </w:r>
          </w:p>
        </w:tc>
        <w:tc>
          <w:tcPr>
            <w:tcW w:w="6943" w:type="dxa"/>
          </w:tcPr>
          <w:p w14:paraId="3757FF4F" w14:textId="5C10A0A8" w:rsidR="006771CB" w:rsidRPr="009A3AE1" w:rsidRDefault="00695D51" w:rsidP="0010260C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onSuccess – returns integer count within success block</w:t>
            </w:r>
          </w:p>
          <w:p w14:paraId="45EA508B" w14:textId="57A65680" w:rsidR="006771CB" w:rsidRPr="009A3AE1" w:rsidRDefault="00695D51" w:rsidP="00695D51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onError </w:t>
            </w:r>
            <w:r w:rsidR="004C1DE1">
              <w:rPr>
                <w:sz w:val="22"/>
              </w:rPr>
              <w:t>–</w:t>
            </w:r>
            <w:r>
              <w:rPr>
                <w:sz w:val="22"/>
              </w:rPr>
              <w:t xml:space="preserve"> Error</w:t>
            </w:r>
          </w:p>
        </w:tc>
      </w:tr>
      <w:tr w:rsidR="006771CB" w:rsidRPr="009A3AE1" w14:paraId="195D619B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05727A9A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lastRenderedPageBreak/>
              <w:t>Type</w:t>
            </w:r>
          </w:p>
        </w:tc>
        <w:tc>
          <w:tcPr>
            <w:tcW w:w="6943" w:type="dxa"/>
          </w:tcPr>
          <w:p w14:paraId="13D62530" w14:textId="77777777" w:rsidR="006771CB" w:rsidRPr="009A3AE1" w:rsidRDefault="006771CB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Asynchronous</w:t>
            </w:r>
          </w:p>
        </w:tc>
      </w:tr>
    </w:tbl>
    <w:p w14:paraId="649230AC" w14:textId="77777777" w:rsidR="00C21153" w:rsidRDefault="00C21153" w:rsidP="00C21153">
      <w:pPr>
        <w:pStyle w:val="Heading5"/>
        <w:numPr>
          <w:ilvl w:val="0"/>
          <w:numId w:val="0"/>
        </w:numPr>
        <w:ind w:left="1008" w:hanging="1008"/>
        <w:rPr>
          <w:rFonts w:eastAsia="Times New Roman"/>
          <w:color w:val="auto"/>
          <w:sz w:val="28"/>
        </w:rPr>
      </w:pPr>
    </w:p>
    <w:p w14:paraId="42EA76A8" w14:textId="77777777" w:rsidR="00887420" w:rsidRDefault="00887420" w:rsidP="00887420"/>
    <w:p w14:paraId="627752BC" w14:textId="51CA952D" w:rsidR="00887420" w:rsidRPr="009A3AE1" w:rsidRDefault="00887420" w:rsidP="00887420">
      <w:pPr>
        <w:pStyle w:val="Heading5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getCompleteProductList</w:t>
      </w:r>
      <w:r w:rsidRPr="009A3AE1">
        <w:rPr>
          <w:rFonts w:eastAsia="Times New Roman"/>
          <w:color w:val="auto"/>
          <w:sz w:val="28"/>
        </w:rPr>
        <w:t xml:space="preserve"> ()</w:t>
      </w:r>
    </w:p>
    <w:p w14:paraId="16ADD888" w14:textId="77777777" w:rsidR="00887420" w:rsidRPr="009A3AE1" w:rsidRDefault="00887420" w:rsidP="00887420">
      <w:pPr>
        <w:rPr>
          <w:sz w:val="28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887420" w:rsidRPr="009A3AE1" w14:paraId="3469BAFF" w14:textId="77777777" w:rsidTr="00E80D81">
        <w:tc>
          <w:tcPr>
            <w:tcW w:w="2358" w:type="dxa"/>
            <w:shd w:val="clear" w:color="auto" w:fill="B4C6E7" w:themeFill="accent5" w:themeFillTint="66"/>
          </w:tcPr>
          <w:p w14:paraId="265891E7" w14:textId="77777777" w:rsidR="00887420" w:rsidRPr="009A3AE1" w:rsidRDefault="00887420" w:rsidP="00E80D8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Function definition</w:t>
            </w:r>
          </w:p>
        </w:tc>
        <w:tc>
          <w:tcPr>
            <w:tcW w:w="6943" w:type="dxa"/>
          </w:tcPr>
          <w:p w14:paraId="2EE2231C" w14:textId="4CCC785E" w:rsidR="00887420" w:rsidRPr="009A3AE1" w:rsidRDefault="00887420" w:rsidP="00887420">
            <w:pPr>
              <w:pStyle w:val="BodyText"/>
              <w:rPr>
                <w:sz w:val="22"/>
              </w:rPr>
            </w:pPr>
            <w:r w:rsidRPr="004815E7">
              <w:rPr>
                <w:b/>
                <w:i/>
                <w:sz w:val="22"/>
                <w:lang w:val="en-US"/>
              </w:rPr>
              <w:t>get</w:t>
            </w:r>
            <w:r>
              <w:rPr>
                <w:b/>
                <w:i/>
                <w:sz w:val="22"/>
                <w:lang w:val="en-US"/>
              </w:rPr>
              <w:t>CompleteProductList</w:t>
            </w:r>
            <w:r w:rsidRPr="009A3AE1">
              <w:rPr>
                <w:sz w:val="22"/>
              </w:rPr>
              <w:t>()</w:t>
            </w:r>
          </w:p>
        </w:tc>
      </w:tr>
      <w:tr w:rsidR="00887420" w:rsidRPr="009A3AE1" w14:paraId="7B2BDCF6" w14:textId="77777777" w:rsidTr="00E80D81">
        <w:tc>
          <w:tcPr>
            <w:tcW w:w="2358" w:type="dxa"/>
            <w:shd w:val="clear" w:color="auto" w:fill="B4C6E7" w:themeFill="accent5" w:themeFillTint="66"/>
          </w:tcPr>
          <w:p w14:paraId="57378999" w14:textId="77777777" w:rsidR="00887420" w:rsidRPr="009A3AE1" w:rsidRDefault="00887420" w:rsidP="00E80D8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Parameters</w:t>
            </w:r>
          </w:p>
        </w:tc>
        <w:tc>
          <w:tcPr>
            <w:tcW w:w="6943" w:type="dxa"/>
          </w:tcPr>
          <w:p w14:paraId="08A69EEF" w14:textId="40AE53E1" w:rsidR="00887420" w:rsidRPr="009A3AE1" w:rsidRDefault="00887420" w:rsidP="00E80D81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callback shall also be sent</w:t>
            </w:r>
          </w:p>
        </w:tc>
      </w:tr>
      <w:tr w:rsidR="00887420" w:rsidRPr="009A3AE1" w14:paraId="7B7C3302" w14:textId="77777777" w:rsidTr="00E80D81">
        <w:tc>
          <w:tcPr>
            <w:tcW w:w="2358" w:type="dxa"/>
            <w:shd w:val="clear" w:color="auto" w:fill="B4C6E7" w:themeFill="accent5" w:themeFillTint="66"/>
          </w:tcPr>
          <w:p w14:paraId="5CC8B4AA" w14:textId="77777777" w:rsidR="00887420" w:rsidRPr="009A3AE1" w:rsidRDefault="00887420" w:rsidP="00E80D8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Pre-Condition</w:t>
            </w:r>
          </w:p>
        </w:tc>
        <w:tc>
          <w:tcPr>
            <w:tcW w:w="6943" w:type="dxa"/>
          </w:tcPr>
          <w:p w14:paraId="1AC7BBCC" w14:textId="77777777" w:rsidR="00887420" w:rsidRPr="009A3AE1" w:rsidRDefault="00887420" w:rsidP="00E80D8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 xml:space="preserve">Registration module would had successfully executed so that the required parameter </w:t>
            </w:r>
            <w:r>
              <w:rPr>
                <w:sz w:val="22"/>
              </w:rPr>
              <w:t xml:space="preserve">by IAP module </w:t>
            </w:r>
            <w:r w:rsidRPr="009A3AE1">
              <w:rPr>
                <w:sz w:val="22"/>
              </w:rPr>
              <w:t>are present.</w:t>
            </w:r>
          </w:p>
        </w:tc>
      </w:tr>
      <w:tr w:rsidR="00887420" w:rsidRPr="009A3AE1" w14:paraId="6311BE24" w14:textId="77777777" w:rsidTr="00E80D81">
        <w:tc>
          <w:tcPr>
            <w:tcW w:w="2358" w:type="dxa"/>
            <w:shd w:val="clear" w:color="auto" w:fill="B4C6E7" w:themeFill="accent5" w:themeFillTint="66"/>
          </w:tcPr>
          <w:p w14:paraId="66BDD2E1" w14:textId="77777777" w:rsidR="00887420" w:rsidRPr="009A3AE1" w:rsidRDefault="00887420" w:rsidP="00E80D8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Brief</w:t>
            </w:r>
          </w:p>
        </w:tc>
        <w:tc>
          <w:tcPr>
            <w:tcW w:w="6943" w:type="dxa"/>
          </w:tcPr>
          <w:p w14:paraId="1B4FE505" w14:textId="77777777" w:rsidR="00887420" w:rsidRPr="009A3AE1" w:rsidRDefault="00887420" w:rsidP="00E80D8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This method basically fetches the card number details</w:t>
            </w:r>
          </w:p>
        </w:tc>
      </w:tr>
      <w:tr w:rsidR="00887420" w:rsidRPr="009A3AE1" w14:paraId="51224D29" w14:textId="77777777" w:rsidTr="00E80D81">
        <w:tc>
          <w:tcPr>
            <w:tcW w:w="2358" w:type="dxa"/>
            <w:shd w:val="clear" w:color="auto" w:fill="B4C6E7" w:themeFill="accent5" w:themeFillTint="66"/>
          </w:tcPr>
          <w:p w14:paraId="3AB8564D" w14:textId="77777777" w:rsidR="00887420" w:rsidRPr="009A3AE1" w:rsidRDefault="00887420" w:rsidP="00E80D8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Error scenarios</w:t>
            </w:r>
          </w:p>
        </w:tc>
        <w:tc>
          <w:tcPr>
            <w:tcW w:w="6943" w:type="dxa"/>
          </w:tcPr>
          <w:p w14:paraId="4CD39F0A" w14:textId="77777777" w:rsidR="00887420" w:rsidRPr="009A3AE1" w:rsidRDefault="00887420" w:rsidP="00E80D81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 w:rsidRPr="009A3AE1">
              <w:rPr>
                <w:sz w:val="22"/>
              </w:rPr>
              <w:t>Invalid parameter</w:t>
            </w:r>
          </w:p>
          <w:p w14:paraId="6D891F04" w14:textId="77777777" w:rsidR="00887420" w:rsidRDefault="00887420" w:rsidP="00E80D81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 w:rsidRPr="009A3AE1">
              <w:rPr>
                <w:sz w:val="22"/>
              </w:rPr>
              <w:t>Network issues</w:t>
            </w:r>
          </w:p>
          <w:p w14:paraId="4077DB3B" w14:textId="77777777" w:rsidR="00887420" w:rsidRPr="004C1DE1" w:rsidRDefault="00887420" w:rsidP="00E80D81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Not registered ( oAuth not generated)</w:t>
            </w:r>
          </w:p>
        </w:tc>
      </w:tr>
      <w:tr w:rsidR="00887420" w:rsidRPr="009A3AE1" w14:paraId="54F7A550" w14:textId="77777777" w:rsidTr="00E80D81">
        <w:tc>
          <w:tcPr>
            <w:tcW w:w="2358" w:type="dxa"/>
            <w:shd w:val="clear" w:color="auto" w:fill="B4C6E7" w:themeFill="accent5" w:themeFillTint="66"/>
          </w:tcPr>
          <w:p w14:paraId="2BF6F8DC" w14:textId="77777777" w:rsidR="00887420" w:rsidRPr="009A3AE1" w:rsidRDefault="00887420" w:rsidP="00E80D8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Callback functions</w:t>
            </w:r>
          </w:p>
        </w:tc>
        <w:tc>
          <w:tcPr>
            <w:tcW w:w="6943" w:type="dxa"/>
          </w:tcPr>
          <w:p w14:paraId="3CB5D708" w14:textId="4FF2FDD5" w:rsidR="00887420" w:rsidRPr="009A3AE1" w:rsidRDefault="00887420" w:rsidP="00E80D81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onSuccess – returns </w:t>
            </w:r>
            <w:r w:rsidR="00C315FA">
              <w:rPr>
                <w:sz w:val="22"/>
              </w:rPr>
              <w:t>ArrayList of String</w:t>
            </w:r>
            <w:r>
              <w:rPr>
                <w:sz w:val="22"/>
              </w:rPr>
              <w:t xml:space="preserve"> within success block</w:t>
            </w:r>
          </w:p>
          <w:p w14:paraId="27070FD8" w14:textId="77777777" w:rsidR="00887420" w:rsidRPr="009A3AE1" w:rsidRDefault="00887420" w:rsidP="00E80D81">
            <w:pPr>
              <w:pStyle w:val="BodyText"/>
              <w:numPr>
                <w:ilvl w:val="0"/>
                <w:numId w:val="2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onError – Error</w:t>
            </w:r>
          </w:p>
        </w:tc>
      </w:tr>
      <w:tr w:rsidR="00887420" w:rsidRPr="009A3AE1" w14:paraId="5B1D3BEC" w14:textId="77777777" w:rsidTr="00E80D81">
        <w:tc>
          <w:tcPr>
            <w:tcW w:w="2358" w:type="dxa"/>
            <w:shd w:val="clear" w:color="auto" w:fill="B4C6E7" w:themeFill="accent5" w:themeFillTint="66"/>
          </w:tcPr>
          <w:p w14:paraId="3B8DD1B8" w14:textId="77777777" w:rsidR="00887420" w:rsidRPr="009A3AE1" w:rsidRDefault="00887420" w:rsidP="00E80D8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Type</w:t>
            </w:r>
          </w:p>
        </w:tc>
        <w:tc>
          <w:tcPr>
            <w:tcW w:w="6943" w:type="dxa"/>
          </w:tcPr>
          <w:p w14:paraId="4AB349A6" w14:textId="77777777" w:rsidR="00887420" w:rsidRPr="009A3AE1" w:rsidRDefault="00887420" w:rsidP="00E80D8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Asynchronous</w:t>
            </w:r>
          </w:p>
        </w:tc>
      </w:tr>
    </w:tbl>
    <w:p w14:paraId="0B90A5AE" w14:textId="77777777" w:rsidR="00887420" w:rsidRDefault="00887420" w:rsidP="00887420">
      <w:pPr>
        <w:pStyle w:val="Heading5"/>
        <w:numPr>
          <w:ilvl w:val="0"/>
          <w:numId w:val="0"/>
        </w:numPr>
        <w:ind w:left="1008" w:hanging="1008"/>
        <w:rPr>
          <w:rFonts w:eastAsia="Times New Roman"/>
          <w:color w:val="auto"/>
          <w:sz w:val="28"/>
        </w:rPr>
      </w:pPr>
    </w:p>
    <w:p w14:paraId="1EBD6278" w14:textId="77777777" w:rsidR="00887420" w:rsidRDefault="00887420" w:rsidP="00887420"/>
    <w:p w14:paraId="37D6E3AC" w14:textId="77777777" w:rsidR="00887420" w:rsidRPr="00887420" w:rsidRDefault="00887420" w:rsidP="00887420"/>
    <w:p w14:paraId="139C06FA" w14:textId="25CE429C" w:rsidR="00D377AD" w:rsidRPr="009A3AE1" w:rsidRDefault="009618EA" w:rsidP="00C21153">
      <w:pPr>
        <w:pStyle w:val="Heading5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launchIAP</w:t>
      </w:r>
      <w:r w:rsidR="00D377AD" w:rsidRPr="009A3AE1">
        <w:rPr>
          <w:rFonts w:eastAsia="Times New Roman"/>
          <w:color w:val="auto"/>
          <w:sz w:val="28"/>
        </w:rPr>
        <w:t>()</w:t>
      </w:r>
    </w:p>
    <w:p w14:paraId="01D1D860" w14:textId="77777777" w:rsidR="00164EEB" w:rsidRPr="009A3AE1" w:rsidRDefault="00164EEB" w:rsidP="00164EEB">
      <w:pPr>
        <w:rPr>
          <w:sz w:val="28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F66CE1" w:rsidRPr="009A3AE1" w14:paraId="662AEF99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715A4FF2" w14:textId="77777777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Function definition</w:t>
            </w:r>
          </w:p>
        </w:tc>
        <w:tc>
          <w:tcPr>
            <w:tcW w:w="6943" w:type="dxa"/>
          </w:tcPr>
          <w:p w14:paraId="30B9E24A" w14:textId="403DFC45" w:rsidR="00F66CE1" w:rsidRPr="009A3AE1" w:rsidRDefault="009618EA" w:rsidP="000677CD">
            <w:pPr>
              <w:pStyle w:val="BodyText"/>
              <w:rPr>
                <w:sz w:val="22"/>
              </w:rPr>
            </w:pPr>
            <w:r>
              <w:rPr>
                <w:b/>
                <w:i/>
                <w:sz w:val="22"/>
                <w:lang w:val="en-US"/>
              </w:rPr>
              <w:t>launchIAP</w:t>
            </w:r>
            <w:r w:rsidR="001A2CA2" w:rsidRPr="009A3AE1">
              <w:rPr>
                <w:sz w:val="22"/>
              </w:rPr>
              <w:t xml:space="preserve"> </w:t>
            </w:r>
            <w:r w:rsidR="00F66CE1" w:rsidRPr="009A3AE1">
              <w:rPr>
                <w:sz w:val="22"/>
              </w:rPr>
              <w:t>(</w:t>
            </w:r>
            <w:r w:rsidR="000677CD">
              <w:rPr>
                <w:i/>
                <w:sz w:val="22"/>
              </w:rPr>
              <w:t>Controller/Context,</w:t>
            </w:r>
            <w:r w:rsidR="00276A27">
              <w:rPr>
                <w:sz w:val="22"/>
              </w:rPr>
              <w:t xml:space="preserve"> </w:t>
            </w:r>
            <w:r w:rsidR="00276A27" w:rsidRPr="00BE7DF0">
              <w:rPr>
                <w:i/>
                <w:sz w:val="22"/>
              </w:rPr>
              <w:t>landingView</w:t>
            </w:r>
            <w:r w:rsidR="000677CD">
              <w:rPr>
                <w:sz w:val="22"/>
              </w:rPr>
              <w:t xml:space="preserve"> </w:t>
            </w:r>
            <w:r w:rsidR="00276A27">
              <w:rPr>
                <w:sz w:val="22"/>
              </w:rPr>
              <w:t xml:space="preserve">IAPLandingViews, </w:t>
            </w:r>
            <w:r w:rsidR="000677CD">
              <w:rPr>
                <w:sz w:val="22"/>
              </w:rPr>
              <w:t xml:space="preserve">String </w:t>
            </w:r>
            <w:r w:rsidR="000677CD" w:rsidRPr="00BE7DF0">
              <w:rPr>
                <w:i/>
                <w:sz w:val="22"/>
              </w:rPr>
              <w:t>productCTN</w:t>
            </w:r>
            <w:r w:rsidR="006D7E00">
              <w:rPr>
                <w:i/>
                <w:sz w:val="22"/>
              </w:rPr>
              <w:t>, Error</w:t>
            </w:r>
            <w:r w:rsidR="00B95BCE">
              <w:rPr>
                <w:i/>
                <w:sz w:val="22"/>
              </w:rPr>
              <w:t xml:space="preserve"> errorcode</w:t>
            </w:r>
            <w:r w:rsidR="000677CD">
              <w:rPr>
                <w:sz w:val="22"/>
              </w:rPr>
              <w:t>)</w:t>
            </w:r>
          </w:p>
        </w:tc>
      </w:tr>
      <w:tr w:rsidR="00F66CE1" w:rsidRPr="009A3AE1" w14:paraId="4DF68FD0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18369BB3" w14:textId="77777777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Parameters</w:t>
            </w:r>
          </w:p>
        </w:tc>
        <w:tc>
          <w:tcPr>
            <w:tcW w:w="6943" w:type="dxa"/>
          </w:tcPr>
          <w:p w14:paraId="1752D84B" w14:textId="2575816D" w:rsidR="00BE7DF0" w:rsidRDefault="00BE7DF0" w:rsidP="004639AE">
            <w:pPr>
              <w:pStyle w:val="BodyText"/>
              <w:rPr>
                <w:sz w:val="22"/>
              </w:rPr>
            </w:pPr>
            <w:r w:rsidRPr="00BE7DF0">
              <w:rPr>
                <w:i/>
                <w:sz w:val="22"/>
              </w:rPr>
              <w:t>navigationController</w:t>
            </w:r>
            <w:r>
              <w:rPr>
                <w:i/>
                <w:sz w:val="22"/>
              </w:rPr>
              <w:t xml:space="preserve">: </w:t>
            </w:r>
            <w:r>
              <w:rPr>
                <w:sz w:val="22"/>
              </w:rPr>
              <w:t>This must be UInavigationController type</w:t>
            </w:r>
          </w:p>
          <w:p w14:paraId="40AD85EA" w14:textId="33B4C88D" w:rsidR="000677CD" w:rsidRDefault="000677CD" w:rsidP="004639AE">
            <w:pPr>
              <w:pStyle w:val="BodyText"/>
              <w:rPr>
                <w:sz w:val="22"/>
              </w:rPr>
            </w:pPr>
            <w:r>
              <w:rPr>
                <w:i/>
                <w:sz w:val="22"/>
              </w:rPr>
              <w:t>Context :</w:t>
            </w:r>
            <w:r>
              <w:rPr>
                <w:sz w:val="22"/>
              </w:rPr>
              <w:t xml:space="preserve"> wrt to the android</w:t>
            </w:r>
          </w:p>
          <w:p w14:paraId="397EA6E2" w14:textId="77777777" w:rsidR="000677CD" w:rsidRDefault="000677CD" w:rsidP="004639AE">
            <w:pPr>
              <w:pStyle w:val="BodyText"/>
              <w:rPr>
                <w:sz w:val="22"/>
              </w:rPr>
            </w:pPr>
          </w:p>
          <w:p w14:paraId="27F307A5" w14:textId="5C799DF4" w:rsidR="00BE7DF0" w:rsidRDefault="00BE7DF0" w:rsidP="004639AE">
            <w:pPr>
              <w:pStyle w:val="BodyText"/>
              <w:rPr>
                <w:sz w:val="22"/>
              </w:rPr>
            </w:pPr>
            <w:r>
              <w:rPr>
                <w:i/>
                <w:sz w:val="22"/>
              </w:rPr>
              <w:t>landingView:</w:t>
            </w:r>
            <w:r>
              <w:rPr>
                <w:sz w:val="22"/>
              </w:rPr>
              <w:t xml:space="preserve"> Enum</w:t>
            </w:r>
            <w:r w:rsidR="000677CD">
              <w:rPr>
                <w:sz w:val="22"/>
              </w:rPr>
              <w:t>/int</w:t>
            </w:r>
            <w:r>
              <w:rPr>
                <w:sz w:val="22"/>
              </w:rPr>
              <w:t xml:space="preserve"> value indicates where the app should land as soon as InApp component launches. Values can be:</w:t>
            </w:r>
          </w:p>
          <w:p w14:paraId="258CAE86" w14:textId="336EE541" w:rsidR="00BE7DF0" w:rsidRDefault="000677CD" w:rsidP="004639AE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r w:rsidR="00BE7DF0">
              <w:rPr>
                <w:sz w:val="22"/>
              </w:rPr>
              <w:t>IAPProductCatalogueView: launches product catalogue view</w:t>
            </w:r>
            <w:r>
              <w:rPr>
                <w:sz w:val="22"/>
              </w:rPr>
              <w:t xml:space="preserve"> </w:t>
            </w:r>
            <w:r w:rsidRPr="000677CD">
              <w:rPr>
                <w:b/>
                <w:sz w:val="22"/>
              </w:rPr>
              <w:t>0</w:t>
            </w:r>
          </w:p>
          <w:p w14:paraId="550AC8F0" w14:textId="5038BF7D" w:rsidR="00BE7DF0" w:rsidRPr="00BE7DF0" w:rsidRDefault="000677CD" w:rsidP="004639AE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r w:rsidR="00BE7DF0">
              <w:rPr>
                <w:sz w:val="22"/>
              </w:rPr>
              <w:t>IAPShoppingCartView: launches shopping cart view</w:t>
            </w:r>
            <w:r>
              <w:rPr>
                <w:sz w:val="22"/>
              </w:rPr>
              <w:t xml:space="preserve">  1</w:t>
            </w:r>
          </w:p>
          <w:p w14:paraId="4E6A036F" w14:textId="0898D632" w:rsidR="004639AE" w:rsidRDefault="00967BB8" w:rsidP="004639AE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product</w:t>
            </w:r>
            <w:r w:rsidR="00E61269">
              <w:rPr>
                <w:sz w:val="22"/>
              </w:rPr>
              <w:t>CTN</w:t>
            </w:r>
            <w:r w:rsidR="004639AE">
              <w:rPr>
                <w:sz w:val="22"/>
              </w:rPr>
              <w:t xml:space="preserve"> (optional) - if </w:t>
            </w:r>
            <w:r w:rsidR="007C4980">
              <w:rPr>
                <w:sz w:val="22"/>
              </w:rPr>
              <w:t>present,</w:t>
            </w:r>
            <w:r w:rsidR="004639AE">
              <w:rPr>
                <w:sz w:val="22"/>
              </w:rPr>
              <w:t xml:space="preserve"> add the CTN and launch Shopping cart.</w:t>
            </w:r>
          </w:p>
          <w:p w14:paraId="67B2E348" w14:textId="34980113" w:rsidR="004639AE" w:rsidRDefault="004639AE" w:rsidP="00E07194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0677CD" w:rsidRPr="00BE7DF0">
              <w:rPr>
                <w:i/>
                <w:sz w:val="22"/>
              </w:rPr>
              <w:t>landingView</w:t>
            </w:r>
            <w:r w:rsidR="000677CD">
              <w:rPr>
                <w:sz w:val="22"/>
              </w:rPr>
              <w:t xml:space="preserve"> </w:t>
            </w:r>
            <w:r>
              <w:rPr>
                <w:sz w:val="22"/>
              </w:rPr>
              <w:t>is 0, CTN will be ignored</w:t>
            </w:r>
          </w:p>
          <w:p w14:paraId="1EB17DC0" w14:textId="77777777" w:rsidR="00E61269" w:rsidRDefault="00E61269" w:rsidP="00E07194">
            <w:pPr>
              <w:pStyle w:val="BodyText"/>
              <w:rPr>
                <w:sz w:val="22"/>
              </w:rPr>
            </w:pPr>
          </w:p>
          <w:p w14:paraId="1E4AA53D" w14:textId="77777777" w:rsidR="00E5333A" w:rsidRDefault="00E5333A" w:rsidP="00E07194">
            <w:pPr>
              <w:pStyle w:val="BodyText"/>
              <w:rPr>
                <w:sz w:val="22"/>
              </w:rPr>
            </w:pPr>
          </w:p>
          <w:p w14:paraId="0A3D6379" w14:textId="6188AB12" w:rsidR="000677CD" w:rsidRPr="00600C5E" w:rsidRDefault="007813A0" w:rsidP="00E07194">
            <w:pPr>
              <w:pStyle w:val="BodyText"/>
              <w:rPr>
                <w:sz w:val="22"/>
                <w:szCs w:val="22"/>
              </w:rPr>
            </w:pPr>
            <w:r w:rsidRPr="00600C5E">
              <w:rPr>
                <w:b/>
                <w:i/>
                <w:sz w:val="22"/>
                <w:szCs w:val="22"/>
                <w:lang w:val="en-US"/>
              </w:rPr>
              <w:t>launchIAP</w:t>
            </w:r>
            <w:r w:rsidRPr="00600C5E">
              <w:rPr>
                <w:sz w:val="22"/>
                <w:szCs w:val="22"/>
              </w:rPr>
              <w:t xml:space="preserve"> (</w:t>
            </w:r>
            <w:r w:rsidR="000677CD" w:rsidRPr="00600C5E">
              <w:rPr>
                <w:i/>
                <w:sz w:val="22"/>
                <w:szCs w:val="22"/>
              </w:rPr>
              <w:t>navigationController</w:t>
            </w:r>
            <w:r w:rsidR="000677CD" w:rsidRPr="00600C5E">
              <w:rPr>
                <w:sz w:val="22"/>
                <w:szCs w:val="22"/>
              </w:rPr>
              <w:t xml:space="preserve">: UINavinagationController, </w:t>
            </w:r>
            <w:r w:rsidR="000677CD" w:rsidRPr="00600C5E">
              <w:rPr>
                <w:i/>
                <w:sz w:val="22"/>
                <w:szCs w:val="22"/>
              </w:rPr>
              <w:t>landingView</w:t>
            </w:r>
            <w:r w:rsidR="000677CD" w:rsidRPr="00600C5E">
              <w:rPr>
                <w:sz w:val="22"/>
                <w:szCs w:val="22"/>
              </w:rPr>
              <w:t xml:space="preserve"> : IAPLandingViews, </w:t>
            </w:r>
            <w:r w:rsidR="000677CD" w:rsidRPr="00600C5E">
              <w:rPr>
                <w:i/>
                <w:sz w:val="22"/>
                <w:szCs w:val="22"/>
              </w:rPr>
              <w:t>productCTN</w:t>
            </w:r>
            <w:r w:rsidR="000677CD" w:rsidRPr="00600C5E">
              <w:rPr>
                <w:sz w:val="22"/>
                <w:szCs w:val="22"/>
              </w:rPr>
              <w:t>: String = “”</w:t>
            </w:r>
            <w:r w:rsidR="006D7E00" w:rsidRPr="00600C5E">
              <w:rPr>
                <w:sz w:val="22"/>
                <w:szCs w:val="22"/>
              </w:rPr>
              <w:t>,</w:t>
            </w:r>
            <w:r w:rsidR="006D7E00" w:rsidRPr="00600C5E">
              <w:rPr>
                <w:rFonts w:ascii="Menlo" w:hAnsi="Menlo"/>
                <w:sz w:val="22"/>
                <w:szCs w:val="22"/>
              </w:rPr>
              <w:t>failureHandler:(</w:t>
            </w:r>
            <w:r w:rsidR="006D7E00" w:rsidRPr="00600C5E">
              <w:rPr>
                <w:color w:val="3495AF"/>
                <w:sz w:val="22"/>
                <w:szCs w:val="22"/>
              </w:rPr>
              <w:t>NSError</w:t>
            </w:r>
            <w:r w:rsidR="006D7E00" w:rsidRPr="00600C5E">
              <w:rPr>
                <w:sz w:val="22"/>
                <w:szCs w:val="22"/>
              </w:rPr>
              <w:t>)-&gt;()</w:t>
            </w:r>
            <w:r w:rsidRPr="00600C5E">
              <w:rPr>
                <w:sz w:val="22"/>
                <w:szCs w:val="22"/>
              </w:rPr>
              <w:t>)</w:t>
            </w:r>
          </w:p>
          <w:p w14:paraId="5C107C3B" w14:textId="77777777" w:rsidR="000677CD" w:rsidRDefault="000677CD" w:rsidP="00E07194">
            <w:pPr>
              <w:pStyle w:val="BodyText"/>
              <w:rPr>
                <w:sz w:val="22"/>
              </w:rPr>
            </w:pPr>
          </w:p>
          <w:p w14:paraId="578F80F4" w14:textId="5C9233BD" w:rsidR="00E07194" w:rsidRDefault="0026594B" w:rsidP="00E07194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In Android, </w:t>
            </w:r>
            <w:r w:rsidR="00E61269">
              <w:rPr>
                <w:sz w:val="22"/>
              </w:rPr>
              <w:t xml:space="preserve">the </w:t>
            </w:r>
            <w:r w:rsidR="005959E8">
              <w:rPr>
                <w:sz w:val="22"/>
              </w:rPr>
              <w:t>landingView, productCTN,</w:t>
            </w:r>
            <w:r w:rsidR="00E61269">
              <w:rPr>
                <w:sz w:val="22"/>
              </w:rPr>
              <w:t>callback shall also be sent</w:t>
            </w:r>
          </w:p>
          <w:p w14:paraId="01FFD0B6" w14:textId="7DA8D306" w:rsidR="0026594B" w:rsidRPr="009A3AE1" w:rsidRDefault="0026594B" w:rsidP="0026594B">
            <w:pPr>
              <w:pStyle w:val="BodyText"/>
              <w:rPr>
                <w:sz w:val="22"/>
              </w:rPr>
            </w:pPr>
            <w:r>
              <w:rPr>
                <w:b/>
                <w:i/>
                <w:sz w:val="22"/>
                <w:lang w:val="en-US"/>
              </w:rPr>
              <w:t>launchIAP</w:t>
            </w:r>
            <w:r w:rsidRPr="009A3AE1">
              <w:rPr>
                <w:sz w:val="22"/>
              </w:rPr>
              <w:t xml:space="preserve"> (</w:t>
            </w:r>
            <w:r w:rsidRPr="00BE7DF0">
              <w:rPr>
                <w:i/>
                <w:sz w:val="22"/>
              </w:rPr>
              <w:t>landingView</w:t>
            </w:r>
            <w:r>
              <w:rPr>
                <w:sz w:val="22"/>
              </w:rPr>
              <w:t xml:space="preserve"> IAPLandingViews, String </w:t>
            </w:r>
            <w:r w:rsidRPr="00BE7DF0">
              <w:rPr>
                <w:i/>
                <w:sz w:val="22"/>
              </w:rPr>
              <w:t>productCTN</w:t>
            </w:r>
            <w:r>
              <w:rPr>
                <w:i/>
                <w:sz w:val="22"/>
              </w:rPr>
              <w:t>, Error errorcode</w:t>
            </w:r>
            <w:r>
              <w:rPr>
                <w:sz w:val="22"/>
              </w:rPr>
              <w:t>)</w:t>
            </w:r>
          </w:p>
        </w:tc>
      </w:tr>
      <w:tr w:rsidR="00F66CE1" w:rsidRPr="009A3AE1" w14:paraId="14F524B3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06F7F32A" w14:textId="19CB7489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Pre-Condition</w:t>
            </w:r>
          </w:p>
        </w:tc>
        <w:tc>
          <w:tcPr>
            <w:tcW w:w="6943" w:type="dxa"/>
          </w:tcPr>
          <w:p w14:paraId="71383925" w14:textId="716D659E" w:rsidR="00525DB2" w:rsidRPr="009A3AE1" w:rsidRDefault="00964903" w:rsidP="00A46C91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Registration module would had successfully executed so that the required parameter are present.</w:t>
            </w:r>
          </w:p>
        </w:tc>
      </w:tr>
      <w:tr w:rsidR="00F66CE1" w:rsidRPr="009A3AE1" w14:paraId="6BD35EF8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1B8D9C01" w14:textId="0D11A9A3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lastRenderedPageBreak/>
              <w:t>Brief</w:t>
            </w:r>
          </w:p>
        </w:tc>
        <w:tc>
          <w:tcPr>
            <w:tcW w:w="6943" w:type="dxa"/>
          </w:tcPr>
          <w:p w14:paraId="22A695F3" w14:textId="0541A29F" w:rsidR="00F66CE1" w:rsidRPr="009A3AE1" w:rsidRDefault="00F66CE1" w:rsidP="004639AE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 xml:space="preserve">This method </w:t>
            </w:r>
            <w:r w:rsidR="004639AE">
              <w:rPr>
                <w:sz w:val="22"/>
              </w:rPr>
              <w:t>helps the vertical team to land on the specific IAP screen with required information.</w:t>
            </w:r>
          </w:p>
        </w:tc>
      </w:tr>
      <w:tr w:rsidR="00F66CE1" w:rsidRPr="009A3AE1" w14:paraId="18D3F1EF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26EF4C2D" w14:textId="77777777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Error scenarios</w:t>
            </w:r>
          </w:p>
        </w:tc>
        <w:tc>
          <w:tcPr>
            <w:tcW w:w="6943" w:type="dxa"/>
          </w:tcPr>
          <w:p w14:paraId="4995F48F" w14:textId="2E872428" w:rsidR="004639AE" w:rsidRPr="00E61269" w:rsidRDefault="002E7198" w:rsidP="008E5A86">
            <w:pPr>
              <w:pStyle w:val="BodyText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If the user is not signed it, it will throw the error with error code 1004. Verticals to handle it</w:t>
            </w:r>
            <w:r w:rsidR="008A21C5">
              <w:rPr>
                <w:sz w:val="22"/>
              </w:rPr>
              <w:t xml:space="preserve"> ( error code – 1004)</w:t>
            </w:r>
          </w:p>
        </w:tc>
      </w:tr>
      <w:tr w:rsidR="00F66CE1" w:rsidRPr="009A3AE1" w14:paraId="16FB1106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15F52B74" w14:textId="77777777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Callback functions</w:t>
            </w:r>
          </w:p>
        </w:tc>
        <w:tc>
          <w:tcPr>
            <w:tcW w:w="6943" w:type="dxa"/>
          </w:tcPr>
          <w:p w14:paraId="4076572C" w14:textId="37615E7F" w:rsidR="00F66CE1" w:rsidRPr="009A3AE1" w:rsidRDefault="008D1567" w:rsidP="008D1567">
            <w:pPr>
              <w:pStyle w:val="BodyText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66CE1" w:rsidRPr="009A3AE1" w14:paraId="19B3DF14" w14:textId="77777777" w:rsidTr="0010260C">
        <w:tc>
          <w:tcPr>
            <w:tcW w:w="2358" w:type="dxa"/>
            <w:shd w:val="clear" w:color="auto" w:fill="B4C6E7" w:themeFill="accent5" w:themeFillTint="66"/>
          </w:tcPr>
          <w:p w14:paraId="38C8C515" w14:textId="77777777" w:rsidR="00F66CE1" w:rsidRPr="009A3AE1" w:rsidRDefault="00F66CE1" w:rsidP="0010260C">
            <w:pPr>
              <w:pStyle w:val="BodyText"/>
              <w:rPr>
                <w:sz w:val="22"/>
              </w:rPr>
            </w:pPr>
            <w:r w:rsidRPr="009A3AE1">
              <w:rPr>
                <w:sz w:val="22"/>
              </w:rPr>
              <w:t>Type</w:t>
            </w:r>
          </w:p>
        </w:tc>
        <w:tc>
          <w:tcPr>
            <w:tcW w:w="6943" w:type="dxa"/>
          </w:tcPr>
          <w:p w14:paraId="093D8F6C" w14:textId="5902F444" w:rsidR="00F66CE1" w:rsidRPr="009A3AE1" w:rsidRDefault="00007F1D" w:rsidP="00C72708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A</w:t>
            </w:r>
            <w:r w:rsidR="00C72708">
              <w:rPr>
                <w:sz w:val="22"/>
              </w:rPr>
              <w:t xml:space="preserve">synchronous </w:t>
            </w:r>
          </w:p>
        </w:tc>
      </w:tr>
    </w:tbl>
    <w:p w14:paraId="30E48AE5" w14:textId="77777777" w:rsidR="00F66CE1" w:rsidRDefault="00F66CE1" w:rsidP="00C55F4E">
      <w:pPr>
        <w:ind w:left="0"/>
        <w:rPr>
          <w:sz w:val="28"/>
        </w:rPr>
      </w:pPr>
    </w:p>
    <w:p w14:paraId="1A066868" w14:textId="52720336" w:rsidR="00C55F4E" w:rsidRPr="003631E4" w:rsidRDefault="00C55F4E" w:rsidP="00C55F4E">
      <w:pPr>
        <w:ind w:left="0"/>
        <w:rPr>
          <w:sz w:val="22"/>
          <w:szCs w:val="22"/>
        </w:rPr>
      </w:pPr>
      <w:r>
        <w:rPr>
          <w:sz w:val="22"/>
        </w:rPr>
        <w:t xml:space="preserve">In iOS the </w:t>
      </w:r>
      <w:r w:rsidR="00884B98">
        <w:rPr>
          <w:sz w:val="22"/>
        </w:rPr>
        <w:t>navigation</w:t>
      </w:r>
      <w:r>
        <w:rPr>
          <w:sz w:val="22"/>
        </w:rPr>
        <w:t xml:space="preserve"> view controller shall be sent</w:t>
      </w:r>
    </w:p>
    <w:p w14:paraId="02E02951" w14:textId="77777777" w:rsidR="00C55F4E" w:rsidRDefault="00C55F4E" w:rsidP="00C55F4E"/>
    <w:p w14:paraId="344B99F5" w14:textId="2B324020" w:rsidR="00670F25" w:rsidRDefault="00670F25" w:rsidP="00F7614E">
      <w:pPr>
        <w:ind w:left="0"/>
      </w:pPr>
      <w:r>
        <w:t>***iOS Specific:</w:t>
      </w:r>
    </w:p>
    <w:p w14:paraId="41D2D79A" w14:textId="77777777" w:rsidR="00670F25" w:rsidRDefault="00670F25" w:rsidP="00670F25"/>
    <w:p w14:paraId="552123ED" w14:textId="0B8BDAEA" w:rsidR="00C503C6" w:rsidRDefault="00C503C6" w:rsidP="00C503C6">
      <w:pPr>
        <w:pStyle w:val="Heading5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IAPLandingViews</w:t>
      </w:r>
    </w:p>
    <w:p w14:paraId="1F228D1A" w14:textId="77777777" w:rsidR="00C503C6" w:rsidRDefault="00C503C6" w:rsidP="00C503C6"/>
    <w:p w14:paraId="0F5A0CE4" w14:textId="329AC033" w:rsidR="00C503C6" w:rsidRDefault="00C503C6" w:rsidP="00C503C6">
      <w:r>
        <w:t>IAPLandingViews enum</w:t>
      </w:r>
      <w:r w:rsidR="00E71708">
        <w:t xml:space="preserve">/int </w:t>
      </w:r>
      <w:r w:rsidR="00EB72A3">
        <w:t>(iOS</w:t>
      </w:r>
      <w:r w:rsidR="00E71708">
        <w:t>/Android)</w:t>
      </w:r>
      <w:r>
        <w:t xml:space="preserve"> is used to represent different landingViews lanuchIAP() supports. Contains following options:</w:t>
      </w:r>
    </w:p>
    <w:p w14:paraId="0CAD3E0E" w14:textId="082D41B4" w:rsidR="00C503C6" w:rsidRDefault="00C503C6" w:rsidP="00E71708">
      <w:pPr>
        <w:ind w:firstLine="288"/>
      </w:pPr>
      <w:r>
        <w:t>IAPProductCatalogueView</w:t>
      </w:r>
      <w:r w:rsidR="00E71708">
        <w:t xml:space="preserve">  - 0 </w:t>
      </w:r>
    </w:p>
    <w:p w14:paraId="3DD598A6" w14:textId="0F8931EE" w:rsidR="00C503C6" w:rsidRDefault="00C503C6" w:rsidP="00C503C6">
      <w:pPr>
        <w:ind w:firstLine="288"/>
      </w:pPr>
      <w:r>
        <w:t>IAPShoppingCartView</w:t>
      </w:r>
      <w:r w:rsidR="00E71708">
        <w:t xml:space="preserve">   </w:t>
      </w:r>
      <w:r w:rsidR="00EB72A3">
        <w:t>- 1</w:t>
      </w:r>
    </w:p>
    <w:p w14:paraId="00A752B2" w14:textId="2D4B3309" w:rsidR="00E971B6" w:rsidRDefault="00E971B6" w:rsidP="00E971B6">
      <w:pPr>
        <w:ind w:firstLine="288"/>
      </w:pPr>
      <w:r>
        <w:t xml:space="preserve">     (In Android:-&gt;</w:t>
      </w:r>
      <w:r w:rsidRPr="00E971B6">
        <w:t xml:space="preserve"> IAPLandingViews</w:t>
      </w:r>
      <w:r>
        <w:t>.IAPLandingViews.IAP_PRODUCT_CATALOG_VIEW</w:t>
      </w:r>
    </w:p>
    <w:p w14:paraId="4942EA35" w14:textId="3D551FDA" w:rsidR="005213D7" w:rsidRDefault="005213D7" w:rsidP="005213D7">
      <w:pPr>
        <w:ind w:firstLine="288"/>
      </w:pPr>
      <w:r>
        <w:t xml:space="preserve">                              </w:t>
      </w:r>
      <w:r w:rsidRPr="00E971B6">
        <w:t>IAPLandingViews</w:t>
      </w:r>
      <w:r>
        <w:t>.IAPLandingViews.IAP_SHOPPING_CART_VIEW)</w:t>
      </w:r>
    </w:p>
    <w:p w14:paraId="19CF858B" w14:textId="77777777" w:rsidR="005213D7" w:rsidRDefault="005213D7" w:rsidP="00E971B6">
      <w:pPr>
        <w:ind w:firstLine="288"/>
      </w:pPr>
    </w:p>
    <w:p w14:paraId="463D008E" w14:textId="77777777" w:rsidR="00E971B6" w:rsidRPr="00E971B6" w:rsidRDefault="00E971B6" w:rsidP="00E971B6">
      <w:pPr>
        <w:ind w:firstLine="288"/>
        <w:rPr>
          <w:rFonts w:ascii="Source Code Pro" w:hAnsi="Source Code Pro"/>
          <w:color w:val="000000"/>
          <w:sz w:val="18"/>
          <w:szCs w:val="18"/>
        </w:rPr>
      </w:pPr>
    </w:p>
    <w:p w14:paraId="59BC5835" w14:textId="2990E004" w:rsidR="00E971B6" w:rsidRDefault="00E971B6" w:rsidP="00E971B6">
      <w:pPr>
        <w:ind w:left="0"/>
      </w:pPr>
    </w:p>
    <w:p w14:paraId="36B83DA1" w14:textId="77777777" w:rsidR="00C503C6" w:rsidRDefault="00C503C6" w:rsidP="00E71708">
      <w:pPr>
        <w:ind w:left="0"/>
      </w:pPr>
    </w:p>
    <w:p w14:paraId="6AE864A2" w14:textId="197D72BD" w:rsidR="008D1567" w:rsidRDefault="008D1567" w:rsidP="008D1567">
      <w:pPr>
        <w:pStyle w:val="Heading5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IAPhandlerProtocol</w:t>
      </w:r>
    </w:p>
    <w:p w14:paraId="3C1196E6" w14:textId="77777777" w:rsidR="00545612" w:rsidRDefault="00545612" w:rsidP="00545612"/>
    <w:p w14:paraId="09D6CE6C" w14:textId="27132ED1" w:rsidR="00545612" w:rsidRPr="00545612" w:rsidRDefault="00545612" w:rsidP="00545612">
      <w:pPr>
        <w:rPr>
          <w:i/>
        </w:rPr>
      </w:pPr>
      <w:r>
        <w:t xml:space="preserve">IAPHandlerProtocol will be used to indicate InApp component is closed. Vertical apps must use this protocol and implement </w:t>
      </w:r>
      <w:r w:rsidRPr="00545612">
        <w:rPr>
          <w:i/>
        </w:rPr>
        <w:t>didCloseInAppPurchaseController</w:t>
      </w:r>
      <w:r>
        <w:t>() delegate method to dismiss the InApp controller.</w:t>
      </w:r>
    </w:p>
    <w:p w14:paraId="09E46EAA" w14:textId="77777777" w:rsidR="00C55F4E" w:rsidRPr="00C55F4E" w:rsidRDefault="00C55F4E" w:rsidP="00884B98">
      <w:pPr>
        <w:ind w:left="0"/>
      </w:pPr>
    </w:p>
    <w:p w14:paraId="5481C15D" w14:textId="59F29693" w:rsidR="00E3397F" w:rsidRPr="009A3AE1" w:rsidRDefault="00E3397F" w:rsidP="00164EEB">
      <w:pPr>
        <w:rPr>
          <w:sz w:val="22"/>
          <w:szCs w:val="20"/>
        </w:rPr>
      </w:pPr>
      <w:r w:rsidRPr="009A3AE1">
        <w:rPr>
          <w:sz w:val="22"/>
          <w:szCs w:val="20"/>
        </w:rPr>
        <w:t>Note: this will be extended when the scope of viewing/tracking history comes in scope.</w:t>
      </w:r>
    </w:p>
    <w:p w14:paraId="10E3F64A" w14:textId="77777777" w:rsidR="00E3397F" w:rsidRPr="009A3AE1" w:rsidRDefault="00E3397F" w:rsidP="00164EEB">
      <w:pPr>
        <w:rPr>
          <w:sz w:val="28"/>
        </w:rPr>
      </w:pPr>
    </w:p>
    <w:p w14:paraId="1A028155" w14:textId="0F9EB71A" w:rsidR="000A3341" w:rsidRPr="009A3AE1" w:rsidRDefault="000A3341" w:rsidP="00C21153">
      <w:pPr>
        <w:pStyle w:val="Heading4"/>
        <w:rPr>
          <w:rFonts w:eastAsia="Times New Roman"/>
          <w:b/>
          <w:i w:val="0"/>
          <w:color w:val="auto"/>
          <w:sz w:val="28"/>
        </w:rPr>
      </w:pPr>
      <w:r w:rsidRPr="009A3AE1">
        <w:rPr>
          <w:rFonts w:eastAsia="Times New Roman"/>
          <w:b/>
          <w:i w:val="0"/>
          <w:color w:val="auto"/>
          <w:sz w:val="28"/>
        </w:rPr>
        <w:t>Interfaces between InAppPurchase and OCC module</w:t>
      </w:r>
    </w:p>
    <w:p w14:paraId="5B240348" w14:textId="211A6281" w:rsidR="000A3341" w:rsidRDefault="000A3341" w:rsidP="000A3341">
      <w:pPr>
        <w:rPr>
          <w:sz w:val="22"/>
          <w:szCs w:val="20"/>
        </w:rPr>
      </w:pPr>
      <w:r w:rsidRPr="009A3AE1">
        <w:rPr>
          <w:sz w:val="22"/>
          <w:szCs w:val="20"/>
        </w:rPr>
        <w:t>Please find the embedded doc specifying the RESTful API’s.</w:t>
      </w:r>
    </w:p>
    <w:p w14:paraId="6F1C05E0" w14:textId="77777777" w:rsidR="000A3341" w:rsidRPr="009A3AE1" w:rsidRDefault="000A3341" w:rsidP="000A3341">
      <w:pPr>
        <w:rPr>
          <w:sz w:val="22"/>
          <w:szCs w:val="20"/>
        </w:rPr>
      </w:pPr>
    </w:p>
    <w:bookmarkStart w:id="35" w:name="_MON_1527420860"/>
    <w:bookmarkEnd w:id="35"/>
    <w:p w14:paraId="0C41B9B8" w14:textId="2C8AD269" w:rsidR="000A3341" w:rsidRDefault="000A3341" w:rsidP="000A3341">
      <w:pPr>
        <w:rPr>
          <w:sz w:val="28"/>
        </w:rPr>
      </w:pPr>
      <w:r w:rsidRPr="009A3AE1">
        <w:rPr>
          <w:sz w:val="28"/>
        </w:rPr>
        <w:object w:dxaOrig="1531" w:dyaOrig="1002" w14:anchorId="64B6C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0pt" o:ole="">
            <v:imagedata r:id="rId14" o:title=""/>
          </v:shape>
          <o:OLEObject Type="Embed" ProgID="Word.Document.12" ShapeID="_x0000_i1025" DrawAspect="Icon" ObjectID="_1528725472" r:id="rId15">
            <o:FieldCodes>\s</o:FieldCodes>
          </o:OLEObject>
        </w:object>
      </w:r>
    </w:p>
    <w:p w14:paraId="5C6FEA4B" w14:textId="0C746012" w:rsidR="00BB4FF0" w:rsidRDefault="00BB4FF0" w:rsidP="000A3341">
      <w:pPr>
        <w:rPr>
          <w:sz w:val="22"/>
          <w:szCs w:val="20"/>
        </w:rPr>
      </w:pPr>
      <w:r w:rsidRPr="00BB4FF0">
        <w:rPr>
          <w:sz w:val="22"/>
          <w:szCs w:val="20"/>
        </w:rPr>
        <w:t>Refer</w:t>
      </w:r>
      <w:r>
        <w:rPr>
          <w:sz w:val="22"/>
          <w:szCs w:val="20"/>
        </w:rPr>
        <w:t xml:space="preserve"> SharePoint for</w:t>
      </w:r>
      <w:r w:rsidRPr="00BB4FF0">
        <w:rPr>
          <w:sz w:val="22"/>
          <w:szCs w:val="20"/>
        </w:rPr>
        <w:t xml:space="preserve"> the latest doc</w:t>
      </w:r>
      <w:r>
        <w:rPr>
          <w:sz w:val="22"/>
          <w:szCs w:val="20"/>
        </w:rPr>
        <w:t xml:space="preserve"> @</w:t>
      </w:r>
      <w:r w:rsidRPr="00BB4FF0">
        <w:rPr>
          <w:sz w:val="22"/>
          <w:szCs w:val="20"/>
        </w:rPr>
        <w:t xml:space="preserve"> </w:t>
      </w:r>
    </w:p>
    <w:p w14:paraId="2BFF7CA3" w14:textId="69DE213F" w:rsidR="00DC77A0" w:rsidRDefault="000476A7" w:rsidP="000A3341">
      <w:pPr>
        <w:rPr>
          <w:sz w:val="22"/>
          <w:szCs w:val="20"/>
        </w:rPr>
      </w:pPr>
      <w:hyperlink r:id="rId16" w:anchor="/Shared%20Documents/Forms/AllItems.aspx" w:history="1">
        <w:r w:rsidR="00DC77A0" w:rsidRPr="00B82B50">
          <w:rPr>
            <w:rStyle w:val="Hyperlink"/>
            <w:sz w:val="22"/>
            <w:szCs w:val="20"/>
          </w:rPr>
          <w:t>https://share-intra.philips.com/sites/STS20151202191512/_layouts/15/start.aspx#/Shared%20Documents/Forms/AllItems.aspx</w:t>
        </w:r>
      </w:hyperlink>
    </w:p>
    <w:p w14:paraId="378BCD26" w14:textId="77777777" w:rsidR="00B21F43" w:rsidRPr="009A3AE1" w:rsidRDefault="00B21F43" w:rsidP="00B21F43">
      <w:pPr>
        <w:rPr>
          <w:sz w:val="28"/>
        </w:rPr>
      </w:pPr>
    </w:p>
    <w:p w14:paraId="0CDA8543" w14:textId="78DAD594" w:rsidR="00FD0A32" w:rsidRPr="009A3AE1" w:rsidRDefault="00FD0A32" w:rsidP="00FD0A32">
      <w:pPr>
        <w:pStyle w:val="Heading1"/>
        <w:rPr>
          <w:rFonts w:ascii="Arial" w:eastAsia="Times New Roman" w:hAnsi="Arial" w:cs="Arial"/>
          <w:b/>
          <w:color w:val="auto"/>
          <w:sz w:val="24"/>
          <w:szCs w:val="28"/>
          <w:lang w:val="en-GB"/>
        </w:rPr>
      </w:pPr>
      <w:bookmarkStart w:id="36" w:name="_Toc450906295"/>
      <w:r w:rsidRPr="009A3AE1">
        <w:rPr>
          <w:rFonts w:ascii="Arial" w:eastAsia="Times New Roman" w:hAnsi="Arial" w:cs="Arial"/>
          <w:b/>
          <w:color w:val="auto"/>
          <w:sz w:val="24"/>
          <w:szCs w:val="28"/>
          <w:lang w:val="en-GB"/>
        </w:rPr>
        <w:lastRenderedPageBreak/>
        <w:t>DYNAMIC DESIGN</w:t>
      </w:r>
      <w:bookmarkEnd w:id="36"/>
    </w:p>
    <w:p w14:paraId="026ECF53" w14:textId="2D53C393" w:rsidR="00FD0A32" w:rsidRPr="009A3AE1" w:rsidRDefault="00B26F0F" w:rsidP="00FD0A32">
      <w:pPr>
        <w:pStyle w:val="Heading2"/>
        <w:keepLines w:val="0"/>
        <w:numPr>
          <w:ilvl w:val="1"/>
          <w:numId w:val="1"/>
        </w:numPr>
        <w:spacing w:before="240" w:after="120"/>
        <w:rPr>
          <w:rFonts w:ascii="Arial" w:eastAsia="Times New Roman" w:hAnsi="Arial" w:cs="Times New Roman"/>
          <w:b/>
          <w:color w:val="auto"/>
          <w:sz w:val="24"/>
          <w:szCs w:val="20"/>
        </w:rPr>
      </w:pPr>
      <w:bookmarkStart w:id="37" w:name="_Toc450906296"/>
      <w:r w:rsidRPr="009A3AE1">
        <w:rPr>
          <w:rFonts w:ascii="Arial" w:eastAsia="Times New Roman" w:hAnsi="Arial" w:cs="Times New Roman"/>
          <w:b/>
          <w:color w:val="auto"/>
          <w:sz w:val="24"/>
          <w:szCs w:val="20"/>
        </w:rPr>
        <w:t>Use Cases</w:t>
      </w:r>
      <w:bookmarkEnd w:id="37"/>
    </w:p>
    <w:p w14:paraId="02953C62" w14:textId="00A5AE2F" w:rsidR="00BD7FA7" w:rsidRDefault="00B0166A" w:rsidP="003408C1">
      <w:pPr>
        <w:pStyle w:val="Heading3"/>
        <w:rPr>
          <w:rFonts w:eastAsia="Times New Roman"/>
          <w:b/>
          <w:color w:val="auto"/>
          <w:sz w:val="28"/>
        </w:rPr>
      </w:pPr>
      <w:bookmarkStart w:id="38" w:name="_Toc450906297"/>
      <w:r>
        <w:rPr>
          <w:rFonts w:eastAsia="Times New Roman"/>
          <w:b/>
          <w:color w:val="auto"/>
          <w:sz w:val="28"/>
        </w:rPr>
        <w:t>Complete buying cycle f</w:t>
      </w:r>
      <w:r w:rsidR="00BD7FA7">
        <w:rPr>
          <w:rFonts w:eastAsia="Times New Roman"/>
          <w:b/>
          <w:color w:val="auto"/>
          <w:sz w:val="28"/>
        </w:rPr>
        <w:t>low</w:t>
      </w:r>
      <w:bookmarkEnd w:id="38"/>
    </w:p>
    <w:p w14:paraId="323A1DC5" w14:textId="77777777" w:rsidR="00BD7FA7" w:rsidRDefault="00BD7FA7" w:rsidP="00BD7FA7"/>
    <w:p w14:paraId="3CA7D1D6" w14:textId="1A975018" w:rsidR="00BD7FA7" w:rsidRPr="00BD7FA7" w:rsidRDefault="00BD7FA7" w:rsidP="00BD7FA7">
      <w:r>
        <w:object w:dxaOrig="14986" w:dyaOrig="16575" w14:anchorId="0D29E087">
          <v:shape id="_x0000_i1026" type="#_x0000_t75" style="width:468pt;height:517pt" o:ole="">
            <v:imagedata r:id="rId17" o:title=""/>
          </v:shape>
          <o:OLEObject Type="Embed" ProgID="Visio.Drawing.15" ShapeID="_x0000_i1026" DrawAspect="Content" ObjectID="_1528725473" r:id="rId18"/>
        </w:object>
      </w:r>
    </w:p>
    <w:p w14:paraId="258CB76F" w14:textId="0030B730" w:rsidR="003408C1" w:rsidRPr="009A3AE1" w:rsidRDefault="00B26F0F" w:rsidP="003408C1">
      <w:pPr>
        <w:pStyle w:val="Heading3"/>
        <w:rPr>
          <w:rFonts w:eastAsia="Times New Roman"/>
          <w:b/>
          <w:color w:val="auto"/>
          <w:sz w:val="28"/>
        </w:rPr>
      </w:pPr>
      <w:bookmarkStart w:id="39" w:name="_Toc450906298"/>
      <w:r w:rsidRPr="009A3AE1">
        <w:rPr>
          <w:rFonts w:eastAsia="Times New Roman"/>
          <w:b/>
          <w:color w:val="auto"/>
          <w:sz w:val="28"/>
        </w:rPr>
        <w:lastRenderedPageBreak/>
        <w:t>Use case: Initialization Module</w:t>
      </w:r>
      <w:bookmarkEnd w:id="39"/>
      <w:r w:rsidR="003408C1" w:rsidRPr="009A3AE1">
        <w:rPr>
          <w:rFonts w:eastAsia="Times New Roman"/>
          <w:b/>
          <w:color w:val="auto"/>
          <w:sz w:val="28"/>
        </w:rPr>
        <w:t xml:space="preserve"> </w:t>
      </w:r>
    </w:p>
    <w:p w14:paraId="685E2C5B" w14:textId="7E95670D" w:rsidR="00B26F0F" w:rsidRPr="009A3AE1" w:rsidRDefault="00B26F0F" w:rsidP="00B26F0F">
      <w:pPr>
        <w:rPr>
          <w:sz w:val="22"/>
          <w:szCs w:val="20"/>
        </w:rPr>
      </w:pPr>
      <w:r w:rsidRPr="009A3AE1">
        <w:rPr>
          <w:sz w:val="22"/>
          <w:szCs w:val="20"/>
        </w:rPr>
        <w:t>This use case occurs during application init, post user registration. The following sequence of operations is performed during the process.</w:t>
      </w:r>
      <w:r w:rsidR="0010260C" w:rsidRPr="009A3AE1">
        <w:rPr>
          <w:sz w:val="22"/>
          <w:szCs w:val="20"/>
        </w:rPr>
        <w:t xml:space="preserve"> If the user registration is not successful, initIAP must not be called.</w:t>
      </w:r>
    </w:p>
    <w:p w14:paraId="77D3E353" w14:textId="77777777" w:rsidR="00B26F0F" w:rsidRPr="009A3AE1" w:rsidRDefault="00B26F0F" w:rsidP="00B26F0F">
      <w:pPr>
        <w:rPr>
          <w:sz w:val="22"/>
          <w:szCs w:val="20"/>
        </w:rPr>
      </w:pPr>
    </w:p>
    <w:p w14:paraId="30781759" w14:textId="6F9C0678" w:rsidR="00B26F0F" w:rsidRPr="009A3AE1" w:rsidRDefault="00B26F0F" w:rsidP="00465008">
      <w:pPr>
        <w:pStyle w:val="ListParagraph"/>
        <w:numPr>
          <w:ilvl w:val="0"/>
          <w:numId w:val="26"/>
        </w:numPr>
        <w:rPr>
          <w:sz w:val="22"/>
          <w:szCs w:val="20"/>
        </w:rPr>
      </w:pPr>
      <w:r w:rsidRPr="009A3AE1">
        <w:rPr>
          <w:sz w:val="22"/>
          <w:szCs w:val="20"/>
        </w:rPr>
        <w:t>Application creates User object</w:t>
      </w:r>
    </w:p>
    <w:p w14:paraId="0A247D50" w14:textId="00AA37DC" w:rsidR="00B26F0F" w:rsidRPr="009A3AE1" w:rsidRDefault="00B26F0F" w:rsidP="00465008">
      <w:pPr>
        <w:pStyle w:val="ListParagraph"/>
        <w:numPr>
          <w:ilvl w:val="0"/>
          <w:numId w:val="26"/>
        </w:numPr>
        <w:rPr>
          <w:sz w:val="22"/>
          <w:szCs w:val="20"/>
        </w:rPr>
      </w:pPr>
      <w:r w:rsidRPr="009A3AE1">
        <w:rPr>
          <w:sz w:val="22"/>
          <w:szCs w:val="20"/>
        </w:rPr>
        <w:t>JanRain Registration i</w:t>
      </w:r>
      <w:r w:rsidR="00CE7CC4" w:rsidRPr="009A3AE1">
        <w:rPr>
          <w:sz w:val="22"/>
          <w:szCs w:val="20"/>
        </w:rPr>
        <w:t>s carried out, which generates J</w:t>
      </w:r>
      <w:r w:rsidRPr="009A3AE1">
        <w:rPr>
          <w:sz w:val="22"/>
          <w:szCs w:val="20"/>
        </w:rPr>
        <w:t>anRainID</w:t>
      </w:r>
    </w:p>
    <w:p w14:paraId="6511D1EA" w14:textId="679086AE" w:rsidR="00B26F0F" w:rsidRPr="009A3AE1" w:rsidRDefault="00B26F0F" w:rsidP="00465008">
      <w:pPr>
        <w:pStyle w:val="ListParagraph"/>
        <w:numPr>
          <w:ilvl w:val="0"/>
          <w:numId w:val="26"/>
        </w:numPr>
        <w:rPr>
          <w:sz w:val="22"/>
          <w:szCs w:val="20"/>
        </w:rPr>
      </w:pPr>
      <w:r w:rsidRPr="009A3AE1">
        <w:rPr>
          <w:sz w:val="22"/>
          <w:szCs w:val="20"/>
        </w:rPr>
        <w:t xml:space="preserve">The generated </w:t>
      </w:r>
      <w:r w:rsidR="0026721D" w:rsidRPr="009A3AE1">
        <w:rPr>
          <w:sz w:val="22"/>
          <w:szCs w:val="20"/>
        </w:rPr>
        <w:t xml:space="preserve">username </w:t>
      </w:r>
      <w:r w:rsidRPr="009A3AE1">
        <w:rPr>
          <w:sz w:val="22"/>
          <w:szCs w:val="20"/>
        </w:rPr>
        <w:t>and the JanRainID is passed to the InAppPurchase init module</w:t>
      </w:r>
    </w:p>
    <w:p w14:paraId="1C8D97D1" w14:textId="77777777" w:rsidR="00B26F0F" w:rsidRPr="009A3AE1" w:rsidRDefault="00B26F0F" w:rsidP="00B26F0F">
      <w:pPr>
        <w:pStyle w:val="BodyText"/>
        <w:spacing w:after="120"/>
        <w:ind w:left="792"/>
        <w:jc w:val="both"/>
        <w:rPr>
          <w:rFonts w:asciiTheme="minorHAnsi" w:hAnsiTheme="minorHAnsi" w:cstheme="minorHAnsi"/>
          <w:sz w:val="22"/>
        </w:rPr>
      </w:pPr>
    </w:p>
    <w:p w14:paraId="43133A39" w14:textId="67F0586B" w:rsidR="00B26F0F" w:rsidRPr="009A3AE1" w:rsidRDefault="00B26F0F" w:rsidP="00B26F0F">
      <w:pPr>
        <w:pStyle w:val="Heading3"/>
        <w:rPr>
          <w:rFonts w:eastAsia="Times New Roman"/>
          <w:b/>
          <w:color w:val="auto"/>
          <w:sz w:val="28"/>
        </w:rPr>
      </w:pPr>
      <w:bookmarkStart w:id="40" w:name="_Toc450906299"/>
      <w:r w:rsidRPr="009A3AE1">
        <w:rPr>
          <w:rFonts w:eastAsia="Times New Roman"/>
          <w:b/>
          <w:color w:val="auto"/>
          <w:sz w:val="28"/>
        </w:rPr>
        <w:t>Use case: fetching shopping cart detail</w:t>
      </w:r>
      <w:bookmarkEnd w:id="40"/>
    </w:p>
    <w:p w14:paraId="0779969B" w14:textId="3704ABF0" w:rsidR="00B26F0F" w:rsidRPr="009A3AE1" w:rsidRDefault="00B26F0F" w:rsidP="00B26F0F">
      <w:pPr>
        <w:rPr>
          <w:sz w:val="22"/>
          <w:szCs w:val="20"/>
        </w:rPr>
      </w:pPr>
      <w:r w:rsidRPr="009A3AE1">
        <w:rPr>
          <w:sz w:val="22"/>
          <w:szCs w:val="20"/>
        </w:rPr>
        <w:t xml:space="preserve">Once the </w:t>
      </w:r>
      <w:r w:rsidR="00465008" w:rsidRPr="009A3AE1">
        <w:rPr>
          <w:sz w:val="22"/>
          <w:szCs w:val="20"/>
        </w:rPr>
        <w:t>initIAP is successful, the vertical app shall request for the current cart details to show the same in the number on the shopping cart icon</w:t>
      </w:r>
      <w:r w:rsidR="0010260C" w:rsidRPr="009A3AE1">
        <w:rPr>
          <w:sz w:val="22"/>
          <w:szCs w:val="20"/>
        </w:rPr>
        <w:t>. Should not be called if the initIAP is not successful.</w:t>
      </w:r>
    </w:p>
    <w:p w14:paraId="59CE1071" w14:textId="77777777" w:rsidR="00465008" w:rsidRPr="009A3AE1" w:rsidRDefault="00465008" w:rsidP="00B26F0F">
      <w:pPr>
        <w:rPr>
          <w:sz w:val="22"/>
          <w:szCs w:val="20"/>
        </w:rPr>
      </w:pPr>
    </w:p>
    <w:p w14:paraId="51599BE3" w14:textId="66342EEC" w:rsidR="00465008" w:rsidRPr="009A3AE1" w:rsidRDefault="0010260C" w:rsidP="0010260C">
      <w:pPr>
        <w:pStyle w:val="ListParagraph"/>
        <w:numPr>
          <w:ilvl w:val="0"/>
          <w:numId w:val="27"/>
        </w:numPr>
        <w:rPr>
          <w:sz w:val="22"/>
          <w:szCs w:val="20"/>
        </w:rPr>
      </w:pPr>
      <w:r w:rsidRPr="009A3AE1">
        <w:rPr>
          <w:sz w:val="22"/>
          <w:szCs w:val="20"/>
        </w:rPr>
        <w:t>initIAP is successful, so that the oAuth access token is already fetched</w:t>
      </w:r>
    </w:p>
    <w:p w14:paraId="14784D25" w14:textId="40705082" w:rsidR="0010260C" w:rsidRPr="009A3AE1" w:rsidRDefault="0010260C" w:rsidP="0010260C">
      <w:pPr>
        <w:pStyle w:val="ListParagraph"/>
        <w:numPr>
          <w:ilvl w:val="0"/>
          <w:numId w:val="27"/>
        </w:numPr>
        <w:rPr>
          <w:sz w:val="22"/>
          <w:szCs w:val="20"/>
        </w:rPr>
      </w:pPr>
      <w:r w:rsidRPr="009A3AE1">
        <w:rPr>
          <w:sz w:val="22"/>
          <w:szCs w:val="20"/>
        </w:rPr>
        <w:t>request for the user carat detail based on the cart number is fetch</w:t>
      </w:r>
    </w:p>
    <w:p w14:paraId="37FCC62F" w14:textId="5DA7D726" w:rsidR="004579C7" w:rsidRPr="004579C7" w:rsidRDefault="0010260C" w:rsidP="004579C7">
      <w:pPr>
        <w:pStyle w:val="ListParagraph"/>
        <w:numPr>
          <w:ilvl w:val="0"/>
          <w:numId w:val="27"/>
        </w:numPr>
        <w:rPr>
          <w:sz w:val="22"/>
          <w:szCs w:val="20"/>
        </w:rPr>
      </w:pPr>
      <w:r w:rsidRPr="009A3AE1">
        <w:rPr>
          <w:sz w:val="22"/>
          <w:szCs w:val="20"/>
        </w:rPr>
        <w:t>should return value</w:t>
      </w:r>
    </w:p>
    <w:sectPr w:rsidR="004579C7" w:rsidRPr="004579C7" w:rsidSect="00BE029D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40CA4" w14:textId="77777777" w:rsidR="000476A7" w:rsidRDefault="000476A7" w:rsidP="003F00E3">
      <w:r>
        <w:separator/>
      </w:r>
    </w:p>
  </w:endnote>
  <w:endnote w:type="continuationSeparator" w:id="0">
    <w:p w14:paraId="6B56C487" w14:textId="77777777" w:rsidR="000476A7" w:rsidRDefault="000476A7" w:rsidP="003F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D87EB" w14:textId="3178C19F" w:rsidR="0013597A" w:rsidRPr="00DE21DD" w:rsidRDefault="0013597A" w:rsidP="00DE21DD">
    <w:pPr>
      <w:pStyle w:val="Footer"/>
      <w:jc w:val="right"/>
      <w:rPr>
        <w:rStyle w:val="PageNumber"/>
        <w:rFonts w:cs="Arial"/>
        <w:sz w:val="18"/>
        <w:lang w:val="nl-NL"/>
      </w:rPr>
    </w:pPr>
    <w:r w:rsidRPr="00DE21DD">
      <w:rPr>
        <w:rFonts w:cs="Arial"/>
        <w:sz w:val="18"/>
      </w:rPr>
      <w:t>Status: [</w:t>
    </w:r>
    <w:r w:rsidRPr="00DE21DD">
      <w:rPr>
        <w:rFonts w:cs="Arial"/>
        <w:iCs/>
        <w:sz w:val="18"/>
      </w:rPr>
      <w:t>Proposed</w:t>
    </w:r>
    <w:r w:rsidRPr="00DE21DD">
      <w:rPr>
        <w:rFonts w:cs="Arial"/>
        <w:sz w:val="18"/>
      </w:rPr>
      <w:t xml:space="preserve">]                                                                              </w:t>
    </w:r>
    <w:r w:rsidRPr="00DE21DD">
      <w:rPr>
        <w:rFonts w:cs="Arial"/>
        <w:sz w:val="18"/>
      </w:rPr>
      <w:tab/>
    </w:r>
    <w:r w:rsidRPr="00DE21DD">
      <w:rPr>
        <w:rFonts w:cs="Arial"/>
        <w:i/>
        <w:sz w:val="18"/>
      </w:rPr>
      <w:t xml:space="preserve">Page </w:t>
    </w:r>
    <w:r w:rsidRPr="00DE21DD">
      <w:rPr>
        <w:rFonts w:cs="Arial"/>
        <w:i/>
        <w:sz w:val="18"/>
      </w:rPr>
      <w:fldChar w:fldCharType="begin"/>
    </w:r>
    <w:r w:rsidRPr="00DE21DD">
      <w:rPr>
        <w:rFonts w:cs="Arial"/>
        <w:i/>
        <w:sz w:val="18"/>
      </w:rPr>
      <w:instrText xml:space="preserve"> PAGE  \* Arabic  \* MERGEFORMAT </w:instrText>
    </w:r>
    <w:r w:rsidRPr="00DE21DD">
      <w:rPr>
        <w:rFonts w:cs="Arial"/>
        <w:i/>
        <w:sz w:val="18"/>
      </w:rPr>
      <w:fldChar w:fldCharType="separate"/>
    </w:r>
    <w:r w:rsidR="00BE7FA4">
      <w:rPr>
        <w:rFonts w:cs="Arial"/>
        <w:i/>
        <w:noProof/>
        <w:sz w:val="18"/>
      </w:rPr>
      <w:t>2</w:t>
    </w:r>
    <w:r w:rsidRPr="00DE21DD">
      <w:rPr>
        <w:rFonts w:cs="Arial"/>
        <w:i/>
        <w:sz w:val="18"/>
      </w:rPr>
      <w:fldChar w:fldCharType="end"/>
    </w:r>
    <w:r w:rsidRPr="00DE21DD">
      <w:rPr>
        <w:rFonts w:cs="Arial"/>
        <w:i/>
        <w:sz w:val="18"/>
      </w:rPr>
      <w:t xml:space="preserve"> of </w:t>
    </w:r>
    <w:r w:rsidRPr="00DE21DD">
      <w:rPr>
        <w:rFonts w:cs="Arial"/>
        <w:i/>
        <w:sz w:val="18"/>
      </w:rPr>
      <w:fldChar w:fldCharType="begin"/>
    </w:r>
    <w:r w:rsidRPr="00DE21DD">
      <w:rPr>
        <w:rFonts w:cs="Arial"/>
        <w:i/>
        <w:sz w:val="18"/>
      </w:rPr>
      <w:instrText xml:space="preserve"> NUMPAGES  \* Arabic  \* MERGEFORMAT </w:instrText>
    </w:r>
    <w:r w:rsidRPr="00DE21DD">
      <w:rPr>
        <w:rFonts w:cs="Arial"/>
        <w:i/>
        <w:sz w:val="18"/>
      </w:rPr>
      <w:fldChar w:fldCharType="separate"/>
    </w:r>
    <w:r w:rsidR="00BE7FA4">
      <w:rPr>
        <w:rFonts w:cs="Arial"/>
        <w:i/>
        <w:noProof/>
        <w:sz w:val="18"/>
      </w:rPr>
      <w:t>11</w:t>
    </w:r>
    <w:r w:rsidRPr="00DE21DD">
      <w:rPr>
        <w:rFonts w:cs="Arial"/>
        <w:i/>
        <w:sz w:val="18"/>
      </w:rPr>
      <w:fldChar w:fldCharType="end"/>
    </w:r>
  </w:p>
  <w:p w14:paraId="2F0422A8" w14:textId="141323FC" w:rsidR="0013597A" w:rsidRPr="00B01903" w:rsidRDefault="0013597A" w:rsidP="000F6FFB">
    <w:pPr>
      <w:pStyle w:val="Footer"/>
      <w:tabs>
        <w:tab w:val="right" w:pos="9029"/>
      </w:tabs>
      <w:rPr>
        <w:rFonts w:cs="Arial"/>
        <w:sz w:val="20"/>
      </w:rPr>
    </w:pPr>
    <w:r w:rsidRPr="00DE21DD">
      <w:rPr>
        <w:rFonts w:cs="Arial"/>
        <w:sz w:val="18"/>
      </w:rPr>
      <w:t>Philips Innovation Campus, Bengaluru</w:t>
    </w:r>
    <w:r>
      <w:rPr>
        <w:rFonts w:cs="Arial"/>
        <w:sz w:val="18"/>
      </w:rPr>
      <w:t xml:space="preserve">                                                                                                                   </w:t>
    </w:r>
    <w:r w:rsidRPr="00DE21DD">
      <w:rPr>
        <w:rFonts w:cs="Arial"/>
        <w:sz w:val="18"/>
      </w:rPr>
      <w:t>Company Restricted</w:t>
    </w:r>
  </w:p>
  <w:p w14:paraId="4A11D1CB" w14:textId="78D7DFA0" w:rsidR="0013597A" w:rsidRDefault="0013597A" w:rsidP="00DE21DD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D423DE" wp14:editId="738A6597">
              <wp:simplePos x="0" y="0"/>
              <wp:positionH relativeFrom="column">
                <wp:posOffset>6824</wp:posOffset>
              </wp:positionH>
              <wp:positionV relativeFrom="paragraph">
                <wp:posOffset>35930</wp:posOffset>
              </wp:positionV>
              <wp:extent cx="5909480" cy="258445"/>
              <wp:effectExtent l="0" t="0" r="15240" b="273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9480" cy="258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2F6B0C" w14:textId="3BE46B40" w:rsidR="0013597A" w:rsidRPr="00FD46C5" w:rsidRDefault="0013597A" w:rsidP="00DE21DD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FD46C5"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  <w:t>Doc Name</w:t>
                          </w:r>
                          <w:r w:rsidRPr="00FD46C5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: 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Interface Document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  <w:t xml:space="preserve">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423DE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.55pt;margin-top:2.85pt;width:465.3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">
              <v:textbox>
                <w:txbxContent>
                  <w:p w14:paraId="352F6B0C" w14:textId="3BE46B40" w:rsidR="0013597A" w:rsidRPr="00FD46C5" w:rsidRDefault="0013597A" w:rsidP="00DE21DD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FD46C5">
                      <w:rPr>
                        <w:rFonts w:cs="Arial"/>
                        <w:b/>
                        <w:sz w:val="16"/>
                        <w:szCs w:val="16"/>
                      </w:rPr>
                      <w:t>Doc Name</w:t>
                    </w:r>
                    <w:r w:rsidRPr="00FD46C5">
                      <w:rPr>
                        <w:rFonts w:cs="Arial"/>
                        <w:sz w:val="16"/>
                        <w:szCs w:val="16"/>
                      </w:rPr>
                      <w:t xml:space="preserve">: </w:t>
                    </w:r>
                    <w:r>
                      <w:rPr>
                        <w:rFonts w:cs="Arial"/>
                        <w:sz w:val="16"/>
                        <w:szCs w:val="16"/>
                      </w:rPr>
                      <w:t>Interface Document</w:t>
                    </w:r>
                    <w:r>
                      <w:rPr>
                        <w:rFonts w:cs="Arial"/>
                        <w:sz w:val="16"/>
                        <w:szCs w:val="16"/>
                      </w:rPr>
                      <w:tab/>
                    </w: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 xml:space="preserve">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559B0" w14:textId="77777777" w:rsidR="000476A7" w:rsidRDefault="000476A7" w:rsidP="003F00E3">
      <w:r>
        <w:separator/>
      </w:r>
    </w:p>
  </w:footnote>
  <w:footnote w:type="continuationSeparator" w:id="0">
    <w:p w14:paraId="07D2B024" w14:textId="77777777" w:rsidR="000476A7" w:rsidRDefault="000476A7" w:rsidP="003F00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B6484" w14:textId="7420082F" w:rsidR="0013597A" w:rsidRPr="00BE029D" w:rsidRDefault="0013597A" w:rsidP="00BE029D">
    <w:pPr>
      <w:pStyle w:val="Header"/>
      <w:rPr>
        <w:rFonts w:cs="Arial"/>
        <w:sz w:val="20"/>
      </w:rPr>
    </w:pPr>
    <w:r>
      <w:rPr>
        <w:rFonts w:cs="Arial"/>
        <w:sz w:val="20"/>
      </w:rPr>
      <w:t xml:space="preserve">eCommerce (InApp Purchase) </w:t>
    </w:r>
    <w:r>
      <w:rPr>
        <w:rFonts w:cs="Arial"/>
        <w:sz w:val="20"/>
      </w:rPr>
      <w:tab/>
    </w:r>
    <w:r w:rsidRPr="00B01903">
      <w:rPr>
        <w:rFonts w:cs="Arial"/>
        <w:sz w:val="20"/>
      </w:rPr>
      <w:tab/>
      <w:t>Version [</w:t>
    </w:r>
    <w:r w:rsidR="002C0BF9">
      <w:rPr>
        <w:rFonts w:cs="Arial"/>
        <w:sz w:val="20"/>
      </w:rPr>
      <w:t>2.0</w:t>
    </w:r>
    <w:r w:rsidRPr="00B01903">
      <w:rPr>
        <w:rFonts w:cs="Arial"/>
        <w:sz w:val="20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4D8E1" w14:textId="2390F20E" w:rsidR="0013597A" w:rsidRDefault="0013597A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3207F2F2" wp14:editId="75FFFBC3">
          <wp:extent cx="2209800" cy="400050"/>
          <wp:effectExtent l="19050" t="0" r="0" b="0"/>
          <wp:docPr id="2" name="Picture 0" descr="Wordmark_2008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Wordmark_2008_blac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A6949"/>
    <w:multiLevelType w:val="hybridMultilevel"/>
    <w:tmpl w:val="CA30363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01235183"/>
    <w:multiLevelType w:val="hybridMultilevel"/>
    <w:tmpl w:val="29760B2C"/>
    <w:lvl w:ilvl="0" w:tplc="8ACAEA9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CD5ACD"/>
    <w:multiLevelType w:val="hybridMultilevel"/>
    <w:tmpl w:val="5A16847C"/>
    <w:lvl w:ilvl="0" w:tplc="07BE3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35556"/>
    <w:multiLevelType w:val="hybridMultilevel"/>
    <w:tmpl w:val="7BB6920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1BA37E58"/>
    <w:multiLevelType w:val="hybridMultilevel"/>
    <w:tmpl w:val="6388C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E10607"/>
    <w:multiLevelType w:val="hybridMultilevel"/>
    <w:tmpl w:val="D0F2551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26B47A98"/>
    <w:multiLevelType w:val="hybridMultilevel"/>
    <w:tmpl w:val="E9840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5D67E4"/>
    <w:multiLevelType w:val="hybridMultilevel"/>
    <w:tmpl w:val="DB2A7AD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311830C6"/>
    <w:multiLevelType w:val="hybridMultilevel"/>
    <w:tmpl w:val="AB42A0D4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>
    <w:nsid w:val="398024D5"/>
    <w:multiLevelType w:val="hybridMultilevel"/>
    <w:tmpl w:val="E932AE74"/>
    <w:lvl w:ilvl="0" w:tplc="07BE3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696465"/>
    <w:multiLevelType w:val="hybridMultilevel"/>
    <w:tmpl w:val="74C074C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55491C09"/>
    <w:multiLevelType w:val="hybridMultilevel"/>
    <w:tmpl w:val="7BB6920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58D93E44"/>
    <w:multiLevelType w:val="hybridMultilevel"/>
    <w:tmpl w:val="1430BABA"/>
    <w:lvl w:ilvl="0" w:tplc="07BE3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E530C"/>
    <w:multiLevelType w:val="hybridMultilevel"/>
    <w:tmpl w:val="9AC27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0229DA"/>
    <w:multiLevelType w:val="hybridMultilevel"/>
    <w:tmpl w:val="7772C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681AD5"/>
    <w:multiLevelType w:val="multilevel"/>
    <w:tmpl w:val="178819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14E17E3"/>
    <w:multiLevelType w:val="hybridMultilevel"/>
    <w:tmpl w:val="42B6C982"/>
    <w:lvl w:ilvl="0" w:tplc="07BE3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F07E84"/>
    <w:multiLevelType w:val="hybridMultilevel"/>
    <w:tmpl w:val="EA844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0F087B"/>
    <w:multiLevelType w:val="multilevel"/>
    <w:tmpl w:val="92B48A1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upperLetter"/>
      <w:lvlText w:val="Appendix %6"/>
      <w:lvlJc w:val="left"/>
      <w:pPr>
        <w:tabs>
          <w:tab w:val="num" w:pos="2160"/>
        </w:tabs>
        <w:ind w:left="0" w:firstLine="0"/>
      </w:pPr>
    </w:lvl>
    <w:lvl w:ilvl="6">
      <w:start w:val="1"/>
      <w:numFmt w:val="decimal"/>
      <w:lvlText w:val="%6.%7"/>
      <w:lvlJc w:val="left"/>
      <w:pPr>
        <w:tabs>
          <w:tab w:val="num" w:pos="720"/>
        </w:tabs>
        <w:ind w:left="0" w:firstLine="0"/>
      </w:pPr>
    </w:lvl>
    <w:lvl w:ilvl="7">
      <w:start w:val="1"/>
      <w:numFmt w:val="decimal"/>
      <w:lvlText w:val="%6.%7.%8"/>
      <w:lvlJc w:val="left"/>
      <w:pPr>
        <w:tabs>
          <w:tab w:val="num" w:pos="720"/>
        </w:tabs>
        <w:ind w:left="0" w:firstLine="0"/>
      </w:pPr>
    </w:lvl>
    <w:lvl w:ilvl="8">
      <w:start w:val="1"/>
      <w:numFmt w:val="decimal"/>
      <w:lvlText w:val="%6%7%8%9"/>
      <w:lvlJc w:val="left"/>
      <w:pPr>
        <w:tabs>
          <w:tab w:val="num" w:pos="1080"/>
        </w:tabs>
        <w:ind w:left="0" w:firstLine="0"/>
      </w:pPr>
      <w:rPr>
        <w:rFonts w:ascii="Symbol" w:hAnsi="Symbol" w:hint="default"/>
      </w:rPr>
    </w:lvl>
  </w:abstractNum>
  <w:abstractNum w:abstractNumId="21">
    <w:nsid w:val="7F35753A"/>
    <w:multiLevelType w:val="hybridMultilevel"/>
    <w:tmpl w:val="0A84EB38"/>
    <w:lvl w:ilvl="0" w:tplc="F2D2E78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7"/>
  </w:num>
  <w:num w:numId="2">
    <w:abstractNumId w:val="0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20"/>
  </w:num>
  <w:num w:numId="11">
    <w:abstractNumId w:val="17"/>
  </w:num>
  <w:num w:numId="12">
    <w:abstractNumId w:val="17"/>
  </w:num>
  <w:num w:numId="13">
    <w:abstractNumId w:val="1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sz w:val="18"/>
        </w:rPr>
      </w:lvl>
    </w:lvlOverride>
  </w:num>
  <w:num w:numId="14">
    <w:abstractNumId w:val="17"/>
  </w:num>
  <w:num w:numId="15">
    <w:abstractNumId w:val="16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2"/>
  </w:num>
  <w:num w:numId="21">
    <w:abstractNumId w:val="17"/>
  </w:num>
  <w:num w:numId="22">
    <w:abstractNumId w:val="3"/>
  </w:num>
  <w:num w:numId="23">
    <w:abstractNumId w:val="8"/>
  </w:num>
  <w:num w:numId="24">
    <w:abstractNumId w:val="19"/>
  </w:num>
  <w:num w:numId="25">
    <w:abstractNumId w:val="10"/>
  </w:num>
  <w:num w:numId="26">
    <w:abstractNumId w:val="11"/>
  </w:num>
  <w:num w:numId="27">
    <w:abstractNumId w:val="4"/>
  </w:num>
  <w:num w:numId="28">
    <w:abstractNumId w:val="18"/>
  </w:num>
  <w:num w:numId="29">
    <w:abstractNumId w:val="14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21"/>
  </w:num>
  <w:num w:numId="41">
    <w:abstractNumId w:val="13"/>
  </w:num>
  <w:num w:numId="42">
    <w:abstractNumId w:val="12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E3"/>
    <w:rsid w:val="00007F1D"/>
    <w:rsid w:val="0001665A"/>
    <w:rsid w:val="000231A7"/>
    <w:rsid w:val="00030C3A"/>
    <w:rsid w:val="00034937"/>
    <w:rsid w:val="000476A7"/>
    <w:rsid w:val="00050E87"/>
    <w:rsid w:val="000677CD"/>
    <w:rsid w:val="00081ACF"/>
    <w:rsid w:val="000908F0"/>
    <w:rsid w:val="0009407A"/>
    <w:rsid w:val="000967E4"/>
    <w:rsid w:val="000A3341"/>
    <w:rsid w:val="000A3856"/>
    <w:rsid w:val="000A6843"/>
    <w:rsid w:val="000C1675"/>
    <w:rsid w:val="000C16E5"/>
    <w:rsid w:val="000E3C0E"/>
    <w:rsid w:val="000E704B"/>
    <w:rsid w:val="000F3CBE"/>
    <w:rsid w:val="000F6FFB"/>
    <w:rsid w:val="0010260C"/>
    <w:rsid w:val="001066F6"/>
    <w:rsid w:val="001118F3"/>
    <w:rsid w:val="00115693"/>
    <w:rsid w:val="00122DA7"/>
    <w:rsid w:val="0013597A"/>
    <w:rsid w:val="00143E54"/>
    <w:rsid w:val="00157D8E"/>
    <w:rsid w:val="00164EEB"/>
    <w:rsid w:val="00167832"/>
    <w:rsid w:val="0017004F"/>
    <w:rsid w:val="0017078E"/>
    <w:rsid w:val="00190CB0"/>
    <w:rsid w:val="001917EB"/>
    <w:rsid w:val="00197793"/>
    <w:rsid w:val="001A2CA2"/>
    <w:rsid w:val="001B1933"/>
    <w:rsid w:val="001C232A"/>
    <w:rsid w:val="001C5624"/>
    <w:rsid w:val="001D10D4"/>
    <w:rsid w:val="001E2B8D"/>
    <w:rsid w:val="001F560F"/>
    <w:rsid w:val="002008A5"/>
    <w:rsid w:val="002176CF"/>
    <w:rsid w:val="00220904"/>
    <w:rsid w:val="00245225"/>
    <w:rsid w:val="0024680D"/>
    <w:rsid w:val="00252D8F"/>
    <w:rsid w:val="002569C8"/>
    <w:rsid w:val="00261609"/>
    <w:rsid w:val="0026322B"/>
    <w:rsid w:val="0026594B"/>
    <w:rsid w:val="0026721D"/>
    <w:rsid w:val="00274F11"/>
    <w:rsid w:val="0027594F"/>
    <w:rsid w:val="00276A27"/>
    <w:rsid w:val="002925D6"/>
    <w:rsid w:val="00292958"/>
    <w:rsid w:val="00294DFE"/>
    <w:rsid w:val="002A0D39"/>
    <w:rsid w:val="002A2290"/>
    <w:rsid w:val="002A4FDA"/>
    <w:rsid w:val="002A6610"/>
    <w:rsid w:val="002B42FE"/>
    <w:rsid w:val="002B63A1"/>
    <w:rsid w:val="002C0BF9"/>
    <w:rsid w:val="002C333E"/>
    <w:rsid w:val="002D1235"/>
    <w:rsid w:val="002E4300"/>
    <w:rsid w:val="002E7198"/>
    <w:rsid w:val="002E7FB8"/>
    <w:rsid w:val="00315C84"/>
    <w:rsid w:val="0032289D"/>
    <w:rsid w:val="003408C1"/>
    <w:rsid w:val="00342C97"/>
    <w:rsid w:val="00347552"/>
    <w:rsid w:val="003528AA"/>
    <w:rsid w:val="00355BA0"/>
    <w:rsid w:val="00356530"/>
    <w:rsid w:val="00362612"/>
    <w:rsid w:val="003631E4"/>
    <w:rsid w:val="0036456D"/>
    <w:rsid w:val="00380BB9"/>
    <w:rsid w:val="00383FDC"/>
    <w:rsid w:val="003A1572"/>
    <w:rsid w:val="003A7B2F"/>
    <w:rsid w:val="003B6E20"/>
    <w:rsid w:val="003C0A0C"/>
    <w:rsid w:val="003C7709"/>
    <w:rsid w:val="003E3BA5"/>
    <w:rsid w:val="003E68DA"/>
    <w:rsid w:val="003F00E3"/>
    <w:rsid w:val="003F5E65"/>
    <w:rsid w:val="0040253E"/>
    <w:rsid w:val="00413DA9"/>
    <w:rsid w:val="0042598C"/>
    <w:rsid w:val="00430138"/>
    <w:rsid w:val="00430E22"/>
    <w:rsid w:val="00450282"/>
    <w:rsid w:val="004579C7"/>
    <w:rsid w:val="00461790"/>
    <w:rsid w:val="004639AE"/>
    <w:rsid w:val="00465008"/>
    <w:rsid w:val="004815E7"/>
    <w:rsid w:val="004865DE"/>
    <w:rsid w:val="00492E79"/>
    <w:rsid w:val="004B161A"/>
    <w:rsid w:val="004B38D8"/>
    <w:rsid w:val="004B3CB8"/>
    <w:rsid w:val="004C1DE1"/>
    <w:rsid w:val="004C60C4"/>
    <w:rsid w:val="004D6A2E"/>
    <w:rsid w:val="004E75DA"/>
    <w:rsid w:val="004E7801"/>
    <w:rsid w:val="004F59A1"/>
    <w:rsid w:val="004F6E0A"/>
    <w:rsid w:val="004F7FE5"/>
    <w:rsid w:val="00501716"/>
    <w:rsid w:val="00501E81"/>
    <w:rsid w:val="00504BF7"/>
    <w:rsid w:val="005142B0"/>
    <w:rsid w:val="0051753D"/>
    <w:rsid w:val="005213D7"/>
    <w:rsid w:val="00525DB2"/>
    <w:rsid w:val="00530308"/>
    <w:rsid w:val="005355F7"/>
    <w:rsid w:val="00544A94"/>
    <w:rsid w:val="00545612"/>
    <w:rsid w:val="0054599E"/>
    <w:rsid w:val="00547227"/>
    <w:rsid w:val="00567A8B"/>
    <w:rsid w:val="00574F05"/>
    <w:rsid w:val="005800CB"/>
    <w:rsid w:val="005806D3"/>
    <w:rsid w:val="005926C1"/>
    <w:rsid w:val="005959E8"/>
    <w:rsid w:val="005971B0"/>
    <w:rsid w:val="005976FE"/>
    <w:rsid w:val="005A06A1"/>
    <w:rsid w:val="005A386C"/>
    <w:rsid w:val="005A75E7"/>
    <w:rsid w:val="005C377B"/>
    <w:rsid w:val="005C4A19"/>
    <w:rsid w:val="005C55B9"/>
    <w:rsid w:val="005D7E72"/>
    <w:rsid w:val="005E057A"/>
    <w:rsid w:val="005E51C5"/>
    <w:rsid w:val="005F6E93"/>
    <w:rsid w:val="006002E6"/>
    <w:rsid w:val="00600C5E"/>
    <w:rsid w:val="00603931"/>
    <w:rsid w:val="00605E6A"/>
    <w:rsid w:val="00610FFB"/>
    <w:rsid w:val="006177B7"/>
    <w:rsid w:val="00620156"/>
    <w:rsid w:val="00623444"/>
    <w:rsid w:val="00624852"/>
    <w:rsid w:val="006311B5"/>
    <w:rsid w:val="00632CF2"/>
    <w:rsid w:val="00637EE5"/>
    <w:rsid w:val="00641892"/>
    <w:rsid w:val="006675AA"/>
    <w:rsid w:val="00670F25"/>
    <w:rsid w:val="00674FD1"/>
    <w:rsid w:val="006771CB"/>
    <w:rsid w:val="00681B88"/>
    <w:rsid w:val="0068779A"/>
    <w:rsid w:val="00695D51"/>
    <w:rsid w:val="006A2B5C"/>
    <w:rsid w:val="006B5A06"/>
    <w:rsid w:val="006C1B8F"/>
    <w:rsid w:val="006C6E81"/>
    <w:rsid w:val="006D33F1"/>
    <w:rsid w:val="006D6A52"/>
    <w:rsid w:val="006D7E00"/>
    <w:rsid w:val="006E47E5"/>
    <w:rsid w:val="006F7C84"/>
    <w:rsid w:val="00703BF7"/>
    <w:rsid w:val="00710BDA"/>
    <w:rsid w:val="00714482"/>
    <w:rsid w:val="00717787"/>
    <w:rsid w:val="007337D6"/>
    <w:rsid w:val="0073729C"/>
    <w:rsid w:val="0074069F"/>
    <w:rsid w:val="0075110A"/>
    <w:rsid w:val="00755C0F"/>
    <w:rsid w:val="00761D92"/>
    <w:rsid w:val="00763C69"/>
    <w:rsid w:val="007721AB"/>
    <w:rsid w:val="00777B09"/>
    <w:rsid w:val="007813A0"/>
    <w:rsid w:val="007828A9"/>
    <w:rsid w:val="00793BCD"/>
    <w:rsid w:val="007A1C21"/>
    <w:rsid w:val="007A2E26"/>
    <w:rsid w:val="007B393D"/>
    <w:rsid w:val="007B44F1"/>
    <w:rsid w:val="007C4980"/>
    <w:rsid w:val="007D2A83"/>
    <w:rsid w:val="007D3275"/>
    <w:rsid w:val="007E5B5F"/>
    <w:rsid w:val="007F541A"/>
    <w:rsid w:val="008067DA"/>
    <w:rsid w:val="00811E78"/>
    <w:rsid w:val="0081394E"/>
    <w:rsid w:val="00822069"/>
    <w:rsid w:val="00826978"/>
    <w:rsid w:val="0082798D"/>
    <w:rsid w:val="0083158D"/>
    <w:rsid w:val="008327F7"/>
    <w:rsid w:val="00837DE2"/>
    <w:rsid w:val="00841DC3"/>
    <w:rsid w:val="00842D64"/>
    <w:rsid w:val="00850139"/>
    <w:rsid w:val="008513EF"/>
    <w:rsid w:val="008544EF"/>
    <w:rsid w:val="0085450B"/>
    <w:rsid w:val="008634B4"/>
    <w:rsid w:val="00867961"/>
    <w:rsid w:val="00876F40"/>
    <w:rsid w:val="00877994"/>
    <w:rsid w:val="00884B98"/>
    <w:rsid w:val="00887420"/>
    <w:rsid w:val="008915C1"/>
    <w:rsid w:val="00896DA5"/>
    <w:rsid w:val="008A21C5"/>
    <w:rsid w:val="008D1567"/>
    <w:rsid w:val="008D1F2B"/>
    <w:rsid w:val="008D7D26"/>
    <w:rsid w:val="008E5A86"/>
    <w:rsid w:val="008F16CC"/>
    <w:rsid w:val="008F4370"/>
    <w:rsid w:val="009052D2"/>
    <w:rsid w:val="00913F98"/>
    <w:rsid w:val="00920D8A"/>
    <w:rsid w:val="0093538D"/>
    <w:rsid w:val="00940562"/>
    <w:rsid w:val="00941849"/>
    <w:rsid w:val="00942E9B"/>
    <w:rsid w:val="00946939"/>
    <w:rsid w:val="009618EA"/>
    <w:rsid w:val="00962897"/>
    <w:rsid w:val="00964903"/>
    <w:rsid w:val="009657D2"/>
    <w:rsid w:val="00967BB8"/>
    <w:rsid w:val="009712AC"/>
    <w:rsid w:val="00991781"/>
    <w:rsid w:val="00997A02"/>
    <w:rsid w:val="009A26BE"/>
    <w:rsid w:val="009A3AE1"/>
    <w:rsid w:val="009A60DB"/>
    <w:rsid w:val="009A62E2"/>
    <w:rsid w:val="009A6BED"/>
    <w:rsid w:val="009B574B"/>
    <w:rsid w:val="009C00FB"/>
    <w:rsid w:val="009D09E7"/>
    <w:rsid w:val="009E03A5"/>
    <w:rsid w:val="009E1C6B"/>
    <w:rsid w:val="009E51CF"/>
    <w:rsid w:val="009F57AC"/>
    <w:rsid w:val="009F7364"/>
    <w:rsid w:val="009F7E31"/>
    <w:rsid w:val="00A04ADF"/>
    <w:rsid w:val="00A11119"/>
    <w:rsid w:val="00A13D57"/>
    <w:rsid w:val="00A2340F"/>
    <w:rsid w:val="00A44542"/>
    <w:rsid w:val="00A46C91"/>
    <w:rsid w:val="00A51338"/>
    <w:rsid w:val="00A55D9A"/>
    <w:rsid w:val="00A6007D"/>
    <w:rsid w:val="00A61735"/>
    <w:rsid w:val="00A61F28"/>
    <w:rsid w:val="00A66DAD"/>
    <w:rsid w:val="00A73A6B"/>
    <w:rsid w:val="00A779BB"/>
    <w:rsid w:val="00A857E5"/>
    <w:rsid w:val="00A92172"/>
    <w:rsid w:val="00AA6291"/>
    <w:rsid w:val="00B0166A"/>
    <w:rsid w:val="00B02C8F"/>
    <w:rsid w:val="00B03BD9"/>
    <w:rsid w:val="00B04139"/>
    <w:rsid w:val="00B04AE2"/>
    <w:rsid w:val="00B146AF"/>
    <w:rsid w:val="00B14CE1"/>
    <w:rsid w:val="00B202BF"/>
    <w:rsid w:val="00B20A12"/>
    <w:rsid w:val="00B21F43"/>
    <w:rsid w:val="00B240CC"/>
    <w:rsid w:val="00B26F0F"/>
    <w:rsid w:val="00B413D9"/>
    <w:rsid w:val="00B45F7A"/>
    <w:rsid w:val="00B46ADB"/>
    <w:rsid w:val="00B476A6"/>
    <w:rsid w:val="00B62102"/>
    <w:rsid w:val="00B64BDE"/>
    <w:rsid w:val="00B66B07"/>
    <w:rsid w:val="00B670B2"/>
    <w:rsid w:val="00B75900"/>
    <w:rsid w:val="00B81C5E"/>
    <w:rsid w:val="00B82DDF"/>
    <w:rsid w:val="00B8305E"/>
    <w:rsid w:val="00B86887"/>
    <w:rsid w:val="00B95BCE"/>
    <w:rsid w:val="00B9738E"/>
    <w:rsid w:val="00BA2C27"/>
    <w:rsid w:val="00BA4AAB"/>
    <w:rsid w:val="00BB4FF0"/>
    <w:rsid w:val="00BC1479"/>
    <w:rsid w:val="00BC201F"/>
    <w:rsid w:val="00BD7FA7"/>
    <w:rsid w:val="00BE029D"/>
    <w:rsid w:val="00BE46C5"/>
    <w:rsid w:val="00BE7DF0"/>
    <w:rsid w:val="00BE7FA4"/>
    <w:rsid w:val="00BF5AAB"/>
    <w:rsid w:val="00C02069"/>
    <w:rsid w:val="00C048A5"/>
    <w:rsid w:val="00C11C3B"/>
    <w:rsid w:val="00C21153"/>
    <w:rsid w:val="00C216D2"/>
    <w:rsid w:val="00C2519C"/>
    <w:rsid w:val="00C30491"/>
    <w:rsid w:val="00C315FA"/>
    <w:rsid w:val="00C31623"/>
    <w:rsid w:val="00C31C46"/>
    <w:rsid w:val="00C33B25"/>
    <w:rsid w:val="00C3535C"/>
    <w:rsid w:val="00C503C6"/>
    <w:rsid w:val="00C50DB8"/>
    <w:rsid w:val="00C55F4E"/>
    <w:rsid w:val="00C60C9F"/>
    <w:rsid w:val="00C60CFE"/>
    <w:rsid w:val="00C65883"/>
    <w:rsid w:val="00C66ADF"/>
    <w:rsid w:val="00C72708"/>
    <w:rsid w:val="00C73245"/>
    <w:rsid w:val="00C812A4"/>
    <w:rsid w:val="00C86596"/>
    <w:rsid w:val="00C955F0"/>
    <w:rsid w:val="00CB1AAD"/>
    <w:rsid w:val="00CB44BB"/>
    <w:rsid w:val="00CC0C3F"/>
    <w:rsid w:val="00CD58F7"/>
    <w:rsid w:val="00CE5464"/>
    <w:rsid w:val="00CE76D1"/>
    <w:rsid w:val="00CE7CC4"/>
    <w:rsid w:val="00CF033D"/>
    <w:rsid w:val="00CF03B0"/>
    <w:rsid w:val="00CF315B"/>
    <w:rsid w:val="00D01EA8"/>
    <w:rsid w:val="00D04A4F"/>
    <w:rsid w:val="00D11D77"/>
    <w:rsid w:val="00D274F7"/>
    <w:rsid w:val="00D377AD"/>
    <w:rsid w:val="00D42208"/>
    <w:rsid w:val="00D42818"/>
    <w:rsid w:val="00D42C85"/>
    <w:rsid w:val="00D5426D"/>
    <w:rsid w:val="00D54745"/>
    <w:rsid w:val="00D60E90"/>
    <w:rsid w:val="00D663B7"/>
    <w:rsid w:val="00D66AA3"/>
    <w:rsid w:val="00D66F96"/>
    <w:rsid w:val="00D73AB4"/>
    <w:rsid w:val="00D73E48"/>
    <w:rsid w:val="00D74796"/>
    <w:rsid w:val="00D77778"/>
    <w:rsid w:val="00D809A6"/>
    <w:rsid w:val="00D87C88"/>
    <w:rsid w:val="00D91E0A"/>
    <w:rsid w:val="00D92C6B"/>
    <w:rsid w:val="00DB1EF2"/>
    <w:rsid w:val="00DB5FA8"/>
    <w:rsid w:val="00DC77A0"/>
    <w:rsid w:val="00DD54D3"/>
    <w:rsid w:val="00DE21DD"/>
    <w:rsid w:val="00DF7542"/>
    <w:rsid w:val="00E04351"/>
    <w:rsid w:val="00E06DF3"/>
    <w:rsid w:val="00E07194"/>
    <w:rsid w:val="00E16D57"/>
    <w:rsid w:val="00E2573A"/>
    <w:rsid w:val="00E2706E"/>
    <w:rsid w:val="00E33810"/>
    <w:rsid w:val="00E3397F"/>
    <w:rsid w:val="00E3447E"/>
    <w:rsid w:val="00E353D1"/>
    <w:rsid w:val="00E37886"/>
    <w:rsid w:val="00E4113B"/>
    <w:rsid w:val="00E51380"/>
    <w:rsid w:val="00E5333A"/>
    <w:rsid w:val="00E61269"/>
    <w:rsid w:val="00E65C0F"/>
    <w:rsid w:val="00E71708"/>
    <w:rsid w:val="00E71CC6"/>
    <w:rsid w:val="00E7258B"/>
    <w:rsid w:val="00E93701"/>
    <w:rsid w:val="00E96530"/>
    <w:rsid w:val="00E971B6"/>
    <w:rsid w:val="00EA2E89"/>
    <w:rsid w:val="00EA32EB"/>
    <w:rsid w:val="00EB1C68"/>
    <w:rsid w:val="00EB3456"/>
    <w:rsid w:val="00EB72A3"/>
    <w:rsid w:val="00EC18C0"/>
    <w:rsid w:val="00EC2BED"/>
    <w:rsid w:val="00ED59A3"/>
    <w:rsid w:val="00EE5822"/>
    <w:rsid w:val="00EE63DD"/>
    <w:rsid w:val="00EE7A39"/>
    <w:rsid w:val="00EE7E2A"/>
    <w:rsid w:val="00EF3256"/>
    <w:rsid w:val="00EF710A"/>
    <w:rsid w:val="00F001D8"/>
    <w:rsid w:val="00F1288C"/>
    <w:rsid w:val="00F26E42"/>
    <w:rsid w:val="00F37361"/>
    <w:rsid w:val="00F533A7"/>
    <w:rsid w:val="00F536DE"/>
    <w:rsid w:val="00F54252"/>
    <w:rsid w:val="00F5655F"/>
    <w:rsid w:val="00F666C4"/>
    <w:rsid w:val="00F66CE1"/>
    <w:rsid w:val="00F73008"/>
    <w:rsid w:val="00F7614E"/>
    <w:rsid w:val="00F81A21"/>
    <w:rsid w:val="00F86078"/>
    <w:rsid w:val="00F92051"/>
    <w:rsid w:val="00F930F9"/>
    <w:rsid w:val="00F950B6"/>
    <w:rsid w:val="00F96DD5"/>
    <w:rsid w:val="00FA235C"/>
    <w:rsid w:val="00FA692D"/>
    <w:rsid w:val="00FC2E84"/>
    <w:rsid w:val="00FC6EBD"/>
    <w:rsid w:val="00FD0A32"/>
    <w:rsid w:val="00FD7C0D"/>
    <w:rsid w:val="00FE2823"/>
    <w:rsid w:val="00FF6F9B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5694"/>
  <w15:chartTrackingRefBased/>
  <w15:docId w15:val="{7E9CEFF2-2D4B-4E78-BF5C-14C15493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0E3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7EE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37E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37EE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637EE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637EE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37EE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37EE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637EE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637EE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F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00E3"/>
  </w:style>
  <w:style w:type="paragraph" w:styleId="Footer">
    <w:name w:val="footer"/>
    <w:basedOn w:val="Normal"/>
    <w:link w:val="FooterChar"/>
    <w:uiPriority w:val="99"/>
    <w:unhideWhenUsed/>
    <w:rsid w:val="003F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0E3"/>
  </w:style>
  <w:style w:type="paragraph" w:customStyle="1" w:styleId="sysTitlepageSubtitle">
    <w:name w:val="sys Titlepage Sub title"/>
    <w:basedOn w:val="Normal"/>
    <w:rsid w:val="003F00E3"/>
    <w:pPr>
      <w:spacing w:before="240" w:after="240"/>
    </w:pPr>
    <w:rPr>
      <w:rFonts w:ascii="Arial" w:eastAsia="Times New Roman" w:hAnsi="Arial"/>
      <w:noProof/>
      <w:szCs w:val="20"/>
    </w:rPr>
  </w:style>
  <w:style w:type="paragraph" w:customStyle="1" w:styleId="sysTitlepageTitle">
    <w:name w:val="sys Titlepage Title"/>
    <w:basedOn w:val="Normal"/>
    <w:rsid w:val="003F00E3"/>
    <w:rPr>
      <w:rFonts w:ascii="Arial" w:eastAsia="Times New Roman" w:hAnsi="Arial"/>
      <w:noProof/>
      <w:color w:val="0B5ED7"/>
      <w:sz w:val="64"/>
      <w:szCs w:val="20"/>
    </w:rPr>
  </w:style>
  <w:style w:type="paragraph" w:styleId="FootnoteText">
    <w:name w:val="footnote text"/>
    <w:basedOn w:val="Normal"/>
    <w:link w:val="FootnoteTextChar"/>
    <w:unhideWhenUsed/>
    <w:rsid w:val="00342C97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42C97"/>
    <w:rPr>
      <w:rFonts w:ascii="Arial" w:eastAsia="Calibri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7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7E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E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7E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7E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E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E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37EE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E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7E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1448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202BF"/>
    <w:pPr>
      <w:spacing w:after="100"/>
      <w:ind w:left="240"/>
    </w:pPr>
  </w:style>
  <w:style w:type="character" w:styleId="PageNumber">
    <w:name w:val="page number"/>
    <w:basedOn w:val="DefaultParagraphFont"/>
    <w:uiPriority w:val="99"/>
    <w:rsid w:val="00DE21DD"/>
    <w:rPr>
      <w:noProof w:val="0"/>
      <w:lang w:val="nl"/>
    </w:rPr>
  </w:style>
  <w:style w:type="paragraph" w:styleId="BodyText">
    <w:name w:val="Body Text"/>
    <w:basedOn w:val="Normal"/>
    <w:link w:val="BodyTextChar"/>
    <w:rsid w:val="00383FDC"/>
    <w:rPr>
      <w:rFonts w:ascii="Times New Roman" w:eastAsia="Times New Roman" w:hAnsi="Times New Roman" w:cs="Arial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383FDC"/>
    <w:rPr>
      <w:rFonts w:ascii="Times New Roman" w:eastAsia="Times New Roman" w:hAnsi="Times New Roman" w:cs="Arial"/>
      <w:sz w:val="20"/>
      <w:szCs w:val="20"/>
      <w:lang w:val="en-GB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CF315B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ED59A3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Rahul@philips.com" TargetMode="External"/><Relationship Id="rId12" Type="http://schemas.openxmlformats.org/officeDocument/2006/relationships/hyperlink" Target="https://www.acc.occ.shop.philips.com/" TargetMode="External"/><Relationship Id="rId13" Type="http://schemas.openxmlformats.org/officeDocument/2006/relationships/hyperlink" Target="https://www.acc.occ.shop.philips.com/" TargetMode="External"/><Relationship Id="rId14" Type="http://schemas.openxmlformats.org/officeDocument/2006/relationships/image" Target="media/image1.emf"/><Relationship Id="rId15" Type="http://schemas.openxmlformats.org/officeDocument/2006/relationships/package" Target="embeddings/Microsoft_Word_Document1.docx"/><Relationship Id="rId16" Type="http://schemas.openxmlformats.org/officeDocument/2006/relationships/hyperlink" Target="https://share-intra.philips.com/sites/STS20151202191512/_layouts/15/start.aspx" TargetMode="External"/><Relationship Id="rId17" Type="http://schemas.openxmlformats.org/officeDocument/2006/relationships/image" Target="media/image2.emf"/><Relationship Id="rId18" Type="http://schemas.openxmlformats.org/officeDocument/2006/relationships/package" Target="embeddings/Microsoft_Visio_Drawing22222.vsdx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DC854DC9894232AB108F873D5F0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D2E83-CA6A-43EE-9F40-FC53ED50D58F}"/>
      </w:docPartPr>
      <w:docPartBody>
        <w:p w:rsidR="00681318" w:rsidRDefault="00AD2A45" w:rsidP="00AD2A45">
          <w:pPr>
            <w:pStyle w:val="F4DC854DC9894232AB108F873D5F0133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DA983EE05D5940EF9CA6FEF55482A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98CE9-3076-4D23-B10A-04C24F934BB8}"/>
      </w:docPartPr>
      <w:docPartBody>
        <w:p w:rsidR="00681318" w:rsidRDefault="00AD2A45" w:rsidP="00AD2A45">
          <w:pPr>
            <w:pStyle w:val="DA983EE05D5940EF9CA6FEF55482AA39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C11E0C150BB34E4FAD9EE89899245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7FDF6-B21D-4679-8880-3023F76EDF62}"/>
      </w:docPartPr>
      <w:docPartBody>
        <w:p w:rsidR="00FC6D35" w:rsidRDefault="00FC6D35" w:rsidP="00FC6D35">
          <w:pPr>
            <w:pStyle w:val="C11E0C150BB34E4FAD9EE8989924589B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10A65286A733463DA16662BB27162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A20B-CD2F-4CDB-89AE-09479FE5285A}"/>
      </w:docPartPr>
      <w:docPartBody>
        <w:p w:rsidR="00A77E51" w:rsidRDefault="0085725C" w:rsidP="0085725C">
          <w:pPr>
            <w:pStyle w:val="10A65286A733463DA16662BB27162BC9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689BF32A97D5400F8AD058E0BFDA7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46203-7B89-4D08-930D-5EEB8B4444C5}"/>
      </w:docPartPr>
      <w:docPartBody>
        <w:p w:rsidR="00A77E51" w:rsidRDefault="0085725C" w:rsidP="0085725C">
          <w:pPr>
            <w:pStyle w:val="689BF32A97D5400F8AD058E0BFDA7B29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E5647DEBD623479780869F0F7ACA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044F-E844-40B7-83B9-EF900B3DCB54}"/>
      </w:docPartPr>
      <w:docPartBody>
        <w:p w:rsidR="005C2F13" w:rsidRDefault="00040948" w:rsidP="00040948">
          <w:pPr>
            <w:pStyle w:val="E5647DEBD623479780869F0F7ACABBA0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BF8FC647AFB04830BC72AEA2D571C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71D7-58DF-441C-A68E-6E9E05C818B5}"/>
      </w:docPartPr>
      <w:docPartBody>
        <w:p w:rsidR="006F00EE" w:rsidRDefault="00C957F1" w:rsidP="00C957F1">
          <w:pPr>
            <w:pStyle w:val="BF8FC647AFB04830BC72AEA2D571C9C8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505284C21A4F474B8A4A6EDC130C9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D5F3F-9282-48E6-806F-6F8306A045B1}"/>
      </w:docPartPr>
      <w:docPartBody>
        <w:p w:rsidR="001A5517" w:rsidRDefault="00B26612" w:rsidP="00B26612">
          <w:pPr>
            <w:pStyle w:val="505284C21A4F474B8A4A6EDC130C9B78"/>
          </w:pPr>
          <w:r w:rsidRPr="00B75BA6"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45"/>
    <w:rsid w:val="00040948"/>
    <w:rsid w:val="001447C9"/>
    <w:rsid w:val="001A5517"/>
    <w:rsid w:val="001B3463"/>
    <w:rsid w:val="00241E53"/>
    <w:rsid w:val="00262CA4"/>
    <w:rsid w:val="0028717B"/>
    <w:rsid w:val="003A3EA7"/>
    <w:rsid w:val="00421A08"/>
    <w:rsid w:val="00471DC4"/>
    <w:rsid w:val="004954CB"/>
    <w:rsid w:val="0049583F"/>
    <w:rsid w:val="004A30F2"/>
    <w:rsid w:val="00500C1E"/>
    <w:rsid w:val="00524FC8"/>
    <w:rsid w:val="00552B7A"/>
    <w:rsid w:val="00597EB5"/>
    <w:rsid w:val="005C2F13"/>
    <w:rsid w:val="005D6FC6"/>
    <w:rsid w:val="00681318"/>
    <w:rsid w:val="00684996"/>
    <w:rsid w:val="006F00EE"/>
    <w:rsid w:val="007134A1"/>
    <w:rsid w:val="00722221"/>
    <w:rsid w:val="008008A7"/>
    <w:rsid w:val="00805485"/>
    <w:rsid w:val="0085725C"/>
    <w:rsid w:val="0086377A"/>
    <w:rsid w:val="009E32DF"/>
    <w:rsid w:val="009F0E7F"/>
    <w:rsid w:val="009F6C9B"/>
    <w:rsid w:val="00A01539"/>
    <w:rsid w:val="00A356EE"/>
    <w:rsid w:val="00A669CA"/>
    <w:rsid w:val="00A77E51"/>
    <w:rsid w:val="00AB0FBB"/>
    <w:rsid w:val="00AD2A45"/>
    <w:rsid w:val="00B20425"/>
    <w:rsid w:val="00B26612"/>
    <w:rsid w:val="00BD04C0"/>
    <w:rsid w:val="00BD305A"/>
    <w:rsid w:val="00C72726"/>
    <w:rsid w:val="00C957F1"/>
    <w:rsid w:val="00D65301"/>
    <w:rsid w:val="00E879DD"/>
    <w:rsid w:val="00FC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612"/>
    <w:rPr>
      <w:color w:val="808080"/>
    </w:rPr>
  </w:style>
  <w:style w:type="paragraph" w:customStyle="1" w:styleId="F4DC854DC9894232AB108F873D5F0133">
    <w:name w:val="F4DC854DC9894232AB108F873D5F0133"/>
    <w:rsid w:val="00AD2A45"/>
  </w:style>
  <w:style w:type="paragraph" w:customStyle="1" w:styleId="ADF9973A358D406D8F5CDB38A9427014">
    <w:name w:val="ADF9973A358D406D8F5CDB38A9427014"/>
    <w:rsid w:val="00AD2A45"/>
  </w:style>
  <w:style w:type="paragraph" w:customStyle="1" w:styleId="DA983EE05D5940EF9CA6FEF55482AA39">
    <w:name w:val="DA983EE05D5940EF9CA6FEF55482AA39"/>
    <w:rsid w:val="00AD2A45"/>
  </w:style>
  <w:style w:type="paragraph" w:customStyle="1" w:styleId="C11E0C150BB34E4FAD9EE8989924589B">
    <w:name w:val="C11E0C150BB34E4FAD9EE8989924589B"/>
    <w:rsid w:val="00FC6D35"/>
  </w:style>
  <w:style w:type="paragraph" w:customStyle="1" w:styleId="10A65286A733463DA16662BB27162BC9">
    <w:name w:val="10A65286A733463DA16662BB27162BC9"/>
    <w:rsid w:val="0085725C"/>
  </w:style>
  <w:style w:type="paragraph" w:customStyle="1" w:styleId="689BF32A97D5400F8AD058E0BFDA7B29">
    <w:name w:val="689BF32A97D5400F8AD058E0BFDA7B29"/>
    <w:rsid w:val="0085725C"/>
  </w:style>
  <w:style w:type="paragraph" w:customStyle="1" w:styleId="E5647DEBD623479780869F0F7ACABBA0">
    <w:name w:val="E5647DEBD623479780869F0F7ACABBA0"/>
    <w:rsid w:val="00040948"/>
  </w:style>
  <w:style w:type="paragraph" w:customStyle="1" w:styleId="BF8FC647AFB04830BC72AEA2D571C9C8">
    <w:name w:val="BF8FC647AFB04830BC72AEA2D571C9C8"/>
    <w:rsid w:val="00C957F1"/>
  </w:style>
  <w:style w:type="paragraph" w:customStyle="1" w:styleId="505284C21A4F474B8A4A6EDC130C9B78">
    <w:name w:val="505284C21A4F474B8A4A6EDC130C9B78"/>
    <w:rsid w:val="00B266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6A566-D071-40A3-9B50-9DB17CFCC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19AE24-BC36-4221-B839-37212976DC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A06D0-1B20-4CFF-81BB-6DC39BD1C9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FF6134-F93B-6F4E-AB04-894C7A783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1803</Words>
  <Characters>10280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Kumar, Indrajit</cp:lastModifiedBy>
  <cp:revision>29</cp:revision>
  <dcterms:created xsi:type="dcterms:W3CDTF">2016-04-28T12:23:00Z</dcterms:created>
  <dcterms:modified xsi:type="dcterms:W3CDTF">2016-06-29T11:41:00Z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