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903B78"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903B78"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 xml:space="preserve">version = </w:t>
      </w:r>
      <w:proofErr w:type="spellStart"/>
      <w:proofErr w:type="gramStart"/>
      <w:r w:rsidRPr="003E7D6C">
        <w:rPr>
          <w:rFonts w:ascii="Courier New" w:hAnsi="Courier New" w:cs="Courier New"/>
          <w:color w:val="000000"/>
          <w:sz w:val="18"/>
          <w:szCs w:val="18"/>
          <w:lang w:bidi="hi-IN"/>
        </w:rPr>
        <w:t>objcdp.getVersion</w:t>
      </w:r>
      <w:proofErr w:type="spellEnd"/>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delete</w:t>
      </w:r>
      <w:proofErr w:type="spellEnd"/>
      <w:r w:rsidRPr="007429C7">
        <w:rPr>
          <w:rFonts w:ascii="Courier New" w:hAnsi="Courier New" w:cs="Courier New"/>
          <w:color w:val="000000"/>
          <w:sz w:val="20"/>
          <w:lang w:bidi="hi-IN"/>
        </w:rPr>
        <w:t xml:space="preserv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proofErr w:type="gramStart"/>
      <w:r w:rsidR="007F34F3" w:rsidRPr="00D42C5B">
        <w:rPr>
          <w:rFonts w:cs="Arial"/>
          <w:b/>
          <w:bCs/>
          <w:color w:val="333333"/>
          <w:szCs w:val="24"/>
        </w:rPr>
        <w:t>logging.properties</w:t>
      </w:r>
      <w:proofErr w:type="spellEnd"/>
      <w:proofErr w:type="gram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r>
        <w:rPr>
          <w:rFonts w:ascii="Arial" w:hAnsi="Arial" w:cs="Arial"/>
          <w:color w:val="333333"/>
          <w:sz w:val="24"/>
          <w:szCs w:val="24"/>
        </w:rPr>
        <w:t>batchlimit</w:t>
      </w:r>
      <w:proofErr w:type="spell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hostport</w:t>
      </w:r>
      <w:proofErr w:type="spell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propositionid</w:t>
      </w:r>
      <w:proofErr w:type="spell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w:t>
      </w:r>
      <w:proofErr w:type="spellStart"/>
      <w:r w:rsidR="00274522" w:rsidRPr="00274522">
        <w:rPr>
          <w:rFonts w:eastAsia="Times New Roman"/>
          <w:b/>
          <w:bCs/>
          <w:color w:val="008000"/>
          <w:lang w:bidi="hi-IN"/>
        </w:rPr>
        <w:t>appinfra</w:t>
      </w:r>
      <w:proofErr w:type="spellEnd"/>
      <w:proofErr w:type="gramStart"/>
      <w:r w:rsidR="00274522" w:rsidRPr="00274522">
        <w:rPr>
          <w:rFonts w:eastAsia="Times New Roman"/>
          <w:b/>
          <w:bCs/>
          <w:color w:val="008000"/>
          <w:lang w:bidi="hi-IN"/>
        </w:rPr>
        <w:t>":{</w:t>
      </w:r>
      <w:proofErr w:type="gramEnd"/>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appidentity.micrositeId</w:t>
      </w:r>
      <w:proofErr w:type="spell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appidentity.sector</w:t>
      </w:r>
      <w:proofErr w:type="spell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appidentity.appState</w:t>
      </w:r>
      <w:proofErr w:type="spell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appidentity.serviceDiscoveryEnvironment</w:t>
      </w:r>
      <w:proofErr w:type="spell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restclient.cacheSizeInKB</w:t>
      </w:r>
      <w:proofErr w:type="spell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proofErr w:type="gramStart"/>
      <w:r w:rsidRPr="00274522">
        <w:rPr>
          <w:rFonts w:eastAsia="Times New Roman"/>
          <w:b/>
          <w:bCs/>
          <w:color w:val="008000"/>
          <w:lang w:bidi="hi-IN"/>
        </w:rPr>
        <w:t>tagging.sensitiveData</w:t>
      </w:r>
      <w:proofErr w:type="spellEnd"/>
      <w:proofErr w:type="gramEnd"/>
      <w:r w:rsidRPr="00274522">
        <w:rPr>
          <w:rFonts w:eastAsia="Times New Roman"/>
          <w:b/>
          <w:bCs/>
          <w:color w:val="008000"/>
          <w:lang w:bidi="hi-IN"/>
        </w:rPr>
        <w:t>": ["</w:t>
      </w:r>
      <w:proofErr w:type="spellStart"/>
      <w:r w:rsidRPr="00274522">
        <w:rPr>
          <w:rFonts w:eastAsia="Times New Roman"/>
          <w:b/>
          <w:bCs/>
          <w:color w:val="008000"/>
          <w:lang w:bidi="hi-IN"/>
        </w:rPr>
        <w:t>bundleId</w:t>
      </w:r>
      <w:proofErr w:type="spellEnd"/>
      <w:r w:rsidRPr="00274522">
        <w:rPr>
          <w:rFonts w:eastAsia="Times New Roman"/>
          <w:b/>
          <w:bCs/>
          <w:color w:val="008000"/>
          <w:lang w:bidi="hi-IN"/>
        </w:rPr>
        <w:t>,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w:t>
      </w:r>
      <w:proofErr w:type="gramStart"/>
      <w:r w:rsidRPr="00274522">
        <w:rPr>
          <w:rFonts w:eastAsia="Times New Roman"/>
          <w:b/>
          <w:bCs/>
          <w:color w:val="008000"/>
          <w:lang w:bidi="hi-IN"/>
        </w:rPr>
        <w:t>abtest.precache</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w:t>
      </w:r>
      <w:proofErr w:type="spellStart"/>
      <w:r w:rsidRPr="00274522">
        <w:rPr>
          <w:rFonts w:eastAsia="Times New Roman"/>
          <w:b/>
          <w:bCs/>
          <w:color w:val="008000"/>
          <w:lang w:bidi="hi-IN"/>
        </w:rPr>
        <w:t>platformEnvironment</w:t>
      </w:r>
      <w:proofErr w:type="spellEnd"/>
      <w:r w:rsidRPr="00274522">
        <w:rPr>
          <w:rFonts w:eastAsia="Times New Roman"/>
          <w:b/>
          <w:bCs/>
          <w:color w:val="008000"/>
          <w:lang w:bidi="hi-IN"/>
        </w:rPr>
        <w: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appconfig.cloudServiceId</w:t>
      </w:r>
      <w:proofErr w:type="spellEnd"/>
      <w:r w:rsidRPr="00274522">
        <w:rPr>
          <w:rFonts w:eastAsia="Times New Roman"/>
          <w:b/>
          <w:bCs/>
          <w:color w:val="008000"/>
          <w:lang w:bidi="hi-IN"/>
        </w:rPr>
        <w:t xml:space="preserve">":" </w:t>
      </w:r>
      <w:proofErr w:type="spellStart"/>
      <w:r w:rsidRPr="00274522">
        <w:rPr>
          <w:rFonts w:eastAsia="Times New Roman"/>
          <w:b/>
          <w:bCs/>
          <w:color w:val="008000"/>
          <w:lang w:bidi="hi-IN"/>
        </w:rPr>
        <w:t>appinfra.appconfigdownload</w:t>
      </w:r>
      <w:proofErr w:type="spellEnd"/>
      <w:r w:rsidRPr="00274522">
        <w:rPr>
          <w:rFonts w:eastAsia="Times New Roman"/>
          <w:b/>
          <w:bCs/>
          <w:color w:val="008000"/>
          <w:lang w:bidi="hi-IN"/>
        </w:rPr>
        <w:t>"</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r w:rsidR="00CA549D" w:rsidRPr="00CA549D">
        <w:rPr>
          <w:i/>
          <w:iCs/>
          <w:color w:val="660E7A"/>
          <w:sz w:val="18"/>
          <w:szCs w:val="18"/>
          <w:lang w:bidi="hi-IN"/>
        </w:rPr>
        <w:t>mAIAppTaggingInterface</w:t>
      </w:r>
      <w:proofErr w:type="spell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gramStart"/>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proofErr w:type="gram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proofErr w:type="spellStart"/>
      <w:r w:rsidRPr="00063A0A">
        <w:rPr>
          <w:color w:val="000000"/>
          <w:sz w:val="18"/>
          <w:szCs w:val="18"/>
          <w:shd w:val="clear" w:color="auto" w:fill="E4E4FF"/>
          <w:lang w:bidi="hi-IN"/>
        </w:rPr>
        <w:t>AILoggingInterface</w:t>
      </w:r>
      <w:proofErr w:type="spellEnd"/>
      <w:r>
        <w:rPr>
          <w:color w:val="000000"/>
          <w:sz w:val="18"/>
          <w:szCs w:val="18"/>
          <w:shd w:val="clear" w:color="auto" w:fill="E4E4FF"/>
          <w:lang w:bidi="hi-IN"/>
        </w:rPr>
        <w:t>=</w:t>
      </w:r>
      <w:proofErr w:type="spellStart"/>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w:t>
      </w:r>
      <w:proofErr w:type="spellEnd"/>
      <w:r w:rsidRPr="00063A0A">
        <w:rPr>
          <w:rFonts w:eastAsia="Times New Roman"/>
          <w:color w:val="000000"/>
          <w:sz w:val="18"/>
          <w:szCs w:val="18"/>
          <w:lang w:bidi="hi-IN"/>
        </w:rPr>
        <w:t>().</w:t>
      </w:r>
      <w:proofErr w:type="spellStart"/>
      <w:r w:rsidRPr="00063A0A">
        <w:rPr>
          <w:rFonts w:eastAsia="Times New Roman"/>
          <w:color w:val="000000"/>
          <w:sz w:val="18"/>
          <w:szCs w:val="18"/>
          <w:lang w:bidi="hi-IN"/>
        </w:rPr>
        <w:t>createInstanceForComponent</w:t>
      </w:r>
      <w:proofErr w:type="spellEnd"/>
      <w:r w:rsidRPr="00063A0A">
        <w:rPr>
          <w:rFonts w:eastAsia="Times New Roman"/>
          <w:color w:val="000000"/>
          <w:sz w:val="18"/>
          <w:szCs w:val="18"/>
          <w:lang w:bidi="hi-IN"/>
        </w:rPr>
        <w: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903B78"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r w:rsidRPr="005F1466">
        <w:rPr>
          <w:color w:val="000000"/>
          <w:sz w:val="18"/>
          <w:szCs w:val="18"/>
          <w:highlight w:val="lightGray"/>
        </w:rPr>
        <w:t>Super.onCreate</w:t>
      </w:r>
      <w:proofErr w:type="spell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r w:rsidRPr="00FA10D8">
        <w:rPr>
          <w:rFonts w:ascii="Times New Roman" w:eastAsia="Times New Roman" w:hAnsi="Times New Roman" w:cs="Times New Roman"/>
          <w:b/>
          <w:bCs/>
          <w:color w:val="000000" w:themeColor="text1"/>
          <w:sz w:val="22"/>
          <w:szCs w:val="22"/>
          <w:lang w:bidi="hi-IN"/>
        </w:rPr>
        <w:t>boolean</w:t>
      </w:r>
      <w:proofErr w:type="spell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b/>
          <w:bCs/>
          <w:color w:val="000000" w:themeColor="text1"/>
          <w:sz w:val="22"/>
          <w:szCs w:val="22"/>
          <w:lang w:bidi="hi-IN"/>
        </w:rPr>
        <w:t>boolean</w:t>
      </w:r>
      <w:proofErr w:type="spell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proofErr w:type="spellStart"/>
      <w:r>
        <w:rPr>
          <w:b/>
          <w:bCs/>
          <w:lang w:val="en-GB"/>
        </w:rPr>
        <w:lastRenderedPageBreak/>
        <w:t>Api</w:t>
      </w:r>
      <w:proofErr w:type="spellEnd"/>
      <w:r>
        <w:rPr>
          <w:b/>
          <w:bCs/>
          <w:lang w:val="en-GB"/>
        </w:rPr>
        <w:t xml:space="preserve">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dev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2. Include </w:t>
      </w:r>
      <w:proofErr w:type="spellStart"/>
      <w:r w:rsidRPr="008D0FF5">
        <w:rPr>
          <w:rStyle w:val="None"/>
          <w:rFonts w:asciiTheme="majorHAnsi" w:hAnsiTheme="majorHAnsi" w:cstheme="majorHAnsi"/>
          <w:bCs/>
          <w:sz w:val="28"/>
          <w:szCs w:val="28"/>
        </w:rPr>
        <w:t>ADBMobileConfigProd.JSON</w:t>
      </w:r>
      <w:proofErr w:type="spellEnd"/>
      <w:r w:rsidRPr="008D0FF5">
        <w:rPr>
          <w:rStyle w:val="None"/>
          <w:rFonts w:asciiTheme="majorHAnsi" w:hAnsiTheme="majorHAnsi" w:cstheme="majorHAnsi"/>
          <w:bCs/>
          <w:sz w:val="28"/>
          <w:szCs w:val="28"/>
        </w:rPr>
        <w:t xml:space="preserve">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Production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proofErr w:type="gram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getTagging</w:t>
      </w:r>
      <w:proofErr w:type="spellEnd"/>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proofErr w:type="gram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getTagging</w:t>
      </w:r>
      <w:proofErr w:type="spellEnd"/>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setPrivacyConsent</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 xml:space="preserve"> </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spellStart"/>
      <w:proofErr w:type="gramStart"/>
      <w:r w:rsidR="000D192B" w:rsidRPr="00EC3970">
        <w:rPr>
          <w:rFonts w:asciiTheme="majorHAnsi" w:hAnsiTheme="majorHAnsi" w:cs="Courier New"/>
          <w:color w:val="000000"/>
          <w:szCs w:val="24"/>
        </w:rPr>
        <w:t>setPreviousPage</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previousPage</w:t>
      </w:r>
      <w:proofErr w:type="spellEnd"/>
      <w:r w:rsidR="000D192B" w:rsidRPr="00EC3970">
        <w:rPr>
          <w:rFonts w:asciiTheme="majorHAnsi" w:hAnsiTheme="majorHAnsi" w:cs="Courier New"/>
          <w:color w:val="000000"/>
          <w:szCs w:val="24"/>
        </w:rPr>
        <w:t>);</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proofErr w:type="spellStart"/>
      <w:r w:rsidR="000D192B" w:rsidRPr="00EC3970">
        <w:rPr>
          <w:rFonts w:asciiTheme="majorHAnsi" w:hAnsiTheme="majorHAnsi" w:cs="Courier New"/>
          <w:color w:val="000000"/>
          <w:szCs w:val="24"/>
        </w:rPr>
        <w:t>PrivacyStatus</w:t>
      </w:r>
      <w:proofErr w:type="spellEnd"/>
      <w:r w:rsidR="000D192B" w:rsidRPr="00EC3970">
        <w:rPr>
          <w:rFonts w:asciiTheme="majorHAnsi" w:hAnsiTheme="majorHAnsi" w:cs="Courier New"/>
          <w:color w:val="000000"/>
          <w:szCs w:val="24"/>
        </w:rPr>
        <w:t xml:space="preserve"> </w:t>
      </w:r>
      <w:proofErr w:type="spellStart"/>
      <w:r w:rsidR="000D192B" w:rsidRPr="00EC3970">
        <w:rPr>
          <w:rFonts w:asciiTheme="majorHAnsi" w:hAnsiTheme="majorHAnsi" w:cs="Courier New"/>
          <w:color w:val="000000"/>
          <w:szCs w:val="24"/>
        </w:rPr>
        <w:t>getPrivacyConsent</w:t>
      </w:r>
      <w:proofErr w:type="spellEnd"/>
      <w:r w:rsidR="000D192B" w:rsidRPr="00EC3970">
        <w:rPr>
          <w:rFonts w:asciiTheme="majorHAnsi" w:hAnsiTheme="majorHAnsi" w:cs="Courier New"/>
          <w:color w:val="000000"/>
          <w:szCs w:val="24"/>
        </w:rPr>
        <w: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w:t>
      </w:r>
      <w:proofErr w:type="spellStart"/>
      <w:r w:rsidRPr="00EC3970">
        <w:rPr>
          <w:rStyle w:val="None"/>
          <w:rFonts w:asciiTheme="majorHAnsi" w:hAnsiTheme="majorHAnsi" w:cstheme="majorHAnsi"/>
          <w:szCs w:val="24"/>
        </w:rPr>
        <w:t>getPrivacyConsent</w:t>
      </w:r>
      <w:proofErr w:type="spellEnd"/>
      <w:r w:rsidRPr="00EC3970">
        <w:rPr>
          <w:rStyle w:val="None"/>
          <w:rFonts w:asciiTheme="majorHAnsi" w:hAnsiTheme="majorHAnsi" w:cstheme="majorHAnsi"/>
          <w:szCs w:val="24"/>
        </w:rPr>
        <w:t xml:space="preserve">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w:t>
      </w: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w:t>
      </w:r>
      <w:proofErr w:type="spellStart"/>
      <w:r w:rsidRPr="00EC3970">
        <w:rPr>
          <w:rFonts w:asciiTheme="majorHAnsi" w:eastAsiaTheme="minorEastAsia" w:hAnsiTheme="majorHAnsi" w:cs="Menlo"/>
          <w:color w:val="99A8BA"/>
          <w:szCs w:val="24"/>
        </w:rPr>
        <w:t>PrivacyStatus</w:t>
      </w:r>
      <w:proofErr w:type="spellEnd"/>
      <w:r w:rsidRPr="00EC3970">
        <w:rPr>
          <w:rFonts w:asciiTheme="majorHAnsi" w:eastAsiaTheme="minorEastAsia" w:hAnsiTheme="majorHAnsi" w:cs="Menlo"/>
          <w:color w:val="99A8BA"/>
          <w:szCs w:val="24"/>
        </w:rPr>
        <w:t xml:space="preserve">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 xml:space="preserve">(Activity context, Map&lt;String, Object&gt;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pauseLifecycleInfo</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trackVideoStart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videoName</w:t>
      </w:r>
      <w:proofErr w:type="spellEnd"/>
      <w:r w:rsidRPr="00EC3970">
        <w:rPr>
          <w:rFonts w:asciiTheme="majorHAnsi" w:hAnsiTheme="majorHAnsi" w:cs="Courier New"/>
          <w:color w:val="000000"/>
          <w:szCs w:val="24"/>
        </w:rPr>
        <w:t>);</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trackVideoEnd</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videoName</w:t>
      </w:r>
      <w:proofErr w:type="spellEnd"/>
      <w:r w:rsidR="000D192B" w:rsidRPr="00EC3970">
        <w:rPr>
          <w:rFonts w:asciiTheme="majorHAnsi" w:hAnsiTheme="majorHAnsi" w:cs="Courier New"/>
          <w:color w:val="000000"/>
          <w:szCs w:val="24"/>
        </w:rPr>
        <w:t>);</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trackSocialSharing</w:t>
      </w:r>
      <w:proofErr w:type="spellEnd"/>
      <w:r w:rsidR="000D192B" w:rsidRPr="00EC3970">
        <w:rPr>
          <w:rFonts w:asciiTheme="majorHAnsi" w:hAnsiTheme="majorHAnsi" w:cs="Courier New"/>
          <w:color w:val="000000"/>
          <w:szCs w:val="24"/>
        </w:rPr>
        <w:t>(</w:t>
      </w:r>
      <w:proofErr w:type="spellStart"/>
      <w:proofErr w:type="gramEnd"/>
      <w:r w:rsidR="000D192B" w:rsidRPr="00EC3970">
        <w:rPr>
          <w:rFonts w:asciiTheme="majorHAnsi" w:hAnsiTheme="majorHAnsi" w:cs="Courier New"/>
          <w:color w:val="000000"/>
          <w:szCs w:val="24"/>
        </w:rPr>
        <w:t>SocialMedium</w:t>
      </w:r>
      <w:proofErr w:type="spellEnd"/>
      <w:r w:rsidR="000D192B" w:rsidRPr="00EC3970">
        <w:rPr>
          <w:rFonts w:asciiTheme="majorHAnsi" w:hAnsiTheme="majorHAnsi" w:cs="Courier New"/>
          <w:color w:val="000000"/>
          <w:szCs w:val="24"/>
        </w:rPr>
        <w:t xml:space="preserve"> medium, String </w:t>
      </w:r>
      <w:proofErr w:type="spellStart"/>
      <w:r w:rsidR="000D192B" w:rsidRPr="00EC3970">
        <w:rPr>
          <w:rFonts w:asciiTheme="majorHAnsi" w:hAnsiTheme="majorHAnsi" w:cs="Courier New"/>
          <w:color w:val="000000"/>
          <w:szCs w:val="24"/>
        </w:rPr>
        <w:t>sharedItem</w:t>
      </w:r>
      <w:proofErr w:type="spellEnd"/>
      <w:r w:rsidR="000D192B" w:rsidRPr="00EC3970">
        <w:rPr>
          <w:rFonts w:asciiTheme="majorHAnsi" w:hAnsiTheme="majorHAnsi" w:cs="Courier New"/>
          <w:color w:val="000000"/>
          <w:szCs w:val="24"/>
        </w:rPr>
        <w:t>);</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roofErr w:type="spellStart"/>
      <w:r w:rsidRPr="00EC3970">
        <w:rPr>
          <w:rStyle w:val="None"/>
          <w:rFonts w:asciiTheme="majorHAnsi" w:hAnsiTheme="majorHAnsi" w:cstheme="majorHAnsi"/>
          <w:szCs w:val="24"/>
        </w:rPr>
        <w:t>SocialMedium</w:t>
      </w:r>
      <w:proofErr w:type="spellEnd"/>
      <w:r w:rsidRPr="00EC3970">
        <w:rPr>
          <w:rStyle w:val="None"/>
          <w:rFonts w:asciiTheme="majorHAnsi" w:hAnsiTheme="majorHAnsi" w:cstheme="majorHAnsi"/>
          <w:szCs w:val="24"/>
        </w:rPr>
        <w:t xml:space="preserve"> is </w:t>
      </w:r>
      <w:proofErr w:type="spellStart"/>
      <w:r w:rsidRPr="00EC3970">
        <w:rPr>
          <w:rStyle w:val="None"/>
          <w:rFonts w:asciiTheme="majorHAnsi" w:hAnsiTheme="majorHAnsi" w:cstheme="majorHAnsi"/>
          <w:szCs w:val="24"/>
        </w:rPr>
        <w:t>enum</w:t>
      </w:r>
      <w:proofErr w:type="spellEnd"/>
      <w:r w:rsidRPr="00EC3970">
        <w:rPr>
          <w:rStyle w:val="None"/>
          <w:rFonts w:asciiTheme="majorHAnsi" w:hAnsiTheme="majorHAnsi" w:cstheme="majorHAnsi"/>
          <w:szCs w:val="24"/>
        </w:rPr>
        <w:t xml:space="preserve">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enum</w:t>
      </w:r>
      <w:proofErr w:type="spell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w:t>
      </w:r>
      <w:proofErr w:type="spellStart"/>
      <w:r w:rsidRPr="00EC3970">
        <w:rPr>
          <w:rFonts w:asciiTheme="majorHAnsi" w:eastAsiaTheme="minorEastAsia" w:hAnsiTheme="majorHAnsi" w:cs="Courier"/>
          <w:color w:val="99A8BA"/>
          <w:szCs w:val="24"/>
        </w:rPr>
        <w:t>facebook</w:t>
      </w:r>
      <w:proofErr w:type="spellEnd"/>
      <w:r w:rsidRPr="00EC3970">
        <w:rPr>
          <w:rFonts w:asciiTheme="majorHAnsi" w:eastAsiaTheme="minorEastAsia" w:hAnsiTheme="majorHAnsi" w:cs="Courier"/>
          <w:color w:val="99A8BA"/>
          <w:szCs w:val="24"/>
        </w:rPr>
        <w:t>"),</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AirDrop</w:t>
      </w:r>
      <w:proofErr w:type="spellEnd"/>
      <w:r w:rsidRPr="00EC3970">
        <w:rPr>
          <w:rFonts w:asciiTheme="majorHAnsi" w:eastAsiaTheme="minorEastAsia" w:hAnsiTheme="majorHAnsi" w:cs="Courier"/>
          <w:color w:val="99A8BA"/>
          <w:szCs w:val="24"/>
        </w:rPr>
        <w:t>("airdrop");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private final 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proofErr w:type="gram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roofErr w:type="gramEnd"/>
      <w:r w:rsidRPr="00EC3970">
        <w:rPr>
          <w:rFonts w:asciiTheme="majorHAnsi" w:eastAsiaTheme="minorEastAsia" w:hAnsiTheme="majorHAnsi" w:cs="Courier"/>
          <w:color w:val="99A8BA"/>
          <w:szCs w:val="24"/>
        </w:rPr>
        <w:t xml:space="preserve">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 xml:space="preserve"> =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spellStart"/>
      <w:proofErr w:type="gramStart"/>
      <w:r w:rsidRPr="00EC3970">
        <w:rPr>
          <w:rFonts w:asciiTheme="majorHAnsi" w:eastAsiaTheme="minorEastAsia" w:hAnsiTheme="majorHAnsi" w:cs="Courier"/>
          <w:color w:val="99A8BA"/>
          <w:szCs w:val="24"/>
        </w:rPr>
        <w:t>toString</w:t>
      </w:r>
      <w:proofErr w:type="spellEnd"/>
      <w:r w:rsidRPr="00EC3970">
        <w:rPr>
          <w:rFonts w:asciiTheme="majorHAnsi" w:eastAsiaTheme="minorEastAsia" w:hAnsiTheme="majorHAnsi" w:cs="Courier"/>
          <w:color w:val="99A8BA"/>
          <w:szCs w:val="24"/>
        </w:rPr>
        <w:t>(</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spellStart"/>
      <w:proofErr w:type="gramStart"/>
      <w:r w:rsidRPr="00EC3970">
        <w:rPr>
          <w:rFonts w:asciiTheme="majorHAnsi" w:eastAsiaTheme="minorEastAsia" w:hAnsiTheme="majorHAnsi" w:cs="Courier"/>
          <w:color w:val="99A8BA"/>
          <w:szCs w:val="24"/>
        </w:rPr>
        <w:t>this.socialMedium</w:t>
      </w:r>
      <w:proofErr w:type="spellEnd"/>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spellStart"/>
      <w:proofErr w:type="gramStart"/>
      <w:r w:rsidRPr="00EC3970">
        <w:rPr>
          <w:rFonts w:asciiTheme="majorHAnsi" w:hAnsiTheme="majorHAnsi" w:cs="Courier New"/>
          <w:color w:val="000000"/>
          <w:szCs w:val="24"/>
        </w:rPr>
        <w:t>trackLinkExternal</w:t>
      </w:r>
      <w:proofErr w:type="spellEnd"/>
      <w:r w:rsidRPr="00EC3970">
        <w:rPr>
          <w:rFonts w:asciiTheme="majorHAnsi" w:hAnsiTheme="majorHAnsi" w:cs="Courier New"/>
          <w:color w:val="000000"/>
          <w:szCs w:val="24"/>
        </w:rPr>
        <w:t>(</w:t>
      </w:r>
      <w:proofErr w:type="gram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url</w:t>
      </w:r>
      <w:proofErr w:type="spellEnd"/>
      <w:r w:rsidRPr="00EC3970">
        <w:rPr>
          <w:rFonts w:asciiTheme="majorHAnsi" w:hAnsiTheme="majorHAnsi" w:cs="Courier New"/>
          <w:color w:val="000000"/>
          <w:szCs w:val="24"/>
        </w:rPr>
        <w:t>);</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 xml:space="preserve">@param: url: external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spellStart"/>
      <w:proofErr w:type="gramStart"/>
      <w:r w:rsidRPr="00EC3970">
        <w:rPr>
          <w:rFonts w:asciiTheme="majorHAnsi" w:hAnsiTheme="majorHAnsi" w:cs="Courier New"/>
          <w:color w:val="000000"/>
          <w:szCs w:val="24"/>
        </w:rPr>
        <w:t>trackFileDownload</w:t>
      </w:r>
      <w:proofErr w:type="spellEnd"/>
      <w:r w:rsidRPr="00EC3970">
        <w:rPr>
          <w:rFonts w:asciiTheme="majorHAnsi" w:hAnsiTheme="majorHAnsi" w:cs="Courier New"/>
          <w:color w:val="000000"/>
          <w:szCs w:val="24"/>
        </w:rPr>
        <w:t>(</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spellStart"/>
      <w:proofErr w:type="gramStart"/>
      <w:r w:rsidRPr="00EC3970">
        <w:rPr>
          <w:rFonts w:asciiTheme="majorHAnsi" w:hAnsiTheme="majorHAnsi" w:cs="Courier New"/>
          <w:color w:val="000000"/>
          <w:szCs w:val="24"/>
        </w:rPr>
        <w:t>trackTimedActionStart</w:t>
      </w:r>
      <w:proofErr w:type="spellEnd"/>
      <w:r w:rsidRPr="00EC3970">
        <w:rPr>
          <w:rFonts w:asciiTheme="majorHAnsi" w:hAnsiTheme="majorHAnsi" w:cs="Courier New"/>
          <w:color w:val="000000"/>
          <w:szCs w:val="24"/>
        </w:rPr>
        <w:t>(</w:t>
      </w:r>
      <w:proofErr w:type="gram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actionStart</w:t>
      </w:r>
      <w:proofErr w:type="spellEnd"/>
      <w:r w:rsidRPr="00EC3970">
        <w:rPr>
          <w:rFonts w:asciiTheme="majorHAnsi" w:hAnsiTheme="majorHAnsi" w:cs="Courier New"/>
          <w:color w:val="000000"/>
          <w:szCs w:val="24"/>
        </w:rPr>
        <w: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spellStart"/>
      <w:proofErr w:type="gramStart"/>
      <w:r w:rsidRPr="00EC3970">
        <w:rPr>
          <w:rFonts w:asciiTheme="majorHAnsi" w:hAnsiTheme="majorHAnsi" w:cs="Courier New"/>
          <w:color w:val="000000"/>
          <w:szCs w:val="24"/>
        </w:rPr>
        <w:t>trackTimedActionEnd</w:t>
      </w:r>
      <w:proofErr w:type="spellEnd"/>
      <w:r w:rsidRPr="00EC3970">
        <w:rPr>
          <w:rFonts w:asciiTheme="majorHAnsi" w:hAnsiTheme="majorHAnsi" w:cs="Courier New"/>
          <w:color w:val="000000"/>
          <w:szCs w:val="24"/>
        </w:rPr>
        <w:t>(</w:t>
      </w:r>
      <w:proofErr w:type="gram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actionEnd</w:t>
      </w:r>
      <w:proofErr w:type="spellEnd"/>
      <w:r w:rsidRPr="00EC3970">
        <w:rPr>
          <w:rFonts w:asciiTheme="majorHAnsi" w:hAnsiTheme="majorHAnsi" w:cs="Courier New"/>
          <w:color w:val="000000"/>
          <w:szCs w:val="24"/>
        </w:rPr>
        <w:t>);</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which was used in ‘</w:t>
      </w:r>
      <w:proofErr w:type="spellStart"/>
      <w:r w:rsidRPr="00EC3970">
        <w:rPr>
          <w:rFonts w:asciiTheme="majorHAnsi" w:hAnsiTheme="majorHAnsi" w:cstheme="majorHAnsi"/>
          <w:b/>
          <w:szCs w:val="24"/>
        </w:rPr>
        <w:t>trackTimedActionStart</w:t>
      </w:r>
      <w:proofErr w:type="spellEnd"/>
      <w:r w:rsidRPr="00EC3970">
        <w:rPr>
          <w:rFonts w:asciiTheme="majorHAnsi" w:hAnsiTheme="majorHAnsi" w:cstheme="majorHAnsi"/>
          <w:b/>
          <w:szCs w:val="24"/>
        </w:rPr>
        <w:t xml:space="preserve">’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spellStart"/>
      <w:proofErr w:type="gramStart"/>
      <w:r w:rsidRPr="00EC3970">
        <w:rPr>
          <w:rFonts w:asciiTheme="majorHAnsi" w:hAnsiTheme="majorHAnsi" w:cs="Courier New"/>
          <w:color w:val="000000"/>
          <w:szCs w:val="24"/>
        </w:rPr>
        <w:t>setPrivacyConsentForSensitiveData</w:t>
      </w:r>
      <w:proofErr w:type="spellEnd"/>
      <w:r w:rsidRPr="00EC3970">
        <w:rPr>
          <w:rFonts w:asciiTheme="majorHAnsi" w:hAnsiTheme="majorHAnsi" w:cs="Courier New"/>
          <w:color w:val="000000"/>
          <w:szCs w:val="24"/>
        </w:rPr>
        <w:t>(</w:t>
      </w:r>
      <w:proofErr w:type="spellStart"/>
      <w:proofErr w:type="gramEnd"/>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valueContent</w:t>
      </w:r>
      <w:proofErr w:type="spellEnd"/>
      <w:r w:rsidRPr="00EC3970">
        <w:rPr>
          <w:rFonts w:asciiTheme="majorHAnsi" w:hAnsiTheme="majorHAnsi" w:cs="Courier New"/>
          <w:color w:val="000000"/>
          <w:szCs w:val="24"/>
        </w:rPr>
        <w: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w:t>
      </w:r>
      <w:proofErr w:type="spellStart"/>
      <w:r w:rsidRPr="00EC3970">
        <w:rPr>
          <w:rFonts w:asciiTheme="majorHAnsi" w:hAnsiTheme="majorHAnsi" w:cstheme="majorHAnsi"/>
          <w:szCs w:val="24"/>
        </w:rPr>
        <w:t>correspoding</w:t>
      </w:r>
      <w:proofErr w:type="spellEnd"/>
      <w:r w:rsidRPr="00EC3970">
        <w:rPr>
          <w:rFonts w:asciiTheme="majorHAnsi" w:hAnsiTheme="majorHAnsi" w:cstheme="majorHAnsi"/>
          <w:szCs w:val="24"/>
        </w:rPr>
        <w:t xml:space="preserve"> to the keys mentioned in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set to No </w:t>
      </w:r>
      <w:r w:rsidRPr="00EC3970">
        <w:rPr>
          <w:rFonts w:asciiTheme="majorHAnsi" w:hAnsiTheme="majorHAnsi" w:cstheme="majorHAnsi"/>
          <w:szCs w:val="24"/>
        </w:rPr>
        <w:t xml:space="preserve">App Tagging will send all the data collected to the adobe server irrespective of the sensitive keys mentioned in the app </w:t>
      </w:r>
      <w:proofErr w:type="spellStart"/>
      <w:r w:rsidRPr="00EC3970">
        <w:rPr>
          <w:rFonts w:asciiTheme="majorHAnsi" w:hAnsiTheme="majorHAnsi" w:cstheme="majorHAnsi"/>
          <w:szCs w:val="24"/>
        </w:rPr>
        <w:t>config</w:t>
      </w:r>
      <w:proofErr w:type="spellEnd"/>
      <w:r w:rsidRPr="00EC3970">
        <w:rPr>
          <w:rFonts w:asciiTheme="majorHAnsi" w:hAnsiTheme="majorHAnsi" w:cstheme="majorHAnsi"/>
          <w:szCs w:val="24"/>
        </w:rPr>
        <w:t xml:space="preserve">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spellStart"/>
      <w:proofErr w:type="gramStart"/>
      <w:r w:rsidRPr="00CE4C19">
        <w:rPr>
          <w:rFonts w:asciiTheme="majorHAnsi" w:eastAsiaTheme="minorEastAsia" w:hAnsiTheme="majorHAnsi" w:cs="Menlo"/>
          <w:color w:val="9876AA"/>
          <w:szCs w:val="24"/>
        </w:rPr>
        <w:t>tagging.sensitiveData</w:t>
      </w:r>
      <w:proofErr w:type="spellEnd"/>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w:t>
      </w:r>
      <w:proofErr w:type="spellStart"/>
      <w:r w:rsidRPr="00CE4C19">
        <w:rPr>
          <w:rFonts w:asciiTheme="majorHAnsi" w:eastAsiaTheme="minorEastAsia" w:hAnsiTheme="majorHAnsi" w:cs="Menlo"/>
          <w:color w:val="6A8759"/>
          <w:szCs w:val="24"/>
        </w:rPr>
        <w:t>bundleId</w:t>
      </w:r>
      <w:proofErr w:type="spellEnd"/>
      <w:r w:rsidRPr="00CE4C19">
        <w:rPr>
          <w:rFonts w:asciiTheme="majorHAnsi" w:eastAsiaTheme="minorEastAsia" w:hAnsiTheme="majorHAnsi" w:cs="Menlo"/>
          <w:color w:val="6A8759"/>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language, </w:t>
      </w:r>
    </w:p>
    <w:p w14:paraId="5006E476"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bundleId</w:t>
      </w:r>
      <w:proofErr w:type="spellEnd"/>
      <w:r w:rsidRPr="00EC3970">
        <w:rPr>
          <w:rFonts w:asciiTheme="majorHAnsi" w:hAnsiTheme="majorHAnsi" w:cstheme="majorHAnsi"/>
          <w:szCs w:val="24"/>
        </w:rPr>
        <w:t xml:space="preserve">,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UTCTimestamp</w:t>
      </w:r>
      <w:proofErr w:type="spellEnd"/>
      <w:r w:rsidRPr="00EC3970">
        <w:rPr>
          <w:rFonts w:asciiTheme="majorHAnsi" w:hAnsiTheme="majorHAnsi" w:cstheme="majorHAnsi"/>
          <w:szCs w:val="24"/>
        </w:rPr>
        <w:t>,</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roofErr w:type="spellStart"/>
      <w:r w:rsidRPr="00EC3970">
        <w:rPr>
          <w:rFonts w:asciiTheme="majorHAnsi" w:hAnsiTheme="majorHAnsi" w:cstheme="majorHAnsi"/>
          <w:szCs w:val="24"/>
        </w:rPr>
        <w:t>appsId</w:t>
      </w:r>
      <w:proofErr w:type="spellEnd"/>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proofErr w:type="gramStart"/>
      <w:r w:rsidRPr="00EC3970">
        <w:rPr>
          <w:rFonts w:asciiTheme="majorHAnsi" w:hAnsiTheme="majorHAnsi" w:cs="Courier New"/>
          <w:color w:val="000000"/>
          <w:szCs w:val="24"/>
        </w:rPr>
        <w:t>getPrivacyConsentForSensitiveData</w:t>
      </w:r>
      <w:proofErr w:type="spellEnd"/>
      <w:r w:rsidRPr="00EC3970">
        <w:rPr>
          <w:rFonts w:asciiTheme="majorHAnsi" w:hAnsiTheme="majorHAnsi" w:cs="Courier New"/>
          <w:color w:val="000000"/>
          <w:szCs w:val="24"/>
        </w:rPr>
        <w:t>(</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This API is used to read the </w:t>
      </w:r>
      <w:proofErr w:type="spellStart"/>
      <w:r w:rsidRPr="00EC3970">
        <w:rPr>
          <w:rFonts w:asciiTheme="majorHAnsi" w:hAnsiTheme="majorHAnsi" w:cstheme="majorHAnsi"/>
          <w:szCs w:val="24"/>
        </w:rPr>
        <w:t>PrivacyConsentForSensitiveData</w:t>
      </w:r>
      <w:proofErr w:type="spellEnd"/>
      <w:r w:rsidRPr="00EC3970">
        <w:rPr>
          <w:rFonts w:asciiTheme="majorHAnsi" w:hAnsiTheme="majorHAnsi" w:cstheme="majorHAnsi"/>
          <w:szCs w:val="24"/>
        </w:rPr>
        <w:t xml:space="preserve">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spellStart"/>
      <w:proofErr w:type="gramStart"/>
      <w:r w:rsidRPr="00EC3970">
        <w:rPr>
          <w:rFonts w:asciiTheme="majorHAnsi" w:eastAsiaTheme="minorEastAsia" w:hAnsiTheme="majorHAnsi" w:cs="Menlo"/>
          <w:color w:val="99A8BA"/>
          <w:szCs w:val="24"/>
        </w:rPr>
        <w:t>getTrackingIdentifier</w:t>
      </w:r>
      <w:proofErr w:type="spellEnd"/>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Start"/>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proofErr w:type="gram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w:t>
      </w:r>
      <w:proofErr w:type="gramStart"/>
      <w:r w:rsidR="00622CFC">
        <w:rPr>
          <w:rFonts w:ascii="Times New Roman" w:hAnsi="Times New Roman"/>
          <w:color w:val="000000" w:themeColor="text1"/>
          <w:sz w:val="22"/>
          <w:szCs w:val="22"/>
          <w:lang w:bidi="hi-IN"/>
        </w:rPr>
        <w:t>deprecated .</w:t>
      </w:r>
      <w:proofErr w:type="gramEnd"/>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w:t>
      </w:r>
      <w:proofErr w:type="gramStart"/>
      <w:r w:rsidRPr="00FA10D8">
        <w:rPr>
          <w:rFonts w:ascii="Times New Roman" w:hAnsi="Times New Roman"/>
          <w:color w:val="000000" w:themeColor="text1"/>
          <w:sz w:val="22"/>
          <w:szCs w:val="22"/>
          <w:lang w:bidi="hi-IN"/>
        </w:rPr>
        <w:t>,”Event</w:t>
      </w:r>
      <w:proofErr w:type="gramEnd"/>
      <w:r w:rsidRPr="00FA10D8">
        <w:rPr>
          <w:rFonts w:ascii="Times New Roman" w:hAnsi="Times New Roman"/>
          <w:color w:val="000000" w:themeColor="text1"/>
          <w:sz w:val="22"/>
          <w:szCs w:val="22"/>
          <w:lang w:bidi="hi-IN"/>
        </w:rPr>
        <w:t>”,message</w:t>
      </w:r>
      <w:proofErr w:type="spell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w:t>
      </w:r>
      <w:proofErr w:type="spellStart"/>
      <w:r>
        <w:rPr>
          <w:bCs/>
          <w:i/>
          <w:iCs/>
          <w:color w:val="000000"/>
          <w:sz w:val="22"/>
          <w:szCs w:val="22"/>
          <w:u w:color="0B5ED7"/>
        </w:rPr>
        <w:t>INFO</w:t>
      </w:r>
      <w:proofErr w:type="spellEnd"/>
      <w:r>
        <w:rPr>
          <w:bCs/>
          <w:i/>
          <w:iCs/>
          <w:color w:val="000000"/>
          <w:sz w:val="22"/>
          <w:szCs w:val="22"/>
          <w:u w:color="0B5ED7"/>
        </w:rPr>
        <w:t>,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lastRenderedPageBreak/>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spellStart"/>
      <w:proofErr w:type="gram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spellStart"/>
      <w:proofErr w:type="gram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 xml:space="preserve">This API will give </w:t>
      </w:r>
      <w:proofErr w:type="spellStart"/>
      <w:r w:rsidRPr="00D4650C">
        <w:rPr>
          <w:rStyle w:val="None"/>
          <w:rFonts w:ascii="Helvetica" w:hAnsi="Helvetica"/>
          <w:sz w:val="28"/>
          <w:szCs w:val="28"/>
        </w:rPr>
        <w:t>localeIdentifier</w:t>
      </w:r>
      <w:proofErr w:type="spellEnd"/>
      <w:r w:rsidRPr="00D4650C">
        <w:rPr>
          <w:rStyle w:val="None"/>
          <w:rFonts w:ascii="Helvetica" w:hAnsi="Helvetica"/>
          <w:sz w:val="28"/>
          <w:szCs w:val="28"/>
        </w:rPr>
        <w:t xml:space="preserve"> as string of format </w:t>
      </w:r>
      <w:proofErr w:type="spellStart"/>
      <w:r w:rsidRPr="00D4650C">
        <w:rPr>
          <w:rStyle w:val="None"/>
          <w:rFonts w:ascii="Helvetica" w:hAnsi="Helvetica"/>
          <w:sz w:val="28"/>
          <w:szCs w:val="28"/>
        </w:rPr>
        <w:t>xx_XX</w:t>
      </w:r>
      <w:proofErr w:type="spellEnd"/>
      <w:r w:rsidRPr="00D4650C">
        <w:rPr>
          <w:rStyle w:val="None"/>
          <w:rFonts w:ascii="Helvetica" w:hAnsi="Helvetica"/>
          <w:sz w:val="28"/>
          <w:szCs w:val="28"/>
        </w:rPr>
        <w:t>.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w:t>
      </w:r>
      <w:proofErr w:type="spellStart"/>
      <w:r w:rsidRPr="00D4650C">
        <w:rPr>
          <w:rFonts w:ascii="Menlo" w:hAnsi="Menlo" w:cs="Menlo"/>
          <w:color w:val="000000" w:themeColor="text1"/>
          <w:sz w:val="28"/>
          <w:szCs w:val="28"/>
        </w:rPr>
        <w:t>currentLocale</w:t>
      </w:r>
      <w:proofErr w:type="spellEnd"/>
      <w:r w:rsidRPr="00D4650C">
        <w:rPr>
          <w:rFonts w:ascii="Menlo" w:hAnsi="Menlo" w:cs="Menlo"/>
          <w:color w:val="000000" w:themeColor="text1"/>
          <w:sz w:val="28"/>
          <w:szCs w:val="28"/>
        </w:rPr>
        <w:t xml:space="preserve">] </w:t>
      </w:r>
      <w:proofErr w:type="spellStart"/>
      <w:r w:rsidRPr="00D4650C">
        <w:rPr>
          <w:rFonts w:ascii="Menlo" w:hAnsi="Menlo" w:cs="Menlo"/>
          <w:color w:val="000000" w:themeColor="text1"/>
          <w:sz w:val="28"/>
          <w:szCs w:val="28"/>
        </w:rPr>
        <w:t>localeIdentifier</w:t>
      </w:r>
      <w:proofErr w:type="spellEnd"/>
      <w:r w:rsidRPr="00D4650C">
        <w:rPr>
          <w:rFonts w:ascii="Menlo" w:hAnsi="Menlo" w:cs="Menlo"/>
          <w:color w:val="000000" w:themeColor="text1"/>
          <w:sz w:val="28"/>
          <w:szCs w:val="28"/>
        </w:rPr>
        <w:t xml:space="preserve">] </w:t>
      </w:r>
      <w:r w:rsidRPr="00D4650C">
        <w:rPr>
          <w:rFonts w:asciiTheme="minorHAnsi" w:hAnsiTheme="minorHAnsi" w:cs="Menlo"/>
          <w:color w:val="000000" w:themeColor="text1"/>
          <w:sz w:val="28"/>
          <w:szCs w:val="28"/>
        </w:rPr>
        <w:t xml:space="preserve">will give locale identifier in different format for some countries and language like </w:t>
      </w:r>
      <w:proofErr w:type="spellStart"/>
      <w:r w:rsidRPr="00D4650C">
        <w:rPr>
          <w:rFonts w:asciiTheme="minorHAnsi" w:hAnsiTheme="minorHAnsi" w:cs="Menlo"/>
          <w:color w:val="000000" w:themeColor="text1"/>
          <w:sz w:val="28"/>
          <w:szCs w:val="28"/>
        </w:rPr>
        <w:t>HongKong</w:t>
      </w:r>
      <w:proofErr w:type="spellEnd"/>
      <w:r w:rsidRPr="00D4650C">
        <w:rPr>
          <w:rFonts w:asciiTheme="minorHAnsi" w:hAnsiTheme="minorHAnsi" w:cs="Menlo"/>
          <w:color w:val="000000" w:themeColor="text1"/>
          <w:sz w:val="28"/>
          <w:szCs w:val="28"/>
        </w:rPr>
        <w:t>- Simplified Chinese (</w:t>
      </w:r>
      <w:proofErr w:type="spellStart"/>
      <w:r w:rsidRPr="00D4650C">
        <w:rPr>
          <w:rFonts w:asciiTheme="minorHAnsi" w:hAnsiTheme="minorHAnsi" w:cs="Menlo"/>
          <w:color w:val="000000" w:themeColor="text1"/>
          <w:sz w:val="28"/>
          <w:szCs w:val="28"/>
        </w:rPr>
        <w:t>ie</w:t>
      </w:r>
      <w:proofErr w:type="spellEnd"/>
      <w:r w:rsidRPr="00D4650C">
        <w:rPr>
          <w:rFonts w:asciiTheme="minorHAnsi" w:hAnsiTheme="minorHAnsi" w:cs="Menlo"/>
          <w:color w:val="000000" w:themeColor="text1"/>
          <w:sz w:val="28"/>
          <w:szCs w:val="28"/>
        </w:rPr>
        <w:t xml:space="preserve"> </w:t>
      </w:r>
      <w:proofErr w:type="spellStart"/>
      <w:r w:rsidRPr="00D4650C">
        <w:rPr>
          <w:rFonts w:ascii="Menlo" w:hAnsi="Menlo" w:cs="Menlo"/>
          <w:color w:val="000000" w:themeColor="text1"/>
          <w:sz w:val="28"/>
          <w:szCs w:val="28"/>
        </w:rPr>
        <w:t>zh-Hans_HK</w:t>
      </w:r>
      <w:proofErr w:type="spellEnd"/>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lastRenderedPageBreak/>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spellStart"/>
      <w:proofErr w:type="gramStart"/>
      <w:r w:rsidRPr="00540EB7">
        <w:rPr>
          <w:bCs/>
          <w:i/>
          <w:iCs/>
          <w:color w:val="000000"/>
          <w:sz w:val="22"/>
          <w:szCs w:val="22"/>
          <w:u w:color="0B5ED7"/>
        </w:rPr>
        <w:t>getAppName</w:t>
      </w:r>
      <w:proofErr w:type="spellEnd"/>
      <w:r w:rsidRPr="00540EB7">
        <w:rPr>
          <w:bCs/>
          <w:i/>
          <w:iCs/>
          <w:color w:val="000000"/>
          <w:sz w:val="22"/>
          <w:szCs w:val="22"/>
          <w:u w:color="0B5ED7"/>
        </w:rPr>
        <w:t>(</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proofErr w:type="gramStart"/>
      <w:r w:rsidRPr="00540EB7">
        <w:rPr>
          <w:bCs/>
          <w:i/>
          <w:iCs/>
          <w:color w:val="000000"/>
          <w:sz w:val="22"/>
          <w:szCs w:val="22"/>
          <w:u w:color="0B5ED7"/>
        </w:rPr>
        <w:t>getAppVersion</w:t>
      </w:r>
      <w:proofErr w:type="spellEnd"/>
      <w:r w:rsidRPr="00540EB7">
        <w:rPr>
          <w:bCs/>
          <w:i/>
          <w:iCs/>
          <w:color w:val="000000"/>
          <w:sz w:val="22"/>
          <w:szCs w:val="22"/>
          <w:u w:color="0B5ED7"/>
        </w:rPr>
        <w:t>(</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proofErr w:type="gramStart"/>
      <w:r w:rsidRPr="00540EB7">
        <w:rPr>
          <w:bCs/>
          <w:i/>
          <w:iCs/>
          <w:color w:val="000000"/>
          <w:sz w:val="22"/>
          <w:szCs w:val="22"/>
          <w:u w:color="0B5ED7"/>
        </w:rPr>
        <w:t>getAppState</w:t>
      </w:r>
      <w:proofErr w:type="spellEnd"/>
      <w:r w:rsidRPr="00540EB7">
        <w:rPr>
          <w:bCs/>
          <w:i/>
          <w:iCs/>
          <w:color w:val="000000"/>
          <w:sz w:val="22"/>
          <w:szCs w:val="22"/>
          <w:u w:color="0B5ED7"/>
        </w:rPr>
        <w:t>(</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proofErr w:type="gramStart"/>
      <w:r w:rsidRPr="00540EB7">
        <w:rPr>
          <w:bCs/>
          <w:i/>
          <w:iCs/>
          <w:color w:val="000000"/>
          <w:sz w:val="22"/>
          <w:szCs w:val="22"/>
          <w:u w:color="0B5ED7"/>
        </w:rPr>
        <w:t>getAppLocalizedNAme</w:t>
      </w:r>
      <w:proofErr w:type="spellEnd"/>
      <w:r w:rsidRPr="00540EB7">
        <w:rPr>
          <w:bCs/>
          <w:i/>
          <w:iCs/>
          <w:color w:val="000000"/>
          <w:sz w:val="22"/>
          <w:szCs w:val="22"/>
          <w:u w:color="0B5ED7"/>
        </w:rPr>
        <w:t>(</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proofErr w:type="gramStart"/>
      <w:r w:rsidRPr="00540EB7">
        <w:rPr>
          <w:bCs/>
          <w:i/>
          <w:iCs/>
          <w:color w:val="000000"/>
          <w:sz w:val="22"/>
          <w:szCs w:val="22"/>
          <w:u w:color="0B5ED7"/>
        </w:rPr>
        <w:t>getMicrositeId</w:t>
      </w:r>
      <w:proofErr w:type="spellEnd"/>
      <w:r w:rsidRPr="00540EB7">
        <w:rPr>
          <w:bCs/>
          <w:i/>
          <w:iCs/>
          <w:color w:val="000000"/>
          <w:sz w:val="22"/>
          <w:szCs w:val="22"/>
          <w:u w:color="0B5ED7"/>
        </w:rPr>
        <w:t>(</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proofErr w:type="gramStart"/>
      <w:r w:rsidRPr="00540EB7">
        <w:rPr>
          <w:bCs/>
          <w:i/>
          <w:iCs/>
          <w:color w:val="000000"/>
          <w:sz w:val="22"/>
          <w:szCs w:val="22"/>
          <w:u w:color="0B5ED7"/>
        </w:rPr>
        <w:t>getSector</w:t>
      </w:r>
      <w:proofErr w:type="spellEnd"/>
      <w:r w:rsidRPr="00540EB7">
        <w:rPr>
          <w:bCs/>
          <w:i/>
          <w:iCs/>
          <w:color w:val="000000"/>
          <w:sz w:val="22"/>
          <w:szCs w:val="22"/>
          <w:u w:color="0B5ED7"/>
        </w:rPr>
        <w:t>(</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proofErr w:type="gramStart"/>
      <w:r w:rsidRPr="00B26CC1">
        <w:rPr>
          <w:rFonts w:ascii="Calibri" w:hAnsi="Calibri" w:cs="Calibri"/>
          <w:color w:val="000000" w:themeColor="text1"/>
          <w:sz w:val="28"/>
          <w:szCs w:val="28"/>
        </w:rPr>
        <w:t>be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proofErr w:type="spellStart"/>
      <w:r w:rsidRPr="00055885">
        <w:rPr>
          <w:rStyle w:val="none0"/>
          <w:rFonts w:asciiTheme="majorHAnsi" w:hAnsiTheme="majorHAnsi" w:cstheme="majorHAnsi"/>
          <w:b/>
          <w:bCs/>
          <w:sz w:val="28"/>
          <w:szCs w:val="28"/>
          <w:lang w:val="de-DE"/>
        </w:rPr>
        <w:t>appIdentityConfig</w:t>
      </w:r>
      <w:proofErr w:type="spellEnd"/>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w:t>
      </w:r>
      <w:r w:rsidR="00700B98">
        <w:rPr>
          <w:rStyle w:val="none0"/>
          <w:rFonts w:asciiTheme="majorHAnsi" w:hAnsiTheme="majorHAnsi" w:cstheme="majorHAnsi"/>
          <w:color w:val="333333"/>
          <w:sz w:val="28"/>
          <w:szCs w:val="28"/>
        </w:rPr>
        <w:t>rviceDiscoveryEnvironment</w:t>
      </w:r>
      <w:proofErr w:type="spellEnd"/>
      <w:r w:rsidR="00700B98">
        <w:rPr>
          <w:rStyle w:val="none0"/>
          <w:rFonts w:asciiTheme="majorHAnsi" w:hAnsiTheme="majorHAnsi" w:cstheme="majorHAnsi"/>
          <w:color w:val="333333"/>
          <w:sz w:val="28"/>
          <w:szCs w:val="28"/>
        </w:rPr>
        <w: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defined for proposition and platform. Service discovery will download from 2 microsites. These entries need to be added in </w:t>
      </w:r>
      <w:proofErr w:type="spellStart"/>
      <w:r w:rsidRPr="00D63D60">
        <w:rPr>
          <w:rFonts w:asciiTheme="majorHAnsi" w:hAnsiTheme="majorHAnsi" w:cstheme="majorHAnsi"/>
          <w:sz w:val="28"/>
          <w:szCs w:val="28"/>
        </w:rPr>
        <w:t>AppConfig</w:t>
      </w:r>
      <w:proofErr w:type="spellEnd"/>
      <w:r w:rsidRPr="00D63D60">
        <w:rPr>
          <w:rFonts w:asciiTheme="majorHAnsi" w:hAnsiTheme="majorHAnsi" w:cstheme="majorHAnsi"/>
          <w:sz w:val="28"/>
          <w:szCs w:val="28"/>
        </w:rPr>
        <w:t xml:space="preserve"> </w:t>
      </w:r>
      <w:proofErr w:type="spellStart"/>
      <w:r w:rsidRPr="00D63D60">
        <w:rPr>
          <w:rFonts w:asciiTheme="majorHAnsi" w:hAnsiTheme="majorHAnsi" w:cstheme="majorHAnsi"/>
          <w:sz w:val="28"/>
          <w:szCs w:val="28"/>
        </w:rPr>
        <w:t>json</w:t>
      </w:r>
      <w:proofErr w:type="spellEnd"/>
      <w:r w:rsidRPr="00D63D60">
        <w:rPr>
          <w:rFonts w:asciiTheme="majorHAnsi" w:hAnsiTheme="majorHAnsi" w:cstheme="majorHAnsi"/>
          <w:sz w:val="28"/>
          <w:szCs w:val="28"/>
        </w:rPr>
        <w:t xml:space="preserve"> under </w:t>
      </w: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bookmarkStart w:id="31" w:name="_GoBack"/>
      <w:bookmarkEnd w:id="31"/>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servicediscovery environment</w:t>
      </w:r>
      <w:r>
        <w:rPr>
          <w:rFonts w:ascii="Menlo" w:hAnsi="Menlo" w:cs="Menlo"/>
          <w:noProof/>
          <w:color w:val="C41A16"/>
          <w:sz w:val="28"/>
          <w:szCs w:val="28"/>
          <w:lang w:val="en-GB"/>
        </w:rPr>
        <w:t xml:space="preserve">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 xml:space="preserve">Service discovery server supports proposition specific services and platform services. There will be two </w:t>
      </w:r>
      <w:proofErr w:type="spellStart"/>
      <w:r>
        <w:rPr>
          <w:rFonts w:cs="Arial"/>
          <w:lang w:val="en-GB"/>
        </w:rPr>
        <w:t>micrositeId</w:t>
      </w:r>
      <w:proofErr w:type="spellEnd"/>
      <w:r>
        <w:rPr>
          <w:rFonts w:cs="Arial"/>
          <w:lang w:val="en-GB"/>
        </w:rPr>
        <w:t xml:space="preserve"> defined for proposition and platform. Service discovery will download from 2 microsites</w:t>
      </w:r>
    </w:p>
    <w:p w14:paraId="480341FE" w14:textId="77777777" w:rsidR="00700B98" w:rsidRDefault="00700B98" w:rsidP="00700B98">
      <w:pPr>
        <w:pStyle w:val="BodyText"/>
        <w:rPr>
          <w:rFonts w:cs="Arial"/>
          <w:lang w:val="en-GB"/>
        </w:rPr>
      </w:pPr>
      <w:proofErr w:type="spellStart"/>
      <w:r>
        <w:rPr>
          <w:rFonts w:cs="Arial"/>
          <w:lang w:val="en-GB"/>
        </w:rPr>
        <w:t>AppInfra</w:t>
      </w:r>
      <w:proofErr w:type="spellEnd"/>
      <w:r>
        <w:rPr>
          <w:rFonts w:cs="Arial"/>
          <w:lang w:val="en-GB"/>
        </w:rPr>
        <w:t xml:space="preserve"> will throw runtime exception if these values are not added correctly. Both </w:t>
      </w:r>
      <w:proofErr w:type="spellStart"/>
      <w:r>
        <w:rPr>
          <w:rFonts w:cs="Arial"/>
          <w:lang w:val="en-GB"/>
        </w:rPr>
        <w:t>micrositeId</w:t>
      </w:r>
      <w:proofErr w:type="spellEnd"/>
      <w:r>
        <w:rPr>
          <w:rFonts w:cs="Arial"/>
          <w:lang w:val="en-GB"/>
        </w:rPr>
        <w:t xml:space="preserve">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w:t>
      </w:r>
      <w:proofErr w:type="spellStart"/>
      <w:r>
        <w:rPr>
          <w:rFonts w:cs="Arial"/>
          <w:lang w:val="en-GB"/>
        </w:rPr>
        <w:t>serviceId</w:t>
      </w:r>
      <w:proofErr w:type="spellEnd"/>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lastRenderedPageBreak/>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 xml:space="preserve">If the entered </w:t>
      </w:r>
      <w:proofErr w:type="spellStart"/>
      <w:r>
        <w:rPr>
          <w:rFonts w:asciiTheme="majorHAnsi" w:hAnsiTheme="majorHAnsi" w:cstheme="majorHAnsi"/>
          <w:sz w:val="28"/>
          <w:szCs w:val="28"/>
        </w:rPr>
        <w:t>serviceId</w:t>
      </w:r>
      <w:proofErr w:type="spellEnd"/>
      <w:r>
        <w:rPr>
          <w:rFonts w:asciiTheme="majorHAnsi" w:hAnsiTheme="majorHAnsi" w:cstheme="majorHAnsi"/>
          <w:sz w:val="28"/>
          <w:szCs w:val="28"/>
        </w:rPr>
        <w:t xml:space="preserve">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proofErr w:type="gramStart"/>
      <w:r w:rsidRPr="00D4650C">
        <w:rPr>
          <w:rStyle w:val="None"/>
          <w:rFonts w:asciiTheme="majorHAnsi" w:hAnsiTheme="majorHAnsi" w:cstheme="majorHAnsi"/>
          <w:color w:val="000000"/>
          <w:sz w:val="28"/>
          <w:szCs w:val="28"/>
          <w:u w:color="0B5ED7"/>
        </w:rPr>
        <w:t>returned.</w:t>
      </w:r>
      <w:r w:rsidR="00D84C4C" w:rsidRPr="00D4650C">
        <w:rPr>
          <w:rFonts w:ascii="Calibri" w:eastAsia="Calibri" w:hAnsi="Calibri" w:cs="Calibri"/>
          <w:bCs/>
          <w:color w:val="000000"/>
          <w:sz w:val="28"/>
          <w:szCs w:val="28"/>
          <w:u w:color="0B5ED7"/>
          <w:bdr w:val="nil"/>
          <w:lang w:val="de-DE"/>
        </w:rPr>
        <w:t>The</w:t>
      </w:r>
      <w:proofErr w:type="gramEnd"/>
      <w:r w:rsidR="00D84C4C" w:rsidRPr="00D4650C">
        <w:rPr>
          <w:rFonts w:ascii="Calibri" w:eastAsia="Calibri" w:hAnsi="Calibri" w:cs="Calibri"/>
          <w:bCs/>
          <w:color w:val="000000"/>
          <w:sz w:val="28"/>
          <w:szCs w:val="28"/>
          <w:u w:color="0B5ED7"/>
          <w:bdr w:val="nil"/>
          <w:lang w:val="de-DE"/>
        </w:rPr>
        <w:t xml:space="preserv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lastRenderedPageBreak/>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mServiceDiscoveryInterface.getServiceUrlWithCountryPreference</w:t>
      </w:r>
      <w:proofErr w:type="spellEnd"/>
      <w:r w:rsidRPr="00E662ED">
        <w:rPr>
          <w:rStyle w:val="NoneA"/>
          <w:bCs/>
          <w:color w:val="000000"/>
          <w:sz w:val="22"/>
          <w:szCs w:val="22"/>
          <w:u w:color="000000"/>
        </w:rPr>
        <w:t>(</w:t>
      </w:r>
      <w:proofErr w:type="spellStart"/>
      <w:r w:rsidRPr="00E662ED">
        <w:rPr>
          <w:rStyle w:val="NoneA"/>
          <w:bCs/>
          <w:color w:val="000000"/>
          <w:sz w:val="22"/>
          <w:szCs w:val="22"/>
          <w:u w:color="000000"/>
        </w:rPr>
        <w:t>editTextData</w:t>
      </w:r>
      <w:proofErr w:type="spellEnd"/>
      <w:r w:rsidRPr="00E662ED">
        <w:rPr>
          <w:rStyle w:val="NoneA"/>
          <w:bCs/>
          <w:color w:val="000000"/>
          <w:sz w:val="22"/>
          <w:szCs w:val="22"/>
          <w:u w:color="000000"/>
        </w:rPr>
        <w:t xml:space="preserve">,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spellStart"/>
      <w:proofErr w:type="gram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proofErr w:type="spellStart"/>
      <w:proofErr w:type="gramStart"/>
      <w:r>
        <w:rPr>
          <w:rFonts w:eastAsiaTheme="minorEastAsia" w:cs="Arial"/>
          <w:szCs w:val="24"/>
          <w:lang w:val="en-GB"/>
        </w:rPr>
        <w:t>Config</w:t>
      </w:r>
      <w:proofErr w:type="spellEnd"/>
      <w:r>
        <w:rPr>
          <w:rFonts w:eastAsiaTheme="minorEastAsia" w:cs="Arial"/>
          <w:szCs w:val="24"/>
          <w:lang w:val="en-GB"/>
        </w:rPr>
        <w:t xml:space="preserve">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2. Cloud </w:t>
      </w:r>
      <w:proofErr w:type="spellStart"/>
      <w:r>
        <w:rPr>
          <w:rFonts w:eastAsiaTheme="minorEastAsia" w:cs="Arial"/>
          <w:szCs w:val="24"/>
          <w:lang w:val="en-GB"/>
        </w:rPr>
        <w:t>Config</w:t>
      </w:r>
      <w:proofErr w:type="spellEnd"/>
      <w:r>
        <w:rPr>
          <w:rFonts w:eastAsiaTheme="minorEastAsia" w:cs="Arial"/>
          <w:szCs w:val="24"/>
          <w:lang w:val="en-GB"/>
        </w:rPr>
        <w:t xml:space="preserve">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3. Static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spellStart"/>
      <w:r>
        <w:rPr>
          <w:rFonts w:eastAsiaTheme="minorEastAsia" w:cs="Arial"/>
          <w:szCs w:val="24"/>
          <w:lang w:val="en-GB"/>
        </w:rPr>
        <w:t>AppConfig.json</w:t>
      </w:r>
      <w:proofErr w:type="spellEnd"/>
      <w:r>
        <w:rPr>
          <w:rFonts w:eastAsiaTheme="minorEastAsia" w:cs="Arial"/>
          <w:szCs w:val="24"/>
          <w:lang w:val="en-GB"/>
        </w:rPr>
        <w:t>)</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w:t>
      </w:r>
      <w:proofErr w:type="spellStart"/>
      <w:r>
        <w:rPr>
          <w:rFonts w:eastAsiaTheme="minorEastAsia" w:cs="Arial"/>
          <w:szCs w:val="24"/>
          <w:lang w:val="en-GB"/>
        </w:rPr>
        <w:t>Config</w:t>
      </w:r>
      <w:proofErr w:type="spellEnd"/>
      <w:r>
        <w:rPr>
          <w:rFonts w:eastAsiaTheme="minorEastAsia" w:cs="Arial"/>
          <w:szCs w:val="24"/>
          <w:lang w:val="en-GB"/>
        </w:rPr>
        <w:t xml:space="preserve">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spellStart"/>
      <w:r>
        <w:rPr>
          <w:rFonts w:eastAsiaTheme="minorEastAsia" w:cs="Arial"/>
          <w:szCs w:val="24"/>
          <w:lang w:val="en-GB"/>
        </w:rPr>
        <w:t>Config</w:t>
      </w:r>
      <w:proofErr w:type="spellEnd"/>
      <w:r>
        <w:rPr>
          <w:rFonts w:eastAsiaTheme="minorEastAsia" w:cs="Arial"/>
          <w:szCs w:val="24"/>
          <w:lang w:val="en-GB"/>
        </w:rPr>
        <w:t xml:space="preserve"> then </w:t>
      </w:r>
      <w:proofErr w:type="spellStart"/>
      <w:r w:rsidRPr="00290D63">
        <w:rPr>
          <w:rFonts w:eastAsiaTheme="minorEastAsia" w:cs="Arial"/>
          <w:szCs w:val="24"/>
          <w:lang w:val="en-GB"/>
        </w:rPr>
        <w:t>KeyNotExists</w:t>
      </w:r>
      <w:proofErr w:type="spellEnd"/>
      <w:r>
        <w:rPr>
          <w:rFonts w:eastAsiaTheme="minorEastAsia" w:cs="Arial"/>
          <w:szCs w:val="24"/>
          <w:lang w:val="en-GB"/>
        </w:rPr>
        <w:t xml:space="preserve"> or </w:t>
      </w:r>
      <w:proofErr w:type="spellStart"/>
      <w:r w:rsidRPr="00290D63">
        <w:rPr>
          <w:rFonts w:eastAsiaTheme="minorEastAsia" w:cs="Arial"/>
          <w:szCs w:val="24"/>
          <w:lang w:val="en-GB"/>
        </w:rPr>
        <w:t>GroupNotExists</w:t>
      </w:r>
      <w:proofErr w:type="spellEnd"/>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w:t>
      </w:r>
      <w:proofErr w:type="spellStart"/>
      <w:r>
        <w:rPr>
          <w:rFonts w:eastAsiaTheme="minorEastAsia" w:cs="Arial"/>
          <w:szCs w:val="24"/>
          <w:lang w:val="en-GB"/>
        </w:rPr>
        <w:t>ConfigError</w:t>
      </w:r>
      <w:proofErr w:type="spellEnd"/>
      <w:r>
        <w:rPr>
          <w:rFonts w:eastAsiaTheme="minorEastAsia" w:cs="Arial"/>
          <w:szCs w:val="24"/>
          <w:lang w:val="en-GB"/>
        </w:rPr>
        <w:t xml:space="preserve">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r w:rsidRPr="0016595E">
        <w:rPr>
          <w:rFonts w:eastAsia="Times New Roman"/>
          <w:color w:val="CC7832"/>
          <w:sz w:val="27"/>
          <w:szCs w:val="27"/>
        </w:rPr>
        <w:t>boolean</w:t>
      </w:r>
      <w:proofErr w:type="spellEnd"/>
      <w:r w:rsidRPr="0016595E">
        <w:rPr>
          <w:rFonts w:eastAsia="Times New Roman"/>
          <w:color w:val="CC7832"/>
          <w:sz w:val="27"/>
          <w:szCs w:val="27"/>
        </w:rPr>
        <w:t xml:space="preserve"> </w:t>
      </w:r>
      <w:proofErr w:type="spellStart"/>
      <w:proofErr w:type="gram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w:t>
      </w:r>
      <w:proofErr w:type="spellStart"/>
      <w:r>
        <w:rPr>
          <w:rFonts w:eastAsiaTheme="minorEastAsia" w:cs="Arial"/>
          <w:szCs w:val="24"/>
          <w:lang w:val="en-GB"/>
        </w:rPr>
        <w:t>config</w:t>
      </w:r>
      <w:proofErr w:type="spellEnd"/>
      <w:r>
        <w:rPr>
          <w:rFonts w:eastAsiaTheme="minorEastAsia" w:cs="Arial"/>
          <w:szCs w:val="24"/>
          <w:lang w:val="en-GB"/>
        </w:rPr>
        <w:t xml:space="preserve"> which is persisted to device, dynamic </w:t>
      </w:r>
      <w:proofErr w:type="spellStart"/>
      <w:r>
        <w:rPr>
          <w:rFonts w:eastAsiaTheme="minorEastAsia" w:cs="Arial"/>
          <w:szCs w:val="24"/>
          <w:lang w:val="en-GB"/>
        </w:rPr>
        <w:t>config</w:t>
      </w:r>
      <w:proofErr w:type="spellEnd"/>
      <w:r>
        <w:rPr>
          <w:rFonts w:eastAsiaTheme="minorEastAsia" w:cs="Arial"/>
          <w:szCs w:val="24"/>
          <w:lang w:val="en-GB"/>
        </w:rPr>
        <w:t xml:space="preserve"> DOES NOT contain unchanged value from static </w:t>
      </w:r>
      <w:proofErr w:type="spellStart"/>
      <w:proofErr w:type="gramStart"/>
      <w:r>
        <w:rPr>
          <w:rFonts w:eastAsiaTheme="minorEastAsia" w:cs="Arial"/>
          <w:szCs w:val="24"/>
          <w:lang w:val="en-GB"/>
        </w:rPr>
        <w:t>config</w:t>
      </w:r>
      <w:proofErr w:type="spellEnd"/>
      <w:r>
        <w:rPr>
          <w:rFonts w:eastAsiaTheme="minorEastAsia" w:cs="Arial"/>
          <w:szCs w:val="24"/>
          <w:lang w:val="en-GB"/>
        </w:rPr>
        <w:t>(</w:t>
      </w:r>
      <w:proofErr w:type="spellStart"/>
      <w:proofErr w:type="gramEnd"/>
      <w:r>
        <w:rPr>
          <w:rFonts w:eastAsiaTheme="minorEastAsia" w:cs="Arial"/>
          <w:szCs w:val="24"/>
          <w:lang w:val="en-GB"/>
        </w:rPr>
        <w:t>AppConfig.json</w:t>
      </w:r>
      <w:proofErr w:type="spellEnd"/>
      <w:r>
        <w:rPr>
          <w:rFonts w:eastAsiaTheme="minorEastAsia" w:cs="Arial"/>
          <w:szCs w:val="24"/>
          <w:lang w:val="en-GB"/>
        </w:rPr>
        <w:t>).</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w:t>
      </w:r>
      <w:proofErr w:type="spellStart"/>
      <w:r w:rsidR="00FE5C1B" w:rsidRPr="00DA63E0">
        <w:rPr>
          <w:rFonts w:eastAsiaTheme="minorEastAsia" w:cs="Arial"/>
          <w:szCs w:val="24"/>
          <w:lang w:val="en-GB"/>
        </w:rPr>
        <w:t>ConfigError</w:t>
      </w:r>
      <w:proofErr w:type="spellEnd"/>
      <w:r w:rsidR="00FE5C1B"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r w:rsidRPr="00F6081C">
        <w:rPr>
          <w:rFonts w:eastAsiaTheme="minorEastAsia" w:cs="Arial"/>
          <w:szCs w:val="24"/>
          <w:lang w:val="en-GB"/>
        </w:rPr>
        <w:t>boolean</w:t>
      </w:r>
      <w:proofErr w:type="spell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w:t>
      </w:r>
      <w:proofErr w:type="gramStart"/>
      <w:r w:rsidRPr="00F6081C">
        <w:rPr>
          <w:rFonts w:eastAsiaTheme="minorEastAsia" w:cs="Arial"/>
          <w:b/>
          <w:szCs w:val="24"/>
          <w:lang w:val="en-GB"/>
        </w:rPr>
        <w:t xml:space="preserve">  ,</w:t>
      </w:r>
      <w:proofErr w:type="gramEnd"/>
      <w:r w:rsidRPr="00F6081C">
        <w:rPr>
          <w:rFonts w:eastAsiaTheme="minorEastAsia" w:cs="Arial"/>
          <w:b/>
          <w:szCs w:val="24"/>
          <w:lang w:val="en-GB"/>
        </w:rPr>
        <w:t xml:space="preserve"> </w:t>
      </w:r>
      <w:proofErr w:type="spellStart"/>
      <w:r w:rsidRPr="00F6081C">
        <w:rPr>
          <w:rFonts w:eastAsiaTheme="minorEastAsia" w:cs="Arial"/>
          <w:b/>
          <w:szCs w:val="24"/>
          <w:lang w:val="en-GB"/>
        </w:rPr>
        <w:t>NoDataFoundForKey</w:t>
      </w:r>
      <w:proofErr w:type="spell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lastRenderedPageBreak/>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w:t>
      </w:r>
      <w:proofErr w:type="gramStart"/>
      <w:r w:rsidRPr="003325A0">
        <w:t>_./</w:t>
      </w:r>
      <w:proofErr w:type="gramEnd"/>
      <w:r w:rsidRPr="003325A0">
        <w:t>-]+</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r w:rsidRPr="0016595E">
        <w:rPr>
          <w:rFonts w:eastAsia="Times New Roman"/>
          <w:color w:val="CC7832"/>
          <w:sz w:val="27"/>
          <w:szCs w:val="27"/>
        </w:rPr>
        <w:t>boolean</w:t>
      </w:r>
      <w:proofErr w:type="spellEnd"/>
      <w:r w:rsidRPr="0016595E">
        <w:rPr>
          <w:rFonts w:eastAsia="Times New Roman"/>
          <w:color w:val="CC7832"/>
          <w:sz w:val="27"/>
          <w:szCs w:val="27"/>
        </w:rPr>
        <w:t xml:space="preserve"> </w:t>
      </w:r>
      <w:proofErr w:type="spellStart"/>
      <w:proofErr w:type="gram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proofErr w:type="gramStart"/>
      <w:r w:rsidRPr="001D42A7">
        <w:rPr>
          <w:rFonts w:eastAsiaTheme="minorEastAsia" w:cs="Arial"/>
          <w:b/>
          <w:szCs w:val="24"/>
          <w:lang w:val="en-GB"/>
        </w:rPr>
        <w:t>String,String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proofErr w:type="gramStart"/>
      <w:r w:rsidRPr="001D42A7">
        <w:rPr>
          <w:rFonts w:eastAsiaTheme="minorEastAsia" w:cs="Arial"/>
          <w:b/>
          <w:szCs w:val="24"/>
          <w:lang w:val="en-GB"/>
        </w:rPr>
        <w:t>String,Integer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proofErr w:type="gramStart"/>
      <w:r w:rsidRPr="001D42A7">
        <w:rPr>
          <w:rFonts w:eastAsiaTheme="minorEastAsia" w:cs="Arial"/>
          <w:szCs w:val="24"/>
          <w:lang w:val="en-GB"/>
        </w:rPr>
        <w:t>String,String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lastRenderedPageBreak/>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r w:rsidRPr="001D42A7">
        <w:rPr>
          <w:rFonts w:eastAsiaTheme="minorEastAsia" w:cs="Arial"/>
          <w:szCs w:val="24"/>
          <w:lang w:val="en-GB"/>
        </w:rPr>
        <w:t>boolean</w:t>
      </w:r>
      <w:proofErr w:type="spell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hashMap</w:t>
      </w:r>
      <w:proofErr w:type="spellEnd"/>
      <w:r w:rsidRPr="001D42A7">
        <w:rPr>
          <w:rFonts w:eastAsiaTheme="minorEastAsia" w:cs="Arial"/>
          <w:szCs w:val="24"/>
          <w:lang w:val="en-GB"/>
        </w:rPr>
        <w:t xml:space="preserve"> ,</w:t>
      </w:r>
      <w:proofErr w:type="gram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proofErr w:type="spellStart"/>
      <w:proofErr w:type="gramStart"/>
      <w:r>
        <w:rPr>
          <w:rFonts w:eastAsia="Times New Roman"/>
          <w:color w:val="A9B7C6"/>
          <w:sz w:val="27"/>
          <w:szCs w:val="27"/>
        </w:rPr>
        <w:t>refreshCloudConfig</w:t>
      </w:r>
      <w:proofErr w:type="spellEnd"/>
      <w:r>
        <w:rPr>
          <w:rFonts w:eastAsia="Times New Roman"/>
          <w:color w:val="A9B7C6"/>
          <w:sz w:val="27"/>
          <w:szCs w:val="27"/>
        </w:rPr>
        <w:t>(</w:t>
      </w:r>
      <w:proofErr w:type="spellStart"/>
      <w:proofErr w:type="gramEnd"/>
      <w:r>
        <w:rPr>
          <w:rFonts w:eastAsia="Times New Roman"/>
          <w:color w:val="A9B7C6"/>
          <w:sz w:val="27"/>
          <w:szCs w:val="27"/>
        </w:rPr>
        <w:t>OnRefreshListener</w:t>
      </w:r>
      <w:proofErr w:type="spellEnd"/>
      <w:r>
        <w:rPr>
          <w:rFonts w:eastAsia="Times New Roman"/>
          <w:color w:val="A9B7C6"/>
          <w:sz w:val="27"/>
          <w:szCs w:val="27"/>
        </w:rPr>
        <w:t xml:space="preserve"> </w:t>
      </w:r>
      <w:proofErr w:type="spellStart"/>
      <w:r>
        <w:rPr>
          <w:rFonts w:eastAsia="Times New Roman"/>
          <w:color w:val="A9B7C6"/>
          <w:sz w:val="27"/>
          <w:szCs w:val="27"/>
        </w:rPr>
        <w:t>onRefreshListener</w:t>
      </w:r>
      <w:proofErr w:type="spellEnd"/>
      <w:r>
        <w:rPr>
          <w:rFonts w:eastAsia="Times New Roman"/>
          <w:color w:val="A9B7C6"/>
          <w:sz w:val="27"/>
          <w:szCs w:val="27"/>
        </w:rPr>
        <w:t>)</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proofErr w:type="spellStart"/>
      <w:r w:rsidRPr="0048611B">
        <w:rPr>
          <w:color w:val="A9B7C6"/>
          <w:sz w:val="27"/>
          <w:szCs w:val="27"/>
        </w:rPr>
        <w:t>OnRefreshListener</w:t>
      </w:r>
      <w:proofErr w:type="spellEnd"/>
      <w:r w:rsidRPr="0048611B">
        <w:rPr>
          <w:color w:val="A9B7C6"/>
          <w:sz w:val="27"/>
          <w:szCs w:val="27"/>
        </w:rPr>
        <w:t xml:space="preserve"> {</w:t>
      </w:r>
      <w:r w:rsidRPr="0048611B">
        <w:rPr>
          <w:color w:val="A9B7C6"/>
          <w:sz w:val="27"/>
          <w:szCs w:val="27"/>
        </w:rPr>
        <w:br/>
        <w:t xml:space="preserve">    </w:t>
      </w:r>
      <w:proofErr w:type="spellStart"/>
      <w:r w:rsidRPr="0048611B">
        <w:rPr>
          <w:b/>
          <w:bCs/>
          <w:color w:val="A9B7C6"/>
          <w:sz w:val="27"/>
          <w:szCs w:val="27"/>
        </w:rPr>
        <w:t>enum</w:t>
      </w:r>
      <w:proofErr w:type="spellEnd"/>
      <w:r w:rsidRPr="0048611B">
        <w:rPr>
          <w:b/>
          <w:bCs/>
          <w:color w:val="A9B7C6"/>
          <w:sz w:val="27"/>
          <w:szCs w:val="27"/>
        </w:rPr>
        <w:t xml:space="preserve"> </w:t>
      </w:r>
      <w:r w:rsidRPr="0048611B">
        <w:rPr>
          <w:color w:val="A9B7C6"/>
          <w:sz w:val="27"/>
          <w:szCs w:val="27"/>
        </w:rPr>
        <w:t xml:space="preserve">REFRESH_RESULT </w:t>
      </w:r>
      <w:proofErr w:type="gramStart"/>
      <w:r w:rsidRPr="0048611B">
        <w:rPr>
          <w:color w:val="A9B7C6"/>
          <w:sz w:val="27"/>
          <w:szCs w:val="27"/>
        </w:rPr>
        <w:t xml:space="preserve">{ </w:t>
      </w:r>
      <w:r w:rsidRPr="0048611B">
        <w:rPr>
          <w:b/>
          <w:bCs/>
          <w:i/>
          <w:iCs/>
          <w:color w:val="A9B7C6"/>
          <w:sz w:val="27"/>
          <w:szCs w:val="27"/>
        </w:rPr>
        <w:t>REFRESHED</w:t>
      </w:r>
      <w:proofErr w:type="gramEnd"/>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onError</w:t>
      </w:r>
      <w:proofErr w:type="spellEnd"/>
      <w:r w:rsidRPr="0048611B">
        <w:rPr>
          <w:color w:val="A9B7C6"/>
          <w:sz w:val="27"/>
          <w:szCs w:val="27"/>
        </w:rPr>
        <w:t>(</w:t>
      </w:r>
      <w:proofErr w:type="spellStart"/>
      <w:r w:rsidRPr="0048611B">
        <w:rPr>
          <w:color w:val="A9B7C6"/>
          <w:sz w:val="27"/>
          <w:szCs w:val="27"/>
        </w:rPr>
        <w:t>AppConfigurationError.AppConfigErrorEnum</w:t>
      </w:r>
      <w:proofErr w:type="spellEnd"/>
      <w:r w:rsidRPr="0048611B">
        <w:rPr>
          <w:color w:val="A9B7C6"/>
          <w:sz w:val="27"/>
          <w:szCs w:val="27"/>
        </w:rPr>
        <w:t xml:space="preserve"> error, String message);</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onSuccess</w:t>
      </w:r>
      <w:proofErr w:type="spellEnd"/>
      <w:r w:rsidRPr="0048611B">
        <w:rPr>
          <w:color w:val="A9B7C6"/>
          <w:sz w:val="27"/>
          <w:szCs w:val="27"/>
        </w:rPr>
        <w:t>(REFRESH_RESULT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w:t>
      </w:r>
      <w:proofErr w:type="spellStart"/>
      <w:r>
        <w:rPr>
          <w:rFonts w:eastAsiaTheme="minorEastAsia"/>
          <w:lang w:val="en-GB"/>
        </w:rPr>
        <w:t>AppInfra</w:t>
      </w:r>
      <w:proofErr w:type="spellEnd"/>
      <w:r>
        <w:rPr>
          <w:rFonts w:eastAsiaTheme="minorEastAsia"/>
          <w:lang w:val="en-GB"/>
        </w:rPr>
        <w:t xml:space="preserve">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903B78"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spellStart"/>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lastRenderedPageBreak/>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r w:rsidR="00693A2A" w:rsidRPr="00B07570">
        <w:rPr>
          <w:rFonts w:ascii="Arial" w:eastAsia="Times New Roman" w:hAnsi="Arial" w:cs="Arial"/>
          <w:b/>
          <w:color w:val="000000"/>
          <w:sz w:val="24"/>
          <w:szCs w:val="24"/>
          <w:lang w:bidi="hi-IN"/>
        </w:rPr>
        <w:t>url</w:t>
      </w:r>
      <w:proofErr w:type="spell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proofErr w:type="gramStart"/>
      <w:r w:rsidR="00665921">
        <w:rPr>
          <w:rFonts w:ascii="Arial" w:eastAsia="Times New Roman" w:hAnsi="Arial" w:cs="Arial"/>
          <w:color w:val="000000"/>
          <w:sz w:val="24"/>
          <w:szCs w:val="24"/>
          <w:lang w:bidi="hi-IN"/>
        </w:rPr>
        <w:t>Request.Method.Delete</w:t>
      </w:r>
      <w:proofErr w:type="spellEnd"/>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url</w:t>
      </w:r>
      <w:proofErr w:type="spellEnd"/>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tokenProvider</w:t>
      </w:r>
      <w:proofErr w:type="spell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spellStart"/>
      <w:proofErr w:type="gram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proofErr w:type="gramStart"/>
      <w:r>
        <w:rPr>
          <w:rFonts w:ascii="Arial" w:eastAsia="Times New Roman" w:hAnsi="Arial" w:cs="Arial"/>
          <w:color w:val="000000"/>
          <w:sz w:val="24"/>
          <w:szCs w:val="24"/>
          <w:lang w:bidi="hi-IN"/>
        </w:rPr>
        <w:t>Request.Method.Delete</w:t>
      </w:r>
      <w:proofErr w:type="spellEnd"/>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urlExtension</w:t>
      </w:r>
      <w:proofErr w:type="spell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lastRenderedPageBreak/>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r w:rsidRPr="008869A0">
        <w:rPr>
          <w:rFonts w:ascii="Arial" w:eastAsiaTheme="minorEastAsia" w:hAnsi="Arial" w:cs="Arial"/>
          <w:sz w:val="24"/>
          <w:szCs w:val="24"/>
          <w:lang w:val="en-GB"/>
        </w:rPr>
        <w:t>url</w:t>
      </w:r>
      <w:proofErr w:type="spell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ImageRequest</w:t>
      </w:r>
      <w:proofErr w:type="spell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proofErr w:type="gram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proofErr w:type="spellStart"/>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"restclient.</w:t>
      </w:r>
      <w:proofErr w:type="spellStart"/>
      <w:r w:rsidRPr="00BA78BC">
        <w:rPr>
          <w:rFonts w:ascii="Courier New" w:hAnsi="Courier New" w:cs="Courier New"/>
          <w:b/>
          <w:bCs/>
          <w:color w:val="008000"/>
          <w:sz w:val="18"/>
          <w:szCs w:val="18"/>
          <w:lang w:bidi="hi-IN"/>
        </w:rPr>
        <w:t>cacheSizeInKB</w:t>
      </w:r>
      <w:proofErr w:type="spellEnd"/>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w:t>
      </w:r>
      <w:proofErr w:type="spellStart"/>
      <w:r w:rsidRPr="00BA78BC">
        <w:rPr>
          <w:rFonts w:ascii="Courier New" w:hAnsi="Courier New" w:cs="Courier New"/>
          <w:b/>
          <w:bCs/>
          <w:color w:val="008000"/>
          <w:sz w:val="18"/>
          <w:szCs w:val="18"/>
          <w:lang w:bidi="hi-IN"/>
        </w:rPr>
        <w:t>appinfra</w:t>
      </w:r>
      <w:proofErr w:type="spellEnd"/>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903B78"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w:t>
      </w:r>
      <w:proofErr w:type="spellStart"/>
      <w:r>
        <w:rPr>
          <w:rFonts w:cs="Arial"/>
          <w:color w:val="000000"/>
          <w:szCs w:val="24"/>
        </w:rPr>
        <w:t>AppInfra</w:t>
      </w:r>
      <w:proofErr w:type="spellEnd"/>
      <w:r>
        <w:rPr>
          <w:rFonts w:cs="Arial"/>
          <w:color w:val="000000"/>
          <w:szCs w:val="24"/>
        </w:rPr>
        <w:t xml:space="preserve">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 xml:space="preserve">ection like </w:t>
      </w:r>
      <w:proofErr w:type="spellStart"/>
      <w:r w:rsidR="0097794C">
        <w:rPr>
          <w:rFonts w:cs="Arial"/>
          <w:color w:val="000000"/>
          <w:szCs w:val="24"/>
        </w:rPr>
        <w:t>Wifi</w:t>
      </w:r>
      <w:proofErr w:type="spellEnd"/>
      <w:r w:rsidR="0097794C">
        <w:rPr>
          <w:rFonts w:cs="Arial"/>
          <w:color w:val="000000"/>
          <w:szCs w:val="24"/>
        </w:rPr>
        <w:t xml:space="preserve">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spellStart"/>
      <w:proofErr w:type="gramStart"/>
      <w:r w:rsidRPr="00A8134D">
        <w:rPr>
          <w:rFonts w:cs="Arial"/>
          <w:color w:val="000000"/>
          <w:szCs w:val="24"/>
        </w:rPr>
        <w:t>getNetworkReachabilityStatus</w:t>
      </w:r>
      <w:proofErr w:type="spellEnd"/>
      <w:r w:rsidRPr="00A8134D">
        <w:rPr>
          <w:rFonts w:cs="Arial"/>
          <w:color w:val="000000"/>
          <w:szCs w:val="24"/>
        </w:rPr>
        <w:t>(</w:t>
      </w:r>
      <w:proofErr w:type="gramEnd"/>
      <w:r w:rsidRPr="00A8134D">
        <w:rPr>
          <w:rFonts w:cs="Arial"/>
          <w:color w:val="000000"/>
          <w:szCs w:val="24"/>
        </w:rPr>
        <w:t>)</w:t>
      </w:r>
      <w:r>
        <w:rPr>
          <w:rFonts w:cs="Arial"/>
          <w:color w:val="000000"/>
          <w:szCs w:val="24"/>
        </w:rPr>
        <w:t xml:space="preserve">: It will return </w:t>
      </w:r>
      <w:proofErr w:type="spellStart"/>
      <w:r>
        <w:rPr>
          <w:rFonts w:cs="Arial"/>
          <w:color w:val="000000"/>
          <w:szCs w:val="24"/>
        </w:rPr>
        <w:t>enum</w:t>
      </w:r>
      <w:proofErr w:type="spellEnd"/>
      <w:r>
        <w:rPr>
          <w:rFonts w:cs="Arial"/>
          <w:color w:val="000000"/>
          <w:szCs w:val="24"/>
        </w:rPr>
        <w:t xml:space="preserve"> </w:t>
      </w:r>
      <w:proofErr w:type="spellStart"/>
      <w:r>
        <w:rPr>
          <w:rFonts w:cs="Arial"/>
          <w:color w:val="000000"/>
          <w:szCs w:val="24"/>
        </w:rPr>
        <w:t>NetWorkTypes</w:t>
      </w:r>
      <w:proofErr w:type="spellEnd"/>
      <w:r>
        <w:rPr>
          <w:rFonts w:cs="Arial"/>
          <w:color w:val="000000"/>
          <w:szCs w:val="24"/>
        </w:rPr>
        <w:t xml:space="preserve"> values like </w:t>
      </w:r>
      <w:proofErr w:type="spellStart"/>
      <w:r>
        <w:rPr>
          <w:rFonts w:cs="Arial"/>
          <w:color w:val="000000"/>
          <w:szCs w:val="24"/>
        </w:rPr>
        <w:t>Wifi</w:t>
      </w:r>
      <w:proofErr w:type="spellEnd"/>
      <w:r>
        <w:rPr>
          <w:rFonts w:cs="Arial"/>
          <w:color w:val="000000"/>
          <w:szCs w:val="24"/>
        </w:rPr>
        <w:t xml:space="preserve"> or Mobile Data or </w:t>
      </w:r>
      <w:proofErr w:type="spellStart"/>
      <w:r>
        <w:rPr>
          <w:rFonts w:cs="Arial"/>
          <w:color w:val="000000"/>
          <w:szCs w:val="24"/>
        </w:rPr>
        <w:t>No_NetWork</w:t>
      </w:r>
      <w:proofErr w:type="spellEnd"/>
      <w:r>
        <w:rPr>
          <w:rFonts w:cs="Arial"/>
          <w:color w:val="000000"/>
          <w:szCs w:val="24"/>
        </w:rPr>
        <w:t xml:space="preserve">.  If device is connected to </w:t>
      </w:r>
      <w:proofErr w:type="spellStart"/>
      <w:r>
        <w:rPr>
          <w:rFonts w:cs="Arial"/>
          <w:color w:val="000000"/>
          <w:szCs w:val="24"/>
        </w:rPr>
        <w:t>Wifi</w:t>
      </w:r>
      <w:proofErr w:type="spellEnd"/>
      <w:r>
        <w:rPr>
          <w:rFonts w:cs="Arial"/>
          <w:color w:val="000000"/>
          <w:szCs w:val="24"/>
        </w:rPr>
        <w:t xml:space="preserve"> network then this API will return </w:t>
      </w:r>
      <w:proofErr w:type="spellStart"/>
      <w:r>
        <w:rPr>
          <w:rFonts w:cs="Arial"/>
          <w:color w:val="000000"/>
          <w:szCs w:val="24"/>
        </w:rPr>
        <w:t>Wifi</w:t>
      </w:r>
      <w:proofErr w:type="spellEnd"/>
      <w:r>
        <w:rPr>
          <w:rFonts w:cs="Arial"/>
          <w:color w:val="000000"/>
          <w:szCs w:val="24"/>
        </w:rPr>
        <w:t xml:space="preserve">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 xml:space="preserve">Create Instance of </w:t>
      </w:r>
      <w:proofErr w:type="spellStart"/>
      <w:r w:rsidR="00C37BBD">
        <w:rPr>
          <w:rFonts w:cs="Arial"/>
          <w:color w:val="000000"/>
          <w:szCs w:val="24"/>
        </w:rPr>
        <w:t>AppInfra</w:t>
      </w:r>
      <w:proofErr w:type="spellEnd"/>
      <w:r w:rsidR="00C37BBD">
        <w:rPr>
          <w:rFonts w:cs="Arial"/>
          <w:color w:val="000000"/>
          <w:szCs w:val="24"/>
        </w:rPr>
        <w:t xml:space="preserve"> or If you have already </w:t>
      </w:r>
      <w:proofErr w:type="spellStart"/>
      <w:r w:rsidR="00C37BBD">
        <w:rPr>
          <w:rFonts w:cs="Arial"/>
          <w:color w:val="000000"/>
          <w:szCs w:val="24"/>
        </w:rPr>
        <w:t>AppInfra</w:t>
      </w:r>
      <w:proofErr w:type="spellEnd"/>
      <w:r w:rsidR="00C37BBD">
        <w:rPr>
          <w:rFonts w:cs="Arial"/>
          <w:color w:val="000000"/>
          <w:szCs w:val="24"/>
        </w:rPr>
        <w:t xml:space="preserve">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w:t>
      </w:r>
      <w:proofErr w:type="gramStart"/>
      <w:r w:rsidRPr="00232D49">
        <w:rPr>
          <w:rFonts w:eastAsia="Times New Roman"/>
          <w:color w:val="000000"/>
          <w:sz w:val="19"/>
          <w:szCs w:val="19"/>
        </w:rPr>
        <w:t>).build</w:t>
      </w:r>
      <w:proofErr w:type="gramEnd"/>
      <w:r w:rsidRPr="00232D49">
        <w:rPr>
          <w:rFonts w:eastAsia="Times New Roman"/>
          <w:color w:val="000000"/>
          <w:sz w:val="19"/>
          <w:szCs w:val="19"/>
        </w:rPr>
        <w:t>(</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A8134D">
        <w:rPr>
          <w:rFonts w:cs="Arial"/>
          <w:color w:val="000000"/>
          <w:szCs w:val="24"/>
        </w:rPr>
        <w:t>getNetworkReachabilityStatus</w:t>
      </w:r>
      <w:proofErr w:type="spellEnd"/>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Start"/>
      <w:r w:rsidRPr="00232D49">
        <w:rPr>
          <w:rFonts w:eastAsia="Times New Roman"/>
          <w:color w:val="000000"/>
          <w:sz w:val="19"/>
          <w:szCs w:val="19"/>
        </w:rPr>
        <w:t>)</w:t>
      </w:r>
      <w:r>
        <w:rPr>
          <w:rFonts w:eastAsia="Times New Roman"/>
          <w:color w:val="000000"/>
          <w:sz w:val="19"/>
          <w:szCs w:val="19"/>
        </w:rPr>
        <w:t>.</w:t>
      </w:r>
      <w:proofErr w:type="spellStart"/>
      <w:r w:rsidRPr="00C37BBD">
        <w:rPr>
          <w:rFonts w:eastAsia="Times New Roman"/>
          <w:color w:val="000000"/>
          <w:sz w:val="19"/>
          <w:szCs w:val="19"/>
        </w:rPr>
        <w:t>getNetworkReachabilityStatus</w:t>
      </w:r>
      <w:proofErr w:type="spellEnd"/>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proofErr w:type="spellStart"/>
      <w:r>
        <w:rPr>
          <w:color w:val="000000"/>
          <w:sz w:val="19"/>
          <w:szCs w:val="19"/>
        </w:rPr>
        <w:t>NetWorkType</w:t>
      </w:r>
      <w:proofErr w:type="spellEnd"/>
      <w:r w:rsidRPr="00A8134D">
        <w:rPr>
          <w:color w:val="000000"/>
          <w:sz w:val="19"/>
          <w:szCs w:val="19"/>
        </w:rPr>
        <w:t xml:space="preserve"> </w:t>
      </w:r>
      <w:proofErr w:type="spellStart"/>
      <w:r>
        <w:rPr>
          <w:color w:val="000000"/>
          <w:sz w:val="19"/>
          <w:szCs w:val="19"/>
        </w:rPr>
        <w:t>networkInfo</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gramStart"/>
      <w:r w:rsidRPr="00A8134D">
        <w:rPr>
          <w:color w:val="000000"/>
          <w:sz w:val="19"/>
          <w:szCs w:val="19"/>
        </w:rPr>
        <w:t>).</w:t>
      </w:r>
      <w:proofErr w:type="spellStart"/>
      <w:r w:rsidRPr="00C37BBD">
        <w:rPr>
          <w:rFonts w:eastAsia="Times New Roman"/>
          <w:color w:val="000000"/>
          <w:sz w:val="19"/>
          <w:szCs w:val="19"/>
        </w:rPr>
        <w:t>getNetworkReachabilityStatus</w:t>
      </w:r>
      <w:proofErr w:type="spellEnd"/>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spellStart"/>
      <w:proofErr w:type="gramStart"/>
      <w:r w:rsidRPr="0097794C">
        <w:rPr>
          <w:rFonts w:cs="Arial"/>
          <w:color w:val="000000"/>
          <w:szCs w:val="24"/>
        </w:rPr>
        <w:t>isInternetReachable</w:t>
      </w:r>
      <w:proofErr w:type="spellEnd"/>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w:t>
      </w:r>
      <w:proofErr w:type="spellStart"/>
      <w:r w:rsidRPr="00A8134D">
        <w:rPr>
          <w:rFonts w:cs="Arial"/>
          <w:color w:val="000000"/>
          <w:szCs w:val="24"/>
        </w:rPr>
        <w:t>boolean</w:t>
      </w:r>
      <w:proofErr w:type="spellEnd"/>
      <w:r w:rsidRPr="00A8134D">
        <w:rPr>
          <w:rFonts w:cs="Arial"/>
          <w:color w:val="000000"/>
          <w:szCs w:val="24"/>
        </w:rPr>
        <w:t xml:space="preserve">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 xml:space="preserve">Create Instance of </w:t>
      </w:r>
      <w:proofErr w:type="spellStart"/>
      <w:r>
        <w:rPr>
          <w:rFonts w:cs="Arial"/>
          <w:color w:val="000000"/>
          <w:szCs w:val="24"/>
        </w:rPr>
        <w:t>AppInfra</w:t>
      </w:r>
      <w:proofErr w:type="spellEnd"/>
      <w:r>
        <w:rPr>
          <w:rFonts w:cs="Arial"/>
          <w:color w:val="000000"/>
          <w:szCs w:val="24"/>
        </w:rPr>
        <w:t xml:space="preserve"> or If you have already </w:t>
      </w:r>
      <w:proofErr w:type="spellStart"/>
      <w:r>
        <w:rPr>
          <w:rFonts w:cs="Arial"/>
          <w:color w:val="000000"/>
          <w:szCs w:val="24"/>
        </w:rPr>
        <w:t>AppInfra</w:t>
      </w:r>
      <w:proofErr w:type="spellEnd"/>
      <w:r>
        <w:rPr>
          <w:rFonts w:cs="Arial"/>
          <w:color w:val="000000"/>
          <w:szCs w:val="24"/>
        </w:rPr>
        <w:t xml:space="preserve">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lastRenderedPageBreak/>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w:t>
      </w:r>
      <w:proofErr w:type="gramStart"/>
      <w:r w:rsidRPr="00232D49">
        <w:rPr>
          <w:rFonts w:eastAsia="Times New Roman"/>
          <w:color w:val="000000"/>
          <w:sz w:val="19"/>
          <w:szCs w:val="19"/>
        </w:rPr>
        <w:t>).build</w:t>
      </w:r>
      <w:proofErr w:type="gramEnd"/>
      <w:r w:rsidRPr="00232D49">
        <w:rPr>
          <w:rFonts w:eastAsia="Times New Roman"/>
          <w:color w:val="000000"/>
          <w:sz w:val="19"/>
          <w:szCs w:val="19"/>
        </w:rPr>
        <w:t>(</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97794C">
        <w:rPr>
          <w:rFonts w:cs="Arial"/>
          <w:color w:val="000000"/>
          <w:szCs w:val="24"/>
        </w:rPr>
        <w:t>isInternetReachable</w:t>
      </w:r>
      <w:proofErr w:type="spellEnd"/>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Start"/>
      <w:r w:rsidRPr="00232D49">
        <w:rPr>
          <w:rFonts w:eastAsia="Times New Roman"/>
          <w:color w:val="000000"/>
          <w:sz w:val="19"/>
          <w:szCs w:val="19"/>
        </w:rPr>
        <w:t>)</w:t>
      </w:r>
      <w:r>
        <w:rPr>
          <w:rFonts w:eastAsia="Times New Roman"/>
          <w:color w:val="000000"/>
          <w:sz w:val="19"/>
          <w:szCs w:val="19"/>
        </w:rPr>
        <w:t>.</w:t>
      </w:r>
      <w:proofErr w:type="spellStart"/>
      <w:r w:rsidRPr="00232D49">
        <w:rPr>
          <w:rFonts w:eastAsia="Times New Roman"/>
          <w:color w:val="000000"/>
          <w:sz w:val="19"/>
          <w:szCs w:val="19"/>
        </w:rPr>
        <w:t>isInternetReachable</w:t>
      </w:r>
      <w:proofErr w:type="spellEnd"/>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proofErr w:type="spellStart"/>
      <w:r w:rsidRPr="00A8134D">
        <w:rPr>
          <w:color w:val="000000"/>
          <w:sz w:val="19"/>
          <w:szCs w:val="19"/>
        </w:rPr>
        <w:t>boolean</w:t>
      </w:r>
      <w:proofErr w:type="spellEnd"/>
      <w:r w:rsidRPr="00A8134D">
        <w:rPr>
          <w:color w:val="000000"/>
          <w:sz w:val="19"/>
          <w:szCs w:val="19"/>
        </w:rPr>
        <w:t xml:space="preserve"> </w:t>
      </w:r>
      <w:proofErr w:type="spellStart"/>
      <w:r w:rsidRPr="00A8134D">
        <w:rPr>
          <w:color w:val="000000"/>
          <w:sz w:val="19"/>
          <w:szCs w:val="19"/>
        </w:rPr>
        <w:t>isNetworkAvailable</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gramStart"/>
      <w:r w:rsidRPr="00A8134D">
        <w:rPr>
          <w:color w:val="000000"/>
          <w:sz w:val="19"/>
          <w:szCs w:val="19"/>
        </w:rPr>
        <w:t>).</w:t>
      </w:r>
      <w:proofErr w:type="spellStart"/>
      <w:r w:rsidRPr="00A8134D">
        <w:rPr>
          <w:color w:val="000000"/>
          <w:sz w:val="19"/>
          <w:szCs w:val="19"/>
        </w:rPr>
        <w:t>isInternetReachable</w:t>
      </w:r>
      <w:proofErr w:type="spellEnd"/>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spellStart"/>
      <w:proofErr w:type="gram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proofErr w:type="gramEnd"/>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lastRenderedPageBreak/>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testName</w:t>
      </w:r>
      <w:proofErr w:type="spell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defaultValue</w:t>
      </w:r>
      <w:proofErr w:type="spellEnd"/>
      <w:r>
        <w:rPr>
          <w:rFonts w:eastAsiaTheme="minorEastAsia" w:cs="Arial"/>
          <w:szCs w:val="24"/>
          <w:lang w:val="en-GB"/>
        </w:rPr>
        <w:t xml:space="preserv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proofErr w:type="spellStart"/>
      <w:r>
        <w:rPr>
          <w:rFonts w:eastAsiaTheme="minorEastAsia" w:cs="Arial"/>
          <w:szCs w:val="24"/>
          <w:lang w:val="en-GB"/>
        </w:rPr>
        <w:t>updateTypes</w:t>
      </w:r>
      <w:proofErr w:type="spell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r>
        <w:rPr>
          <w:rFonts w:ascii="Menlo" w:hAnsi="Menlo" w:cs="Menlo"/>
          <w:color w:val="DF0700"/>
          <w:sz w:val="22"/>
          <w:szCs w:val="22"/>
        </w:rPr>
        <w:t>clientCode</w:t>
      </w:r>
      <w:proofErr w:type="spellEnd"/>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spellStart"/>
      <w:proofErr w:type="gram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 xml:space="preserve">Context </w:t>
      </w:r>
      <w:proofErr w:type="spellStart"/>
      <w:r w:rsidRPr="0050542A">
        <w:rPr>
          <w:rFonts w:ascii="Courier New" w:hAnsi="Courier New" w:cs="Courier New"/>
          <w:color w:val="A9B7C6"/>
          <w:sz w:val="27"/>
          <w:szCs w:val="27"/>
        </w:rPr>
        <w:t>context</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r>
        <w:rPr>
          <w:rFonts w:cs="Arial"/>
          <w:b/>
          <w:color w:val="262626"/>
          <w:lang w:val="en-GB"/>
        </w:rPr>
        <w:t>serviceId</w:t>
      </w:r>
      <w:proofErr w:type="spell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r w:rsidR="00595F50" w:rsidRPr="00595F50">
        <w:rPr>
          <w:rFonts w:ascii="Arial" w:eastAsia="Times New Roman" w:hAnsi="Arial" w:cs="Arial"/>
          <w:color w:val="262626"/>
          <w:sz w:val="24"/>
          <w:lang w:val="en-GB"/>
        </w:rPr>
        <w:t xml:space="preserve">: Given value will override the limit given in </w:t>
      </w:r>
      <w:proofErr w:type="spellStart"/>
      <w:proofErr w:type="gramStart"/>
      <w:r w:rsidR="00595F50" w:rsidRPr="00595F50">
        <w:rPr>
          <w:rFonts w:ascii="Arial" w:eastAsia="Times New Roman" w:hAnsi="Arial" w:cs="Arial"/>
          <w:color w:val="262626"/>
          <w:sz w:val="24"/>
          <w:lang w:val="en-GB"/>
        </w:rPr>
        <w:t>appconfig.json</w:t>
      </w:r>
      <w:proofErr w:type="spellEnd"/>
      <w:proofErr w:type="gram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r w:rsidRPr="00B64580">
        <w:rPr>
          <w:rFonts w:cs="Arial"/>
          <w:color w:val="262626"/>
          <w:lang w:val="en-GB"/>
        </w:rPr>
        <w:t>appinfra</w:t>
      </w:r>
      <w:proofErr w:type="spellEnd"/>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lastRenderedPageBreak/>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proofErr w:type="gramEnd"/>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r>
        <w:rPr>
          <w:rFonts w:cs="Arial"/>
          <w:color w:val="262626"/>
          <w:lang w:val="en-GB"/>
        </w:rPr>
        <w:t>api</w:t>
      </w:r>
      <w:proofErr w:type="spell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 xml:space="preserve">void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spellStart"/>
      <w:proofErr w:type="gramStart"/>
      <w:r w:rsidRPr="00C75752">
        <w:rPr>
          <w:rFonts w:eastAsiaTheme="minorEastAsia" w:cs="Arial"/>
          <w:b/>
          <w:szCs w:val="24"/>
          <w:lang w:val="en-GB"/>
        </w:rPr>
        <w:t>getContentById</w:t>
      </w:r>
      <w:proofErr w:type="spellEnd"/>
      <w:r w:rsidRPr="00C75752">
        <w:rPr>
          <w:rFonts w:eastAsiaTheme="minorEastAsia" w:cs="Arial"/>
          <w:b/>
          <w:szCs w:val="24"/>
          <w:lang w:val="en-GB"/>
        </w:rPr>
        <w:t>(</w:t>
      </w:r>
      <w:proofErr w:type="gram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xml:space="preserve">]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spellStart"/>
      <w:proofErr w:type="gramStart"/>
      <w:r w:rsidRPr="00063959">
        <w:rPr>
          <w:rFonts w:eastAsiaTheme="minorEastAsia" w:cs="Arial"/>
          <w:b/>
          <w:szCs w:val="24"/>
          <w:lang w:val="en-GB"/>
        </w:rPr>
        <w:t>getContentByTag</w:t>
      </w:r>
      <w:proofErr w:type="spellEnd"/>
      <w:r w:rsidRPr="00063959">
        <w:rPr>
          <w:rFonts w:eastAsiaTheme="minorEastAsia" w:cs="Arial"/>
          <w:b/>
          <w:szCs w:val="24"/>
          <w:lang w:val="en-GB"/>
        </w:rPr>
        <w:t>(</w:t>
      </w:r>
      <w:proofErr w:type="gram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 xml:space="preserve">void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 xml:space="preserve">Returns list of Content objects that have the at least one (OR) </w:t>
      </w:r>
      <w:proofErr w:type="spellStart"/>
      <w:r w:rsidRPr="00063959">
        <w:rPr>
          <w:rFonts w:eastAsiaTheme="minorEastAsia" w:cs="Arial"/>
          <w:szCs w:val="24"/>
          <w:lang w:val="en-GB"/>
        </w:rPr>
        <w:t>or</w:t>
      </w:r>
      <w:proofErr w:type="spellEnd"/>
      <w:r w:rsidRPr="00063959">
        <w:rPr>
          <w:rFonts w:eastAsiaTheme="minorEastAsia" w:cs="Arial"/>
          <w:szCs w:val="24"/>
          <w:lang w:val="en-GB"/>
        </w:rPr>
        <w:t xml:space="preserve">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spellStart"/>
      <w:proofErr w:type="gram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C165E" w14:textId="77777777" w:rsidR="00903B78" w:rsidRDefault="00903B78" w:rsidP="003C4F40">
      <w:r>
        <w:separator/>
      </w:r>
    </w:p>
  </w:endnote>
  <w:endnote w:type="continuationSeparator" w:id="0">
    <w:p w14:paraId="431F911B" w14:textId="77777777" w:rsidR="00903B78" w:rsidRDefault="00903B7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D2243" w:rsidRPr="003C4F40" w:rsidRDefault="00CD2243"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D0B18">
      <w:rPr>
        <w:rFonts w:cs="Arial"/>
        <w:i/>
        <w:noProof/>
        <w:sz w:val="20"/>
      </w:rPr>
      <w:t>18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D0B18">
      <w:rPr>
        <w:rFonts w:cs="Arial"/>
        <w:i/>
        <w:noProof/>
        <w:sz w:val="20"/>
      </w:rPr>
      <w:t>33</w:t>
    </w:r>
    <w:r w:rsidRPr="003C4F40">
      <w:rPr>
        <w:rFonts w:cs="Arial"/>
        <w:i/>
        <w:sz w:val="20"/>
      </w:rPr>
      <w:fldChar w:fldCharType="end"/>
    </w:r>
  </w:p>
  <w:p w14:paraId="66BBB41D" w14:textId="77777777" w:rsidR="00CD2243" w:rsidRPr="003C4F40" w:rsidRDefault="00CD2243"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AFA09" w14:textId="77777777" w:rsidR="00903B78" w:rsidRDefault="00903B78" w:rsidP="003C4F40">
      <w:r>
        <w:separator/>
      </w:r>
    </w:p>
  </w:footnote>
  <w:footnote w:type="continuationSeparator" w:id="0">
    <w:p w14:paraId="2B7D1412" w14:textId="77777777" w:rsidR="00903B78" w:rsidRDefault="00903B78"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CD2243" w:rsidRPr="003C4F40" w:rsidRDefault="00CD2243"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CD2243" w:rsidRPr="003C4F40" w:rsidRDefault="00CD2243" w:rsidP="003C4F40">
    <w:pPr>
      <w:pStyle w:val="Header"/>
      <w:rPr>
        <w:rFonts w:cs="Arial"/>
        <w:sz w:val="20"/>
      </w:rPr>
    </w:pPr>
    <w:r>
      <w:rPr>
        <w:rFonts w:cs="Arial"/>
        <w:sz w:val="20"/>
      </w:rPr>
      <w:tab/>
    </w:r>
    <w:r>
      <w:rPr>
        <w:rFonts w:cs="Arial"/>
        <w:sz w:val="20"/>
      </w:rPr>
      <w:tab/>
      <w:t>18-01-2017</w:t>
    </w:r>
  </w:p>
  <w:p w14:paraId="1DF7B72C" w14:textId="77777777" w:rsidR="00CD2243" w:rsidRPr="003C4F40" w:rsidRDefault="00CD22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56A4F-4003-7543-8AB1-443C3B92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15105</TotalTime>
  <Pages>33</Pages>
  <Words>7338</Words>
  <Characters>41827</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659</cp:revision>
  <cp:lastPrinted>2016-04-07T14:40:00Z</cp:lastPrinted>
  <dcterms:created xsi:type="dcterms:W3CDTF">2015-06-14T17:21:00Z</dcterms:created>
  <dcterms:modified xsi:type="dcterms:W3CDTF">2017-03-23T06:25:00Z</dcterms:modified>
</cp:coreProperties>
</file>