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F931A" w14:textId="04FE315F" w:rsidR="008A10F4" w:rsidRPr="009F627A" w:rsidRDefault="001369C1">
      <w:pPr>
        <w:pStyle w:val="Title"/>
        <w:rPr>
          <w:rFonts w:cs="Arial"/>
          <w:sz w:val="32"/>
        </w:rPr>
      </w:pPr>
      <w:r>
        <w:rPr>
          <w:rFonts w:cs="Arial"/>
          <w:sz w:val="32"/>
        </w:rPr>
        <w:t xml:space="preserve">Product </w:t>
      </w:r>
      <w:r w:rsidR="00B929B4">
        <w:rPr>
          <w:rFonts w:cs="Arial"/>
          <w:sz w:val="32"/>
        </w:rPr>
        <w:t>Registration</w:t>
      </w:r>
    </w:p>
    <w:p w14:paraId="5C9B2383" w14:textId="7F445441" w:rsidR="008A10F4" w:rsidRPr="009F627A" w:rsidRDefault="000A7AD5">
      <w:pPr>
        <w:pStyle w:val="Title"/>
        <w:rPr>
          <w:rFonts w:cs="Arial"/>
          <w:sz w:val="32"/>
        </w:rPr>
      </w:pPr>
      <w:r>
        <w:rPr>
          <w:rFonts w:cs="Arial"/>
          <w:sz w:val="32"/>
        </w:rPr>
        <w:t>Interface specification</w:t>
      </w:r>
    </w:p>
    <w:p w14:paraId="46AE34FA" w14:textId="77777777" w:rsidR="000C7EB9" w:rsidRPr="009F627A" w:rsidRDefault="000C7EB9">
      <w:pPr>
        <w:pStyle w:val="Title"/>
        <w:rPr>
          <w:rFonts w:cs="Arial"/>
          <w:sz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6"/>
        <w:gridCol w:w="1109"/>
        <w:gridCol w:w="1833"/>
        <w:gridCol w:w="1833"/>
        <w:gridCol w:w="3308"/>
      </w:tblGrid>
      <w:tr w:rsidR="000C7EB9" w:rsidRPr="009F627A" w14:paraId="5B416B86" w14:textId="77777777" w:rsidTr="00335104">
        <w:trPr>
          <w:trHeight w:val="215"/>
        </w:trPr>
        <w:tc>
          <w:tcPr>
            <w:tcW w:w="9079" w:type="dxa"/>
            <w:gridSpan w:val="5"/>
          </w:tcPr>
          <w:p w14:paraId="2433333D" w14:textId="77777777" w:rsidR="000C7EB9" w:rsidRPr="009F627A" w:rsidRDefault="000C7EB9" w:rsidP="0076369C">
            <w:pPr>
              <w:jc w:val="center"/>
              <w:rPr>
                <w:rFonts w:cs="Arial"/>
                <w:b/>
                <w:sz w:val="20"/>
              </w:rPr>
            </w:pPr>
            <w:r w:rsidRPr="009F627A">
              <w:rPr>
                <w:rFonts w:cs="Arial"/>
                <w:b/>
                <w:sz w:val="20"/>
              </w:rPr>
              <w:t>Document  History</w:t>
            </w:r>
          </w:p>
        </w:tc>
      </w:tr>
      <w:tr w:rsidR="000C7EB9" w:rsidRPr="009F627A" w14:paraId="760620EE" w14:textId="77777777" w:rsidTr="00335104">
        <w:trPr>
          <w:trHeight w:val="215"/>
        </w:trPr>
        <w:tc>
          <w:tcPr>
            <w:tcW w:w="996" w:type="dxa"/>
          </w:tcPr>
          <w:p w14:paraId="77C6CEA4" w14:textId="77777777" w:rsidR="000C7EB9" w:rsidRPr="009F627A" w:rsidRDefault="000C7EB9" w:rsidP="0076369C">
            <w:pPr>
              <w:rPr>
                <w:rFonts w:cs="Arial"/>
                <w:b/>
                <w:sz w:val="20"/>
                <w:lang w:val="fr-FR"/>
              </w:rPr>
            </w:pPr>
            <w:r w:rsidRPr="009F627A">
              <w:rPr>
                <w:rFonts w:cs="Arial"/>
                <w:b/>
                <w:sz w:val="20"/>
                <w:lang w:val="fr-FR"/>
              </w:rPr>
              <w:t>Version</w:t>
            </w:r>
          </w:p>
        </w:tc>
        <w:tc>
          <w:tcPr>
            <w:tcW w:w="1109" w:type="dxa"/>
          </w:tcPr>
          <w:p w14:paraId="20F2570D" w14:textId="77777777" w:rsidR="000C7EB9" w:rsidRPr="009F627A" w:rsidRDefault="000C7EB9" w:rsidP="0076369C">
            <w:pPr>
              <w:rPr>
                <w:rFonts w:cs="Arial"/>
                <w:b/>
                <w:sz w:val="20"/>
              </w:rPr>
            </w:pPr>
            <w:r w:rsidRPr="009F627A">
              <w:rPr>
                <w:rFonts w:cs="Arial"/>
                <w:b/>
                <w:sz w:val="20"/>
              </w:rPr>
              <w:t>Date</w:t>
            </w:r>
          </w:p>
        </w:tc>
        <w:tc>
          <w:tcPr>
            <w:tcW w:w="1833" w:type="dxa"/>
          </w:tcPr>
          <w:p w14:paraId="0C024FBD" w14:textId="77777777" w:rsidR="000C7EB9" w:rsidRPr="009F627A" w:rsidRDefault="000C7EB9" w:rsidP="0076369C">
            <w:pPr>
              <w:rPr>
                <w:rFonts w:cs="Arial"/>
                <w:b/>
                <w:sz w:val="20"/>
              </w:rPr>
            </w:pPr>
            <w:r w:rsidRPr="009F627A">
              <w:rPr>
                <w:rFonts w:cs="Arial"/>
                <w:b/>
                <w:sz w:val="20"/>
              </w:rPr>
              <w:t>Author</w:t>
            </w:r>
          </w:p>
        </w:tc>
        <w:tc>
          <w:tcPr>
            <w:tcW w:w="1833" w:type="dxa"/>
          </w:tcPr>
          <w:p w14:paraId="4FB9BA1C" w14:textId="77777777" w:rsidR="000C7EB9" w:rsidRPr="009F627A" w:rsidRDefault="000C7EB9" w:rsidP="0076369C">
            <w:pPr>
              <w:rPr>
                <w:rFonts w:cs="Arial"/>
                <w:b/>
                <w:sz w:val="20"/>
              </w:rPr>
            </w:pPr>
            <w:r w:rsidRPr="009F627A">
              <w:rPr>
                <w:rFonts w:cs="Arial"/>
                <w:b/>
                <w:sz w:val="20"/>
              </w:rPr>
              <w:t>Section</w:t>
            </w:r>
          </w:p>
        </w:tc>
        <w:tc>
          <w:tcPr>
            <w:tcW w:w="3307" w:type="dxa"/>
          </w:tcPr>
          <w:p w14:paraId="2325A3B5" w14:textId="77777777" w:rsidR="000C7EB9" w:rsidRPr="009F627A" w:rsidRDefault="000C7EB9" w:rsidP="0076369C">
            <w:pPr>
              <w:rPr>
                <w:rFonts w:cs="Arial"/>
                <w:b/>
                <w:sz w:val="20"/>
              </w:rPr>
            </w:pPr>
            <w:r w:rsidRPr="009F627A">
              <w:rPr>
                <w:rFonts w:cs="Arial"/>
                <w:b/>
                <w:sz w:val="20"/>
              </w:rPr>
              <w:t>Changes</w:t>
            </w:r>
          </w:p>
        </w:tc>
      </w:tr>
      <w:tr w:rsidR="000C7EB9" w:rsidRPr="009F627A" w14:paraId="23941E0D" w14:textId="77777777" w:rsidTr="00335104">
        <w:trPr>
          <w:trHeight w:val="513"/>
        </w:trPr>
        <w:tc>
          <w:tcPr>
            <w:tcW w:w="996" w:type="dxa"/>
          </w:tcPr>
          <w:p w14:paraId="642A43EB" w14:textId="77777777" w:rsidR="000C7EB9" w:rsidRPr="009F627A" w:rsidRDefault="009107D2" w:rsidP="0076369C">
            <w:pPr>
              <w:rPr>
                <w:rFonts w:cs="Arial"/>
              </w:rPr>
            </w:pPr>
            <w:r>
              <w:rPr>
                <w:rFonts w:cs="Arial"/>
              </w:rPr>
              <w:t>0.1</w:t>
            </w:r>
          </w:p>
        </w:tc>
        <w:tc>
          <w:tcPr>
            <w:tcW w:w="1109" w:type="dxa"/>
          </w:tcPr>
          <w:p w14:paraId="447C7925" w14:textId="35B289E9" w:rsidR="000C7EB9" w:rsidRPr="009F627A" w:rsidRDefault="001369C1" w:rsidP="0076369C">
            <w:pPr>
              <w:rPr>
                <w:rFonts w:cs="Arial"/>
              </w:rPr>
            </w:pPr>
            <w:r>
              <w:rPr>
                <w:rFonts w:cs="Arial"/>
              </w:rPr>
              <w:t>08-01-2016</w:t>
            </w:r>
          </w:p>
        </w:tc>
        <w:tc>
          <w:tcPr>
            <w:tcW w:w="1833" w:type="dxa"/>
          </w:tcPr>
          <w:p w14:paraId="7640540F" w14:textId="42DE4078" w:rsidR="000C7EB9" w:rsidRPr="009F627A" w:rsidRDefault="001369C1" w:rsidP="0076369C">
            <w:pPr>
              <w:rPr>
                <w:rFonts w:cs="Arial"/>
              </w:rPr>
            </w:pPr>
            <w:r>
              <w:rPr>
                <w:rFonts w:cs="Arial"/>
              </w:rPr>
              <w:t>Viswaradh Reddy A</w:t>
            </w:r>
          </w:p>
        </w:tc>
        <w:tc>
          <w:tcPr>
            <w:tcW w:w="1833" w:type="dxa"/>
          </w:tcPr>
          <w:p w14:paraId="1CE5B891" w14:textId="77777777" w:rsidR="000C7EB9" w:rsidRPr="009F627A" w:rsidRDefault="009107D2" w:rsidP="0076369C">
            <w:pPr>
              <w:rPr>
                <w:rFonts w:cs="Arial"/>
              </w:rPr>
            </w:pPr>
            <w:r>
              <w:rPr>
                <w:rFonts w:cs="Arial"/>
              </w:rPr>
              <w:t>All</w:t>
            </w:r>
          </w:p>
        </w:tc>
        <w:tc>
          <w:tcPr>
            <w:tcW w:w="3307" w:type="dxa"/>
          </w:tcPr>
          <w:p w14:paraId="33E6428E" w14:textId="77777777" w:rsidR="000C7EB9" w:rsidRPr="009F627A" w:rsidRDefault="009107D2" w:rsidP="0076369C">
            <w:pPr>
              <w:rPr>
                <w:rFonts w:cs="Arial"/>
              </w:rPr>
            </w:pPr>
            <w:r>
              <w:rPr>
                <w:rFonts w:cs="Arial"/>
              </w:rPr>
              <w:t>Initial draft</w:t>
            </w:r>
          </w:p>
        </w:tc>
      </w:tr>
      <w:tr w:rsidR="00335104" w:rsidRPr="009F627A" w14:paraId="3BFECD20" w14:textId="77777777" w:rsidTr="00335104">
        <w:trPr>
          <w:trHeight w:val="513"/>
        </w:trPr>
        <w:tc>
          <w:tcPr>
            <w:tcW w:w="996" w:type="dxa"/>
          </w:tcPr>
          <w:p w14:paraId="7A19AE38" w14:textId="0A3711E4" w:rsidR="00335104" w:rsidRDefault="00606FAC" w:rsidP="0076369C">
            <w:pPr>
              <w:rPr>
                <w:rFonts w:cs="Arial"/>
              </w:rPr>
            </w:pPr>
            <w:r>
              <w:rPr>
                <w:rFonts w:cs="Arial"/>
              </w:rPr>
              <w:t>0.2</w:t>
            </w:r>
          </w:p>
        </w:tc>
        <w:tc>
          <w:tcPr>
            <w:tcW w:w="1109" w:type="dxa"/>
          </w:tcPr>
          <w:p w14:paraId="463D9F91" w14:textId="52401CC3" w:rsidR="00335104" w:rsidRDefault="00335104" w:rsidP="00606FAC">
            <w:pPr>
              <w:rPr>
                <w:rFonts w:cs="Arial"/>
              </w:rPr>
            </w:pPr>
            <w:r>
              <w:rPr>
                <w:rFonts w:cs="Arial"/>
              </w:rPr>
              <w:t>2</w:t>
            </w:r>
            <w:r w:rsidR="00606FAC">
              <w:rPr>
                <w:rFonts w:cs="Arial"/>
              </w:rPr>
              <w:t>3</w:t>
            </w:r>
            <w:r>
              <w:rPr>
                <w:rFonts w:cs="Arial"/>
              </w:rPr>
              <w:t>-03-2016</w:t>
            </w:r>
          </w:p>
        </w:tc>
        <w:tc>
          <w:tcPr>
            <w:tcW w:w="1833" w:type="dxa"/>
          </w:tcPr>
          <w:p w14:paraId="451F5604" w14:textId="0442F4B7" w:rsidR="00335104" w:rsidRDefault="00606FAC" w:rsidP="0076369C">
            <w:pPr>
              <w:rPr>
                <w:rFonts w:cs="Arial"/>
              </w:rPr>
            </w:pPr>
            <w:r>
              <w:rPr>
                <w:rFonts w:cs="Arial"/>
              </w:rPr>
              <w:t>Kiran Kumar R</w:t>
            </w:r>
          </w:p>
        </w:tc>
        <w:tc>
          <w:tcPr>
            <w:tcW w:w="1833" w:type="dxa"/>
          </w:tcPr>
          <w:p w14:paraId="5E33B736" w14:textId="7D060DF2" w:rsidR="00335104" w:rsidRDefault="00335104" w:rsidP="0076369C">
            <w:pPr>
              <w:rPr>
                <w:rFonts w:cs="Arial"/>
              </w:rPr>
            </w:pPr>
            <w:r>
              <w:rPr>
                <w:rFonts w:cs="Arial"/>
              </w:rPr>
              <w:t>All</w:t>
            </w:r>
          </w:p>
        </w:tc>
        <w:tc>
          <w:tcPr>
            <w:tcW w:w="3307" w:type="dxa"/>
          </w:tcPr>
          <w:p w14:paraId="010871B5" w14:textId="6C51EE6E" w:rsidR="00335104" w:rsidRDefault="00335104" w:rsidP="0076369C">
            <w:pPr>
              <w:rPr>
                <w:rFonts w:cs="Arial"/>
              </w:rPr>
            </w:pPr>
            <w:r>
              <w:rPr>
                <w:rFonts w:cs="Arial"/>
              </w:rPr>
              <w:t>Initial draft</w:t>
            </w:r>
          </w:p>
        </w:tc>
      </w:tr>
    </w:tbl>
    <w:p w14:paraId="399D1286" w14:textId="77777777" w:rsidR="008A10F4" w:rsidRPr="009F627A" w:rsidRDefault="008A10F4">
      <w:pPr>
        <w:pStyle w:val="Subtitle"/>
        <w:rPr>
          <w:rFonts w:cs="Arial"/>
        </w:rPr>
      </w:pP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80"/>
        <w:gridCol w:w="7200"/>
      </w:tblGrid>
      <w:tr w:rsidR="00335104" w:rsidRPr="009F627A" w14:paraId="1FF33EF6" w14:textId="77777777" w:rsidTr="00335104">
        <w:tc>
          <w:tcPr>
            <w:tcW w:w="1980" w:type="dxa"/>
          </w:tcPr>
          <w:p w14:paraId="59DC60C4" w14:textId="77777777" w:rsidR="00335104" w:rsidRPr="009F627A" w:rsidRDefault="00335104">
            <w:pPr>
              <w:rPr>
                <w:rFonts w:cs="Arial"/>
                <w:b/>
              </w:rPr>
            </w:pPr>
            <w:r w:rsidRPr="009F627A">
              <w:rPr>
                <w:rFonts w:cs="Arial"/>
                <w:b/>
              </w:rPr>
              <w:t>Author</w:t>
            </w:r>
          </w:p>
        </w:tc>
        <w:tc>
          <w:tcPr>
            <w:tcW w:w="7200" w:type="dxa"/>
          </w:tcPr>
          <w:p w14:paraId="767920FB" w14:textId="03D49AE0" w:rsidR="00335104" w:rsidRPr="009F627A" w:rsidRDefault="00606FAC">
            <w:pPr>
              <w:rPr>
                <w:rFonts w:cs="Arial"/>
              </w:rPr>
            </w:pPr>
            <w:r>
              <w:rPr>
                <w:rFonts w:cs="Arial"/>
              </w:rPr>
              <w:t>Kiran Kumar R</w:t>
            </w:r>
          </w:p>
        </w:tc>
      </w:tr>
      <w:tr w:rsidR="00335104" w:rsidRPr="009F627A" w14:paraId="7FBE5ACA" w14:textId="77777777" w:rsidTr="00335104">
        <w:tc>
          <w:tcPr>
            <w:tcW w:w="1980" w:type="dxa"/>
          </w:tcPr>
          <w:p w14:paraId="51C32DEC" w14:textId="77777777" w:rsidR="00335104" w:rsidRPr="009F627A" w:rsidRDefault="00335104">
            <w:pPr>
              <w:rPr>
                <w:rFonts w:cs="Arial"/>
                <w:b/>
              </w:rPr>
            </w:pPr>
            <w:r w:rsidRPr="009F627A">
              <w:rPr>
                <w:rFonts w:cs="Arial"/>
                <w:b/>
              </w:rPr>
              <w:t>Approved by</w:t>
            </w:r>
          </w:p>
        </w:tc>
        <w:tc>
          <w:tcPr>
            <w:tcW w:w="7200" w:type="dxa"/>
          </w:tcPr>
          <w:p w14:paraId="47C5864F" w14:textId="77777777" w:rsidR="00335104" w:rsidRPr="009F627A" w:rsidRDefault="00335104">
            <w:pPr>
              <w:rPr>
                <w:rFonts w:cs="Arial"/>
              </w:rPr>
            </w:pPr>
          </w:p>
        </w:tc>
      </w:tr>
      <w:tr w:rsidR="00335104" w:rsidRPr="009F627A" w14:paraId="4D973A28" w14:textId="77777777" w:rsidTr="00335104">
        <w:tc>
          <w:tcPr>
            <w:tcW w:w="1980" w:type="dxa"/>
          </w:tcPr>
          <w:p w14:paraId="44ADEC45" w14:textId="77777777" w:rsidR="00335104" w:rsidRPr="009F627A" w:rsidRDefault="00335104">
            <w:pPr>
              <w:rPr>
                <w:rFonts w:cs="Arial"/>
                <w:b/>
              </w:rPr>
            </w:pPr>
            <w:r w:rsidRPr="009F627A">
              <w:rPr>
                <w:rFonts w:cs="Arial"/>
                <w:b/>
              </w:rPr>
              <w:t>Email Id</w:t>
            </w:r>
          </w:p>
        </w:tc>
        <w:tc>
          <w:tcPr>
            <w:tcW w:w="7200" w:type="dxa"/>
          </w:tcPr>
          <w:p w14:paraId="5F4DFAB1" w14:textId="3CBEE15B" w:rsidR="00335104" w:rsidRPr="009F627A" w:rsidRDefault="00E86DE8">
            <w:pPr>
              <w:rPr>
                <w:rFonts w:cs="Arial"/>
              </w:rPr>
            </w:pPr>
            <w:hyperlink r:id="rId8" w:history="1">
              <w:r w:rsidRPr="009A5D9D">
                <w:rPr>
                  <w:rStyle w:val="Hyperlink"/>
                  <w:rFonts w:cs="Arial"/>
                </w:rPr>
                <w:t>Kiran.kumar.r_1@philips.com</w:t>
              </w:r>
            </w:hyperlink>
          </w:p>
        </w:tc>
      </w:tr>
    </w:tbl>
    <w:p w14:paraId="3D9EF2EA" w14:textId="77777777" w:rsidR="008A10F4" w:rsidRPr="009F627A" w:rsidRDefault="008A10F4">
      <w:pPr>
        <w:pStyle w:val="Subtitle"/>
        <w:rPr>
          <w:rFonts w:cs="Arial"/>
        </w:rPr>
      </w:pPr>
    </w:p>
    <w:p w14:paraId="15D9C171" w14:textId="77777777" w:rsidR="008A10F4" w:rsidRPr="009F627A" w:rsidRDefault="008A10F4">
      <w:pPr>
        <w:rPr>
          <w:rFonts w:cs="Arial"/>
          <w:b/>
          <w:u w:val="single"/>
        </w:rPr>
      </w:pPr>
    </w:p>
    <w:p w14:paraId="5DDEDBFF" w14:textId="77777777" w:rsidR="008A10F4" w:rsidRPr="009F627A" w:rsidRDefault="008A10F4">
      <w:pPr>
        <w:jc w:val="center"/>
        <w:rPr>
          <w:rFonts w:cs="Arial"/>
          <w:b/>
          <w:u w:val="single"/>
        </w:rPr>
      </w:pPr>
    </w:p>
    <w:p w14:paraId="49AABE92" w14:textId="77777777" w:rsidR="008A10F4" w:rsidRPr="009F627A" w:rsidRDefault="008A10F4">
      <w:pPr>
        <w:rPr>
          <w:rFonts w:cs="Arial"/>
        </w:rPr>
      </w:pPr>
    </w:p>
    <w:p w14:paraId="365DC753" w14:textId="77777777" w:rsidR="008A10F4" w:rsidRPr="009F627A" w:rsidRDefault="008A10F4">
      <w:pPr>
        <w:pStyle w:val="TOC1"/>
        <w:jc w:val="center"/>
        <w:rPr>
          <w:rFonts w:cs="Arial"/>
        </w:rPr>
      </w:pPr>
      <w:bookmarkStart w:id="0" w:name="_Toc364069856"/>
    </w:p>
    <w:p w14:paraId="46B47E4A" w14:textId="77777777" w:rsidR="008A10F4" w:rsidRPr="009F627A" w:rsidRDefault="008A10F4">
      <w:pPr>
        <w:pStyle w:val="TOC1"/>
        <w:jc w:val="center"/>
        <w:rPr>
          <w:rFonts w:cs="Arial"/>
        </w:rPr>
      </w:pPr>
    </w:p>
    <w:p w14:paraId="155DAD22" w14:textId="77777777" w:rsidR="008A10F4" w:rsidRPr="009F627A" w:rsidRDefault="008A10F4">
      <w:pPr>
        <w:pStyle w:val="TOC1"/>
        <w:jc w:val="center"/>
        <w:rPr>
          <w:rFonts w:cs="Arial"/>
        </w:rPr>
      </w:pPr>
    </w:p>
    <w:p w14:paraId="45C7B96F" w14:textId="77777777" w:rsidR="008A10F4" w:rsidRPr="009F627A" w:rsidRDefault="008A10F4">
      <w:pPr>
        <w:pStyle w:val="TOC1"/>
        <w:jc w:val="center"/>
        <w:rPr>
          <w:rFonts w:cs="Arial"/>
        </w:rPr>
      </w:pPr>
    </w:p>
    <w:p w14:paraId="1A21A720" w14:textId="77777777" w:rsidR="008A10F4" w:rsidRPr="009F627A" w:rsidRDefault="008A10F4">
      <w:pPr>
        <w:pStyle w:val="TOC1"/>
        <w:jc w:val="center"/>
        <w:rPr>
          <w:rFonts w:cs="Arial"/>
        </w:rPr>
      </w:pPr>
    </w:p>
    <w:p w14:paraId="18153B43" w14:textId="77777777" w:rsidR="008A10F4" w:rsidRPr="009F627A" w:rsidRDefault="008A10F4">
      <w:pPr>
        <w:pStyle w:val="TOC1"/>
        <w:jc w:val="center"/>
        <w:rPr>
          <w:rFonts w:cs="Arial"/>
        </w:rPr>
      </w:pPr>
    </w:p>
    <w:p w14:paraId="018F3B81" w14:textId="77777777" w:rsidR="008A10F4" w:rsidRPr="009F627A" w:rsidRDefault="008A10F4">
      <w:pPr>
        <w:pStyle w:val="TOC1"/>
        <w:jc w:val="center"/>
        <w:rPr>
          <w:rFonts w:cs="Arial"/>
        </w:rPr>
      </w:pPr>
    </w:p>
    <w:p w14:paraId="6EEA863F" w14:textId="77777777" w:rsidR="008A10F4" w:rsidRPr="009F627A" w:rsidRDefault="008A10F4">
      <w:pPr>
        <w:pStyle w:val="TOC1"/>
        <w:jc w:val="center"/>
        <w:rPr>
          <w:rFonts w:cs="Arial"/>
        </w:rPr>
      </w:pPr>
    </w:p>
    <w:p w14:paraId="362D1C8B" w14:textId="77777777" w:rsidR="00B734CF" w:rsidRPr="009F627A" w:rsidRDefault="00B734CF" w:rsidP="00B734CF">
      <w:pPr>
        <w:rPr>
          <w:rFonts w:cs="Arial"/>
        </w:rPr>
      </w:pPr>
    </w:p>
    <w:p w14:paraId="7BACD709" w14:textId="77777777" w:rsidR="000C7EB9" w:rsidRPr="009F627A" w:rsidRDefault="000C7EB9" w:rsidP="00B734CF">
      <w:pPr>
        <w:rPr>
          <w:rFonts w:cs="Arial"/>
        </w:rPr>
      </w:pPr>
    </w:p>
    <w:p w14:paraId="30C26C9B" w14:textId="77777777" w:rsidR="000C7EB9" w:rsidRPr="009F627A" w:rsidRDefault="000C7EB9" w:rsidP="00B734CF">
      <w:pPr>
        <w:rPr>
          <w:rFonts w:cs="Arial"/>
        </w:rPr>
      </w:pPr>
    </w:p>
    <w:p w14:paraId="2DCD455C" w14:textId="77777777" w:rsidR="000C7EB9" w:rsidRPr="009F627A" w:rsidRDefault="000C7EB9" w:rsidP="00B734CF">
      <w:pPr>
        <w:rPr>
          <w:rFonts w:cs="Arial"/>
        </w:rPr>
      </w:pPr>
    </w:p>
    <w:p w14:paraId="36EAA61A" w14:textId="77777777" w:rsidR="000C7EB9" w:rsidRPr="009F627A" w:rsidRDefault="000C7EB9" w:rsidP="00B734CF">
      <w:pPr>
        <w:rPr>
          <w:rFonts w:cs="Arial"/>
        </w:rPr>
      </w:pPr>
    </w:p>
    <w:p w14:paraId="62F2F874" w14:textId="77777777" w:rsidR="000C7EB9" w:rsidRPr="009F627A" w:rsidRDefault="000C7EB9" w:rsidP="00B734CF">
      <w:pPr>
        <w:rPr>
          <w:rFonts w:cs="Arial"/>
        </w:rPr>
      </w:pPr>
    </w:p>
    <w:p w14:paraId="1E325F25" w14:textId="25B06C04" w:rsidR="001369C1" w:rsidRDefault="001369C1">
      <w:pPr>
        <w:rPr>
          <w:rFonts w:cs="Arial"/>
        </w:rPr>
      </w:pPr>
      <w:r>
        <w:rPr>
          <w:rFonts w:cs="Arial"/>
        </w:rPr>
        <w:br w:type="page"/>
      </w:r>
    </w:p>
    <w:p w14:paraId="7C2CA2ED" w14:textId="77777777" w:rsidR="000C7EB9" w:rsidRPr="009F627A" w:rsidRDefault="000C7EB9" w:rsidP="00B734CF">
      <w:pPr>
        <w:rPr>
          <w:rFonts w:cs="Arial"/>
        </w:rPr>
      </w:pPr>
    </w:p>
    <w:p w14:paraId="0D78E297" w14:textId="77777777" w:rsidR="008A10F4" w:rsidRPr="009F627A" w:rsidRDefault="008A10F4">
      <w:pPr>
        <w:pStyle w:val="TOC1"/>
        <w:jc w:val="center"/>
        <w:rPr>
          <w:rFonts w:cs="Arial"/>
          <w:caps w:val="0"/>
        </w:rPr>
      </w:pPr>
      <w:r w:rsidRPr="009F627A">
        <w:rPr>
          <w:rFonts w:cs="Arial"/>
        </w:rPr>
        <w:t>CONTENTS</w:t>
      </w:r>
      <w:r w:rsidRPr="009F627A">
        <w:rPr>
          <w:rFonts w:cs="Arial"/>
          <w:caps w:val="0"/>
        </w:rPr>
        <w:t xml:space="preserve"> </w:t>
      </w:r>
    </w:p>
    <w:p w14:paraId="1E1A613B" w14:textId="77777777" w:rsidR="00307213" w:rsidRDefault="00E51916">
      <w:pPr>
        <w:pStyle w:val="TOC1"/>
        <w:tabs>
          <w:tab w:val="left" w:pos="480"/>
        </w:tabs>
        <w:rPr>
          <w:rFonts w:asciiTheme="minorHAnsi" w:eastAsiaTheme="minorEastAsia" w:hAnsiTheme="minorHAnsi" w:cstheme="minorBidi"/>
          <w:b w:val="0"/>
          <w:caps w:val="0"/>
          <w:noProof/>
          <w:szCs w:val="24"/>
        </w:rPr>
      </w:pPr>
      <w:r w:rsidRPr="009F627A">
        <w:rPr>
          <w:rFonts w:cs="Arial"/>
          <w:b w:val="0"/>
          <w:caps w:val="0"/>
        </w:rPr>
        <w:fldChar w:fldCharType="begin"/>
      </w:r>
      <w:r w:rsidR="008A10F4" w:rsidRPr="009F627A">
        <w:rPr>
          <w:rFonts w:cs="Arial"/>
          <w:b w:val="0"/>
          <w:caps w:val="0"/>
        </w:rPr>
        <w:instrText xml:space="preserve"> TOC \o "1-3" </w:instrText>
      </w:r>
      <w:r w:rsidRPr="009F627A">
        <w:rPr>
          <w:rFonts w:cs="Arial"/>
          <w:b w:val="0"/>
          <w:caps w:val="0"/>
        </w:rPr>
        <w:fldChar w:fldCharType="separate"/>
      </w:r>
      <w:r w:rsidR="00307213" w:rsidRPr="004708BC">
        <w:rPr>
          <w:rFonts w:cs="Arial"/>
          <w:noProof/>
        </w:rPr>
        <w:t>1.</w:t>
      </w:r>
      <w:r w:rsidR="00307213">
        <w:rPr>
          <w:rFonts w:asciiTheme="minorHAnsi" w:eastAsiaTheme="minorEastAsia" w:hAnsiTheme="minorHAnsi" w:cstheme="minorBidi"/>
          <w:b w:val="0"/>
          <w:caps w:val="0"/>
          <w:noProof/>
          <w:szCs w:val="24"/>
        </w:rPr>
        <w:tab/>
      </w:r>
      <w:r w:rsidR="00307213" w:rsidRPr="004708BC">
        <w:rPr>
          <w:rFonts w:cs="Arial"/>
          <w:noProof/>
        </w:rPr>
        <w:t>DEFINITIONS &amp; ABBREVATIONS</w:t>
      </w:r>
      <w:r w:rsidR="00307213">
        <w:rPr>
          <w:noProof/>
        </w:rPr>
        <w:tab/>
      </w:r>
      <w:r w:rsidR="00307213">
        <w:rPr>
          <w:noProof/>
        </w:rPr>
        <w:fldChar w:fldCharType="begin"/>
      </w:r>
      <w:r w:rsidR="00307213">
        <w:rPr>
          <w:noProof/>
        </w:rPr>
        <w:instrText xml:space="preserve"> PAGEREF _Toc440264027 \h </w:instrText>
      </w:r>
      <w:r w:rsidR="00307213">
        <w:rPr>
          <w:noProof/>
        </w:rPr>
      </w:r>
      <w:r w:rsidR="00307213">
        <w:rPr>
          <w:noProof/>
        </w:rPr>
        <w:fldChar w:fldCharType="separate"/>
      </w:r>
      <w:r w:rsidR="00307213">
        <w:rPr>
          <w:noProof/>
        </w:rPr>
        <w:t>3</w:t>
      </w:r>
      <w:r w:rsidR="00307213">
        <w:rPr>
          <w:noProof/>
        </w:rPr>
        <w:fldChar w:fldCharType="end"/>
      </w:r>
    </w:p>
    <w:p w14:paraId="7510E2E1"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2.</w:t>
      </w:r>
      <w:r>
        <w:rPr>
          <w:rFonts w:asciiTheme="minorHAnsi" w:eastAsiaTheme="minorEastAsia" w:hAnsiTheme="minorHAnsi" w:cstheme="minorBidi"/>
          <w:b w:val="0"/>
          <w:caps w:val="0"/>
          <w:noProof/>
          <w:szCs w:val="24"/>
        </w:rPr>
        <w:tab/>
      </w:r>
      <w:r w:rsidRPr="004708BC">
        <w:rPr>
          <w:rFonts w:cs="Arial"/>
          <w:noProof/>
        </w:rPr>
        <w:t>INTRODUCTION</w:t>
      </w:r>
      <w:r>
        <w:rPr>
          <w:noProof/>
        </w:rPr>
        <w:tab/>
      </w:r>
      <w:r>
        <w:rPr>
          <w:noProof/>
        </w:rPr>
        <w:fldChar w:fldCharType="begin"/>
      </w:r>
      <w:r>
        <w:rPr>
          <w:noProof/>
        </w:rPr>
        <w:instrText xml:space="preserve"> PAGEREF _Toc440264028 \h </w:instrText>
      </w:r>
      <w:r>
        <w:rPr>
          <w:noProof/>
        </w:rPr>
      </w:r>
      <w:r>
        <w:rPr>
          <w:noProof/>
        </w:rPr>
        <w:fldChar w:fldCharType="separate"/>
      </w:r>
      <w:r>
        <w:rPr>
          <w:noProof/>
        </w:rPr>
        <w:t>3</w:t>
      </w:r>
      <w:r>
        <w:rPr>
          <w:noProof/>
        </w:rPr>
        <w:fldChar w:fldCharType="end"/>
      </w:r>
    </w:p>
    <w:p w14:paraId="23DCD8C3"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2.1</w:t>
      </w:r>
      <w:r>
        <w:rPr>
          <w:rFonts w:asciiTheme="minorHAnsi" w:eastAsiaTheme="minorEastAsia" w:hAnsiTheme="minorHAnsi" w:cstheme="minorBidi"/>
          <w:b w:val="0"/>
          <w:noProof/>
          <w:sz w:val="24"/>
          <w:szCs w:val="24"/>
        </w:rPr>
        <w:tab/>
      </w:r>
      <w:r w:rsidRPr="004708BC">
        <w:rPr>
          <w:rFonts w:cs="Arial"/>
          <w:noProof/>
        </w:rPr>
        <w:t>Purpose</w:t>
      </w:r>
      <w:r>
        <w:rPr>
          <w:noProof/>
        </w:rPr>
        <w:tab/>
      </w:r>
      <w:r>
        <w:rPr>
          <w:noProof/>
        </w:rPr>
        <w:fldChar w:fldCharType="begin"/>
      </w:r>
      <w:r>
        <w:rPr>
          <w:noProof/>
        </w:rPr>
        <w:instrText xml:space="preserve"> PAGEREF _Toc440264029 \h </w:instrText>
      </w:r>
      <w:r>
        <w:rPr>
          <w:noProof/>
        </w:rPr>
      </w:r>
      <w:r>
        <w:rPr>
          <w:noProof/>
        </w:rPr>
        <w:fldChar w:fldCharType="separate"/>
      </w:r>
      <w:r>
        <w:rPr>
          <w:noProof/>
        </w:rPr>
        <w:t>3</w:t>
      </w:r>
      <w:r>
        <w:rPr>
          <w:noProof/>
        </w:rPr>
        <w:fldChar w:fldCharType="end"/>
      </w:r>
    </w:p>
    <w:p w14:paraId="6A74709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2.2</w:t>
      </w:r>
      <w:r>
        <w:rPr>
          <w:rFonts w:asciiTheme="minorHAnsi" w:eastAsiaTheme="minorEastAsia" w:hAnsiTheme="minorHAnsi" w:cstheme="minorBidi"/>
          <w:b w:val="0"/>
          <w:noProof/>
          <w:sz w:val="24"/>
          <w:szCs w:val="24"/>
        </w:rPr>
        <w:tab/>
      </w:r>
      <w:r w:rsidRPr="004708BC">
        <w:rPr>
          <w:rFonts w:cs="Arial"/>
          <w:noProof/>
        </w:rPr>
        <w:t>Scope</w:t>
      </w:r>
      <w:r>
        <w:rPr>
          <w:noProof/>
        </w:rPr>
        <w:tab/>
      </w:r>
      <w:r>
        <w:rPr>
          <w:noProof/>
        </w:rPr>
        <w:fldChar w:fldCharType="begin"/>
      </w:r>
      <w:r>
        <w:rPr>
          <w:noProof/>
        </w:rPr>
        <w:instrText xml:space="preserve"> PAGEREF _Toc440264030 \h </w:instrText>
      </w:r>
      <w:r>
        <w:rPr>
          <w:noProof/>
        </w:rPr>
      </w:r>
      <w:r>
        <w:rPr>
          <w:noProof/>
        </w:rPr>
        <w:fldChar w:fldCharType="separate"/>
      </w:r>
      <w:r>
        <w:rPr>
          <w:noProof/>
        </w:rPr>
        <w:t>3</w:t>
      </w:r>
      <w:r>
        <w:rPr>
          <w:noProof/>
        </w:rPr>
        <w:fldChar w:fldCharType="end"/>
      </w:r>
    </w:p>
    <w:p w14:paraId="1010B3E4"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2.3</w:t>
      </w:r>
      <w:r>
        <w:rPr>
          <w:rFonts w:asciiTheme="minorHAnsi" w:eastAsiaTheme="minorEastAsia" w:hAnsiTheme="minorHAnsi" w:cstheme="minorBidi"/>
          <w:b w:val="0"/>
          <w:noProof/>
          <w:sz w:val="24"/>
          <w:szCs w:val="24"/>
        </w:rPr>
        <w:tab/>
      </w:r>
      <w:r w:rsidRPr="004708BC">
        <w:rPr>
          <w:rFonts w:cs="Arial"/>
          <w:noProof/>
        </w:rPr>
        <w:t>Target Audience</w:t>
      </w:r>
      <w:r>
        <w:rPr>
          <w:noProof/>
        </w:rPr>
        <w:tab/>
      </w:r>
      <w:r>
        <w:rPr>
          <w:noProof/>
        </w:rPr>
        <w:fldChar w:fldCharType="begin"/>
      </w:r>
      <w:r>
        <w:rPr>
          <w:noProof/>
        </w:rPr>
        <w:instrText xml:space="preserve"> PAGEREF _Toc440264031 \h </w:instrText>
      </w:r>
      <w:r>
        <w:rPr>
          <w:noProof/>
        </w:rPr>
      </w:r>
      <w:r>
        <w:rPr>
          <w:noProof/>
        </w:rPr>
        <w:fldChar w:fldCharType="separate"/>
      </w:r>
      <w:r>
        <w:rPr>
          <w:noProof/>
        </w:rPr>
        <w:t>3</w:t>
      </w:r>
      <w:r>
        <w:rPr>
          <w:noProof/>
        </w:rPr>
        <w:fldChar w:fldCharType="end"/>
      </w:r>
    </w:p>
    <w:p w14:paraId="6BD1F38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2.4</w:t>
      </w:r>
      <w:r>
        <w:rPr>
          <w:rFonts w:asciiTheme="minorHAnsi" w:eastAsiaTheme="minorEastAsia" w:hAnsiTheme="minorHAnsi" w:cstheme="minorBidi"/>
          <w:b w:val="0"/>
          <w:noProof/>
          <w:sz w:val="24"/>
          <w:szCs w:val="24"/>
        </w:rPr>
        <w:tab/>
      </w:r>
      <w:r w:rsidRPr="004708BC">
        <w:rPr>
          <w:rFonts w:cs="Arial"/>
          <w:noProof/>
        </w:rPr>
        <w:t>References</w:t>
      </w:r>
      <w:r>
        <w:rPr>
          <w:noProof/>
        </w:rPr>
        <w:tab/>
      </w:r>
      <w:r>
        <w:rPr>
          <w:noProof/>
        </w:rPr>
        <w:fldChar w:fldCharType="begin"/>
      </w:r>
      <w:r>
        <w:rPr>
          <w:noProof/>
        </w:rPr>
        <w:instrText xml:space="preserve"> PAGEREF _Toc440264032 \h </w:instrText>
      </w:r>
      <w:r>
        <w:rPr>
          <w:noProof/>
        </w:rPr>
      </w:r>
      <w:r>
        <w:rPr>
          <w:noProof/>
        </w:rPr>
        <w:fldChar w:fldCharType="separate"/>
      </w:r>
      <w:r>
        <w:rPr>
          <w:noProof/>
        </w:rPr>
        <w:t>3</w:t>
      </w:r>
      <w:r>
        <w:rPr>
          <w:noProof/>
        </w:rPr>
        <w:fldChar w:fldCharType="end"/>
      </w:r>
    </w:p>
    <w:p w14:paraId="7078DA6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3.</w:t>
      </w:r>
      <w:r>
        <w:rPr>
          <w:rFonts w:asciiTheme="minorHAnsi" w:eastAsiaTheme="minorEastAsia" w:hAnsiTheme="minorHAnsi" w:cstheme="minorBidi"/>
          <w:b w:val="0"/>
          <w:caps w:val="0"/>
          <w:noProof/>
          <w:szCs w:val="24"/>
        </w:rPr>
        <w:tab/>
      </w:r>
      <w:r w:rsidRPr="004708BC">
        <w:rPr>
          <w:rFonts w:cs="Arial"/>
          <w:noProof/>
        </w:rPr>
        <w:t>ARCHITECTURAL ANALYSIS</w:t>
      </w:r>
      <w:r>
        <w:rPr>
          <w:noProof/>
        </w:rPr>
        <w:tab/>
      </w:r>
      <w:r>
        <w:rPr>
          <w:noProof/>
        </w:rPr>
        <w:fldChar w:fldCharType="begin"/>
      </w:r>
      <w:r>
        <w:rPr>
          <w:noProof/>
        </w:rPr>
        <w:instrText xml:space="preserve"> PAGEREF _Toc440264033 \h </w:instrText>
      </w:r>
      <w:r>
        <w:rPr>
          <w:noProof/>
        </w:rPr>
      </w:r>
      <w:r>
        <w:rPr>
          <w:noProof/>
        </w:rPr>
        <w:fldChar w:fldCharType="separate"/>
      </w:r>
      <w:r>
        <w:rPr>
          <w:noProof/>
        </w:rPr>
        <w:t>4</w:t>
      </w:r>
      <w:r>
        <w:rPr>
          <w:noProof/>
        </w:rPr>
        <w:fldChar w:fldCharType="end"/>
      </w:r>
    </w:p>
    <w:p w14:paraId="6760C457"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3.1</w:t>
      </w:r>
      <w:r>
        <w:rPr>
          <w:rFonts w:asciiTheme="minorHAnsi" w:eastAsiaTheme="minorEastAsia" w:hAnsiTheme="minorHAnsi" w:cstheme="minorBidi"/>
          <w:b w:val="0"/>
          <w:noProof/>
          <w:sz w:val="24"/>
          <w:szCs w:val="24"/>
        </w:rPr>
        <w:tab/>
      </w:r>
      <w:r w:rsidRPr="004708BC">
        <w:rPr>
          <w:rFonts w:cs="Arial"/>
          <w:noProof/>
        </w:rPr>
        <w:t>Product Overview</w:t>
      </w:r>
      <w:r>
        <w:rPr>
          <w:noProof/>
        </w:rPr>
        <w:tab/>
      </w:r>
      <w:r>
        <w:rPr>
          <w:noProof/>
        </w:rPr>
        <w:fldChar w:fldCharType="begin"/>
      </w:r>
      <w:r>
        <w:rPr>
          <w:noProof/>
        </w:rPr>
        <w:instrText xml:space="preserve"> PAGEREF _Toc440264034 \h </w:instrText>
      </w:r>
      <w:r>
        <w:rPr>
          <w:noProof/>
        </w:rPr>
      </w:r>
      <w:r>
        <w:rPr>
          <w:noProof/>
        </w:rPr>
        <w:fldChar w:fldCharType="separate"/>
      </w:r>
      <w:r>
        <w:rPr>
          <w:noProof/>
        </w:rPr>
        <w:t>4</w:t>
      </w:r>
      <w:r>
        <w:rPr>
          <w:noProof/>
        </w:rPr>
        <w:fldChar w:fldCharType="end"/>
      </w:r>
    </w:p>
    <w:p w14:paraId="06592CB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3.2</w:t>
      </w:r>
      <w:r>
        <w:rPr>
          <w:rFonts w:asciiTheme="minorHAnsi" w:eastAsiaTheme="minorEastAsia" w:hAnsiTheme="minorHAnsi" w:cstheme="minorBidi"/>
          <w:b w:val="0"/>
          <w:noProof/>
          <w:sz w:val="24"/>
          <w:szCs w:val="24"/>
        </w:rPr>
        <w:tab/>
      </w:r>
      <w:r w:rsidRPr="004708BC">
        <w:rPr>
          <w:rFonts w:cs="Arial"/>
          <w:noProof/>
        </w:rPr>
        <w:t>System Context</w:t>
      </w:r>
      <w:r>
        <w:rPr>
          <w:noProof/>
        </w:rPr>
        <w:tab/>
      </w:r>
      <w:r>
        <w:rPr>
          <w:noProof/>
        </w:rPr>
        <w:fldChar w:fldCharType="begin"/>
      </w:r>
      <w:r>
        <w:rPr>
          <w:noProof/>
        </w:rPr>
        <w:instrText xml:space="preserve"> PAGEREF _Toc440264035 \h </w:instrText>
      </w:r>
      <w:r>
        <w:rPr>
          <w:noProof/>
        </w:rPr>
      </w:r>
      <w:r>
        <w:rPr>
          <w:noProof/>
        </w:rPr>
        <w:fldChar w:fldCharType="separate"/>
      </w:r>
      <w:r>
        <w:rPr>
          <w:noProof/>
        </w:rPr>
        <w:t>4</w:t>
      </w:r>
      <w:r>
        <w:rPr>
          <w:noProof/>
        </w:rPr>
        <w:fldChar w:fldCharType="end"/>
      </w:r>
    </w:p>
    <w:p w14:paraId="26159D5C"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3.3</w:t>
      </w:r>
      <w:r>
        <w:rPr>
          <w:rFonts w:asciiTheme="minorHAnsi" w:eastAsiaTheme="minorEastAsia" w:hAnsiTheme="minorHAnsi" w:cstheme="minorBidi"/>
          <w:b w:val="0"/>
          <w:noProof/>
          <w:sz w:val="24"/>
          <w:szCs w:val="24"/>
        </w:rPr>
        <w:tab/>
      </w:r>
      <w:r w:rsidRPr="004708BC">
        <w:rPr>
          <w:rFonts w:cs="Arial"/>
          <w:noProof/>
        </w:rPr>
        <w:t>Future Extensions</w:t>
      </w:r>
      <w:r>
        <w:rPr>
          <w:noProof/>
        </w:rPr>
        <w:tab/>
      </w:r>
      <w:r>
        <w:rPr>
          <w:noProof/>
        </w:rPr>
        <w:fldChar w:fldCharType="begin"/>
      </w:r>
      <w:r>
        <w:rPr>
          <w:noProof/>
        </w:rPr>
        <w:instrText xml:space="preserve"> PAGEREF _Toc440264036 \h </w:instrText>
      </w:r>
      <w:r>
        <w:rPr>
          <w:noProof/>
        </w:rPr>
      </w:r>
      <w:r>
        <w:rPr>
          <w:noProof/>
        </w:rPr>
        <w:fldChar w:fldCharType="separate"/>
      </w:r>
      <w:r>
        <w:rPr>
          <w:noProof/>
        </w:rPr>
        <w:t>5</w:t>
      </w:r>
      <w:r>
        <w:rPr>
          <w:noProof/>
        </w:rPr>
        <w:fldChar w:fldCharType="end"/>
      </w:r>
    </w:p>
    <w:p w14:paraId="2642985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3.4</w:t>
      </w:r>
      <w:r>
        <w:rPr>
          <w:rFonts w:asciiTheme="minorHAnsi" w:eastAsiaTheme="minorEastAsia" w:hAnsiTheme="minorHAnsi" w:cstheme="minorBidi"/>
          <w:b w:val="0"/>
          <w:noProof/>
          <w:sz w:val="24"/>
          <w:szCs w:val="24"/>
        </w:rPr>
        <w:tab/>
      </w:r>
      <w:r w:rsidRPr="004708BC">
        <w:rPr>
          <w:rFonts w:cs="Arial"/>
          <w:noProof/>
        </w:rPr>
        <w:t>Design Method</w:t>
      </w:r>
      <w:r>
        <w:rPr>
          <w:noProof/>
        </w:rPr>
        <w:tab/>
      </w:r>
      <w:r>
        <w:rPr>
          <w:noProof/>
        </w:rPr>
        <w:fldChar w:fldCharType="begin"/>
      </w:r>
      <w:r>
        <w:rPr>
          <w:noProof/>
        </w:rPr>
        <w:instrText xml:space="preserve"> PAGEREF _Toc440264037 \h </w:instrText>
      </w:r>
      <w:r>
        <w:rPr>
          <w:noProof/>
        </w:rPr>
      </w:r>
      <w:r>
        <w:rPr>
          <w:noProof/>
        </w:rPr>
        <w:fldChar w:fldCharType="separate"/>
      </w:r>
      <w:r>
        <w:rPr>
          <w:noProof/>
        </w:rPr>
        <w:t>5</w:t>
      </w:r>
      <w:r>
        <w:rPr>
          <w:noProof/>
        </w:rPr>
        <w:fldChar w:fldCharType="end"/>
      </w:r>
    </w:p>
    <w:p w14:paraId="63DABA69"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3.5</w:t>
      </w:r>
      <w:r>
        <w:rPr>
          <w:rFonts w:asciiTheme="minorHAnsi" w:eastAsiaTheme="minorEastAsia" w:hAnsiTheme="minorHAnsi" w:cstheme="minorBidi"/>
          <w:b w:val="0"/>
          <w:noProof/>
          <w:sz w:val="24"/>
          <w:szCs w:val="24"/>
        </w:rPr>
        <w:tab/>
      </w:r>
      <w:r>
        <w:rPr>
          <w:noProof/>
        </w:rPr>
        <w:t>Platform dependency</w:t>
      </w:r>
      <w:r>
        <w:rPr>
          <w:noProof/>
        </w:rPr>
        <w:tab/>
      </w:r>
      <w:r>
        <w:rPr>
          <w:noProof/>
        </w:rPr>
        <w:fldChar w:fldCharType="begin"/>
      </w:r>
      <w:r>
        <w:rPr>
          <w:noProof/>
        </w:rPr>
        <w:instrText xml:space="preserve"> PAGEREF _Toc440264038 \h </w:instrText>
      </w:r>
      <w:r>
        <w:rPr>
          <w:noProof/>
        </w:rPr>
      </w:r>
      <w:r>
        <w:rPr>
          <w:noProof/>
        </w:rPr>
        <w:fldChar w:fldCharType="separate"/>
      </w:r>
      <w:r>
        <w:rPr>
          <w:noProof/>
        </w:rPr>
        <w:t>5</w:t>
      </w:r>
      <w:r>
        <w:rPr>
          <w:noProof/>
        </w:rPr>
        <w:fldChar w:fldCharType="end"/>
      </w:r>
    </w:p>
    <w:p w14:paraId="592E3D90"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3.5.1</w:t>
      </w:r>
      <w:r>
        <w:rPr>
          <w:rFonts w:asciiTheme="minorHAnsi" w:eastAsiaTheme="minorEastAsia" w:hAnsiTheme="minorHAnsi" w:cstheme="minorBidi"/>
          <w:noProof/>
          <w:sz w:val="24"/>
          <w:szCs w:val="24"/>
        </w:rPr>
        <w:tab/>
      </w:r>
      <w:r>
        <w:rPr>
          <w:noProof/>
        </w:rPr>
        <w:t>Class names</w:t>
      </w:r>
      <w:r>
        <w:rPr>
          <w:noProof/>
        </w:rPr>
        <w:tab/>
      </w:r>
      <w:r>
        <w:rPr>
          <w:noProof/>
        </w:rPr>
        <w:fldChar w:fldCharType="begin"/>
      </w:r>
      <w:r>
        <w:rPr>
          <w:noProof/>
        </w:rPr>
        <w:instrText xml:space="preserve"> PAGEREF _Toc440264039 \h </w:instrText>
      </w:r>
      <w:r>
        <w:rPr>
          <w:noProof/>
        </w:rPr>
      </w:r>
      <w:r>
        <w:rPr>
          <w:noProof/>
        </w:rPr>
        <w:fldChar w:fldCharType="separate"/>
      </w:r>
      <w:r>
        <w:rPr>
          <w:noProof/>
        </w:rPr>
        <w:t>5</w:t>
      </w:r>
      <w:r>
        <w:rPr>
          <w:noProof/>
        </w:rPr>
        <w:fldChar w:fldCharType="end"/>
      </w:r>
    </w:p>
    <w:p w14:paraId="3ED21E3F" w14:textId="663550AB" w:rsidR="00307213" w:rsidRDefault="00307213" w:rsidP="00335104">
      <w:pPr>
        <w:pStyle w:val="TOC3"/>
        <w:tabs>
          <w:tab w:val="left" w:pos="1200"/>
        </w:tabs>
        <w:rPr>
          <w:rFonts w:asciiTheme="minorHAnsi" w:eastAsiaTheme="minorEastAsia" w:hAnsiTheme="minorHAnsi" w:cstheme="minorBidi"/>
          <w:noProof/>
          <w:sz w:val="24"/>
          <w:szCs w:val="24"/>
        </w:rPr>
      </w:pPr>
      <w:r>
        <w:rPr>
          <w:noProof/>
        </w:rPr>
        <w:t>3.5.2</w:t>
      </w:r>
      <w:r>
        <w:rPr>
          <w:rFonts w:asciiTheme="minorHAnsi" w:eastAsiaTheme="minorEastAsia" w:hAnsiTheme="minorHAnsi" w:cstheme="minorBidi"/>
          <w:noProof/>
          <w:sz w:val="24"/>
          <w:szCs w:val="24"/>
        </w:rPr>
        <w:tab/>
      </w:r>
      <w:r>
        <w:rPr>
          <w:noProof/>
        </w:rPr>
        <w:t>Errors</w:t>
      </w:r>
      <w:r>
        <w:rPr>
          <w:noProof/>
        </w:rPr>
        <w:tab/>
      </w:r>
      <w:r>
        <w:rPr>
          <w:noProof/>
        </w:rPr>
        <w:fldChar w:fldCharType="begin"/>
      </w:r>
      <w:r>
        <w:rPr>
          <w:noProof/>
        </w:rPr>
        <w:instrText xml:space="preserve"> PAGEREF _Toc440264040 \h </w:instrText>
      </w:r>
      <w:r>
        <w:rPr>
          <w:noProof/>
        </w:rPr>
      </w:r>
      <w:r>
        <w:rPr>
          <w:noProof/>
        </w:rPr>
        <w:fldChar w:fldCharType="separate"/>
      </w:r>
      <w:r>
        <w:rPr>
          <w:noProof/>
        </w:rPr>
        <w:t>5</w:t>
      </w:r>
      <w:r>
        <w:rPr>
          <w:noProof/>
        </w:rPr>
        <w:fldChar w:fldCharType="end"/>
      </w:r>
    </w:p>
    <w:p w14:paraId="1DDF1DEC"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4.</w:t>
      </w:r>
      <w:r>
        <w:rPr>
          <w:rFonts w:asciiTheme="minorHAnsi" w:eastAsiaTheme="minorEastAsia" w:hAnsiTheme="minorHAnsi" w:cstheme="minorBidi"/>
          <w:b w:val="0"/>
          <w:caps w:val="0"/>
          <w:noProof/>
          <w:szCs w:val="24"/>
        </w:rPr>
        <w:tab/>
      </w:r>
      <w:r w:rsidRPr="004708BC">
        <w:rPr>
          <w:rFonts w:cs="Arial"/>
          <w:noProof/>
        </w:rPr>
        <w:t>STATIC DESIGN</w:t>
      </w:r>
      <w:r>
        <w:rPr>
          <w:noProof/>
        </w:rPr>
        <w:tab/>
      </w:r>
      <w:r>
        <w:rPr>
          <w:noProof/>
        </w:rPr>
        <w:fldChar w:fldCharType="begin"/>
      </w:r>
      <w:r>
        <w:rPr>
          <w:noProof/>
        </w:rPr>
        <w:instrText xml:space="preserve"> PAGEREF _Toc440264042 \h </w:instrText>
      </w:r>
      <w:r>
        <w:rPr>
          <w:noProof/>
        </w:rPr>
      </w:r>
      <w:r>
        <w:rPr>
          <w:noProof/>
        </w:rPr>
        <w:fldChar w:fldCharType="separate"/>
      </w:r>
      <w:r>
        <w:rPr>
          <w:noProof/>
        </w:rPr>
        <w:t>7</w:t>
      </w:r>
      <w:r>
        <w:rPr>
          <w:noProof/>
        </w:rPr>
        <w:fldChar w:fldCharType="end"/>
      </w:r>
    </w:p>
    <w:p w14:paraId="138BA1B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4.1</w:t>
      </w:r>
      <w:r>
        <w:rPr>
          <w:rFonts w:asciiTheme="minorHAnsi" w:eastAsiaTheme="minorEastAsia" w:hAnsiTheme="minorHAnsi" w:cstheme="minorBidi"/>
          <w:b w:val="0"/>
          <w:noProof/>
          <w:sz w:val="24"/>
          <w:szCs w:val="24"/>
        </w:rPr>
        <w:tab/>
      </w:r>
      <w:r w:rsidRPr="004708BC">
        <w:rPr>
          <w:rFonts w:cs="Arial"/>
          <w:noProof/>
        </w:rPr>
        <w:t>Overall System Architecture</w:t>
      </w:r>
      <w:r>
        <w:rPr>
          <w:noProof/>
        </w:rPr>
        <w:tab/>
      </w:r>
      <w:r>
        <w:rPr>
          <w:noProof/>
        </w:rPr>
        <w:fldChar w:fldCharType="begin"/>
      </w:r>
      <w:r>
        <w:rPr>
          <w:noProof/>
        </w:rPr>
        <w:instrText xml:space="preserve"> PAGEREF _Toc440264043 \h </w:instrText>
      </w:r>
      <w:r>
        <w:rPr>
          <w:noProof/>
        </w:rPr>
      </w:r>
      <w:r>
        <w:rPr>
          <w:noProof/>
        </w:rPr>
        <w:fldChar w:fldCharType="separate"/>
      </w:r>
      <w:r>
        <w:rPr>
          <w:noProof/>
        </w:rPr>
        <w:t>7</w:t>
      </w:r>
      <w:r>
        <w:rPr>
          <w:noProof/>
        </w:rPr>
        <w:fldChar w:fldCharType="end"/>
      </w:r>
    </w:p>
    <w:p w14:paraId="6EC74E5B"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4.2</w:t>
      </w:r>
      <w:r>
        <w:rPr>
          <w:rFonts w:asciiTheme="minorHAnsi" w:eastAsiaTheme="minorEastAsia" w:hAnsiTheme="minorHAnsi" w:cstheme="minorBidi"/>
          <w:b w:val="0"/>
          <w:noProof/>
          <w:sz w:val="24"/>
          <w:szCs w:val="24"/>
        </w:rPr>
        <w:tab/>
      </w:r>
      <w:r w:rsidRPr="004708BC">
        <w:rPr>
          <w:rFonts w:cs="Arial"/>
          <w:noProof/>
        </w:rPr>
        <w:t>Layering Model</w:t>
      </w:r>
      <w:r>
        <w:rPr>
          <w:noProof/>
        </w:rPr>
        <w:tab/>
      </w:r>
      <w:r>
        <w:rPr>
          <w:noProof/>
        </w:rPr>
        <w:fldChar w:fldCharType="begin"/>
      </w:r>
      <w:r>
        <w:rPr>
          <w:noProof/>
        </w:rPr>
        <w:instrText xml:space="preserve"> PAGEREF _Toc440264044 \h </w:instrText>
      </w:r>
      <w:r>
        <w:rPr>
          <w:noProof/>
        </w:rPr>
      </w:r>
      <w:r>
        <w:rPr>
          <w:noProof/>
        </w:rPr>
        <w:fldChar w:fldCharType="separate"/>
      </w:r>
      <w:r>
        <w:rPr>
          <w:noProof/>
        </w:rPr>
        <w:t>7</w:t>
      </w:r>
      <w:r>
        <w:rPr>
          <w:noProof/>
        </w:rPr>
        <w:fldChar w:fldCharType="end"/>
      </w:r>
    </w:p>
    <w:p w14:paraId="48EFEFA1" w14:textId="0FC3DDBF" w:rsidR="00307213" w:rsidRDefault="0016057F">
      <w:pPr>
        <w:pStyle w:val="TOC3"/>
        <w:tabs>
          <w:tab w:val="left" w:pos="1200"/>
        </w:tabs>
        <w:rPr>
          <w:rFonts w:asciiTheme="minorHAnsi" w:eastAsiaTheme="minorEastAsia" w:hAnsiTheme="minorHAnsi" w:cstheme="minorBidi"/>
          <w:noProof/>
          <w:sz w:val="24"/>
          <w:szCs w:val="24"/>
        </w:rPr>
      </w:pPr>
      <w:r>
        <w:rPr>
          <w:noProof/>
        </w:rPr>
        <w:t>4.2.1</w:t>
      </w:r>
      <w:r w:rsidR="00307213">
        <w:rPr>
          <w:rFonts w:asciiTheme="minorHAnsi" w:eastAsiaTheme="minorEastAsia" w:hAnsiTheme="minorHAnsi" w:cstheme="minorBidi"/>
          <w:noProof/>
          <w:sz w:val="24"/>
          <w:szCs w:val="24"/>
        </w:rPr>
        <w:tab/>
      </w:r>
      <w:r>
        <w:rPr>
          <w:noProof/>
        </w:rPr>
        <w:t xml:space="preserve">Product  </w:t>
      </w:r>
      <w:r w:rsidR="00307213">
        <w:rPr>
          <w:noProof/>
        </w:rPr>
        <w:t>Regist</w:t>
      </w:r>
      <w:r>
        <w:rPr>
          <w:noProof/>
        </w:rPr>
        <w:t xml:space="preserve">ration Interface </w:t>
      </w:r>
    </w:p>
    <w:p w14:paraId="37C8CD67" w14:textId="0BD88ABA" w:rsidR="00307213" w:rsidRDefault="0016057F">
      <w:pPr>
        <w:pStyle w:val="TOC3"/>
        <w:tabs>
          <w:tab w:val="left" w:pos="1200"/>
        </w:tabs>
        <w:rPr>
          <w:rFonts w:asciiTheme="minorHAnsi" w:eastAsiaTheme="minorEastAsia" w:hAnsiTheme="minorHAnsi" w:cstheme="minorBidi"/>
          <w:noProof/>
          <w:sz w:val="24"/>
          <w:szCs w:val="24"/>
        </w:rPr>
      </w:pPr>
      <w:r>
        <w:rPr>
          <w:noProof/>
        </w:rPr>
        <w:t>4.2.2</w:t>
      </w:r>
      <w:r w:rsidR="00307213">
        <w:rPr>
          <w:rFonts w:asciiTheme="minorHAnsi" w:eastAsiaTheme="minorEastAsia" w:hAnsiTheme="minorHAnsi" w:cstheme="minorBidi"/>
          <w:noProof/>
          <w:sz w:val="24"/>
          <w:szCs w:val="24"/>
        </w:rPr>
        <w:tab/>
      </w:r>
      <w:r w:rsidR="00307213">
        <w:rPr>
          <w:noProof/>
        </w:rPr>
        <w:t>PRX backend</w:t>
      </w:r>
      <w:r w:rsidR="00307213">
        <w:rPr>
          <w:noProof/>
        </w:rPr>
        <w:tab/>
      </w:r>
      <w:r w:rsidR="00307213">
        <w:rPr>
          <w:noProof/>
        </w:rPr>
        <w:fldChar w:fldCharType="begin"/>
      </w:r>
      <w:r w:rsidR="00307213">
        <w:rPr>
          <w:noProof/>
        </w:rPr>
        <w:instrText xml:space="preserve"> PAGEREF _Toc440264048 \h </w:instrText>
      </w:r>
      <w:r w:rsidR="00307213">
        <w:rPr>
          <w:noProof/>
        </w:rPr>
      </w:r>
      <w:r w:rsidR="00307213">
        <w:rPr>
          <w:noProof/>
        </w:rPr>
        <w:fldChar w:fldCharType="separate"/>
      </w:r>
      <w:r w:rsidR="00307213">
        <w:rPr>
          <w:noProof/>
        </w:rPr>
        <w:t>12</w:t>
      </w:r>
      <w:r w:rsidR="00307213">
        <w:rPr>
          <w:noProof/>
        </w:rPr>
        <w:fldChar w:fldCharType="end"/>
      </w:r>
    </w:p>
    <w:p w14:paraId="2D7CC10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5.</w:t>
      </w:r>
      <w:r>
        <w:rPr>
          <w:rFonts w:asciiTheme="minorHAnsi" w:eastAsiaTheme="minorEastAsia" w:hAnsiTheme="minorHAnsi" w:cstheme="minorBidi"/>
          <w:b w:val="0"/>
          <w:caps w:val="0"/>
          <w:noProof/>
          <w:szCs w:val="24"/>
        </w:rPr>
        <w:tab/>
      </w:r>
      <w:r w:rsidRPr="004708BC">
        <w:rPr>
          <w:rFonts w:cs="Arial"/>
          <w:noProof/>
        </w:rPr>
        <w:t>DYNAMIC DESIGN</w:t>
      </w:r>
      <w:r>
        <w:rPr>
          <w:noProof/>
        </w:rPr>
        <w:tab/>
      </w:r>
      <w:r>
        <w:rPr>
          <w:noProof/>
        </w:rPr>
        <w:fldChar w:fldCharType="begin"/>
      </w:r>
      <w:r>
        <w:rPr>
          <w:noProof/>
        </w:rPr>
        <w:instrText xml:space="preserve"> PAGEREF _Toc440264049 \h </w:instrText>
      </w:r>
      <w:r>
        <w:rPr>
          <w:noProof/>
        </w:rPr>
      </w:r>
      <w:r>
        <w:rPr>
          <w:noProof/>
        </w:rPr>
        <w:fldChar w:fldCharType="separate"/>
      </w:r>
      <w:r>
        <w:rPr>
          <w:noProof/>
        </w:rPr>
        <w:t>13</w:t>
      </w:r>
      <w:r>
        <w:rPr>
          <w:noProof/>
        </w:rPr>
        <w:fldChar w:fldCharType="end"/>
      </w:r>
    </w:p>
    <w:p w14:paraId="260731B8"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5.1</w:t>
      </w:r>
      <w:r>
        <w:rPr>
          <w:rFonts w:asciiTheme="minorHAnsi" w:eastAsiaTheme="minorEastAsia" w:hAnsiTheme="minorHAnsi" w:cstheme="minorBidi"/>
          <w:b w:val="0"/>
          <w:noProof/>
          <w:sz w:val="24"/>
          <w:szCs w:val="24"/>
        </w:rPr>
        <w:tab/>
      </w:r>
      <w:r w:rsidRPr="004708BC">
        <w:rPr>
          <w:rFonts w:cs="Arial"/>
          <w:noProof/>
        </w:rPr>
        <w:t>Use cases</w:t>
      </w:r>
      <w:r>
        <w:rPr>
          <w:noProof/>
        </w:rPr>
        <w:tab/>
      </w:r>
      <w:r>
        <w:rPr>
          <w:noProof/>
        </w:rPr>
        <w:fldChar w:fldCharType="begin"/>
      </w:r>
      <w:r>
        <w:rPr>
          <w:noProof/>
        </w:rPr>
        <w:instrText xml:space="preserve"> PAGEREF _Toc440264050 \h </w:instrText>
      </w:r>
      <w:r>
        <w:rPr>
          <w:noProof/>
        </w:rPr>
      </w:r>
      <w:r>
        <w:rPr>
          <w:noProof/>
        </w:rPr>
        <w:fldChar w:fldCharType="separate"/>
      </w:r>
      <w:r>
        <w:rPr>
          <w:noProof/>
        </w:rPr>
        <w:t>13</w:t>
      </w:r>
      <w:r>
        <w:rPr>
          <w:noProof/>
        </w:rPr>
        <w:fldChar w:fldCharType="end"/>
      </w:r>
    </w:p>
    <w:p w14:paraId="7D0B2E71"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5.1.1</w:t>
      </w:r>
      <w:r>
        <w:rPr>
          <w:rFonts w:asciiTheme="minorHAnsi" w:eastAsiaTheme="minorEastAsia" w:hAnsiTheme="minorHAnsi" w:cstheme="minorBidi"/>
          <w:noProof/>
          <w:sz w:val="24"/>
          <w:szCs w:val="24"/>
        </w:rPr>
        <w:tab/>
      </w:r>
      <w:r w:rsidRPr="004708BC">
        <w:rPr>
          <w:rFonts w:cs="Arial"/>
          <w:noProof/>
        </w:rPr>
        <w:t>Use case:</w:t>
      </w:r>
      <w:r>
        <w:rPr>
          <w:noProof/>
        </w:rPr>
        <w:tab/>
      </w:r>
      <w:r>
        <w:rPr>
          <w:noProof/>
        </w:rPr>
        <w:fldChar w:fldCharType="begin"/>
      </w:r>
      <w:r>
        <w:rPr>
          <w:noProof/>
        </w:rPr>
        <w:instrText xml:space="preserve"> PAGEREF _Toc440264051 \h </w:instrText>
      </w:r>
      <w:r>
        <w:rPr>
          <w:noProof/>
        </w:rPr>
      </w:r>
      <w:r>
        <w:rPr>
          <w:noProof/>
        </w:rPr>
        <w:fldChar w:fldCharType="separate"/>
      </w:r>
      <w:r>
        <w:rPr>
          <w:noProof/>
        </w:rPr>
        <w:t>13</w:t>
      </w:r>
      <w:r>
        <w:rPr>
          <w:noProof/>
        </w:rPr>
        <w:fldChar w:fldCharType="end"/>
      </w:r>
    </w:p>
    <w:p w14:paraId="310193A5" w14:textId="77777777" w:rsidR="00307213" w:rsidRDefault="00307213">
      <w:pPr>
        <w:pStyle w:val="TOC1"/>
        <w:tabs>
          <w:tab w:val="left" w:pos="480"/>
        </w:tabs>
        <w:rPr>
          <w:rFonts w:asciiTheme="minorHAnsi" w:eastAsiaTheme="minorEastAsia" w:hAnsiTheme="minorHAnsi" w:cstheme="minorBidi"/>
          <w:b w:val="0"/>
          <w:caps w:val="0"/>
          <w:noProof/>
          <w:szCs w:val="24"/>
        </w:rPr>
      </w:pPr>
      <w:r>
        <w:rPr>
          <w:noProof/>
        </w:rPr>
        <w:t>6.</w:t>
      </w:r>
      <w:r>
        <w:rPr>
          <w:rFonts w:asciiTheme="minorHAnsi" w:eastAsiaTheme="minorEastAsia" w:hAnsiTheme="minorHAnsi" w:cstheme="minorBidi"/>
          <w:b w:val="0"/>
          <w:caps w:val="0"/>
          <w:noProof/>
          <w:szCs w:val="24"/>
        </w:rPr>
        <w:tab/>
      </w:r>
      <w:r>
        <w:rPr>
          <w:noProof/>
        </w:rPr>
        <w:t>Appendix</w:t>
      </w:r>
      <w:r>
        <w:rPr>
          <w:noProof/>
        </w:rPr>
        <w:tab/>
      </w:r>
      <w:r>
        <w:rPr>
          <w:noProof/>
        </w:rPr>
        <w:fldChar w:fldCharType="begin"/>
      </w:r>
      <w:r>
        <w:rPr>
          <w:noProof/>
        </w:rPr>
        <w:instrText xml:space="preserve"> PAGEREF _Toc440264052 \h </w:instrText>
      </w:r>
      <w:r>
        <w:rPr>
          <w:noProof/>
        </w:rPr>
      </w:r>
      <w:r>
        <w:rPr>
          <w:noProof/>
        </w:rPr>
        <w:fldChar w:fldCharType="separate"/>
      </w:r>
      <w:r>
        <w:rPr>
          <w:noProof/>
        </w:rPr>
        <w:t>13</w:t>
      </w:r>
      <w:r>
        <w:rPr>
          <w:noProof/>
        </w:rPr>
        <w:fldChar w:fldCharType="end"/>
      </w:r>
    </w:p>
    <w:p w14:paraId="2489FEAE"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6.1</w:t>
      </w:r>
      <w:r>
        <w:rPr>
          <w:rFonts w:asciiTheme="minorHAnsi" w:eastAsiaTheme="minorEastAsia" w:hAnsiTheme="minorHAnsi" w:cstheme="minorBidi"/>
          <w:b w:val="0"/>
          <w:noProof/>
          <w:sz w:val="24"/>
          <w:szCs w:val="24"/>
        </w:rPr>
        <w:tab/>
      </w:r>
      <w:r>
        <w:rPr>
          <w:noProof/>
        </w:rPr>
        <w:t>Configuration</w:t>
      </w:r>
      <w:r>
        <w:rPr>
          <w:noProof/>
        </w:rPr>
        <w:tab/>
      </w:r>
      <w:r>
        <w:rPr>
          <w:noProof/>
        </w:rPr>
        <w:fldChar w:fldCharType="begin"/>
      </w:r>
      <w:r>
        <w:rPr>
          <w:noProof/>
        </w:rPr>
        <w:instrText xml:space="preserve"> PAGEREF _Toc440264053 \h </w:instrText>
      </w:r>
      <w:r>
        <w:rPr>
          <w:noProof/>
        </w:rPr>
      </w:r>
      <w:r>
        <w:rPr>
          <w:noProof/>
        </w:rPr>
        <w:fldChar w:fldCharType="separate"/>
      </w:r>
      <w:r>
        <w:rPr>
          <w:noProof/>
        </w:rPr>
        <w:t>13</w:t>
      </w:r>
      <w:r>
        <w:rPr>
          <w:noProof/>
        </w:rPr>
        <w:fldChar w:fldCharType="end"/>
      </w:r>
    </w:p>
    <w:p w14:paraId="37A48B05" w14:textId="459734F1" w:rsidR="008A10F4" w:rsidRPr="001369C1" w:rsidRDefault="00E51916" w:rsidP="001369C1">
      <w:pPr>
        <w:pStyle w:val="TOC2"/>
        <w:tabs>
          <w:tab w:val="left" w:pos="960"/>
        </w:tabs>
        <w:rPr>
          <w:rFonts w:asciiTheme="minorHAnsi" w:eastAsiaTheme="minorEastAsia" w:hAnsiTheme="minorHAnsi" w:cstheme="minorBidi"/>
          <w:b w:val="0"/>
          <w:noProof/>
          <w:sz w:val="24"/>
          <w:szCs w:val="24"/>
        </w:rPr>
      </w:pPr>
      <w:r w:rsidRPr="009F627A">
        <w:rPr>
          <w:rFonts w:cs="Arial"/>
          <w:b w:val="0"/>
          <w:caps/>
        </w:rPr>
        <w:fldChar w:fldCharType="end"/>
      </w:r>
    </w:p>
    <w:p w14:paraId="3E761E47" w14:textId="77777777" w:rsidR="009D32A1" w:rsidRDefault="009D32A1">
      <w:pPr>
        <w:rPr>
          <w:rFonts w:cs="Arial"/>
          <w:b/>
          <w:kern w:val="28"/>
          <w:sz w:val="28"/>
          <w:lang w:val="en-GB"/>
        </w:rPr>
      </w:pPr>
      <w:r>
        <w:rPr>
          <w:rFonts w:cs="Arial"/>
        </w:rPr>
        <w:br w:type="page"/>
      </w:r>
    </w:p>
    <w:p w14:paraId="54744D01" w14:textId="77777777" w:rsidR="008A10F4" w:rsidRPr="009F627A" w:rsidRDefault="008A10F4">
      <w:pPr>
        <w:pStyle w:val="Heading1"/>
        <w:rPr>
          <w:rFonts w:cs="Arial"/>
        </w:rPr>
      </w:pPr>
      <w:bookmarkStart w:id="1" w:name="_Toc440264027"/>
      <w:r w:rsidRPr="009F627A">
        <w:rPr>
          <w:rFonts w:cs="Arial"/>
        </w:rPr>
        <w:lastRenderedPageBreak/>
        <w:t>DEFINITIONS &amp; ABBREVATIONS</w:t>
      </w:r>
      <w:bookmarkEnd w:id="1"/>
    </w:p>
    <w:tbl>
      <w:tblPr>
        <w:tblStyle w:val="TableGrid"/>
        <w:tblW w:w="0" w:type="auto"/>
        <w:tblLook w:val="04A0" w:firstRow="1" w:lastRow="0" w:firstColumn="1" w:lastColumn="0" w:noHBand="0" w:noVBand="1"/>
      </w:tblPr>
      <w:tblGrid>
        <w:gridCol w:w="2048"/>
        <w:gridCol w:w="6969"/>
      </w:tblGrid>
      <w:tr w:rsidR="00A05E2E" w14:paraId="3CC92087" w14:textId="77777777" w:rsidTr="00DB794E">
        <w:tc>
          <w:tcPr>
            <w:tcW w:w="2088" w:type="dxa"/>
          </w:tcPr>
          <w:p w14:paraId="0CBAF695" w14:textId="77777777" w:rsidR="00A05E2E" w:rsidRDefault="00A05E2E">
            <w:pPr>
              <w:rPr>
                <w:rFonts w:cs="Arial"/>
              </w:rPr>
            </w:pPr>
            <w:r>
              <w:rPr>
                <w:rFonts w:cs="Arial"/>
              </w:rPr>
              <w:t>API</w:t>
            </w:r>
          </w:p>
        </w:tc>
        <w:tc>
          <w:tcPr>
            <w:tcW w:w="7155" w:type="dxa"/>
          </w:tcPr>
          <w:p w14:paraId="7B927616" w14:textId="77777777" w:rsidR="00A05E2E" w:rsidRDefault="00A05E2E">
            <w:pPr>
              <w:rPr>
                <w:rFonts w:cs="Arial"/>
              </w:rPr>
            </w:pPr>
            <w:r>
              <w:rPr>
                <w:rFonts w:cs="Arial"/>
              </w:rPr>
              <w:t>Application Programming Interface</w:t>
            </w:r>
          </w:p>
        </w:tc>
      </w:tr>
      <w:tr w:rsidR="00EC4887" w14:paraId="01608835" w14:textId="77777777" w:rsidTr="00DB794E">
        <w:tc>
          <w:tcPr>
            <w:tcW w:w="2088" w:type="dxa"/>
          </w:tcPr>
          <w:p w14:paraId="0AF1C2AC" w14:textId="3AFD2CF9" w:rsidR="00EC4887" w:rsidRDefault="00300AD0">
            <w:pPr>
              <w:rPr>
                <w:rFonts w:cs="Arial"/>
              </w:rPr>
            </w:pPr>
            <w:r>
              <w:rPr>
                <w:rFonts w:cs="Arial"/>
              </w:rPr>
              <w:t>CD</w:t>
            </w:r>
            <w:r w:rsidR="00EC4887">
              <w:rPr>
                <w:rFonts w:cs="Arial"/>
              </w:rPr>
              <w:t>P</w:t>
            </w:r>
          </w:p>
        </w:tc>
        <w:tc>
          <w:tcPr>
            <w:tcW w:w="7155" w:type="dxa"/>
          </w:tcPr>
          <w:p w14:paraId="77C5FBF9" w14:textId="62B4141B" w:rsidR="00EC4887" w:rsidRDefault="00EC4887">
            <w:pPr>
              <w:rPr>
                <w:rFonts w:cs="Arial"/>
              </w:rPr>
            </w:pPr>
            <w:r>
              <w:rPr>
                <w:rFonts w:cs="Arial"/>
              </w:rPr>
              <w:t xml:space="preserve">Connected </w:t>
            </w:r>
            <w:r w:rsidR="00300AD0" w:rsidRPr="00300AD0">
              <w:rPr>
                <w:rFonts w:cs="Arial"/>
              </w:rPr>
              <w:t>Digital Propositions</w:t>
            </w:r>
          </w:p>
        </w:tc>
      </w:tr>
      <w:tr w:rsidR="00960E5F" w14:paraId="4851E37D" w14:textId="77777777" w:rsidTr="00DB794E">
        <w:tc>
          <w:tcPr>
            <w:tcW w:w="2088" w:type="dxa"/>
          </w:tcPr>
          <w:p w14:paraId="2DC06B06" w14:textId="77777777" w:rsidR="00960E5F" w:rsidRDefault="00960E5F">
            <w:pPr>
              <w:rPr>
                <w:rFonts w:cs="Arial"/>
              </w:rPr>
            </w:pPr>
            <w:r>
              <w:rPr>
                <w:rFonts w:cs="Arial"/>
              </w:rPr>
              <w:t>HTTP</w:t>
            </w:r>
          </w:p>
        </w:tc>
        <w:tc>
          <w:tcPr>
            <w:tcW w:w="7155" w:type="dxa"/>
          </w:tcPr>
          <w:p w14:paraId="49D69654" w14:textId="77777777" w:rsidR="00960E5F" w:rsidRDefault="00960E5F" w:rsidP="001E0835">
            <w:pPr>
              <w:rPr>
                <w:rFonts w:cs="Arial"/>
              </w:rPr>
            </w:pPr>
            <w:r>
              <w:rPr>
                <w:rFonts w:cs="Arial"/>
              </w:rPr>
              <w:t>Hyper Text Transfer Protocol</w:t>
            </w:r>
          </w:p>
        </w:tc>
      </w:tr>
      <w:tr w:rsidR="001E0835" w14:paraId="1CC58DFB" w14:textId="77777777" w:rsidTr="00DB794E">
        <w:tc>
          <w:tcPr>
            <w:tcW w:w="2088" w:type="dxa"/>
          </w:tcPr>
          <w:p w14:paraId="08911D7D" w14:textId="47184D50" w:rsidR="001E0835" w:rsidRDefault="00300AD0">
            <w:pPr>
              <w:rPr>
                <w:rFonts w:cs="Arial"/>
              </w:rPr>
            </w:pPr>
            <w:r>
              <w:rPr>
                <w:rFonts w:cs="Arial"/>
              </w:rPr>
              <w:t>RCDH</w:t>
            </w:r>
          </w:p>
        </w:tc>
        <w:tc>
          <w:tcPr>
            <w:tcW w:w="7155" w:type="dxa"/>
          </w:tcPr>
          <w:p w14:paraId="4224E72D" w14:textId="4B9B79C7" w:rsidR="001E0835" w:rsidRDefault="001E0835">
            <w:pPr>
              <w:rPr>
                <w:rFonts w:cs="Arial"/>
              </w:rPr>
            </w:pPr>
          </w:p>
        </w:tc>
      </w:tr>
      <w:tr w:rsidR="00E24BA6" w14:paraId="69C7BEF0" w14:textId="77777777" w:rsidTr="00DB794E">
        <w:tc>
          <w:tcPr>
            <w:tcW w:w="2088" w:type="dxa"/>
          </w:tcPr>
          <w:p w14:paraId="18B76F2A" w14:textId="77777777" w:rsidR="00E24BA6" w:rsidRDefault="00E24BA6">
            <w:pPr>
              <w:rPr>
                <w:rFonts w:cs="Arial"/>
              </w:rPr>
            </w:pPr>
            <w:r>
              <w:rPr>
                <w:rFonts w:cs="Arial"/>
              </w:rPr>
              <w:t>UUID</w:t>
            </w:r>
          </w:p>
        </w:tc>
        <w:tc>
          <w:tcPr>
            <w:tcW w:w="7155" w:type="dxa"/>
          </w:tcPr>
          <w:p w14:paraId="503058B4" w14:textId="77777777" w:rsidR="00E24BA6" w:rsidRDefault="00E24BA6">
            <w:pPr>
              <w:rPr>
                <w:rFonts w:cs="Arial"/>
              </w:rPr>
            </w:pPr>
            <w:r>
              <w:rPr>
                <w:rFonts w:cs="Arial"/>
              </w:rPr>
              <w:t>Universal Unique Identifier</w:t>
            </w:r>
          </w:p>
        </w:tc>
      </w:tr>
      <w:tr w:rsidR="00300AD0" w14:paraId="21A4E16B" w14:textId="77777777" w:rsidTr="00DB794E">
        <w:tc>
          <w:tcPr>
            <w:tcW w:w="2088" w:type="dxa"/>
          </w:tcPr>
          <w:p w14:paraId="7BEA50EC" w14:textId="4D6895BF" w:rsidR="00300AD0" w:rsidRDefault="00300AD0">
            <w:pPr>
              <w:rPr>
                <w:rFonts w:cs="Arial"/>
              </w:rPr>
            </w:pPr>
            <w:r>
              <w:rPr>
                <w:rFonts w:cs="Arial"/>
              </w:rPr>
              <w:t>PRX</w:t>
            </w:r>
          </w:p>
        </w:tc>
        <w:tc>
          <w:tcPr>
            <w:tcW w:w="7155" w:type="dxa"/>
          </w:tcPr>
          <w:p w14:paraId="672F6E3C" w14:textId="77777777" w:rsidR="00300AD0" w:rsidRDefault="00300AD0">
            <w:pPr>
              <w:rPr>
                <w:rFonts w:cs="Arial"/>
              </w:rPr>
            </w:pPr>
          </w:p>
        </w:tc>
      </w:tr>
    </w:tbl>
    <w:p w14:paraId="2EF4FD51" w14:textId="26E04728" w:rsidR="00EC1B72" w:rsidRPr="002D0989"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Product</w:t>
      </w:r>
      <w:r w:rsidR="00EC1B72" w:rsidRPr="002D0989">
        <w:rPr>
          <w:rFonts w:ascii="Arial" w:eastAsia="Times New Roman" w:hAnsi="Arial" w:cs="Arial"/>
          <w:szCs w:val="20"/>
        </w:rPr>
        <w:t xml:space="preserve"> registration – The process where </w:t>
      </w:r>
      <w:r>
        <w:rPr>
          <w:rFonts w:ascii="Arial" w:eastAsia="Times New Roman" w:hAnsi="Arial" w:cs="Arial"/>
          <w:szCs w:val="20"/>
        </w:rPr>
        <w:t>register a product or register multiple products and fetching the registered products w.r.t a user account</w:t>
      </w:r>
      <w:r w:rsidR="00EC1B72" w:rsidRPr="002D0989">
        <w:rPr>
          <w:rFonts w:ascii="Arial" w:eastAsia="Times New Roman" w:hAnsi="Arial" w:cs="Arial"/>
          <w:szCs w:val="20"/>
        </w:rPr>
        <w:t>.</w:t>
      </w:r>
    </w:p>
    <w:p w14:paraId="05167FEF" w14:textId="0D64B559" w:rsidR="00300AD0"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PRX – Platform that provides the interface to retrieve product information and also provides interface w.r.t product registration.</w:t>
      </w:r>
    </w:p>
    <w:p w14:paraId="2F722B86" w14:textId="5B21281A" w:rsidR="00300AD0" w:rsidRPr="00300AD0" w:rsidRDefault="00300AD0" w:rsidP="002427EB">
      <w:pPr>
        <w:pStyle w:val="ListParagraph"/>
        <w:numPr>
          <w:ilvl w:val="0"/>
          <w:numId w:val="3"/>
        </w:numPr>
        <w:rPr>
          <w:rFonts w:ascii="Arial" w:eastAsia="Times New Roman" w:hAnsi="Arial" w:cs="Arial"/>
          <w:szCs w:val="20"/>
        </w:rPr>
      </w:pPr>
      <w:proofErr w:type="spellStart"/>
      <w:r w:rsidRPr="002D0989">
        <w:rPr>
          <w:rFonts w:ascii="Arial" w:eastAsia="Times New Roman" w:hAnsi="Arial" w:cs="Arial"/>
          <w:szCs w:val="20"/>
        </w:rPr>
        <w:t>Janrain</w:t>
      </w:r>
      <w:proofErr w:type="spellEnd"/>
      <w:r w:rsidRPr="002D0989">
        <w:rPr>
          <w:rFonts w:ascii="Arial" w:eastAsia="Times New Roman" w:hAnsi="Arial" w:cs="Arial"/>
          <w:szCs w:val="20"/>
        </w:rPr>
        <w:t xml:space="preserve"> – Platform that provides service interface.</w:t>
      </w:r>
    </w:p>
    <w:p w14:paraId="402991F8" w14:textId="77777777" w:rsidR="008A10F4" w:rsidRPr="009F627A" w:rsidRDefault="008A10F4">
      <w:pPr>
        <w:pStyle w:val="Heading1"/>
        <w:rPr>
          <w:rFonts w:cs="Arial"/>
        </w:rPr>
      </w:pPr>
      <w:bookmarkStart w:id="2" w:name="_Toc364069857"/>
      <w:bookmarkStart w:id="3" w:name="_Toc364069951"/>
      <w:bookmarkStart w:id="4" w:name="_Toc364070065"/>
      <w:bookmarkStart w:id="5" w:name="_Toc364070108"/>
      <w:bookmarkStart w:id="6" w:name="_Toc364070150"/>
      <w:bookmarkStart w:id="7" w:name="_Toc364131929"/>
      <w:bookmarkStart w:id="8" w:name="_Toc364133095"/>
      <w:bookmarkStart w:id="9" w:name="_Toc364133387"/>
      <w:bookmarkStart w:id="10" w:name="_Toc364140007"/>
      <w:bookmarkStart w:id="11" w:name="_Toc375657134"/>
      <w:bookmarkStart w:id="12" w:name="_Toc393187360"/>
      <w:bookmarkStart w:id="13" w:name="_Toc440264028"/>
      <w:bookmarkEnd w:id="0"/>
      <w:r w:rsidRPr="009F627A">
        <w:rPr>
          <w:rFonts w:cs="Arial"/>
        </w:rPr>
        <w:t>INTRODUCTION</w:t>
      </w:r>
      <w:bookmarkEnd w:id="2"/>
      <w:bookmarkEnd w:id="3"/>
      <w:bookmarkEnd w:id="4"/>
      <w:bookmarkEnd w:id="5"/>
      <w:bookmarkEnd w:id="6"/>
      <w:bookmarkEnd w:id="7"/>
      <w:bookmarkEnd w:id="8"/>
      <w:bookmarkEnd w:id="9"/>
      <w:bookmarkEnd w:id="10"/>
      <w:bookmarkEnd w:id="11"/>
      <w:bookmarkEnd w:id="12"/>
      <w:bookmarkEnd w:id="13"/>
    </w:p>
    <w:p w14:paraId="15D1B7AE" w14:textId="5B023DC2" w:rsidR="008A10F4" w:rsidRPr="00145A10" w:rsidRDefault="00145A10">
      <w:pPr>
        <w:rPr>
          <w:rFonts w:cs="Arial"/>
        </w:rPr>
      </w:pPr>
      <w:r>
        <w:rPr>
          <w:rFonts w:cs="Arial"/>
        </w:rPr>
        <w:t xml:space="preserve">This </w:t>
      </w:r>
      <w:r w:rsidR="00581D17">
        <w:rPr>
          <w:rFonts w:cs="Arial"/>
        </w:rPr>
        <w:t>document</w:t>
      </w:r>
      <w:r>
        <w:rPr>
          <w:rFonts w:cs="Arial"/>
        </w:rPr>
        <w:t xml:space="preserve"> provides an overview of architecture and design for product registration feature in Mobile applications.</w:t>
      </w:r>
      <w:r w:rsidR="001A22B1">
        <w:rPr>
          <w:rFonts w:cs="Arial"/>
        </w:rPr>
        <w:t xml:space="preserve"> </w:t>
      </w:r>
    </w:p>
    <w:p w14:paraId="298046DC" w14:textId="77777777" w:rsidR="008A10F4" w:rsidRPr="009F627A" w:rsidRDefault="008A10F4">
      <w:pPr>
        <w:pStyle w:val="Heading2"/>
        <w:rPr>
          <w:rFonts w:cs="Arial"/>
        </w:rPr>
      </w:pPr>
      <w:bookmarkStart w:id="14" w:name="_Toc363901869"/>
      <w:bookmarkStart w:id="15" w:name="_Toc364069858"/>
      <w:bookmarkStart w:id="16" w:name="_Toc364069952"/>
      <w:bookmarkStart w:id="17" w:name="_Toc364070066"/>
      <w:bookmarkStart w:id="18" w:name="_Toc364070109"/>
      <w:bookmarkStart w:id="19" w:name="_Toc364070151"/>
      <w:bookmarkStart w:id="20" w:name="_Toc364131930"/>
      <w:bookmarkStart w:id="21" w:name="_Toc364133096"/>
      <w:bookmarkStart w:id="22" w:name="_Toc364133388"/>
      <w:bookmarkStart w:id="23" w:name="_Toc364140008"/>
      <w:bookmarkStart w:id="24" w:name="_Toc375657135"/>
      <w:bookmarkStart w:id="25" w:name="_Toc393187361"/>
      <w:bookmarkStart w:id="26" w:name="_Toc440264029"/>
      <w:bookmarkEnd w:id="14"/>
      <w:r w:rsidRPr="009F627A">
        <w:rPr>
          <w:rFonts w:cs="Arial"/>
        </w:rPr>
        <w:t>Purpose</w:t>
      </w:r>
      <w:bookmarkEnd w:id="15"/>
      <w:bookmarkEnd w:id="16"/>
      <w:bookmarkEnd w:id="17"/>
      <w:bookmarkEnd w:id="18"/>
      <w:bookmarkEnd w:id="19"/>
      <w:bookmarkEnd w:id="20"/>
      <w:bookmarkEnd w:id="21"/>
      <w:bookmarkEnd w:id="22"/>
      <w:bookmarkEnd w:id="23"/>
      <w:bookmarkEnd w:id="24"/>
      <w:bookmarkEnd w:id="25"/>
      <w:bookmarkEnd w:id="26"/>
    </w:p>
    <w:p w14:paraId="392B25B0" w14:textId="2DB2D0B9" w:rsidR="008A10F4" w:rsidRPr="00581D17" w:rsidRDefault="00581D17" w:rsidP="003E4DD7">
      <w:pPr>
        <w:jc w:val="both"/>
        <w:rPr>
          <w:rFonts w:cs="Arial"/>
        </w:rPr>
      </w:pPr>
      <w:r>
        <w:rPr>
          <w:rFonts w:cs="Arial"/>
        </w:rPr>
        <w:t xml:space="preserve">The purpose of this document is to elaborate various building blocks used in </w:t>
      </w:r>
      <w:r w:rsidR="00504E11">
        <w:rPr>
          <w:rFonts w:cs="Arial"/>
        </w:rPr>
        <w:t xml:space="preserve">product </w:t>
      </w:r>
      <w:r>
        <w:rPr>
          <w:rFonts w:cs="Arial"/>
        </w:rPr>
        <w:t>r</w:t>
      </w:r>
      <w:r w:rsidR="00504E11">
        <w:rPr>
          <w:rFonts w:cs="Arial"/>
        </w:rPr>
        <w:t xml:space="preserve">egistration of Philips products </w:t>
      </w:r>
      <w:r>
        <w:rPr>
          <w:rFonts w:cs="Arial"/>
        </w:rPr>
        <w:t>using mobile applications.</w:t>
      </w:r>
      <w:r w:rsidR="00A026F0">
        <w:rPr>
          <w:rFonts w:cs="Arial"/>
        </w:rPr>
        <w:t xml:space="preserve"> This </w:t>
      </w:r>
      <w:r w:rsidR="00504E11">
        <w:rPr>
          <w:rFonts w:cs="Arial"/>
        </w:rPr>
        <w:t>document also explains how these</w:t>
      </w:r>
      <w:r w:rsidR="00A026F0">
        <w:rPr>
          <w:rFonts w:cs="Arial"/>
        </w:rPr>
        <w:t xml:space="preserve"> building blocks can be put together to build a re-usable component.</w:t>
      </w:r>
    </w:p>
    <w:p w14:paraId="47519A84" w14:textId="77777777" w:rsidR="008A10F4" w:rsidRDefault="008A10F4">
      <w:pPr>
        <w:pStyle w:val="Heading2"/>
        <w:rPr>
          <w:rFonts w:cs="Arial"/>
        </w:rPr>
      </w:pPr>
      <w:bookmarkStart w:id="27" w:name="_Toc364069859"/>
      <w:bookmarkStart w:id="28" w:name="_Toc364069953"/>
      <w:bookmarkStart w:id="29" w:name="_Toc364070067"/>
      <w:bookmarkStart w:id="30" w:name="_Toc364070110"/>
      <w:bookmarkStart w:id="31" w:name="_Toc364070152"/>
      <w:bookmarkStart w:id="32" w:name="_Toc364131931"/>
      <w:bookmarkStart w:id="33" w:name="_Toc364133097"/>
      <w:bookmarkStart w:id="34" w:name="_Toc364133389"/>
      <w:bookmarkStart w:id="35" w:name="_Toc364140009"/>
      <w:bookmarkStart w:id="36" w:name="_Toc375657136"/>
      <w:bookmarkStart w:id="37" w:name="_Toc393187362"/>
      <w:bookmarkStart w:id="38" w:name="_Toc440264030"/>
      <w:r w:rsidRPr="009F627A">
        <w:rPr>
          <w:rFonts w:cs="Arial"/>
        </w:rPr>
        <w:t>Scope</w:t>
      </w:r>
      <w:bookmarkEnd w:id="27"/>
      <w:bookmarkEnd w:id="28"/>
      <w:bookmarkEnd w:id="29"/>
      <w:bookmarkEnd w:id="30"/>
      <w:bookmarkEnd w:id="31"/>
      <w:bookmarkEnd w:id="32"/>
      <w:bookmarkEnd w:id="33"/>
      <w:bookmarkEnd w:id="34"/>
      <w:bookmarkEnd w:id="35"/>
      <w:bookmarkEnd w:id="36"/>
      <w:bookmarkEnd w:id="37"/>
      <w:bookmarkEnd w:id="38"/>
    </w:p>
    <w:p w14:paraId="20A1A208" w14:textId="0C0A078B" w:rsidR="00AA195B" w:rsidRDefault="00DF0F39" w:rsidP="00DF0F39">
      <w:pPr>
        <w:pStyle w:val="BodyText"/>
      </w:pPr>
      <w:r>
        <w:t xml:space="preserve">This document covers only product registration from mobile touch point. </w:t>
      </w:r>
      <w:r w:rsidR="00AA195B">
        <w:t>Also, the design does not cover the data sync mechanism between various backend components.</w:t>
      </w:r>
    </w:p>
    <w:p w14:paraId="73D1CBD8" w14:textId="77777777" w:rsidR="00EC1B72" w:rsidRPr="00DF0F39" w:rsidRDefault="00DF0F39" w:rsidP="00DF0F39">
      <w:pPr>
        <w:pStyle w:val="BodyText"/>
      </w:pPr>
      <w:r>
        <w:t>The component design is not specific to any particular platform though iOS and Android will be the first carrier platforms.</w:t>
      </w:r>
    </w:p>
    <w:p w14:paraId="52860D7C" w14:textId="77777777" w:rsidR="008A10F4" w:rsidRPr="009F627A" w:rsidRDefault="008A10F4">
      <w:pPr>
        <w:pStyle w:val="Heading2"/>
        <w:rPr>
          <w:rFonts w:cs="Arial"/>
        </w:rPr>
      </w:pPr>
      <w:bookmarkStart w:id="39" w:name="_Toc364069860"/>
      <w:bookmarkStart w:id="40" w:name="_Toc364069954"/>
      <w:bookmarkStart w:id="41" w:name="_Toc364070068"/>
      <w:bookmarkStart w:id="42" w:name="_Toc364070111"/>
      <w:bookmarkStart w:id="43" w:name="_Toc364070153"/>
      <w:bookmarkStart w:id="44" w:name="_Toc364131932"/>
      <w:bookmarkStart w:id="45" w:name="_Toc364133098"/>
      <w:bookmarkStart w:id="46" w:name="_Toc364133390"/>
      <w:bookmarkStart w:id="47" w:name="_Toc364140010"/>
      <w:bookmarkStart w:id="48" w:name="_Toc375657137"/>
      <w:bookmarkStart w:id="49" w:name="_Toc393187363"/>
      <w:bookmarkStart w:id="50" w:name="_Toc440264031"/>
      <w:r w:rsidRPr="009F627A">
        <w:rPr>
          <w:rFonts w:cs="Arial"/>
        </w:rPr>
        <w:t>Target Audience</w:t>
      </w:r>
      <w:bookmarkEnd w:id="39"/>
      <w:bookmarkEnd w:id="40"/>
      <w:bookmarkEnd w:id="41"/>
      <w:bookmarkEnd w:id="42"/>
      <w:bookmarkEnd w:id="43"/>
      <w:bookmarkEnd w:id="44"/>
      <w:bookmarkEnd w:id="45"/>
      <w:bookmarkEnd w:id="46"/>
      <w:bookmarkEnd w:id="47"/>
      <w:bookmarkEnd w:id="48"/>
      <w:bookmarkEnd w:id="49"/>
      <w:bookmarkEnd w:id="50"/>
    </w:p>
    <w:p w14:paraId="7BC03D2A" w14:textId="5D93E04B" w:rsidR="008A10F4" w:rsidRPr="00581D17" w:rsidRDefault="00032999">
      <w:pPr>
        <w:jc w:val="both"/>
        <w:rPr>
          <w:rFonts w:cs="Arial"/>
          <w:iCs/>
        </w:rPr>
      </w:pPr>
      <w:r>
        <w:rPr>
          <w:rFonts w:cs="Arial"/>
          <w:iCs/>
        </w:rPr>
        <w:t xml:space="preserve">CDP Development </w:t>
      </w:r>
      <w:r w:rsidR="00581D17" w:rsidRPr="00581D17">
        <w:rPr>
          <w:rFonts w:cs="Arial"/>
          <w:iCs/>
        </w:rPr>
        <w:t>teams</w:t>
      </w:r>
    </w:p>
    <w:p w14:paraId="18F75C69" w14:textId="77777777" w:rsidR="008A10F4" w:rsidRDefault="008A10F4">
      <w:pPr>
        <w:pStyle w:val="Heading2"/>
        <w:rPr>
          <w:rFonts w:cs="Arial"/>
        </w:rPr>
      </w:pPr>
      <w:bookmarkStart w:id="51" w:name="_Toc364069862"/>
      <w:bookmarkStart w:id="52" w:name="_Toc364069956"/>
      <w:bookmarkStart w:id="53" w:name="_Toc364070070"/>
      <w:bookmarkStart w:id="54" w:name="_Toc364070112"/>
      <w:bookmarkStart w:id="55" w:name="_Toc364070154"/>
      <w:bookmarkStart w:id="56" w:name="_Toc364131933"/>
      <w:bookmarkStart w:id="57" w:name="_Toc364133099"/>
      <w:bookmarkStart w:id="58" w:name="_Toc364133391"/>
      <w:bookmarkStart w:id="59" w:name="_Toc364140011"/>
      <w:bookmarkStart w:id="60" w:name="_Toc375657138"/>
      <w:bookmarkStart w:id="61" w:name="_Toc393187364"/>
      <w:bookmarkStart w:id="62" w:name="_Toc440264032"/>
      <w:r w:rsidRPr="009F627A">
        <w:rPr>
          <w:rFonts w:cs="Arial"/>
        </w:rPr>
        <w:t>References</w:t>
      </w:r>
      <w:bookmarkEnd w:id="51"/>
      <w:bookmarkEnd w:id="52"/>
      <w:bookmarkEnd w:id="53"/>
      <w:bookmarkEnd w:id="54"/>
      <w:bookmarkEnd w:id="55"/>
      <w:bookmarkEnd w:id="56"/>
      <w:bookmarkEnd w:id="57"/>
      <w:bookmarkEnd w:id="58"/>
      <w:bookmarkEnd w:id="59"/>
      <w:bookmarkEnd w:id="60"/>
      <w:bookmarkEnd w:id="61"/>
      <w:bookmarkEnd w:id="62"/>
    </w:p>
    <w:p w14:paraId="12536D7A" w14:textId="77777777" w:rsidR="00EB5840" w:rsidRDefault="00EB5840" w:rsidP="002427EB">
      <w:pPr>
        <w:pStyle w:val="BodyText"/>
        <w:numPr>
          <w:ilvl w:val="0"/>
          <w:numId w:val="2"/>
        </w:numPr>
      </w:pPr>
      <w:r w:rsidRPr="00EB5840">
        <w:t xml:space="preserve">Product registration in mobile </w:t>
      </w:r>
      <w:proofErr w:type="spellStart"/>
      <w:r w:rsidRPr="00EB5840">
        <w:t>apps_analysis</w:t>
      </w:r>
      <w:proofErr w:type="spellEnd"/>
      <w:r w:rsidRPr="00EB5840">
        <w:t xml:space="preserve"> 23-9-2015 </w:t>
      </w:r>
      <w:proofErr w:type="spellStart"/>
      <w:r w:rsidR="00FB6B93">
        <w:t>pptx</w:t>
      </w:r>
      <w:proofErr w:type="spellEnd"/>
    </w:p>
    <w:p w14:paraId="5F9F05A3" w14:textId="6294F6A8" w:rsidR="00EB5840" w:rsidRDefault="00EB5840" w:rsidP="002427EB">
      <w:pPr>
        <w:pStyle w:val="BodyText"/>
        <w:numPr>
          <w:ilvl w:val="0"/>
          <w:numId w:val="2"/>
        </w:numPr>
      </w:pPr>
      <w:r w:rsidRPr="00EB5840">
        <w:t>Product registration - Design specification-0.3_art direction required.pdf</w:t>
      </w:r>
    </w:p>
    <w:p w14:paraId="18358022" w14:textId="3BB8D217" w:rsidR="000E09A4" w:rsidRDefault="000E09A4" w:rsidP="002427EB">
      <w:pPr>
        <w:pStyle w:val="BodyText"/>
        <w:numPr>
          <w:ilvl w:val="0"/>
          <w:numId w:val="2"/>
        </w:numPr>
      </w:pPr>
      <w:r w:rsidRPr="000E09A4">
        <w:t>UX flow_ product registration_v0.8.pdf</w:t>
      </w:r>
    </w:p>
    <w:p w14:paraId="44D705D7" w14:textId="1D095DEE" w:rsidR="000E09A4" w:rsidRDefault="000E09A4" w:rsidP="002427EB">
      <w:pPr>
        <w:pStyle w:val="BodyText"/>
        <w:numPr>
          <w:ilvl w:val="0"/>
          <w:numId w:val="2"/>
        </w:numPr>
      </w:pPr>
      <w:r w:rsidRPr="001620F6">
        <w:t>PRX_API_v4.</w:t>
      </w:r>
      <w:r>
        <w:t>18.docx</w:t>
      </w:r>
    </w:p>
    <w:p w14:paraId="17353805" w14:textId="259BA894" w:rsidR="000C754E" w:rsidRPr="00EB5840" w:rsidRDefault="000C754E" w:rsidP="002427EB">
      <w:pPr>
        <w:pStyle w:val="BodyText"/>
        <w:numPr>
          <w:ilvl w:val="0"/>
          <w:numId w:val="2"/>
        </w:numPr>
      </w:pPr>
      <w:r w:rsidRPr="00EB5840">
        <w:rPr>
          <w:rFonts w:cs="Arial"/>
        </w:rPr>
        <w:br w:type="page"/>
      </w:r>
    </w:p>
    <w:p w14:paraId="6FB2DC00" w14:textId="77777777" w:rsidR="008A10F4" w:rsidRPr="009F627A" w:rsidRDefault="008A10F4">
      <w:pPr>
        <w:pStyle w:val="Heading1"/>
        <w:rPr>
          <w:rFonts w:cs="Arial"/>
        </w:rPr>
      </w:pPr>
      <w:bookmarkStart w:id="63" w:name="_Toc440264033"/>
      <w:r w:rsidRPr="009F627A">
        <w:rPr>
          <w:rFonts w:cs="Arial"/>
        </w:rPr>
        <w:lastRenderedPageBreak/>
        <w:t>ARCHITECTURAL ANALYSIS</w:t>
      </w:r>
      <w:bookmarkEnd w:id="63"/>
    </w:p>
    <w:p w14:paraId="3BAED114" w14:textId="77777777" w:rsidR="008A10F4" w:rsidRPr="009F627A" w:rsidRDefault="008A10F4">
      <w:pPr>
        <w:pStyle w:val="Heading2"/>
        <w:rPr>
          <w:rFonts w:cs="Arial"/>
        </w:rPr>
      </w:pPr>
      <w:bookmarkStart w:id="64" w:name="_Toc440264034"/>
      <w:r w:rsidRPr="009F627A">
        <w:rPr>
          <w:rFonts w:cs="Arial"/>
        </w:rPr>
        <w:t>Product Overview</w:t>
      </w:r>
      <w:bookmarkEnd w:id="64"/>
    </w:p>
    <w:p w14:paraId="3C97C774" w14:textId="77777777" w:rsidR="00CB1156" w:rsidRDefault="003E714B">
      <w:pPr>
        <w:pStyle w:val="BodyText2"/>
        <w:rPr>
          <w:rFonts w:cs="Arial"/>
          <w:i w:val="0"/>
        </w:rPr>
      </w:pPr>
      <w:r>
        <w:rPr>
          <w:rFonts w:cs="Arial"/>
          <w:i w:val="0"/>
        </w:rPr>
        <w:t xml:space="preserve">Product registration is one the main features of the mobile applications developed in Philips. Philips earlier used email/password registration mechanism to register the user and link the product to the user. </w:t>
      </w:r>
      <w:r w:rsidR="00CB1156">
        <w:rPr>
          <w:rFonts w:cs="Arial"/>
          <w:i w:val="0"/>
        </w:rPr>
        <w:t xml:space="preserve">As one of the step to ease the process of registration, Social media login using </w:t>
      </w:r>
      <w:proofErr w:type="spellStart"/>
      <w:r w:rsidR="00CB1156">
        <w:rPr>
          <w:rFonts w:cs="Arial"/>
          <w:i w:val="0"/>
        </w:rPr>
        <w:t>Janrain</w:t>
      </w:r>
      <w:proofErr w:type="spellEnd"/>
      <w:r w:rsidR="00CB1156">
        <w:rPr>
          <w:rFonts w:cs="Arial"/>
          <w:i w:val="0"/>
        </w:rPr>
        <w:t xml:space="preserve"> is being integrated.</w:t>
      </w:r>
    </w:p>
    <w:p w14:paraId="25CB8928" w14:textId="77777777" w:rsidR="00CB1156" w:rsidRDefault="00CB1156">
      <w:pPr>
        <w:pStyle w:val="BodyText2"/>
        <w:rPr>
          <w:rFonts w:cs="Arial"/>
          <w:i w:val="0"/>
        </w:rPr>
      </w:pPr>
    </w:p>
    <w:p w14:paraId="0C59791C" w14:textId="77777777" w:rsidR="008A10F4" w:rsidRPr="003E714B" w:rsidRDefault="00CB1156">
      <w:pPr>
        <w:pStyle w:val="BodyText2"/>
        <w:rPr>
          <w:rFonts w:cs="Arial"/>
          <w:i w:val="0"/>
          <w:snapToGrid w:val="0"/>
          <w:color w:val="000000"/>
          <w:lang w:val="en-GB"/>
        </w:rPr>
      </w:pPr>
      <w:r>
        <w:rPr>
          <w:rFonts w:cs="Arial"/>
          <w:i w:val="0"/>
        </w:rPr>
        <w:t xml:space="preserve">As part of Digital Innovation, Product registration is a horizontal component that can be reused across various applications. The subsequent </w:t>
      </w:r>
      <w:r w:rsidR="00AD0FDE">
        <w:rPr>
          <w:rFonts w:cs="Arial"/>
          <w:i w:val="0"/>
        </w:rPr>
        <w:t>sections provide the detail</w:t>
      </w:r>
      <w:r>
        <w:rPr>
          <w:rFonts w:cs="Arial"/>
          <w:i w:val="0"/>
        </w:rPr>
        <w:t xml:space="preserve"> </w:t>
      </w:r>
      <w:r w:rsidR="00AD0FDE">
        <w:rPr>
          <w:rFonts w:cs="Arial"/>
          <w:i w:val="0"/>
        </w:rPr>
        <w:t>of</w:t>
      </w:r>
      <w:r>
        <w:rPr>
          <w:rFonts w:cs="Arial"/>
          <w:i w:val="0"/>
        </w:rPr>
        <w:t xml:space="preserve"> the product registration as a re-usable component. </w:t>
      </w:r>
    </w:p>
    <w:p w14:paraId="5F87D5C7" w14:textId="77777777" w:rsidR="008A10F4" w:rsidRDefault="008A10F4">
      <w:pPr>
        <w:pStyle w:val="Heading2"/>
        <w:rPr>
          <w:rFonts w:cs="Arial"/>
        </w:rPr>
      </w:pPr>
      <w:bookmarkStart w:id="65" w:name="_Toc440264035"/>
      <w:r w:rsidRPr="009F627A">
        <w:rPr>
          <w:rFonts w:cs="Arial"/>
        </w:rPr>
        <w:t>System Context</w:t>
      </w:r>
      <w:bookmarkEnd w:id="65"/>
    </w:p>
    <w:p w14:paraId="79210C61" w14:textId="77777777" w:rsidR="00A65CFB" w:rsidRPr="00A65CFB" w:rsidRDefault="00A65CFB" w:rsidP="00A65CFB">
      <w:pPr>
        <w:pStyle w:val="BodyText"/>
      </w:pPr>
      <w:r>
        <w:t>The following diagram shows interaction of Mobile application with various systems. The document concentrates on the direct touch points of mobile application.</w:t>
      </w:r>
    </w:p>
    <w:p w14:paraId="03E4E452" w14:textId="293B23CE" w:rsidR="00450487" w:rsidRDefault="000E09A4" w:rsidP="00450487">
      <w:pPr>
        <w:pStyle w:val="BodyText"/>
      </w:pPr>
      <w:r>
        <w:rPr>
          <w:noProof/>
          <w:lang w:val="en-US"/>
        </w:rPr>
        <w:drawing>
          <wp:inline distT="0" distB="0" distL="0" distR="0" wp14:anchorId="035C2523" wp14:editId="5CD95C7E">
            <wp:extent cx="5722620" cy="4756785"/>
            <wp:effectExtent l="0" t="0" r="0" b="0"/>
            <wp:docPr id="80" name="Picture 80" descr="Presentation7/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entation7/Slid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756785"/>
                    </a:xfrm>
                    <a:prstGeom prst="rect">
                      <a:avLst/>
                    </a:prstGeom>
                    <a:noFill/>
                    <a:ln>
                      <a:noFill/>
                    </a:ln>
                  </pic:spPr>
                </pic:pic>
              </a:graphicData>
            </a:graphic>
          </wp:inline>
        </w:drawing>
      </w:r>
    </w:p>
    <w:p w14:paraId="7F17D3A9" w14:textId="77777777" w:rsidR="005C17B5" w:rsidRPr="00450487" w:rsidRDefault="005C17B5" w:rsidP="005C17B5">
      <w:pPr>
        <w:pStyle w:val="Caption"/>
        <w:jc w:val="center"/>
      </w:pPr>
      <w:r>
        <w:t xml:space="preserve">Figure </w:t>
      </w:r>
      <w:r>
        <w:fldChar w:fldCharType="begin"/>
      </w:r>
      <w:r>
        <w:instrText xml:space="preserve"> SEQ Figure \* ARABIC </w:instrText>
      </w:r>
      <w:r>
        <w:fldChar w:fldCharType="separate"/>
      </w:r>
      <w:r w:rsidR="007D1550">
        <w:rPr>
          <w:noProof/>
        </w:rPr>
        <w:t>1</w:t>
      </w:r>
      <w:r>
        <w:fldChar w:fldCharType="end"/>
      </w:r>
      <w:r>
        <w:t>: System context</w:t>
      </w:r>
      <w:bookmarkStart w:id="66" w:name="_GoBack"/>
      <w:bookmarkEnd w:id="66"/>
    </w:p>
    <w:p w14:paraId="501FEB3C" w14:textId="77777777" w:rsidR="008A10F4" w:rsidRPr="009F627A" w:rsidRDefault="008A10F4">
      <w:pPr>
        <w:pStyle w:val="Heading2"/>
        <w:rPr>
          <w:rFonts w:cs="Arial"/>
        </w:rPr>
      </w:pPr>
      <w:bookmarkStart w:id="67" w:name="_Toc440264036"/>
      <w:r w:rsidRPr="009F627A">
        <w:rPr>
          <w:rFonts w:cs="Arial"/>
        </w:rPr>
        <w:lastRenderedPageBreak/>
        <w:t>Future Extensions</w:t>
      </w:r>
      <w:bookmarkEnd w:id="67"/>
    </w:p>
    <w:p w14:paraId="01BD382A" w14:textId="076E85FC" w:rsidR="003B7EDA" w:rsidRDefault="00A75EA5" w:rsidP="002427EB">
      <w:pPr>
        <w:pStyle w:val="ListParagraph"/>
        <w:numPr>
          <w:ilvl w:val="0"/>
          <w:numId w:val="10"/>
        </w:numPr>
      </w:pPr>
      <w:r w:rsidRPr="00A07FC7">
        <w:rPr>
          <w:lang w:val="en-GB"/>
        </w:rPr>
        <w:t xml:space="preserve">To able to search the product deepened on the </w:t>
      </w:r>
      <w:proofErr w:type="spellStart"/>
      <w:r w:rsidRPr="00A07FC7">
        <w:rPr>
          <w:lang w:val="en-GB"/>
        </w:rPr>
        <w:t>catalog</w:t>
      </w:r>
      <w:proofErr w:type="spellEnd"/>
      <w:r w:rsidRPr="00A07FC7">
        <w:rPr>
          <w:lang w:val="en-GB"/>
        </w:rPr>
        <w:t xml:space="preserve"> and register the product.</w:t>
      </w:r>
    </w:p>
    <w:p w14:paraId="17B55E1E" w14:textId="77777777" w:rsidR="008A10F4" w:rsidRPr="009F627A" w:rsidRDefault="008A10F4">
      <w:pPr>
        <w:pStyle w:val="Heading2"/>
        <w:rPr>
          <w:rFonts w:cs="Arial"/>
        </w:rPr>
      </w:pPr>
      <w:bookmarkStart w:id="68" w:name="_Toc440264037"/>
      <w:r w:rsidRPr="009F627A">
        <w:rPr>
          <w:rFonts w:cs="Arial"/>
        </w:rPr>
        <w:t>Design Method</w:t>
      </w:r>
      <w:bookmarkEnd w:id="68"/>
    </w:p>
    <w:p w14:paraId="23E8565A" w14:textId="3616C4C4" w:rsidR="00DE3710" w:rsidRDefault="00DE3710" w:rsidP="00DE3710">
      <w:pPr>
        <w:pStyle w:val="BodyText"/>
      </w:pPr>
      <w:r>
        <w:t>The design used Object Oriented concepts which are supported by majority of the platforms like Objective C and Java. The design patterns like Façade, Delegation, and Extensions are used.</w:t>
      </w:r>
    </w:p>
    <w:p w14:paraId="2345900A" w14:textId="46A83DC0" w:rsidR="004C1ABA" w:rsidRDefault="004C1ABA" w:rsidP="00DE3710">
      <w:pPr>
        <w:pStyle w:val="BodyText"/>
      </w:pPr>
      <w:r>
        <w:t xml:space="preserve">All communication with server </w:t>
      </w:r>
      <w:r w:rsidR="00A75EA5">
        <w:t>(</w:t>
      </w:r>
      <w:r>
        <w:t>PRX) will be using SSL certificates. Plain HTTP communication will not be used.</w:t>
      </w:r>
    </w:p>
    <w:p w14:paraId="3EB3A534" w14:textId="77777777" w:rsidR="00B54AFF" w:rsidRDefault="00B54AFF" w:rsidP="00DE3710">
      <w:pPr>
        <w:pStyle w:val="BodyText"/>
      </w:pPr>
      <w:r>
        <w:t>The Registration Component will not expose any internal APIs and classes. This is to avoid applications bypassing the Registration component and directly invoking internal functions thus compromising the rationale behind horizontal component.</w:t>
      </w:r>
    </w:p>
    <w:p w14:paraId="0CD58001" w14:textId="77777777" w:rsidR="00DE3710" w:rsidRDefault="00DE3710" w:rsidP="00DE3710">
      <w:pPr>
        <w:pStyle w:val="BodyText"/>
      </w:pPr>
      <w:r>
        <w:t xml:space="preserve">The </w:t>
      </w:r>
      <w:r w:rsidR="003B7EDA">
        <w:t>components follow</w:t>
      </w:r>
      <w:r>
        <w:t xml:space="preserve"> the layered approach. Following rules are enforced for how the layers interact with each other.</w:t>
      </w:r>
    </w:p>
    <w:p w14:paraId="759C5E1B" w14:textId="77777777" w:rsidR="00DE3710" w:rsidRDefault="00DE3710" w:rsidP="002427EB">
      <w:pPr>
        <w:pStyle w:val="BodyText"/>
        <w:numPr>
          <w:ilvl w:val="0"/>
          <w:numId w:val="4"/>
        </w:numPr>
      </w:pPr>
      <w:r w:rsidRPr="0051138E">
        <w:rPr>
          <w:b/>
        </w:rPr>
        <w:t>One way interaction (Top to down)</w:t>
      </w:r>
      <w:r>
        <w:t>: Higher level layers can interact with layers below, but lower layers cannot interact with layers above. This is to avoid circular dependencies between layers.</w:t>
      </w:r>
    </w:p>
    <w:p w14:paraId="0AD33769" w14:textId="77777777" w:rsidR="008A10F4" w:rsidRPr="00557147" w:rsidRDefault="00DE3710" w:rsidP="002427EB">
      <w:pPr>
        <w:pStyle w:val="BodyText"/>
        <w:numPr>
          <w:ilvl w:val="0"/>
          <w:numId w:val="4"/>
        </w:numPr>
      </w:pPr>
      <w:r>
        <w:rPr>
          <w:b/>
        </w:rPr>
        <w:t>Strict interaction</w:t>
      </w:r>
      <w:r w:rsidRPr="0051138E">
        <w:t>:</w:t>
      </w:r>
      <w:r>
        <w:t xml:space="preserve"> Layers can only interact with layers below. This will make sure that modifications in one layer will only affect layers above.</w:t>
      </w:r>
    </w:p>
    <w:p w14:paraId="64016586" w14:textId="77777777" w:rsidR="00295BFB" w:rsidRDefault="00295BFB" w:rsidP="00295BFB">
      <w:pPr>
        <w:pStyle w:val="Heading2"/>
      </w:pPr>
      <w:bookmarkStart w:id="69" w:name="_Toc440264038"/>
      <w:r>
        <w:t>Platform dependency</w:t>
      </w:r>
      <w:bookmarkEnd w:id="69"/>
    </w:p>
    <w:p w14:paraId="24A0B03B" w14:textId="77777777" w:rsidR="00940A70" w:rsidRDefault="00C57BF8" w:rsidP="00C43932">
      <w:pPr>
        <w:jc w:val="both"/>
      </w:pPr>
      <w:r>
        <w:rPr>
          <w:rFonts w:cs="Arial"/>
        </w:rPr>
        <w:t xml:space="preserve">While </w:t>
      </w:r>
      <w:r>
        <w:t>Object Oriented concepts are used in iOS and Android, the implementation details differ.</w:t>
      </w:r>
      <w:r w:rsidR="006A4327">
        <w:t xml:space="preserve"> The following sections provide a brief overview of such implementation details.</w:t>
      </w:r>
      <w:r>
        <w:t xml:space="preserve"> </w:t>
      </w:r>
    </w:p>
    <w:p w14:paraId="43958626" w14:textId="77777777" w:rsidR="00940A70" w:rsidRDefault="00940A70" w:rsidP="00940A70">
      <w:pPr>
        <w:pStyle w:val="Heading3"/>
      </w:pPr>
      <w:bookmarkStart w:id="70" w:name="_Toc440264039"/>
      <w:r>
        <w:t>Class names</w:t>
      </w:r>
      <w:bookmarkEnd w:id="70"/>
    </w:p>
    <w:p w14:paraId="5A483AEB" w14:textId="3603B114" w:rsidR="007E3484" w:rsidRDefault="00AF30B3">
      <w:pPr>
        <w:rPr>
          <w:rFonts w:cs="Arial"/>
        </w:rPr>
      </w:pPr>
      <w:r>
        <w:t>The</w:t>
      </w:r>
      <w:r w:rsidR="00295BFB">
        <w:rPr>
          <w:rFonts w:cs="Arial"/>
        </w:rPr>
        <w:t xml:space="preserve"> class names used here can be modified based on the platform. In iOS, class names </w:t>
      </w:r>
      <w:r w:rsidR="006F6779">
        <w:rPr>
          <w:rFonts w:cs="Arial"/>
        </w:rPr>
        <w:t>are</w:t>
      </w:r>
      <w:r w:rsidR="00295BFB">
        <w:rPr>
          <w:rFonts w:cs="Arial"/>
        </w:rPr>
        <w:t xml:space="preserve"> prefixed with </w:t>
      </w:r>
      <w:r w:rsidR="006F6779">
        <w:rPr>
          <w:rFonts w:cs="Arial"/>
        </w:rPr>
        <w:t xml:space="preserve">product names (Ex: </w:t>
      </w:r>
      <w:r w:rsidR="00A75EA5">
        <w:rPr>
          <w:rFonts w:cs="Arial"/>
        </w:rPr>
        <w:t xml:space="preserve">User class is implemented as </w:t>
      </w:r>
      <w:proofErr w:type="spellStart"/>
      <w:r w:rsidR="00A75EA5">
        <w:rPr>
          <w:rFonts w:cs="Arial"/>
        </w:rPr>
        <w:t>PPR</w:t>
      </w:r>
      <w:r w:rsidR="0033004E">
        <w:rPr>
          <w:rFonts w:cs="Arial"/>
        </w:rPr>
        <w:t>RequestHandler</w:t>
      </w:r>
      <w:proofErr w:type="spellEnd"/>
      <w:r w:rsidR="006F6779">
        <w:rPr>
          <w:rFonts w:cs="Arial"/>
        </w:rPr>
        <w:t xml:space="preserve">. </w:t>
      </w:r>
      <w:r w:rsidR="00A75EA5">
        <w:rPr>
          <w:rFonts w:cs="Arial"/>
        </w:rPr>
        <w:t>PPR</w:t>
      </w:r>
      <w:r w:rsidR="006F6779">
        <w:rPr>
          <w:rFonts w:cs="Arial"/>
        </w:rPr>
        <w:t xml:space="preserve"> Indicates </w:t>
      </w:r>
      <w:proofErr w:type="spellStart"/>
      <w:r w:rsidR="0033004E">
        <w:rPr>
          <w:rFonts w:cs="Arial"/>
        </w:rPr>
        <w:t>PhilipsProduct</w:t>
      </w:r>
      <w:r>
        <w:rPr>
          <w:rFonts w:cs="Arial"/>
        </w:rPr>
        <w:t>Registration</w:t>
      </w:r>
      <w:proofErr w:type="spellEnd"/>
      <w:r>
        <w:rPr>
          <w:rFonts w:cs="Arial"/>
        </w:rPr>
        <w:t>). In Android it is prefixed with p</w:t>
      </w:r>
      <w:r w:rsidR="003B24D9">
        <w:rPr>
          <w:rFonts w:cs="Arial"/>
        </w:rPr>
        <w:t xml:space="preserve">ackage names like </w:t>
      </w:r>
      <w:proofErr w:type="spellStart"/>
      <w:r w:rsidR="003B24D9">
        <w:rPr>
          <w:rFonts w:cs="Arial"/>
        </w:rPr>
        <w:t>com.philips.cdp.ppr</w:t>
      </w:r>
      <w:r>
        <w:rPr>
          <w:rFonts w:cs="Arial"/>
        </w:rPr>
        <w:t>.</w:t>
      </w:r>
      <w:r w:rsidR="003B24D9">
        <w:rPr>
          <w:rFonts w:cs="Arial"/>
        </w:rPr>
        <w:t>registrableProduct</w:t>
      </w:r>
      <w:proofErr w:type="spellEnd"/>
      <w:r w:rsidR="007E3484">
        <w:rPr>
          <w:rFonts w:cs="Arial"/>
        </w:rPr>
        <w:t>.</w:t>
      </w:r>
    </w:p>
    <w:p w14:paraId="20091E6B" w14:textId="77777777" w:rsidR="007E3484" w:rsidRDefault="007E3484" w:rsidP="007E3484">
      <w:pPr>
        <w:pStyle w:val="Heading3"/>
      </w:pPr>
      <w:bookmarkStart w:id="71" w:name="_Toc440264040"/>
      <w:r>
        <w:t>Errors</w:t>
      </w:r>
      <w:bookmarkEnd w:id="71"/>
    </w:p>
    <w:p w14:paraId="18E0A892" w14:textId="77777777" w:rsidR="006A4327" w:rsidRDefault="007E3484" w:rsidP="007E3484">
      <w:pPr>
        <w:pStyle w:val="BodyText"/>
      </w:pPr>
      <w:proofErr w:type="gramStart"/>
      <w:r>
        <w:t>iOS</w:t>
      </w:r>
      <w:proofErr w:type="gramEnd"/>
      <w:r>
        <w:t xml:space="preserve"> uses </w:t>
      </w:r>
      <w:proofErr w:type="spellStart"/>
      <w:r>
        <w:t>NSError</w:t>
      </w:r>
      <w:proofErr w:type="spellEnd"/>
      <w:r>
        <w:t xml:space="preserve"> to </w:t>
      </w:r>
      <w:r w:rsidR="00AE7FC3">
        <w:t>indicate errors while Android uses exceptions.</w:t>
      </w:r>
      <w:r w:rsidR="006A4327">
        <w:t xml:space="preserve"> The design here provides an abstract of error and not the implementation details.</w:t>
      </w:r>
    </w:p>
    <w:p w14:paraId="47314EA2" w14:textId="77777777" w:rsidR="008A10F4" w:rsidRPr="009F627A" w:rsidRDefault="008A10F4">
      <w:pPr>
        <w:pStyle w:val="Heading1"/>
        <w:rPr>
          <w:rFonts w:cs="Arial"/>
        </w:rPr>
      </w:pPr>
      <w:bookmarkStart w:id="72" w:name="_Toc440264042"/>
      <w:r w:rsidRPr="009F627A">
        <w:rPr>
          <w:rFonts w:cs="Arial"/>
        </w:rPr>
        <w:t>STATIC DESIGN</w:t>
      </w:r>
      <w:bookmarkEnd w:id="72"/>
    </w:p>
    <w:p w14:paraId="49A27FC2" w14:textId="77777777" w:rsidR="008A10F4" w:rsidRPr="009F627A" w:rsidRDefault="008A10F4">
      <w:pPr>
        <w:pStyle w:val="Heading2"/>
        <w:rPr>
          <w:rFonts w:cs="Arial"/>
        </w:rPr>
      </w:pPr>
      <w:bookmarkStart w:id="73" w:name="_Toc440264043"/>
      <w:r w:rsidRPr="009F627A">
        <w:rPr>
          <w:rFonts w:cs="Arial"/>
        </w:rPr>
        <w:t>Overall System Architecture</w:t>
      </w:r>
      <w:bookmarkEnd w:id="73"/>
    </w:p>
    <w:p w14:paraId="7A0C0652" w14:textId="7A3539D0" w:rsidR="00366032" w:rsidRDefault="000207B6">
      <w:pPr>
        <w:pStyle w:val="BodyText"/>
        <w:rPr>
          <w:rFonts w:cs="Arial"/>
        </w:rPr>
      </w:pPr>
      <w:r>
        <w:rPr>
          <w:rFonts w:cs="Arial"/>
        </w:rPr>
        <w:t xml:space="preserve">The following diagram shows the </w:t>
      </w:r>
      <w:r w:rsidR="00D0050F">
        <w:rPr>
          <w:rFonts w:cs="Arial"/>
        </w:rPr>
        <w:t>over system architecture of user</w:t>
      </w:r>
      <w:r w:rsidR="00560894">
        <w:rPr>
          <w:rFonts w:cs="Arial"/>
        </w:rPr>
        <w:t xml:space="preserve"> and</w:t>
      </w:r>
      <w:r>
        <w:rPr>
          <w:rFonts w:cs="Arial"/>
        </w:rPr>
        <w:t xml:space="preserve"> product registration using </w:t>
      </w:r>
      <w:r w:rsidR="002439CF">
        <w:rPr>
          <w:rFonts w:cs="Arial"/>
        </w:rPr>
        <w:t xml:space="preserve">PRX </w:t>
      </w:r>
      <w:r w:rsidR="005A72B8">
        <w:rPr>
          <w:rFonts w:cs="Arial"/>
        </w:rPr>
        <w:t xml:space="preserve">and </w:t>
      </w:r>
      <w:proofErr w:type="spellStart"/>
      <w:r>
        <w:rPr>
          <w:rFonts w:cs="Arial"/>
        </w:rPr>
        <w:t>Janrain</w:t>
      </w:r>
      <w:proofErr w:type="spellEnd"/>
      <w:r>
        <w:rPr>
          <w:rFonts w:cs="Arial"/>
        </w:rPr>
        <w:t>.</w:t>
      </w:r>
    </w:p>
    <w:p w14:paraId="3A5B779E" w14:textId="4F983959" w:rsidR="000207B6" w:rsidRDefault="00560894">
      <w:pPr>
        <w:pStyle w:val="BodyText"/>
        <w:rPr>
          <w:rFonts w:cs="Arial"/>
        </w:rPr>
      </w:pPr>
      <w:r>
        <w:rPr>
          <w:rFonts w:cs="Arial"/>
          <w:noProof/>
          <w:lang w:val="en-US"/>
        </w:rPr>
        <w:lastRenderedPageBreak/>
        <w:drawing>
          <wp:inline distT="0" distB="0" distL="0" distR="0" wp14:anchorId="5E5A92A8" wp14:editId="29AF929C">
            <wp:extent cx="5725160" cy="4291965"/>
            <wp:effectExtent l="0" t="0" r="0" b="635"/>
            <wp:docPr id="81" name="Picture 81" descr="Product%20registration%20in%20mobile%20apps_analysis%2023-9-2015/Slid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roduct%20registration%20in%20mobile%20apps_analysis%2023-9-2015/Slide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4291965"/>
                    </a:xfrm>
                    <a:prstGeom prst="rect">
                      <a:avLst/>
                    </a:prstGeom>
                    <a:noFill/>
                    <a:ln>
                      <a:noFill/>
                    </a:ln>
                  </pic:spPr>
                </pic:pic>
              </a:graphicData>
            </a:graphic>
          </wp:inline>
        </w:drawing>
      </w:r>
    </w:p>
    <w:p w14:paraId="6208BDBD" w14:textId="43438B5F" w:rsidR="000207B6" w:rsidRDefault="000207B6">
      <w:pPr>
        <w:pStyle w:val="BodyText"/>
      </w:pPr>
    </w:p>
    <w:p w14:paraId="0463F798" w14:textId="77777777" w:rsidR="000207B6" w:rsidRPr="009F627A" w:rsidRDefault="000207B6" w:rsidP="000207B6">
      <w:pPr>
        <w:pStyle w:val="Caption"/>
        <w:jc w:val="center"/>
        <w:rPr>
          <w:rFonts w:cs="Arial"/>
        </w:rPr>
      </w:pPr>
      <w:r>
        <w:t xml:space="preserve">Figure </w:t>
      </w:r>
      <w:r>
        <w:fldChar w:fldCharType="begin"/>
      </w:r>
      <w:r>
        <w:instrText xml:space="preserve"> SEQ Figure \* ARABIC </w:instrText>
      </w:r>
      <w:r>
        <w:fldChar w:fldCharType="separate"/>
      </w:r>
      <w:r w:rsidR="007D1550">
        <w:rPr>
          <w:noProof/>
        </w:rPr>
        <w:t>2</w:t>
      </w:r>
      <w:r>
        <w:fldChar w:fldCharType="end"/>
      </w:r>
      <w:r>
        <w:t xml:space="preserve">: </w:t>
      </w:r>
      <w:r w:rsidR="005C17B5">
        <w:t>Registration</w:t>
      </w:r>
      <w:r>
        <w:t xml:space="preserve"> system architecture</w:t>
      </w:r>
    </w:p>
    <w:p w14:paraId="15F6BF23" w14:textId="77777777" w:rsidR="00E46A4E" w:rsidRDefault="00E46A4E" w:rsidP="00E46A4E">
      <w:pPr>
        <w:pStyle w:val="BodyText"/>
        <w:ind w:left="360"/>
      </w:pPr>
      <w:r>
        <w:rPr>
          <w:rFonts w:cs="Arial"/>
        </w:rPr>
        <w:t xml:space="preserve">Ref: </w:t>
      </w:r>
      <w:r w:rsidRPr="00EB5840">
        <w:t xml:space="preserve">Product registration in mobile </w:t>
      </w:r>
      <w:proofErr w:type="spellStart"/>
      <w:r w:rsidRPr="00EB5840">
        <w:t>apps_analysis</w:t>
      </w:r>
      <w:proofErr w:type="spellEnd"/>
      <w:r w:rsidRPr="00EB5840">
        <w:t xml:space="preserve"> 23-9-2015 </w:t>
      </w:r>
      <w:proofErr w:type="spellStart"/>
      <w:r>
        <w:t>pptx</w:t>
      </w:r>
      <w:proofErr w:type="spellEnd"/>
    </w:p>
    <w:p w14:paraId="0A1E4655" w14:textId="222C3B96" w:rsidR="000207B6" w:rsidRDefault="000207B6" w:rsidP="000207B6">
      <w:pPr>
        <w:rPr>
          <w:rFonts w:cs="Arial"/>
        </w:rPr>
      </w:pPr>
    </w:p>
    <w:p w14:paraId="467CE2A0" w14:textId="7B80DE96" w:rsidR="008A10F4" w:rsidRDefault="000207B6" w:rsidP="00D96AC0">
      <w:pPr>
        <w:jc w:val="both"/>
        <w:rPr>
          <w:rFonts w:cs="Arial"/>
        </w:rPr>
      </w:pPr>
      <w:r>
        <w:rPr>
          <w:rFonts w:cs="Arial"/>
        </w:rPr>
        <w:t xml:space="preserve">The diagram </w:t>
      </w:r>
      <w:r w:rsidR="005A72B8">
        <w:rPr>
          <w:rFonts w:cs="Arial"/>
        </w:rPr>
        <w:t xml:space="preserve">explains </w:t>
      </w:r>
      <w:proofErr w:type="spellStart"/>
      <w:r w:rsidR="003A511E">
        <w:rPr>
          <w:rFonts w:cs="Arial"/>
        </w:rPr>
        <w:t>over all</w:t>
      </w:r>
      <w:proofErr w:type="spellEnd"/>
      <w:r w:rsidR="003A511E">
        <w:rPr>
          <w:rFonts w:cs="Arial"/>
        </w:rPr>
        <w:t xml:space="preserve"> system overview for user and product registration</w:t>
      </w:r>
      <w:r>
        <w:rPr>
          <w:rFonts w:cs="Arial"/>
        </w:rPr>
        <w:t>.</w:t>
      </w:r>
    </w:p>
    <w:p w14:paraId="400EF35C" w14:textId="77777777" w:rsidR="00D96AC0" w:rsidRDefault="00D96AC0" w:rsidP="00D96AC0">
      <w:pPr>
        <w:jc w:val="both"/>
        <w:rPr>
          <w:rFonts w:cs="Arial"/>
        </w:rPr>
      </w:pPr>
    </w:p>
    <w:p w14:paraId="189AE518" w14:textId="77777777" w:rsidR="00D96AC0" w:rsidRDefault="00D96AC0" w:rsidP="00D96AC0">
      <w:pPr>
        <w:jc w:val="both"/>
        <w:rPr>
          <w:rFonts w:cs="Arial"/>
        </w:rPr>
      </w:pPr>
      <w:r>
        <w:rPr>
          <w:rFonts w:cs="Arial"/>
        </w:rPr>
        <w:t xml:space="preserve">The mobile application interacts with various systems in order to perform user and product registration. The focus of this document is to “unify” all these components (PRX, </w:t>
      </w:r>
      <w:proofErr w:type="spellStart"/>
      <w:r>
        <w:rPr>
          <w:rFonts w:cs="Arial"/>
        </w:rPr>
        <w:t>Janrain</w:t>
      </w:r>
      <w:proofErr w:type="spellEnd"/>
      <w:r>
        <w:rPr>
          <w:rFonts w:cs="Arial"/>
        </w:rPr>
        <w:t xml:space="preserve"> SDK, backend API) into </w:t>
      </w:r>
      <w:r w:rsidR="001E0835">
        <w:rPr>
          <w:rFonts w:cs="Arial"/>
        </w:rPr>
        <w:t>a</w:t>
      </w:r>
      <w:r>
        <w:rPr>
          <w:rFonts w:cs="Arial"/>
        </w:rPr>
        <w:t xml:space="preserve"> re-usable mobile component that can be used across various mobile </w:t>
      </w:r>
      <w:r w:rsidR="001E0835">
        <w:rPr>
          <w:rFonts w:cs="Arial"/>
        </w:rPr>
        <w:t>applications</w:t>
      </w:r>
      <w:r>
        <w:rPr>
          <w:rFonts w:cs="Arial"/>
        </w:rPr>
        <w:t>.</w:t>
      </w:r>
      <w:r w:rsidR="005C17B5">
        <w:rPr>
          <w:rFonts w:cs="Arial"/>
        </w:rPr>
        <w:t xml:space="preserve"> The following diagram depicts the same.</w:t>
      </w:r>
    </w:p>
    <w:p w14:paraId="095386F0" w14:textId="360F6CCB" w:rsidR="005C17B5" w:rsidRDefault="005C17B5" w:rsidP="00D96AC0">
      <w:pPr>
        <w:jc w:val="both"/>
      </w:pPr>
    </w:p>
    <w:p w14:paraId="2DDF88EB" w14:textId="77777777" w:rsidR="002A5C2B" w:rsidRPr="00A05E2E" w:rsidRDefault="008A10F4" w:rsidP="002A5C2B">
      <w:pPr>
        <w:pStyle w:val="Heading2"/>
        <w:rPr>
          <w:rFonts w:cs="Arial"/>
        </w:rPr>
      </w:pPr>
      <w:bookmarkStart w:id="74" w:name="_Toc440264044"/>
      <w:r w:rsidRPr="009F627A">
        <w:rPr>
          <w:rFonts w:cs="Arial"/>
        </w:rPr>
        <w:t>Layering Model</w:t>
      </w:r>
      <w:bookmarkEnd w:id="74"/>
    </w:p>
    <w:p w14:paraId="46A060EB" w14:textId="3627DF0B" w:rsidR="00BD359D" w:rsidRPr="00BD359D" w:rsidRDefault="00BD359D" w:rsidP="00BD359D">
      <w:pPr>
        <w:pStyle w:val="Caption"/>
        <w:jc w:val="center"/>
        <w:rPr>
          <w:rFonts w:cs="Arial"/>
        </w:rPr>
      </w:pPr>
    </w:p>
    <w:p w14:paraId="0CB843E7" w14:textId="11DFE4CF" w:rsidR="00732B92" w:rsidRDefault="00A07FC7" w:rsidP="00A07FC7">
      <w:pPr>
        <w:pStyle w:val="Heading3"/>
      </w:pPr>
      <w:bookmarkStart w:id="75" w:name="_Toc440264046"/>
      <w:r>
        <w:t>Product Registration Interface</w:t>
      </w:r>
      <w:bookmarkEnd w:id="75"/>
      <w:r>
        <w:t xml:space="preserve"> </w:t>
      </w:r>
    </w:p>
    <w:p w14:paraId="675D33C6" w14:textId="77777777" w:rsidR="00A07FC7" w:rsidRPr="00A07FC7" w:rsidRDefault="00A07FC7" w:rsidP="00A07FC7">
      <w:pPr>
        <w:pStyle w:val="BodyText"/>
      </w:pPr>
    </w:p>
    <w:p w14:paraId="51E87B64" w14:textId="363DE2AC" w:rsidR="002F1B6F" w:rsidRDefault="002F1B6F" w:rsidP="002F1B6F">
      <w:pPr>
        <w:pStyle w:val="Heading3"/>
      </w:pPr>
      <w:bookmarkStart w:id="76" w:name="_Toc440264047"/>
      <w:r>
        <w:lastRenderedPageBreak/>
        <w:t>Registration Inter</w:t>
      </w:r>
      <w:r w:rsidR="008459B8">
        <w:t>f</w:t>
      </w:r>
      <w:r>
        <w:t xml:space="preserve">ace </w:t>
      </w:r>
      <w:r w:rsidR="008459B8">
        <w:t>–</w:t>
      </w:r>
      <w:r>
        <w:t xml:space="preserve"> Product</w:t>
      </w:r>
      <w:r w:rsidR="00732B92">
        <w:t xml:space="preserve"> (Just for information – currently its part of user registration)</w:t>
      </w:r>
      <w:bookmarkEnd w:id="76"/>
    </w:p>
    <w:p w14:paraId="5ED29846" w14:textId="69C94F5A" w:rsidR="008459B8" w:rsidRDefault="008459B8" w:rsidP="008459B8">
      <w:pPr>
        <w:pStyle w:val="BodyText"/>
      </w:pPr>
      <w:r>
        <w:t>This class exposes product navigation and registration functionalities. It interacts with PRX server to realize the functionalities.</w:t>
      </w:r>
      <w:r w:rsidR="005430AE">
        <w:t xml:space="preserve"> For information on PRX APIs, refer “</w:t>
      </w:r>
      <w:r w:rsidR="005430AE" w:rsidRPr="001620F6">
        <w:t>PRX_API_v4.</w:t>
      </w:r>
      <w:r w:rsidR="00732B92">
        <w:t>18</w:t>
      </w:r>
      <w:r w:rsidR="005430AE">
        <w:t>.docx”.</w:t>
      </w:r>
    </w:p>
    <w:p w14:paraId="50289350" w14:textId="77777777" w:rsidR="00115FD4" w:rsidRDefault="00115FD4" w:rsidP="00115FD4">
      <w:pPr>
        <w:pStyle w:val="Heading4"/>
      </w:pPr>
      <w:r>
        <w:t>Responsibilities/Functions</w:t>
      </w:r>
    </w:p>
    <w:p w14:paraId="3FA854C1" w14:textId="77777777" w:rsidR="00636CB0" w:rsidRDefault="00636CB0" w:rsidP="00636CB0">
      <w:r>
        <w:t>Following functions are provided by this layer</w:t>
      </w:r>
    </w:p>
    <w:p w14:paraId="1ADDDAE6" w14:textId="77777777" w:rsidR="00217563" w:rsidRDefault="00217563" w:rsidP="002427EB">
      <w:pPr>
        <w:pStyle w:val="ListParagraph"/>
        <w:numPr>
          <w:ilvl w:val="0"/>
          <w:numId w:val="7"/>
        </w:numPr>
      </w:pPr>
      <w:r>
        <w:t>Product registration</w:t>
      </w:r>
    </w:p>
    <w:p w14:paraId="00327F88" w14:textId="2C53259A" w:rsidR="0016057F" w:rsidRDefault="0016057F" w:rsidP="002427EB">
      <w:pPr>
        <w:pStyle w:val="ListParagraph"/>
        <w:numPr>
          <w:ilvl w:val="0"/>
          <w:numId w:val="7"/>
        </w:numPr>
      </w:pPr>
      <w:r>
        <w:t>Fetching product metadata</w:t>
      </w:r>
    </w:p>
    <w:p w14:paraId="4C2376F5" w14:textId="77777777" w:rsidR="00217563" w:rsidRDefault="00217563" w:rsidP="002427EB">
      <w:pPr>
        <w:pStyle w:val="ListParagraph"/>
        <w:numPr>
          <w:ilvl w:val="0"/>
          <w:numId w:val="7"/>
        </w:numPr>
      </w:pPr>
      <w:r>
        <w:t>Retrieve registered products for a user.</w:t>
      </w:r>
    </w:p>
    <w:p w14:paraId="079760D6" w14:textId="77777777" w:rsidR="00C10DD9" w:rsidRDefault="00C10DD9" w:rsidP="00C10DD9">
      <w:pPr>
        <w:pStyle w:val="Heading4"/>
      </w:pPr>
      <w:r>
        <w:t>Class diagram</w:t>
      </w:r>
    </w:p>
    <w:p w14:paraId="556A9E53" w14:textId="45E518AC" w:rsidR="00C10DD9" w:rsidRDefault="00C10DD9" w:rsidP="00C10DD9">
      <w:r>
        <w:t xml:space="preserve">Following figure shows the class diagram for the </w:t>
      </w:r>
      <w:proofErr w:type="spellStart"/>
      <w:r w:rsidR="00662DBB">
        <w:t>ProductRegistration</w:t>
      </w:r>
      <w:proofErr w:type="spellEnd"/>
      <w:r>
        <w:t>.</w:t>
      </w:r>
    </w:p>
    <w:p w14:paraId="7648B2E9" w14:textId="1F7A66D4" w:rsidR="00C10DD9" w:rsidRDefault="00662DBB" w:rsidP="00C10DD9">
      <w:r>
        <w:rPr>
          <w:noProof/>
        </w:rPr>
        <w:drawing>
          <wp:inline distT="0" distB="0" distL="0" distR="0" wp14:anchorId="02EE098C" wp14:editId="0920639B">
            <wp:extent cx="5732145" cy="456643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566434"/>
                    </a:xfrm>
                    <a:prstGeom prst="rect">
                      <a:avLst/>
                    </a:prstGeom>
                    <a:noFill/>
                    <a:ln>
                      <a:noFill/>
                    </a:ln>
                  </pic:spPr>
                </pic:pic>
              </a:graphicData>
            </a:graphic>
          </wp:inline>
        </w:drawing>
      </w:r>
    </w:p>
    <w:p w14:paraId="3A99DA85" w14:textId="77777777" w:rsidR="00662DBB" w:rsidRDefault="00662DBB" w:rsidP="00C10DD9"/>
    <w:p w14:paraId="5E048FE6" w14:textId="77777777" w:rsidR="00C125D6" w:rsidRDefault="00C125D6" w:rsidP="00D22441">
      <w:pPr>
        <w:pStyle w:val="Caption"/>
        <w:jc w:val="center"/>
      </w:pPr>
      <w:r>
        <w:t xml:space="preserve">Figure </w:t>
      </w:r>
      <w:r>
        <w:fldChar w:fldCharType="begin"/>
      </w:r>
      <w:r>
        <w:instrText xml:space="preserve"> SEQ Figure \* ARABIC </w:instrText>
      </w:r>
      <w:r>
        <w:fldChar w:fldCharType="separate"/>
      </w:r>
      <w:r w:rsidR="007D1550">
        <w:rPr>
          <w:noProof/>
        </w:rPr>
        <w:t>3</w:t>
      </w:r>
      <w:r>
        <w:fldChar w:fldCharType="end"/>
      </w:r>
      <w:r>
        <w:t>: Product Registration</w:t>
      </w:r>
    </w:p>
    <w:p w14:paraId="1E954455" w14:textId="77777777" w:rsidR="00307213" w:rsidRDefault="00307213" w:rsidP="00307213"/>
    <w:p w14:paraId="307D7945" w14:textId="77777777" w:rsidR="00307213" w:rsidRDefault="00307213" w:rsidP="00307213">
      <w:pPr>
        <w:pStyle w:val="BodyText"/>
      </w:pPr>
      <w:r>
        <w:t xml:space="preserve">The diagram below shows how the app registers product using PRX APIs. Mobile app makes a call to PRX server to </w:t>
      </w:r>
      <w:proofErr w:type="gramStart"/>
      <w:r>
        <w:t>Register</w:t>
      </w:r>
      <w:proofErr w:type="gramEnd"/>
      <w:r>
        <w:t xml:space="preserve"> product using access token. </w:t>
      </w:r>
    </w:p>
    <w:p w14:paraId="58A21532" w14:textId="77777777" w:rsidR="00307213" w:rsidRPr="00D22441" w:rsidRDefault="00307213" w:rsidP="00307213">
      <w:pPr>
        <w:pStyle w:val="BodyText"/>
        <w:rPr>
          <w:i/>
        </w:rPr>
      </w:pPr>
      <w:r w:rsidRPr="00D22441">
        <w:rPr>
          <w:i/>
        </w:rPr>
        <w:lastRenderedPageBreak/>
        <w:t>(</w:t>
      </w:r>
      <w:r>
        <w:rPr>
          <w:i/>
        </w:rPr>
        <w:t>Picture r</w:t>
      </w:r>
      <w:r w:rsidRPr="00D22441">
        <w:rPr>
          <w:i/>
        </w:rPr>
        <w:t>eference: C020_4-Identity_Access Management-Product registration</w:t>
      </w:r>
      <w:r>
        <w:rPr>
          <w:i/>
        </w:rPr>
        <w:t>.pptx</w:t>
      </w:r>
      <w:r w:rsidRPr="00D22441">
        <w:rPr>
          <w:i/>
        </w:rPr>
        <w:t>)</w:t>
      </w:r>
    </w:p>
    <w:p w14:paraId="5D1403CB" w14:textId="77777777" w:rsidR="00307213" w:rsidRDefault="00307213" w:rsidP="00307213">
      <w:pPr>
        <w:pStyle w:val="BodyText"/>
      </w:pPr>
      <w:r w:rsidRPr="00D22441">
        <w:rPr>
          <w:noProof/>
          <w:lang w:val="en-US"/>
        </w:rPr>
        <w:drawing>
          <wp:inline distT="0" distB="0" distL="0" distR="0" wp14:anchorId="7DB35BE9" wp14:editId="64D9FDD1">
            <wp:extent cx="5727700" cy="2495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63E25A69" w14:textId="77777777" w:rsidR="00307213" w:rsidRDefault="00307213" w:rsidP="00307213">
      <w:pPr>
        <w:pStyle w:val="Caption"/>
        <w:jc w:val="center"/>
      </w:pPr>
      <w:r>
        <w:t xml:space="preserve">Figure </w:t>
      </w:r>
      <w:r>
        <w:fldChar w:fldCharType="begin"/>
      </w:r>
      <w:r>
        <w:instrText xml:space="preserve"> SEQ Figure \* ARABIC </w:instrText>
      </w:r>
      <w:r>
        <w:fldChar w:fldCharType="separate"/>
      </w:r>
      <w:r w:rsidR="007D1550">
        <w:rPr>
          <w:noProof/>
        </w:rPr>
        <w:t>4</w:t>
      </w:r>
      <w:r>
        <w:fldChar w:fldCharType="end"/>
      </w:r>
      <w:r>
        <w:t>: Usage of Philips service for product registration</w:t>
      </w:r>
    </w:p>
    <w:p w14:paraId="5F6B3FDA" w14:textId="77777777" w:rsidR="00307213" w:rsidRPr="00307213" w:rsidRDefault="00307213" w:rsidP="00307213"/>
    <w:p w14:paraId="7011631D" w14:textId="77777777" w:rsidR="00A25AC3" w:rsidRDefault="00A25AC3" w:rsidP="00A25AC3">
      <w:pPr>
        <w:pStyle w:val="Heading4"/>
      </w:pPr>
      <w:r>
        <w:t>Interfaces</w:t>
      </w:r>
    </w:p>
    <w:p w14:paraId="66143356" w14:textId="77777777" w:rsidR="00047094" w:rsidRPr="00047094" w:rsidRDefault="00047094" w:rsidP="00047094">
      <w:pPr>
        <w:pStyle w:val="Heading5"/>
      </w:pPr>
      <w:proofErr w:type="gramStart"/>
      <w:r>
        <w:t>register</w:t>
      </w:r>
      <w:proofErr w:type="gramEnd"/>
    </w:p>
    <w:tbl>
      <w:tblPr>
        <w:tblStyle w:val="TableGrid"/>
        <w:tblW w:w="0" w:type="auto"/>
        <w:tblInd w:w="-90" w:type="dxa"/>
        <w:tblLook w:val="04A0" w:firstRow="1" w:lastRow="0" w:firstColumn="1" w:lastColumn="0" w:noHBand="0" w:noVBand="1"/>
      </w:tblPr>
      <w:tblGrid>
        <w:gridCol w:w="2307"/>
        <w:gridCol w:w="6800"/>
      </w:tblGrid>
      <w:tr w:rsidR="00047094" w14:paraId="65AAB571" w14:textId="77777777" w:rsidTr="004B5A2F">
        <w:tc>
          <w:tcPr>
            <w:tcW w:w="2358" w:type="dxa"/>
            <w:shd w:val="clear" w:color="auto" w:fill="B6DDE8" w:themeFill="accent5" w:themeFillTint="66"/>
          </w:tcPr>
          <w:p w14:paraId="30026859" w14:textId="77777777" w:rsidR="00047094" w:rsidRDefault="00047094" w:rsidP="004B5A2F">
            <w:pPr>
              <w:pStyle w:val="BodyText"/>
            </w:pPr>
            <w:r>
              <w:t>Function definition</w:t>
            </w:r>
          </w:p>
        </w:tc>
        <w:tc>
          <w:tcPr>
            <w:tcW w:w="6943" w:type="dxa"/>
          </w:tcPr>
          <w:p w14:paraId="6769ECB4" w14:textId="129EF52A" w:rsidR="00047094" w:rsidRDefault="0009269E">
            <w:pPr>
              <w:pStyle w:val="BodyText"/>
            </w:pPr>
            <w:proofErr w:type="spellStart"/>
            <w:r>
              <w:t>register</w:t>
            </w:r>
            <w:r w:rsidR="00662DBB">
              <w:t>Product</w:t>
            </w:r>
            <w:proofErr w:type="spellEnd"/>
            <w:r w:rsidR="00047094">
              <w:t>(</w:t>
            </w:r>
            <w:proofErr w:type="spellStart"/>
            <w:r w:rsidR="00662DBB">
              <w:t>ProductRegistrationInfo</w:t>
            </w:r>
            <w:proofErr w:type="spellEnd"/>
            <w:r w:rsidR="00662DBB">
              <w:t xml:space="preserve"> </w:t>
            </w:r>
            <w:proofErr w:type="spellStart"/>
            <w:r>
              <w:t>productInfo</w:t>
            </w:r>
            <w:r w:rsidR="00662DBB">
              <w:t>,Success</w:t>
            </w:r>
            <w:proofErr w:type="spellEnd"/>
            <w:r w:rsidR="00662DBB">
              <w:t xml:space="preserve"> </w:t>
            </w:r>
            <w:proofErr w:type="spellStart"/>
            <w:r w:rsidR="00662DBB">
              <w:t>success,Failure</w:t>
            </w:r>
            <w:proofErr w:type="spellEnd"/>
            <w:r w:rsidR="00662DBB">
              <w:t xml:space="preserve"> failure</w:t>
            </w:r>
            <w:r w:rsidR="00047094">
              <w:t>)</w:t>
            </w:r>
          </w:p>
        </w:tc>
      </w:tr>
      <w:tr w:rsidR="00047094" w14:paraId="7610E729" w14:textId="77777777" w:rsidTr="004B5A2F">
        <w:tc>
          <w:tcPr>
            <w:tcW w:w="2358" w:type="dxa"/>
            <w:shd w:val="clear" w:color="auto" w:fill="B6DDE8" w:themeFill="accent5" w:themeFillTint="66"/>
          </w:tcPr>
          <w:p w14:paraId="60FF9A26" w14:textId="77777777" w:rsidR="00047094" w:rsidRDefault="00047094" w:rsidP="004B5A2F">
            <w:pPr>
              <w:pStyle w:val="BodyText"/>
            </w:pPr>
            <w:r>
              <w:t>Parameters</w:t>
            </w:r>
          </w:p>
        </w:tc>
        <w:tc>
          <w:tcPr>
            <w:tcW w:w="6943" w:type="dxa"/>
          </w:tcPr>
          <w:p w14:paraId="48C98570" w14:textId="77777777" w:rsidR="00E64D61" w:rsidRDefault="0009269E" w:rsidP="004B5A2F">
            <w:pPr>
              <w:pStyle w:val="BodyText"/>
            </w:pPr>
            <w:proofErr w:type="spellStart"/>
            <w:r>
              <w:t>productInfo</w:t>
            </w:r>
            <w:proofErr w:type="spellEnd"/>
            <w:r>
              <w:t xml:space="preserve">: </w:t>
            </w:r>
            <w:r w:rsidR="00E64D61">
              <w:t>Information of the product to be registered</w:t>
            </w:r>
          </w:p>
        </w:tc>
      </w:tr>
      <w:tr w:rsidR="00047094" w14:paraId="4EDBA3A7" w14:textId="77777777" w:rsidTr="004B5A2F">
        <w:tc>
          <w:tcPr>
            <w:tcW w:w="2358" w:type="dxa"/>
            <w:shd w:val="clear" w:color="auto" w:fill="B6DDE8" w:themeFill="accent5" w:themeFillTint="66"/>
          </w:tcPr>
          <w:p w14:paraId="0181090F" w14:textId="77777777" w:rsidR="00047094" w:rsidRDefault="00047094" w:rsidP="004B5A2F">
            <w:pPr>
              <w:pStyle w:val="BodyText"/>
            </w:pPr>
            <w:r>
              <w:t>Pre-Condition</w:t>
            </w:r>
          </w:p>
        </w:tc>
        <w:tc>
          <w:tcPr>
            <w:tcW w:w="6943" w:type="dxa"/>
          </w:tcPr>
          <w:p w14:paraId="4E452CFC" w14:textId="6B7E53E2" w:rsidR="00047094" w:rsidRDefault="002F07FC" w:rsidP="004B5A2F">
            <w:pPr>
              <w:pStyle w:val="BodyText"/>
            </w:pPr>
            <w:r>
              <w:t>User must be logged in, CTN is must</w:t>
            </w:r>
          </w:p>
        </w:tc>
      </w:tr>
      <w:tr w:rsidR="00047094" w14:paraId="038D44C3" w14:textId="77777777" w:rsidTr="004B5A2F">
        <w:tc>
          <w:tcPr>
            <w:tcW w:w="2358" w:type="dxa"/>
            <w:shd w:val="clear" w:color="auto" w:fill="B6DDE8" w:themeFill="accent5" w:themeFillTint="66"/>
          </w:tcPr>
          <w:p w14:paraId="5B221662" w14:textId="77777777" w:rsidR="00047094" w:rsidRDefault="00047094" w:rsidP="004B5A2F">
            <w:pPr>
              <w:pStyle w:val="BodyText"/>
            </w:pPr>
            <w:r>
              <w:t>Brief</w:t>
            </w:r>
          </w:p>
        </w:tc>
        <w:tc>
          <w:tcPr>
            <w:tcW w:w="6943" w:type="dxa"/>
          </w:tcPr>
          <w:p w14:paraId="45C189D7" w14:textId="77777777" w:rsidR="00047094" w:rsidRDefault="00E64D61" w:rsidP="00E64D61">
            <w:pPr>
              <w:pStyle w:val="BodyText"/>
              <w:spacing w:after="0"/>
            </w:pPr>
            <w:r>
              <w:t>This function calls PRX API to register the product with the user. It does the following actions:</w:t>
            </w:r>
          </w:p>
          <w:p w14:paraId="2CD1C796" w14:textId="77777777" w:rsidR="00E64D61" w:rsidRDefault="00E64D61" w:rsidP="002427EB">
            <w:pPr>
              <w:pStyle w:val="BodyText"/>
              <w:numPr>
                <w:ilvl w:val="0"/>
                <w:numId w:val="8"/>
              </w:numPr>
              <w:spacing w:after="0"/>
            </w:pPr>
            <w:r>
              <w:t xml:space="preserve">Call PRX API to register product by providing </w:t>
            </w:r>
            <w:proofErr w:type="spellStart"/>
            <w:r>
              <w:t>productInfo</w:t>
            </w:r>
            <w:proofErr w:type="spellEnd"/>
            <w:r>
              <w:t xml:space="preserve"> and access token</w:t>
            </w:r>
          </w:p>
          <w:p w14:paraId="06E28E1A" w14:textId="77777777" w:rsidR="00047094" w:rsidRDefault="00047094" w:rsidP="004B5A2F">
            <w:pPr>
              <w:pStyle w:val="BodyText"/>
              <w:spacing w:after="0"/>
            </w:pPr>
          </w:p>
          <w:p w14:paraId="3C722F4C" w14:textId="77777777" w:rsidR="00047094" w:rsidRDefault="00047094" w:rsidP="004B5A2F">
            <w:pPr>
              <w:pStyle w:val="BodyText"/>
              <w:spacing w:after="0"/>
            </w:pPr>
            <w:r>
              <w:t>The status of the operation is reported to application through delegate/handler.</w:t>
            </w:r>
          </w:p>
        </w:tc>
      </w:tr>
      <w:tr w:rsidR="00047094" w14:paraId="311D1E24" w14:textId="77777777" w:rsidTr="004B5A2F">
        <w:tc>
          <w:tcPr>
            <w:tcW w:w="2358" w:type="dxa"/>
            <w:shd w:val="clear" w:color="auto" w:fill="B6DDE8" w:themeFill="accent5" w:themeFillTint="66"/>
          </w:tcPr>
          <w:p w14:paraId="5D93B19F" w14:textId="77777777" w:rsidR="00047094" w:rsidRDefault="00047094" w:rsidP="004B5A2F">
            <w:pPr>
              <w:pStyle w:val="BodyText"/>
            </w:pPr>
            <w:r>
              <w:t>Error scenarios</w:t>
            </w:r>
          </w:p>
        </w:tc>
        <w:tc>
          <w:tcPr>
            <w:tcW w:w="6943" w:type="dxa"/>
          </w:tcPr>
          <w:p w14:paraId="0612173A" w14:textId="77777777" w:rsidR="00047094" w:rsidRDefault="00047094" w:rsidP="002427EB">
            <w:pPr>
              <w:pStyle w:val="BodyText"/>
              <w:numPr>
                <w:ilvl w:val="0"/>
                <w:numId w:val="6"/>
              </w:numPr>
              <w:spacing w:after="0"/>
            </w:pPr>
            <w:r>
              <w:t>Invalid parameter</w:t>
            </w:r>
          </w:p>
          <w:p w14:paraId="7F11C636" w14:textId="77777777" w:rsidR="00047094" w:rsidRDefault="00047094" w:rsidP="002427EB">
            <w:pPr>
              <w:pStyle w:val="BodyText"/>
              <w:numPr>
                <w:ilvl w:val="0"/>
                <w:numId w:val="6"/>
              </w:numPr>
              <w:spacing w:after="0"/>
            </w:pPr>
            <w:r>
              <w:t xml:space="preserve">Network </w:t>
            </w:r>
            <w:r w:rsidR="00721868">
              <w:t>errors</w:t>
            </w:r>
          </w:p>
          <w:p w14:paraId="67EE0405" w14:textId="77777777" w:rsidR="00270DAC" w:rsidRDefault="00270DAC" w:rsidP="002427EB">
            <w:pPr>
              <w:pStyle w:val="BodyText"/>
              <w:numPr>
                <w:ilvl w:val="0"/>
                <w:numId w:val="6"/>
              </w:numPr>
              <w:spacing w:after="0"/>
            </w:pPr>
            <w:r>
              <w:t>System errors</w:t>
            </w:r>
          </w:p>
        </w:tc>
      </w:tr>
      <w:tr w:rsidR="00C10709" w14:paraId="64C42208" w14:textId="77777777" w:rsidTr="004B5A2F">
        <w:tc>
          <w:tcPr>
            <w:tcW w:w="2358" w:type="dxa"/>
            <w:shd w:val="clear" w:color="auto" w:fill="B6DDE8" w:themeFill="accent5" w:themeFillTint="66"/>
          </w:tcPr>
          <w:p w14:paraId="451A1B40" w14:textId="77777777" w:rsidR="00C10709" w:rsidRDefault="00C10709" w:rsidP="00886C50">
            <w:pPr>
              <w:pStyle w:val="BodyText"/>
            </w:pPr>
            <w:proofErr w:type="spellStart"/>
            <w:r>
              <w:t>Callback</w:t>
            </w:r>
            <w:proofErr w:type="spellEnd"/>
            <w:r>
              <w:t xml:space="preserve"> functions</w:t>
            </w:r>
          </w:p>
        </w:tc>
        <w:tc>
          <w:tcPr>
            <w:tcW w:w="6943" w:type="dxa"/>
          </w:tcPr>
          <w:p w14:paraId="15944DBB" w14:textId="6030E3BF" w:rsidR="00C10709" w:rsidRDefault="00C10709" w:rsidP="002427EB">
            <w:pPr>
              <w:pStyle w:val="BodyText"/>
              <w:numPr>
                <w:ilvl w:val="0"/>
                <w:numId w:val="6"/>
              </w:numPr>
              <w:spacing w:after="0"/>
            </w:pPr>
            <w:r>
              <w:t xml:space="preserve">Success – </w:t>
            </w:r>
            <w:r w:rsidR="008D1B25">
              <w:t>Successfully registered the product</w:t>
            </w:r>
            <w:r>
              <w:t>.</w:t>
            </w:r>
          </w:p>
          <w:p w14:paraId="7576AC7D" w14:textId="1ED543F9" w:rsidR="00C10709" w:rsidRDefault="002F07FC" w:rsidP="002427EB">
            <w:pPr>
              <w:pStyle w:val="BodyText"/>
              <w:numPr>
                <w:ilvl w:val="0"/>
                <w:numId w:val="6"/>
              </w:numPr>
              <w:spacing w:after="0"/>
            </w:pPr>
            <w:r>
              <w:t>Failure</w:t>
            </w:r>
            <w:r w:rsidR="00270DAC">
              <w:t xml:space="preserve"> </w:t>
            </w:r>
            <w:r w:rsidR="00C10709">
              <w:t xml:space="preserve">– </w:t>
            </w:r>
            <w:r w:rsidR="00E23D50">
              <w:t>Product could not be registered.</w:t>
            </w:r>
          </w:p>
        </w:tc>
      </w:tr>
      <w:tr w:rsidR="00C10709" w14:paraId="0448292A" w14:textId="77777777" w:rsidTr="004B5A2F">
        <w:tc>
          <w:tcPr>
            <w:tcW w:w="2358" w:type="dxa"/>
            <w:shd w:val="clear" w:color="auto" w:fill="B6DDE8" w:themeFill="accent5" w:themeFillTint="66"/>
          </w:tcPr>
          <w:p w14:paraId="535A7907" w14:textId="77777777" w:rsidR="00C10709" w:rsidRDefault="00C10709" w:rsidP="004B5A2F">
            <w:pPr>
              <w:pStyle w:val="BodyText"/>
            </w:pPr>
            <w:r>
              <w:t>Type</w:t>
            </w:r>
          </w:p>
        </w:tc>
        <w:tc>
          <w:tcPr>
            <w:tcW w:w="6943" w:type="dxa"/>
          </w:tcPr>
          <w:p w14:paraId="50E1DF81" w14:textId="77777777" w:rsidR="00C10709" w:rsidRDefault="00C10709" w:rsidP="004B5A2F">
            <w:pPr>
              <w:pStyle w:val="BodyText"/>
            </w:pPr>
            <w:r>
              <w:t>Asynchronous</w:t>
            </w:r>
          </w:p>
        </w:tc>
      </w:tr>
    </w:tbl>
    <w:p w14:paraId="5F5FE6CE" w14:textId="77777777" w:rsidR="004B5A2F" w:rsidRDefault="00815FE8" w:rsidP="000A254A">
      <w:pPr>
        <w:pStyle w:val="Heading5"/>
      </w:pPr>
      <w:proofErr w:type="spellStart"/>
      <w:proofErr w:type="gramStart"/>
      <w:r>
        <w:t>getRegisteredProducts</w:t>
      </w:r>
      <w:proofErr w:type="spellEnd"/>
      <w:proofErr w:type="gramEnd"/>
    </w:p>
    <w:tbl>
      <w:tblPr>
        <w:tblStyle w:val="TableGrid"/>
        <w:tblW w:w="0" w:type="auto"/>
        <w:tblInd w:w="-90" w:type="dxa"/>
        <w:tblLook w:val="04A0" w:firstRow="1" w:lastRow="0" w:firstColumn="1" w:lastColumn="0" w:noHBand="0" w:noVBand="1"/>
      </w:tblPr>
      <w:tblGrid>
        <w:gridCol w:w="2283"/>
        <w:gridCol w:w="6824"/>
      </w:tblGrid>
      <w:tr w:rsidR="00815FE8" w14:paraId="282466BD" w14:textId="77777777" w:rsidTr="00886C50">
        <w:tc>
          <w:tcPr>
            <w:tcW w:w="2358" w:type="dxa"/>
            <w:shd w:val="clear" w:color="auto" w:fill="B6DDE8" w:themeFill="accent5" w:themeFillTint="66"/>
          </w:tcPr>
          <w:p w14:paraId="7D264FAA" w14:textId="77777777" w:rsidR="00815FE8" w:rsidRDefault="00815FE8" w:rsidP="00886C50">
            <w:pPr>
              <w:pStyle w:val="BodyText"/>
            </w:pPr>
            <w:r>
              <w:t>Function definition</w:t>
            </w:r>
          </w:p>
        </w:tc>
        <w:tc>
          <w:tcPr>
            <w:tcW w:w="6943" w:type="dxa"/>
          </w:tcPr>
          <w:p w14:paraId="41CB1D00" w14:textId="2B2008CD" w:rsidR="00815FE8" w:rsidRDefault="00932698">
            <w:pPr>
              <w:pStyle w:val="BodyText"/>
            </w:pPr>
            <w:proofErr w:type="spellStart"/>
            <w:r>
              <w:t>getRegisteredProdcutList</w:t>
            </w:r>
            <w:proofErr w:type="spellEnd"/>
            <w:r w:rsidR="002F07FC">
              <w:t>(</w:t>
            </w:r>
            <w:proofErr w:type="spellStart"/>
            <w:r>
              <w:t>ProductRegistrationInfo</w:t>
            </w:r>
            <w:proofErr w:type="spellEnd"/>
            <w:r>
              <w:t xml:space="preserve"> </w:t>
            </w:r>
            <w:proofErr w:type="spellStart"/>
            <w:r w:rsidR="002F07FC">
              <w:t>productInfo,Success</w:t>
            </w:r>
            <w:proofErr w:type="spellEnd"/>
            <w:r w:rsidR="002F07FC">
              <w:t xml:space="preserve"> </w:t>
            </w:r>
            <w:proofErr w:type="spellStart"/>
            <w:r w:rsidR="002F07FC">
              <w:t>success,Failure</w:t>
            </w:r>
            <w:proofErr w:type="spellEnd"/>
            <w:r w:rsidR="002F07FC">
              <w:t xml:space="preserve"> failure)</w:t>
            </w:r>
          </w:p>
        </w:tc>
      </w:tr>
      <w:tr w:rsidR="00815FE8" w14:paraId="42D06C58" w14:textId="77777777" w:rsidTr="00886C50">
        <w:tc>
          <w:tcPr>
            <w:tcW w:w="2358" w:type="dxa"/>
            <w:shd w:val="clear" w:color="auto" w:fill="B6DDE8" w:themeFill="accent5" w:themeFillTint="66"/>
          </w:tcPr>
          <w:p w14:paraId="17861D0E" w14:textId="77777777" w:rsidR="00815FE8" w:rsidRDefault="00815FE8" w:rsidP="00886C50">
            <w:pPr>
              <w:pStyle w:val="BodyText"/>
            </w:pPr>
            <w:r>
              <w:t>Parameters</w:t>
            </w:r>
          </w:p>
        </w:tc>
        <w:tc>
          <w:tcPr>
            <w:tcW w:w="6943" w:type="dxa"/>
          </w:tcPr>
          <w:p w14:paraId="0F156500" w14:textId="3E980EDE" w:rsidR="00815FE8" w:rsidRDefault="00932698" w:rsidP="00886C50">
            <w:pPr>
              <w:pStyle w:val="BodyText"/>
            </w:pPr>
            <w:r>
              <w:t>User must be logged in</w:t>
            </w:r>
          </w:p>
        </w:tc>
      </w:tr>
      <w:tr w:rsidR="00815FE8" w14:paraId="55996746" w14:textId="77777777" w:rsidTr="00886C50">
        <w:tc>
          <w:tcPr>
            <w:tcW w:w="2358" w:type="dxa"/>
            <w:shd w:val="clear" w:color="auto" w:fill="B6DDE8" w:themeFill="accent5" w:themeFillTint="66"/>
          </w:tcPr>
          <w:p w14:paraId="50D9406A" w14:textId="77777777" w:rsidR="00815FE8" w:rsidRDefault="00815FE8" w:rsidP="00886C50">
            <w:pPr>
              <w:pStyle w:val="BodyText"/>
            </w:pPr>
            <w:r>
              <w:lastRenderedPageBreak/>
              <w:t>Pre-Condition</w:t>
            </w:r>
          </w:p>
        </w:tc>
        <w:tc>
          <w:tcPr>
            <w:tcW w:w="6943" w:type="dxa"/>
          </w:tcPr>
          <w:p w14:paraId="3988F12F" w14:textId="77777777" w:rsidR="00815FE8" w:rsidRDefault="00815FE8" w:rsidP="00886C50">
            <w:pPr>
              <w:pStyle w:val="BodyText"/>
            </w:pPr>
            <w:r>
              <w:t>None</w:t>
            </w:r>
          </w:p>
        </w:tc>
      </w:tr>
      <w:tr w:rsidR="00815FE8" w14:paraId="18B9025F" w14:textId="77777777" w:rsidTr="00886C50">
        <w:tc>
          <w:tcPr>
            <w:tcW w:w="2358" w:type="dxa"/>
            <w:shd w:val="clear" w:color="auto" w:fill="B6DDE8" w:themeFill="accent5" w:themeFillTint="66"/>
          </w:tcPr>
          <w:p w14:paraId="791BC20A" w14:textId="77777777" w:rsidR="00815FE8" w:rsidRDefault="00815FE8" w:rsidP="00886C50">
            <w:pPr>
              <w:pStyle w:val="BodyText"/>
            </w:pPr>
            <w:r>
              <w:t>Brief</w:t>
            </w:r>
          </w:p>
        </w:tc>
        <w:tc>
          <w:tcPr>
            <w:tcW w:w="6943" w:type="dxa"/>
          </w:tcPr>
          <w:p w14:paraId="38F00321" w14:textId="77777777" w:rsidR="00815FE8" w:rsidRDefault="00815FE8" w:rsidP="00886C50">
            <w:pPr>
              <w:pStyle w:val="BodyText"/>
              <w:spacing w:after="0"/>
            </w:pPr>
            <w:r>
              <w:t xml:space="preserve">This function calls PRX API to </w:t>
            </w:r>
            <w:r w:rsidR="005B5C9E">
              <w:t>fetch the list of registered products for the user.</w:t>
            </w:r>
            <w:r>
              <w:t xml:space="preserve"> It does the following actions:</w:t>
            </w:r>
          </w:p>
          <w:p w14:paraId="6AB4C873" w14:textId="77777777" w:rsidR="00815FE8" w:rsidRDefault="00815FE8" w:rsidP="002427EB">
            <w:pPr>
              <w:pStyle w:val="BodyText"/>
              <w:numPr>
                <w:ilvl w:val="0"/>
                <w:numId w:val="8"/>
              </w:numPr>
              <w:spacing w:after="0"/>
            </w:pPr>
            <w:r>
              <w:t xml:space="preserve">Call PRX API to </w:t>
            </w:r>
            <w:r w:rsidR="005B5C9E">
              <w:t xml:space="preserve">retrieve </w:t>
            </w:r>
            <w:r>
              <w:t>register</w:t>
            </w:r>
            <w:r w:rsidR="005B5C9E">
              <w:t>ed</w:t>
            </w:r>
            <w:r>
              <w:t xml:space="preserve"> product</w:t>
            </w:r>
            <w:r w:rsidR="005B5C9E">
              <w:t>s</w:t>
            </w:r>
            <w:r>
              <w:t xml:space="preserve"> by providing access token</w:t>
            </w:r>
            <w:r w:rsidR="0032002C">
              <w:t xml:space="preserve"> of the user.</w:t>
            </w:r>
          </w:p>
          <w:p w14:paraId="347ADE36" w14:textId="77777777" w:rsidR="00815FE8" w:rsidRDefault="00815FE8" w:rsidP="00886C50">
            <w:pPr>
              <w:pStyle w:val="BodyText"/>
              <w:spacing w:after="0"/>
            </w:pPr>
          </w:p>
          <w:p w14:paraId="68AB8FD0" w14:textId="77777777" w:rsidR="00815FE8" w:rsidRDefault="00815FE8" w:rsidP="00754B1F">
            <w:pPr>
              <w:pStyle w:val="BodyText"/>
              <w:spacing w:after="0"/>
            </w:pPr>
            <w:r>
              <w:t>The status of the operation is reported to application through delegate/handler.</w:t>
            </w:r>
            <w:r w:rsidR="0032002C">
              <w:t xml:space="preserve"> </w:t>
            </w:r>
            <w:r w:rsidR="00754B1F">
              <w:t>If successful, the list of products (</w:t>
            </w:r>
            <w:proofErr w:type="spellStart"/>
            <w:r w:rsidR="00754B1F">
              <w:t>ProductRegistrationInfo</w:t>
            </w:r>
            <w:proofErr w:type="spellEnd"/>
            <w:r w:rsidR="00754B1F">
              <w:t>) is provided in the delegate/handler.</w:t>
            </w:r>
          </w:p>
        </w:tc>
      </w:tr>
      <w:tr w:rsidR="00815FE8" w14:paraId="15386FF1" w14:textId="77777777" w:rsidTr="00886C50">
        <w:tc>
          <w:tcPr>
            <w:tcW w:w="2358" w:type="dxa"/>
            <w:shd w:val="clear" w:color="auto" w:fill="B6DDE8" w:themeFill="accent5" w:themeFillTint="66"/>
          </w:tcPr>
          <w:p w14:paraId="0C9CA7E5" w14:textId="77777777" w:rsidR="00815FE8" w:rsidRDefault="00815FE8" w:rsidP="00886C50">
            <w:pPr>
              <w:pStyle w:val="BodyText"/>
            </w:pPr>
            <w:r>
              <w:t>Error scenarios</w:t>
            </w:r>
          </w:p>
        </w:tc>
        <w:tc>
          <w:tcPr>
            <w:tcW w:w="6943" w:type="dxa"/>
          </w:tcPr>
          <w:p w14:paraId="70E1A433" w14:textId="77777777" w:rsidR="00815FE8" w:rsidRDefault="00815FE8" w:rsidP="002427EB">
            <w:pPr>
              <w:pStyle w:val="BodyText"/>
              <w:numPr>
                <w:ilvl w:val="0"/>
                <w:numId w:val="6"/>
              </w:numPr>
              <w:spacing w:after="0"/>
            </w:pPr>
            <w:r>
              <w:t>Invalid parameter</w:t>
            </w:r>
          </w:p>
          <w:p w14:paraId="1B653895" w14:textId="77777777" w:rsidR="00815FE8" w:rsidRDefault="00815FE8" w:rsidP="002427EB">
            <w:pPr>
              <w:pStyle w:val="BodyText"/>
              <w:numPr>
                <w:ilvl w:val="0"/>
                <w:numId w:val="6"/>
              </w:numPr>
              <w:spacing w:after="0"/>
            </w:pPr>
            <w:r>
              <w:t>Network errors</w:t>
            </w:r>
          </w:p>
        </w:tc>
      </w:tr>
      <w:tr w:rsidR="005E544E" w14:paraId="0FA91FAF" w14:textId="77777777" w:rsidTr="00886C50">
        <w:tc>
          <w:tcPr>
            <w:tcW w:w="2358" w:type="dxa"/>
            <w:shd w:val="clear" w:color="auto" w:fill="B6DDE8" w:themeFill="accent5" w:themeFillTint="66"/>
          </w:tcPr>
          <w:p w14:paraId="312B32CA" w14:textId="77777777" w:rsidR="005E544E" w:rsidRDefault="005E544E" w:rsidP="00886C50">
            <w:pPr>
              <w:pStyle w:val="BodyText"/>
            </w:pPr>
            <w:proofErr w:type="spellStart"/>
            <w:r>
              <w:t>Callback</w:t>
            </w:r>
            <w:proofErr w:type="spellEnd"/>
            <w:r>
              <w:t xml:space="preserve"> functions</w:t>
            </w:r>
          </w:p>
        </w:tc>
        <w:tc>
          <w:tcPr>
            <w:tcW w:w="6943" w:type="dxa"/>
          </w:tcPr>
          <w:p w14:paraId="614838BC" w14:textId="2CF6721E" w:rsidR="005E544E" w:rsidRDefault="005E544E" w:rsidP="002427EB">
            <w:pPr>
              <w:pStyle w:val="BodyText"/>
              <w:numPr>
                <w:ilvl w:val="0"/>
                <w:numId w:val="6"/>
              </w:numPr>
              <w:spacing w:after="0"/>
            </w:pPr>
            <w:r>
              <w:t xml:space="preserve">Success – </w:t>
            </w:r>
            <w:r w:rsidR="00A07B3D">
              <w:t>Successfully fetched the list of registered products</w:t>
            </w:r>
            <w:r>
              <w:t>.</w:t>
            </w:r>
          </w:p>
          <w:p w14:paraId="2AB57DD5" w14:textId="1165B8CD" w:rsidR="005E544E" w:rsidRDefault="00932698" w:rsidP="002427EB">
            <w:pPr>
              <w:pStyle w:val="BodyText"/>
              <w:numPr>
                <w:ilvl w:val="0"/>
                <w:numId w:val="6"/>
              </w:numPr>
              <w:spacing w:after="0"/>
            </w:pPr>
            <w:r>
              <w:t>Failure</w:t>
            </w:r>
            <w:r w:rsidR="005E544E">
              <w:t xml:space="preserve"> – </w:t>
            </w:r>
            <w:r w:rsidR="00827975">
              <w:t>Registered products could not be fetched.</w:t>
            </w:r>
          </w:p>
        </w:tc>
      </w:tr>
      <w:tr w:rsidR="005E544E" w14:paraId="08EA1B5C" w14:textId="77777777" w:rsidTr="00886C50">
        <w:tc>
          <w:tcPr>
            <w:tcW w:w="2358" w:type="dxa"/>
            <w:shd w:val="clear" w:color="auto" w:fill="B6DDE8" w:themeFill="accent5" w:themeFillTint="66"/>
          </w:tcPr>
          <w:p w14:paraId="6631451A" w14:textId="77777777" w:rsidR="005E544E" w:rsidRDefault="005E544E" w:rsidP="00886C50">
            <w:pPr>
              <w:pStyle w:val="BodyText"/>
            </w:pPr>
            <w:r>
              <w:t>Type</w:t>
            </w:r>
          </w:p>
        </w:tc>
        <w:tc>
          <w:tcPr>
            <w:tcW w:w="6943" w:type="dxa"/>
          </w:tcPr>
          <w:p w14:paraId="0B34F00F" w14:textId="77777777" w:rsidR="005E544E" w:rsidRDefault="005E544E" w:rsidP="00886C50">
            <w:pPr>
              <w:pStyle w:val="BodyText"/>
            </w:pPr>
            <w:r>
              <w:t>Asynchronous</w:t>
            </w:r>
          </w:p>
        </w:tc>
      </w:tr>
    </w:tbl>
    <w:p w14:paraId="18285CD6" w14:textId="77777777" w:rsidR="00437311" w:rsidRDefault="00437311" w:rsidP="00437311">
      <w:pPr>
        <w:jc w:val="center"/>
      </w:pPr>
    </w:p>
    <w:p w14:paraId="3AF01B67" w14:textId="7E326C95" w:rsidR="00932698" w:rsidRPr="00047094" w:rsidRDefault="00932698" w:rsidP="00932698">
      <w:pPr>
        <w:pStyle w:val="Heading5"/>
      </w:pPr>
      <w:proofErr w:type="spellStart"/>
      <w:proofErr w:type="gramStart"/>
      <w:r>
        <w:t>getMetadata</w:t>
      </w:r>
      <w:proofErr w:type="spellEnd"/>
      <w:proofErr w:type="gramEnd"/>
    </w:p>
    <w:tbl>
      <w:tblPr>
        <w:tblStyle w:val="TableGrid"/>
        <w:tblW w:w="0" w:type="auto"/>
        <w:tblInd w:w="-90" w:type="dxa"/>
        <w:tblLook w:val="04A0" w:firstRow="1" w:lastRow="0" w:firstColumn="1" w:lastColumn="0" w:noHBand="0" w:noVBand="1"/>
      </w:tblPr>
      <w:tblGrid>
        <w:gridCol w:w="2297"/>
        <w:gridCol w:w="6810"/>
      </w:tblGrid>
      <w:tr w:rsidR="00932698" w14:paraId="3D5CE8DC" w14:textId="77777777" w:rsidTr="00932698">
        <w:tc>
          <w:tcPr>
            <w:tcW w:w="2358" w:type="dxa"/>
            <w:shd w:val="clear" w:color="auto" w:fill="B6DDE8" w:themeFill="accent5" w:themeFillTint="66"/>
          </w:tcPr>
          <w:p w14:paraId="285807B3" w14:textId="77777777" w:rsidR="00932698" w:rsidRDefault="00932698" w:rsidP="00932698">
            <w:pPr>
              <w:pStyle w:val="BodyText"/>
            </w:pPr>
            <w:r>
              <w:t>Function definition</w:t>
            </w:r>
          </w:p>
        </w:tc>
        <w:tc>
          <w:tcPr>
            <w:tcW w:w="6943" w:type="dxa"/>
          </w:tcPr>
          <w:p w14:paraId="542C2A3A" w14:textId="17DF6875" w:rsidR="00932698" w:rsidRDefault="00932698" w:rsidP="00932698">
            <w:pPr>
              <w:pStyle w:val="BodyText"/>
            </w:pPr>
            <w:proofErr w:type="spellStart"/>
            <w:r>
              <w:t>getProductMetadata</w:t>
            </w:r>
            <w:proofErr w:type="spellEnd"/>
            <w:r>
              <w:t>(</w:t>
            </w:r>
            <w:proofErr w:type="spellStart"/>
            <w:r>
              <w:t>ProductRegistrationInfo</w:t>
            </w:r>
            <w:proofErr w:type="spellEnd"/>
            <w:r>
              <w:t xml:space="preserve"> </w:t>
            </w:r>
            <w:proofErr w:type="spellStart"/>
            <w:r>
              <w:t>productInfo,Success</w:t>
            </w:r>
            <w:proofErr w:type="spellEnd"/>
            <w:r>
              <w:t xml:space="preserve"> </w:t>
            </w:r>
            <w:proofErr w:type="spellStart"/>
            <w:r>
              <w:t>success,Failure</w:t>
            </w:r>
            <w:proofErr w:type="spellEnd"/>
            <w:r>
              <w:t xml:space="preserve"> failure)</w:t>
            </w:r>
          </w:p>
        </w:tc>
      </w:tr>
      <w:tr w:rsidR="00932698" w14:paraId="274F1FC9" w14:textId="77777777" w:rsidTr="00932698">
        <w:tc>
          <w:tcPr>
            <w:tcW w:w="2358" w:type="dxa"/>
            <w:shd w:val="clear" w:color="auto" w:fill="B6DDE8" w:themeFill="accent5" w:themeFillTint="66"/>
          </w:tcPr>
          <w:p w14:paraId="305E0814" w14:textId="77777777" w:rsidR="00932698" w:rsidRDefault="00932698" w:rsidP="00932698">
            <w:pPr>
              <w:pStyle w:val="BodyText"/>
            </w:pPr>
            <w:r>
              <w:t>Parameters</w:t>
            </w:r>
          </w:p>
        </w:tc>
        <w:tc>
          <w:tcPr>
            <w:tcW w:w="6943" w:type="dxa"/>
          </w:tcPr>
          <w:p w14:paraId="2268BE09" w14:textId="77777777" w:rsidR="00932698" w:rsidRDefault="00932698" w:rsidP="00932698">
            <w:pPr>
              <w:pStyle w:val="BodyText"/>
            </w:pPr>
            <w:proofErr w:type="spellStart"/>
            <w:r>
              <w:t>productInfo</w:t>
            </w:r>
            <w:proofErr w:type="spellEnd"/>
            <w:r>
              <w:t>: Information of the product to be registered</w:t>
            </w:r>
          </w:p>
        </w:tc>
      </w:tr>
      <w:tr w:rsidR="00932698" w14:paraId="06A9549E" w14:textId="77777777" w:rsidTr="00932698">
        <w:tc>
          <w:tcPr>
            <w:tcW w:w="2358" w:type="dxa"/>
            <w:shd w:val="clear" w:color="auto" w:fill="B6DDE8" w:themeFill="accent5" w:themeFillTint="66"/>
          </w:tcPr>
          <w:p w14:paraId="2183248F" w14:textId="77777777" w:rsidR="00932698" w:rsidRDefault="00932698" w:rsidP="00932698">
            <w:pPr>
              <w:pStyle w:val="BodyText"/>
            </w:pPr>
            <w:r>
              <w:t>Pre-Condition</w:t>
            </w:r>
          </w:p>
        </w:tc>
        <w:tc>
          <w:tcPr>
            <w:tcW w:w="6943" w:type="dxa"/>
          </w:tcPr>
          <w:p w14:paraId="3F1E40D0" w14:textId="70B710DD" w:rsidR="00932698" w:rsidRDefault="00932698" w:rsidP="00932698">
            <w:pPr>
              <w:pStyle w:val="BodyText"/>
            </w:pPr>
            <w:r>
              <w:t>CTN is must</w:t>
            </w:r>
          </w:p>
        </w:tc>
      </w:tr>
      <w:tr w:rsidR="00932698" w14:paraId="16B5DEBD" w14:textId="77777777" w:rsidTr="00932698">
        <w:tc>
          <w:tcPr>
            <w:tcW w:w="2358" w:type="dxa"/>
            <w:shd w:val="clear" w:color="auto" w:fill="B6DDE8" w:themeFill="accent5" w:themeFillTint="66"/>
          </w:tcPr>
          <w:p w14:paraId="291FD7D7" w14:textId="77777777" w:rsidR="00932698" w:rsidRDefault="00932698" w:rsidP="00932698">
            <w:pPr>
              <w:pStyle w:val="BodyText"/>
            </w:pPr>
            <w:r>
              <w:t>Brief</w:t>
            </w:r>
          </w:p>
        </w:tc>
        <w:tc>
          <w:tcPr>
            <w:tcW w:w="6943" w:type="dxa"/>
          </w:tcPr>
          <w:p w14:paraId="45A80D8D" w14:textId="77777777" w:rsidR="00932698" w:rsidRDefault="00932698" w:rsidP="00932698">
            <w:pPr>
              <w:pStyle w:val="BodyText"/>
              <w:spacing w:after="0"/>
            </w:pPr>
            <w:r>
              <w:t>This function calls PRX API to register the product with the user. It does the following actions:</w:t>
            </w:r>
          </w:p>
          <w:p w14:paraId="5B1CA7C6" w14:textId="77777777" w:rsidR="00932698" w:rsidRDefault="00932698" w:rsidP="00932698">
            <w:pPr>
              <w:pStyle w:val="BodyText"/>
              <w:numPr>
                <w:ilvl w:val="0"/>
                <w:numId w:val="8"/>
              </w:numPr>
              <w:spacing w:after="0"/>
            </w:pPr>
            <w:r>
              <w:t xml:space="preserve">Call PRX API to register product by providing </w:t>
            </w:r>
            <w:proofErr w:type="spellStart"/>
            <w:r>
              <w:t>productInfo</w:t>
            </w:r>
            <w:proofErr w:type="spellEnd"/>
            <w:r>
              <w:t xml:space="preserve"> and access token</w:t>
            </w:r>
          </w:p>
          <w:p w14:paraId="755D30B1" w14:textId="77777777" w:rsidR="00932698" w:rsidRDefault="00932698" w:rsidP="00932698">
            <w:pPr>
              <w:pStyle w:val="BodyText"/>
              <w:spacing w:after="0"/>
            </w:pPr>
          </w:p>
          <w:p w14:paraId="1321E75F" w14:textId="77777777" w:rsidR="00932698" w:rsidRDefault="00932698" w:rsidP="00932698">
            <w:pPr>
              <w:pStyle w:val="BodyText"/>
              <w:spacing w:after="0"/>
            </w:pPr>
            <w:r>
              <w:t>The status of the operation is reported to application through delegate/handler.</w:t>
            </w:r>
          </w:p>
        </w:tc>
      </w:tr>
      <w:tr w:rsidR="00932698" w14:paraId="29788E8D" w14:textId="77777777" w:rsidTr="00932698">
        <w:tc>
          <w:tcPr>
            <w:tcW w:w="2358" w:type="dxa"/>
            <w:shd w:val="clear" w:color="auto" w:fill="B6DDE8" w:themeFill="accent5" w:themeFillTint="66"/>
          </w:tcPr>
          <w:p w14:paraId="5A2EA71D" w14:textId="77777777" w:rsidR="00932698" w:rsidRDefault="00932698" w:rsidP="00932698">
            <w:pPr>
              <w:pStyle w:val="BodyText"/>
            </w:pPr>
            <w:r>
              <w:t>Error scenarios</w:t>
            </w:r>
          </w:p>
        </w:tc>
        <w:tc>
          <w:tcPr>
            <w:tcW w:w="6943" w:type="dxa"/>
          </w:tcPr>
          <w:p w14:paraId="4ACDF50D" w14:textId="77777777" w:rsidR="00932698" w:rsidRDefault="00932698" w:rsidP="00932698">
            <w:pPr>
              <w:pStyle w:val="BodyText"/>
              <w:numPr>
                <w:ilvl w:val="0"/>
                <w:numId w:val="6"/>
              </w:numPr>
              <w:spacing w:after="0"/>
            </w:pPr>
            <w:r>
              <w:t>Invalid parameter</w:t>
            </w:r>
          </w:p>
          <w:p w14:paraId="5A3ED4AE" w14:textId="77777777" w:rsidR="00932698" w:rsidRDefault="00932698" w:rsidP="00932698">
            <w:pPr>
              <w:pStyle w:val="BodyText"/>
              <w:numPr>
                <w:ilvl w:val="0"/>
                <w:numId w:val="6"/>
              </w:numPr>
              <w:spacing w:after="0"/>
            </w:pPr>
            <w:r>
              <w:t>Network errors</w:t>
            </w:r>
          </w:p>
          <w:p w14:paraId="3771F2B3" w14:textId="77777777" w:rsidR="00932698" w:rsidRDefault="00932698" w:rsidP="00932698">
            <w:pPr>
              <w:pStyle w:val="BodyText"/>
              <w:numPr>
                <w:ilvl w:val="0"/>
                <w:numId w:val="6"/>
              </w:numPr>
              <w:spacing w:after="0"/>
            </w:pPr>
            <w:r>
              <w:t>System errors</w:t>
            </w:r>
          </w:p>
        </w:tc>
      </w:tr>
      <w:tr w:rsidR="00932698" w14:paraId="3B7D69FC" w14:textId="77777777" w:rsidTr="00932698">
        <w:tc>
          <w:tcPr>
            <w:tcW w:w="2358" w:type="dxa"/>
            <w:shd w:val="clear" w:color="auto" w:fill="B6DDE8" w:themeFill="accent5" w:themeFillTint="66"/>
          </w:tcPr>
          <w:p w14:paraId="110182AE" w14:textId="77777777" w:rsidR="00932698" w:rsidRDefault="00932698" w:rsidP="00932698">
            <w:pPr>
              <w:pStyle w:val="BodyText"/>
            </w:pPr>
            <w:proofErr w:type="spellStart"/>
            <w:r>
              <w:t>Callback</w:t>
            </w:r>
            <w:proofErr w:type="spellEnd"/>
            <w:r>
              <w:t xml:space="preserve"> functions</w:t>
            </w:r>
          </w:p>
        </w:tc>
        <w:tc>
          <w:tcPr>
            <w:tcW w:w="6943" w:type="dxa"/>
          </w:tcPr>
          <w:p w14:paraId="01FEFD52" w14:textId="77777777" w:rsidR="00932698" w:rsidRDefault="00932698" w:rsidP="00932698">
            <w:pPr>
              <w:pStyle w:val="BodyText"/>
              <w:numPr>
                <w:ilvl w:val="0"/>
                <w:numId w:val="6"/>
              </w:numPr>
              <w:spacing w:after="0"/>
            </w:pPr>
            <w:r>
              <w:t>Success – Successfully registered the product.</w:t>
            </w:r>
          </w:p>
          <w:p w14:paraId="2E48D76E" w14:textId="77777777" w:rsidR="00932698" w:rsidRDefault="00932698" w:rsidP="00932698">
            <w:pPr>
              <w:pStyle w:val="BodyText"/>
              <w:numPr>
                <w:ilvl w:val="0"/>
                <w:numId w:val="6"/>
              </w:numPr>
              <w:spacing w:after="0"/>
            </w:pPr>
            <w:r>
              <w:t>Failure – Product could not be registered.</w:t>
            </w:r>
          </w:p>
        </w:tc>
      </w:tr>
      <w:tr w:rsidR="00932698" w14:paraId="27081196" w14:textId="77777777" w:rsidTr="00932698">
        <w:tc>
          <w:tcPr>
            <w:tcW w:w="2358" w:type="dxa"/>
            <w:shd w:val="clear" w:color="auto" w:fill="B6DDE8" w:themeFill="accent5" w:themeFillTint="66"/>
          </w:tcPr>
          <w:p w14:paraId="5557BCEA" w14:textId="77777777" w:rsidR="00932698" w:rsidRDefault="00932698" w:rsidP="00932698">
            <w:pPr>
              <w:pStyle w:val="BodyText"/>
            </w:pPr>
            <w:r>
              <w:t>Type</w:t>
            </w:r>
          </w:p>
        </w:tc>
        <w:tc>
          <w:tcPr>
            <w:tcW w:w="6943" w:type="dxa"/>
          </w:tcPr>
          <w:p w14:paraId="21F74B14" w14:textId="77777777" w:rsidR="00932698" w:rsidRDefault="00932698" w:rsidP="00932698">
            <w:pPr>
              <w:pStyle w:val="BodyText"/>
            </w:pPr>
            <w:r>
              <w:t>Asynchronous</w:t>
            </w:r>
          </w:p>
        </w:tc>
      </w:tr>
    </w:tbl>
    <w:p w14:paraId="214DA643" w14:textId="77777777" w:rsidR="00932698" w:rsidRDefault="00932698" w:rsidP="00437311">
      <w:pPr>
        <w:jc w:val="center"/>
      </w:pPr>
    </w:p>
    <w:p w14:paraId="1B1A5190" w14:textId="15F06F3F" w:rsidR="005C2008" w:rsidRDefault="00732B92" w:rsidP="005C2008">
      <w:pPr>
        <w:pStyle w:val="Heading3"/>
      </w:pPr>
      <w:bookmarkStart w:id="77" w:name="_Toc440264048"/>
      <w:r>
        <w:t>PRX</w:t>
      </w:r>
      <w:r w:rsidR="005C2008">
        <w:t xml:space="preserve"> </w:t>
      </w:r>
      <w:r w:rsidR="00271BF2">
        <w:t>backend</w:t>
      </w:r>
      <w:bookmarkEnd w:id="77"/>
    </w:p>
    <w:p w14:paraId="5BB7C75E" w14:textId="41816568" w:rsidR="00C81B79" w:rsidRDefault="00732B92" w:rsidP="00C81B79">
      <w:pPr>
        <w:pStyle w:val="BodyText"/>
      </w:pPr>
      <w:r>
        <w:t xml:space="preserve">PRX </w:t>
      </w:r>
      <w:r w:rsidR="00A20566">
        <w:t>backend component provides the product registration features. This component contains the APIs to interact with REST interfaces.</w:t>
      </w:r>
    </w:p>
    <w:p w14:paraId="34685AFC" w14:textId="77777777" w:rsidR="00A20566" w:rsidRDefault="00A20566" w:rsidP="00C81B79">
      <w:pPr>
        <w:pStyle w:val="BodyText"/>
      </w:pPr>
      <w:r>
        <w:t xml:space="preserve">The following functions are provided by </w:t>
      </w:r>
      <w:proofErr w:type="spellStart"/>
      <w:r>
        <w:t>Janrain</w:t>
      </w:r>
      <w:proofErr w:type="spellEnd"/>
      <w:r>
        <w:t xml:space="preserve"> backend.</w:t>
      </w:r>
    </w:p>
    <w:p w14:paraId="7B450626" w14:textId="77777777" w:rsidR="00732B92" w:rsidRDefault="00732B92" w:rsidP="002427EB">
      <w:pPr>
        <w:pStyle w:val="BodyText"/>
        <w:numPr>
          <w:ilvl w:val="0"/>
          <w:numId w:val="5"/>
        </w:numPr>
      </w:pPr>
      <w:r>
        <w:t>Register the product</w:t>
      </w:r>
    </w:p>
    <w:p w14:paraId="095CCD07" w14:textId="77777777" w:rsidR="00732B92" w:rsidRDefault="00732B92" w:rsidP="002427EB">
      <w:pPr>
        <w:pStyle w:val="BodyText"/>
        <w:numPr>
          <w:ilvl w:val="0"/>
          <w:numId w:val="5"/>
        </w:numPr>
      </w:pPr>
      <w:r>
        <w:t>Fetch the registered products w.r.t user</w:t>
      </w:r>
    </w:p>
    <w:p w14:paraId="4ADED9AF" w14:textId="7199284F" w:rsidR="00732B92" w:rsidRDefault="00732B92" w:rsidP="002427EB">
      <w:pPr>
        <w:pStyle w:val="BodyText"/>
        <w:numPr>
          <w:ilvl w:val="0"/>
          <w:numId w:val="5"/>
        </w:numPr>
      </w:pPr>
      <w:r>
        <w:lastRenderedPageBreak/>
        <w:t>Fetch the product summary</w:t>
      </w:r>
    </w:p>
    <w:p w14:paraId="31FE71DD" w14:textId="77777777" w:rsidR="00932698" w:rsidRDefault="00732B92" w:rsidP="00932698">
      <w:pPr>
        <w:pStyle w:val="BodyText"/>
        <w:numPr>
          <w:ilvl w:val="0"/>
          <w:numId w:val="5"/>
        </w:numPr>
      </w:pPr>
      <w:r>
        <w:t xml:space="preserve">Fetch the product </w:t>
      </w:r>
      <w:r w:rsidR="00A20566">
        <w:t xml:space="preserve"> </w:t>
      </w:r>
      <w:bookmarkStart w:id="78" w:name="_Toc440264049"/>
    </w:p>
    <w:p w14:paraId="33C33116" w14:textId="77777777" w:rsidR="00932698" w:rsidRPr="00932698" w:rsidRDefault="00932698" w:rsidP="00932698">
      <w:pPr>
        <w:pStyle w:val="BodyText"/>
        <w:ind w:left="360"/>
      </w:pPr>
    </w:p>
    <w:p w14:paraId="7E2BC4B6" w14:textId="6E2EFE20" w:rsidR="00932698" w:rsidRDefault="00932698" w:rsidP="00932698">
      <w:pPr>
        <w:pStyle w:val="Heading1"/>
      </w:pPr>
      <w:bookmarkStart w:id="79" w:name="_Toc440264050"/>
      <w:bookmarkEnd w:id="78"/>
      <w:r>
        <w:t>Dynamic Design</w:t>
      </w:r>
    </w:p>
    <w:p w14:paraId="04B3F648" w14:textId="77777777" w:rsidR="008A10F4" w:rsidRPr="009F627A" w:rsidRDefault="002B6290">
      <w:pPr>
        <w:pStyle w:val="Heading2"/>
        <w:rPr>
          <w:rFonts w:cs="Arial"/>
        </w:rPr>
      </w:pPr>
      <w:r>
        <w:rPr>
          <w:rFonts w:cs="Arial"/>
        </w:rPr>
        <w:t>Use</w:t>
      </w:r>
      <w:r w:rsidR="00E24BA6">
        <w:rPr>
          <w:rFonts w:cs="Arial"/>
        </w:rPr>
        <w:t xml:space="preserve"> cases</w:t>
      </w:r>
      <w:bookmarkEnd w:id="79"/>
    </w:p>
    <w:p w14:paraId="57D0A177" w14:textId="3D2F0E4B" w:rsidR="00A73845" w:rsidRDefault="00E24BA6" w:rsidP="00A07FC7">
      <w:pPr>
        <w:pStyle w:val="Heading3"/>
      </w:pPr>
      <w:bookmarkStart w:id="80" w:name="_Toc440264051"/>
      <w:r>
        <w:rPr>
          <w:rFonts w:cs="Arial"/>
        </w:rPr>
        <w:t>Use case:</w:t>
      </w:r>
      <w:bookmarkEnd w:id="80"/>
      <w:r w:rsidR="00A07FC7">
        <w:rPr>
          <w:rFonts w:cs="Arial"/>
        </w:rPr>
        <w:t xml:space="preserve"> </w:t>
      </w:r>
    </w:p>
    <w:p w14:paraId="79CF3F53" w14:textId="77777777" w:rsidR="009B2D17" w:rsidRDefault="009B2D17" w:rsidP="00D22441">
      <w:pPr>
        <w:pStyle w:val="Heading1"/>
      </w:pPr>
      <w:bookmarkStart w:id="81" w:name="_Toc440264052"/>
      <w:r>
        <w:t>Appendix</w:t>
      </w:r>
      <w:bookmarkEnd w:id="81"/>
    </w:p>
    <w:p w14:paraId="1EBD3EFA" w14:textId="77777777" w:rsidR="009B2D17" w:rsidRDefault="00DE28AD" w:rsidP="00D22441">
      <w:pPr>
        <w:pStyle w:val="Heading2"/>
      </w:pPr>
      <w:bookmarkStart w:id="82" w:name="_Toc440264053"/>
      <w:r>
        <w:t>Configuration</w:t>
      </w:r>
      <w:bookmarkEnd w:id="82"/>
    </w:p>
    <w:p w14:paraId="4720FDD0" w14:textId="0D36DC90" w:rsidR="00D351FA" w:rsidRDefault="00732B92" w:rsidP="00D22441">
      <w:pPr>
        <w:pStyle w:val="BodyText"/>
      </w:pPr>
      <w:r>
        <w:t xml:space="preserve">Product registration is depend on the user registration component, to register a </w:t>
      </w:r>
      <w:proofErr w:type="gramStart"/>
      <w:r>
        <w:t>product ,</w:t>
      </w:r>
      <w:proofErr w:type="gramEnd"/>
      <w:r>
        <w:t xml:space="preserve"> the user must</w:t>
      </w:r>
      <w:r w:rsidRPr="00732B92">
        <w:t xml:space="preserve"> </w:t>
      </w:r>
      <w:r>
        <w:t>login</w:t>
      </w:r>
      <w:r w:rsidR="00D351FA">
        <w:t>.</w:t>
      </w:r>
    </w:p>
    <w:p w14:paraId="2F95729B" w14:textId="77777777" w:rsidR="00732B92" w:rsidRDefault="00732B92" w:rsidP="00D22441">
      <w:pPr>
        <w:pStyle w:val="BodyText"/>
      </w:pPr>
    </w:p>
    <w:p w14:paraId="57B5E675" w14:textId="77777777" w:rsidR="00D351FA" w:rsidRDefault="00D351FA" w:rsidP="00D22441">
      <w:pPr>
        <w:pStyle w:val="BodyText"/>
      </w:pPr>
      <w:r>
        <w:t>There are some application specific parameters that are configured by application. These are:</w:t>
      </w:r>
    </w:p>
    <w:p w14:paraId="5313F1DC" w14:textId="2654CEFB" w:rsidR="0057406D" w:rsidRPr="00E67302" w:rsidRDefault="00732B92" w:rsidP="002427EB">
      <w:pPr>
        <w:pStyle w:val="BodyText"/>
        <w:numPr>
          <w:ilvl w:val="0"/>
          <w:numId w:val="9"/>
        </w:numPr>
      </w:pPr>
      <w:r>
        <w:t>CTN of products need to configured w.r.t locale</w:t>
      </w:r>
    </w:p>
    <w:sectPr w:rsidR="0057406D" w:rsidRPr="00E67302" w:rsidSect="005A384E">
      <w:headerReference w:type="default" r:id="rId13"/>
      <w:footerReference w:type="even" r:id="rId14"/>
      <w:footerReference w:type="default" r:id="rId15"/>
      <w:pgSz w:w="11907" w:h="16834"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9AB323" w14:textId="77777777" w:rsidR="0040690F" w:rsidRDefault="0040690F">
      <w:r>
        <w:separator/>
      </w:r>
    </w:p>
  </w:endnote>
  <w:endnote w:type="continuationSeparator" w:id="0">
    <w:p w14:paraId="53729852" w14:textId="77777777" w:rsidR="0040690F" w:rsidRDefault="00406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Sans">
    <w:charset w:val="00"/>
    <w:family w:val="auto"/>
    <w:pitch w:val="variable"/>
    <w:sig w:usb0="80000267" w:usb1="00000000" w:usb2="00000000" w:usb3="00000000" w:csb0="000001F7"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CB4A4" w14:textId="77777777" w:rsidR="00932698" w:rsidRDefault="009326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w:t>
    </w:r>
    <w:r>
      <w:rPr>
        <w:rStyle w:val="PageNumber"/>
      </w:rPr>
      <w:fldChar w:fldCharType="end"/>
    </w:r>
  </w:p>
  <w:p w14:paraId="475AC2BB" w14:textId="77777777" w:rsidR="00932698" w:rsidRDefault="00932698">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AE651" w14:textId="77777777" w:rsidR="00932698" w:rsidRPr="000A7AD5" w:rsidRDefault="00932698" w:rsidP="00B01903">
    <w:pPr>
      <w:pStyle w:val="Footer"/>
      <w:rPr>
        <w:rStyle w:val="PageNumber"/>
        <w:rFonts w:cs="Arial"/>
        <w:sz w:val="20"/>
        <w:lang w:val="en-US"/>
      </w:rPr>
    </w:pPr>
    <w:r w:rsidRPr="00B01903">
      <w:rPr>
        <w:rFonts w:cs="Arial"/>
        <w:sz w:val="20"/>
      </w:rPr>
      <w:t xml:space="preserve">Status: </w:t>
    </w:r>
    <w:r>
      <w:rPr>
        <w:rFonts w:cs="Arial"/>
        <w:iCs/>
        <w:sz w:val="20"/>
      </w:rPr>
      <w:t>Proposed</w:t>
    </w:r>
    <w:r>
      <w:rPr>
        <w:rFonts w:cs="Arial"/>
        <w:iCs/>
        <w:sz w:val="20"/>
      </w:rPr>
      <w:tab/>
    </w:r>
    <w:r>
      <w:rPr>
        <w:rFonts w:cs="Arial"/>
        <w:sz w:val="20"/>
      </w:rPr>
      <w:tab/>
    </w:r>
    <w:r w:rsidRPr="00B01903">
      <w:rPr>
        <w:rFonts w:cs="Arial"/>
        <w:sz w:val="20"/>
      </w:rPr>
      <w:t xml:space="preserve"> </w:t>
    </w:r>
    <w:r w:rsidRPr="00B01903">
      <w:rPr>
        <w:rFonts w:cs="Arial"/>
        <w:i/>
        <w:sz w:val="20"/>
      </w:rPr>
      <w:t xml:space="preserve">Page </w:t>
    </w:r>
    <w:r w:rsidRPr="00B01903">
      <w:rPr>
        <w:rFonts w:cs="Arial"/>
        <w:i/>
        <w:sz w:val="20"/>
      </w:rPr>
      <w:fldChar w:fldCharType="begin"/>
    </w:r>
    <w:r w:rsidRPr="00B01903">
      <w:rPr>
        <w:rFonts w:cs="Arial"/>
        <w:i/>
        <w:sz w:val="20"/>
      </w:rPr>
      <w:instrText xml:space="preserve"> PAGE  \* Arabic  \* MERGEFORMAT </w:instrText>
    </w:r>
    <w:r w:rsidRPr="00B01903">
      <w:rPr>
        <w:rFonts w:cs="Arial"/>
        <w:i/>
        <w:sz w:val="20"/>
      </w:rPr>
      <w:fldChar w:fldCharType="separate"/>
    </w:r>
    <w:r w:rsidR="00E86DE8">
      <w:rPr>
        <w:rFonts w:cs="Arial"/>
        <w:i/>
        <w:noProof/>
        <w:sz w:val="20"/>
      </w:rPr>
      <w:t>5</w:t>
    </w:r>
    <w:r w:rsidRPr="00B01903">
      <w:rPr>
        <w:rFonts w:cs="Arial"/>
        <w:i/>
        <w:sz w:val="20"/>
      </w:rPr>
      <w:fldChar w:fldCharType="end"/>
    </w:r>
    <w:r w:rsidRPr="00B01903">
      <w:rPr>
        <w:rFonts w:cs="Arial"/>
        <w:i/>
        <w:sz w:val="20"/>
      </w:rPr>
      <w:t xml:space="preserve"> of </w:t>
    </w:r>
    <w:r w:rsidRPr="00B01903">
      <w:rPr>
        <w:rFonts w:cs="Arial"/>
        <w:i/>
        <w:sz w:val="20"/>
      </w:rPr>
      <w:fldChar w:fldCharType="begin"/>
    </w:r>
    <w:r w:rsidRPr="00B01903">
      <w:rPr>
        <w:rFonts w:cs="Arial"/>
        <w:i/>
        <w:sz w:val="20"/>
      </w:rPr>
      <w:instrText xml:space="preserve"> NUMPAGES  \* Arabic  \* MERGEFORMAT </w:instrText>
    </w:r>
    <w:r w:rsidRPr="00B01903">
      <w:rPr>
        <w:rFonts w:cs="Arial"/>
        <w:i/>
        <w:sz w:val="20"/>
      </w:rPr>
      <w:fldChar w:fldCharType="separate"/>
    </w:r>
    <w:r w:rsidR="00E86DE8">
      <w:rPr>
        <w:rFonts w:cs="Arial"/>
        <w:i/>
        <w:noProof/>
        <w:sz w:val="20"/>
      </w:rPr>
      <w:t>10</w:t>
    </w:r>
    <w:r w:rsidRPr="00B01903">
      <w:rPr>
        <w:rFonts w:cs="Arial"/>
        <w:i/>
        <w:sz w:val="20"/>
      </w:rPr>
      <w:fldChar w:fldCharType="end"/>
    </w:r>
  </w:p>
  <w:p w14:paraId="47528306" w14:textId="77777777" w:rsidR="00932698" w:rsidRPr="00B01903" w:rsidRDefault="00932698" w:rsidP="00B01903">
    <w:pPr>
      <w:pStyle w:val="Footer"/>
      <w:tabs>
        <w:tab w:val="right" w:pos="9029"/>
      </w:tabs>
      <w:rPr>
        <w:rFonts w:cs="Arial"/>
        <w:sz w:val="20"/>
      </w:rPr>
    </w:pPr>
    <w:r w:rsidRPr="00B01903">
      <w:rPr>
        <w:rFonts w:cs="Arial"/>
        <w:sz w:val="20"/>
      </w:rPr>
      <w:t>Philips Innovation Campus, Bengaluru</w:t>
    </w:r>
    <w:r w:rsidRPr="00B01903">
      <w:rPr>
        <w:rFonts w:cs="Arial"/>
        <w:sz w:val="20"/>
      </w:rPr>
      <w:tab/>
    </w:r>
    <w:r w:rsidRPr="00B01903">
      <w:rPr>
        <w:rFonts w:cs="Arial"/>
        <w:sz w:val="20"/>
      </w:rPr>
      <w:tab/>
      <w:t xml:space="preserve">         Company Restricted</w:t>
    </w:r>
    <w:r w:rsidRPr="00B01903">
      <w:rPr>
        <w:rFonts w:cs="Arial"/>
        <w:sz w:val="20"/>
      </w:rPr>
      <w:tab/>
    </w:r>
  </w:p>
  <w:p w14:paraId="43794F9A" w14:textId="77777777" w:rsidR="00932698" w:rsidRDefault="00932698" w:rsidP="00B01903">
    <w:pPr>
      <w:pStyle w:val="Footer"/>
      <w:tabs>
        <w:tab w:val="right" w:pos="8820"/>
      </w:tabs>
    </w:pPr>
  </w:p>
  <w:p w14:paraId="1FEF994B" w14:textId="77777777" w:rsidR="00932698" w:rsidRPr="00B01903" w:rsidRDefault="00932698" w:rsidP="00B019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2537B" w14:textId="77777777" w:rsidR="0040690F" w:rsidRDefault="0040690F">
      <w:r>
        <w:separator/>
      </w:r>
    </w:p>
  </w:footnote>
  <w:footnote w:type="continuationSeparator" w:id="0">
    <w:p w14:paraId="7875A618" w14:textId="77777777" w:rsidR="0040690F" w:rsidRDefault="004069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6803" w14:textId="623E8F64" w:rsidR="00932698" w:rsidRPr="00B01903" w:rsidRDefault="00932698" w:rsidP="00B01903">
    <w:pPr>
      <w:pStyle w:val="Header"/>
      <w:rPr>
        <w:rFonts w:cs="Arial"/>
        <w:sz w:val="20"/>
      </w:rPr>
    </w:pPr>
    <w:r>
      <w:rPr>
        <w:rFonts w:cs="Arial"/>
        <w:sz w:val="20"/>
      </w:rPr>
      <w:t>Connected Digital Propositions: Product Registration</w:t>
    </w:r>
    <w:r w:rsidRPr="00B01903">
      <w:rPr>
        <w:rFonts w:cs="Arial"/>
        <w:sz w:val="20"/>
      </w:rPr>
      <w:tab/>
      <w:t xml:space="preserve">Version </w:t>
    </w:r>
    <w:r>
      <w:rPr>
        <w:rFonts w:cs="Arial"/>
        <w:sz w:val="20"/>
      </w:rPr>
      <w:t>0.2</w:t>
    </w:r>
  </w:p>
  <w:p w14:paraId="706E9CFF" w14:textId="6C1F9E9B" w:rsidR="00932698" w:rsidRPr="00B01903" w:rsidRDefault="00932698" w:rsidP="00B01903">
    <w:pPr>
      <w:pStyle w:val="Header"/>
      <w:rPr>
        <w:rFonts w:cs="Arial"/>
        <w:sz w:val="20"/>
      </w:rPr>
    </w:pPr>
    <w:r w:rsidRPr="00B01903">
      <w:rPr>
        <w:rFonts w:cs="Arial"/>
        <w:sz w:val="20"/>
      </w:rPr>
      <w:tab/>
    </w:r>
    <w:r w:rsidRPr="00B01903">
      <w:rPr>
        <w:rFonts w:cs="Arial"/>
        <w:sz w:val="20"/>
      </w:rPr>
      <w:tab/>
    </w:r>
    <w:r w:rsidR="00E870F1">
      <w:rPr>
        <w:rFonts w:cs="Arial"/>
        <w:sz w:val="20"/>
      </w:rPr>
      <w:t>21-03</w:t>
    </w:r>
    <w:r>
      <w:rPr>
        <w:rFonts w:cs="Arial"/>
        <w:sz w:val="20"/>
      </w:rPr>
      <w:t>-2016</w:t>
    </w:r>
  </w:p>
  <w:p w14:paraId="5E89D3B4" w14:textId="77777777" w:rsidR="00932698" w:rsidRPr="00B734CF" w:rsidRDefault="00932698" w:rsidP="00B734CF">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D52809"/>
    <w:multiLevelType w:val="hybridMultilevel"/>
    <w:tmpl w:val="4A3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A37E58"/>
    <w:multiLevelType w:val="hybridMultilevel"/>
    <w:tmpl w:val="6388C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B47A98"/>
    <w:multiLevelType w:val="hybridMultilevel"/>
    <w:tmpl w:val="E9840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402B3E"/>
    <w:multiLevelType w:val="hybridMultilevel"/>
    <w:tmpl w:val="2B3C2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1C686C"/>
    <w:multiLevelType w:val="hybridMultilevel"/>
    <w:tmpl w:val="65C80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B4178"/>
    <w:multiLevelType w:val="hybridMultilevel"/>
    <w:tmpl w:val="A6C0A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8FE530C"/>
    <w:multiLevelType w:val="hybridMultilevel"/>
    <w:tmpl w:val="9AC27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ED3D2A"/>
    <w:multiLevelType w:val="hybridMultilevel"/>
    <w:tmpl w:val="83642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8194644"/>
    <w:multiLevelType w:val="hybridMultilevel"/>
    <w:tmpl w:val="7638B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9"/>
  </w:num>
  <w:num w:numId="6">
    <w:abstractNumId w:val="3"/>
  </w:num>
  <w:num w:numId="7">
    <w:abstractNumId w:val="4"/>
  </w:num>
  <w:num w:numId="8">
    <w:abstractNumId w:val="8"/>
  </w:num>
  <w:num w:numId="9">
    <w:abstractNumId w:val="1"/>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4"/>
    <w:rsid w:val="000004B8"/>
    <w:rsid w:val="00010BD1"/>
    <w:rsid w:val="00013B2D"/>
    <w:rsid w:val="00014CDB"/>
    <w:rsid w:val="00015D77"/>
    <w:rsid w:val="00016424"/>
    <w:rsid w:val="00017628"/>
    <w:rsid w:val="000207B6"/>
    <w:rsid w:val="00022AAE"/>
    <w:rsid w:val="000234A2"/>
    <w:rsid w:val="0002460D"/>
    <w:rsid w:val="00032999"/>
    <w:rsid w:val="00033ED5"/>
    <w:rsid w:val="0004035C"/>
    <w:rsid w:val="00040363"/>
    <w:rsid w:val="000441DC"/>
    <w:rsid w:val="000465F7"/>
    <w:rsid w:val="00047094"/>
    <w:rsid w:val="000509F5"/>
    <w:rsid w:val="00051668"/>
    <w:rsid w:val="00070A55"/>
    <w:rsid w:val="00072EBA"/>
    <w:rsid w:val="00074268"/>
    <w:rsid w:val="00080087"/>
    <w:rsid w:val="00080574"/>
    <w:rsid w:val="00087E28"/>
    <w:rsid w:val="0009269E"/>
    <w:rsid w:val="0009462D"/>
    <w:rsid w:val="000A14EE"/>
    <w:rsid w:val="000A254A"/>
    <w:rsid w:val="000A7AD5"/>
    <w:rsid w:val="000C5A98"/>
    <w:rsid w:val="000C754E"/>
    <w:rsid w:val="000C7EB9"/>
    <w:rsid w:val="000D3714"/>
    <w:rsid w:val="000E09A4"/>
    <w:rsid w:val="000E45FA"/>
    <w:rsid w:val="000F0D73"/>
    <w:rsid w:val="000F45DE"/>
    <w:rsid w:val="00100485"/>
    <w:rsid w:val="00115FD4"/>
    <w:rsid w:val="00117FC7"/>
    <w:rsid w:val="0012281B"/>
    <w:rsid w:val="00127310"/>
    <w:rsid w:val="001354D1"/>
    <w:rsid w:val="001369C1"/>
    <w:rsid w:val="00137A8F"/>
    <w:rsid w:val="00143576"/>
    <w:rsid w:val="0014427F"/>
    <w:rsid w:val="00145A10"/>
    <w:rsid w:val="00151F5D"/>
    <w:rsid w:val="00153B21"/>
    <w:rsid w:val="001556D0"/>
    <w:rsid w:val="0016057F"/>
    <w:rsid w:val="001620F6"/>
    <w:rsid w:val="00165E95"/>
    <w:rsid w:val="00166C94"/>
    <w:rsid w:val="00177E11"/>
    <w:rsid w:val="001954E5"/>
    <w:rsid w:val="00197A39"/>
    <w:rsid w:val="001A22B1"/>
    <w:rsid w:val="001A7A97"/>
    <w:rsid w:val="001B11B4"/>
    <w:rsid w:val="001B7CAB"/>
    <w:rsid w:val="001C312B"/>
    <w:rsid w:val="001D07F3"/>
    <w:rsid w:val="001D3B5D"/>
    <w:rsid w:val="001D4E09"/>
    <w:rsid w:val="001D6439"/>
    <w:rsid w:val="001E0835"/>
    <w:rsid w:val="001E7B9F"/>
    <w:rsid w:val="001F09C0"/>
    <w:rsid w:val="001F19B5"/>
    <w:rsid w:val="00217563"/>
    <w:rsid w:val="00224B62"/>
    <w:rsid w:val="00225FE2"/>
    <w:rsid w:val="00230C07"/>
    <w:rsid w:val="002427EB"/>
    <w:rsid w:val="002439CF"/>
    <w:rsid w:val="002569EE"/>
    <w:rsid w:val="0026048E"/>
    <w:rsid w:val="00263597"/>
    <w:rsid w:val="002641BF"/>
    <w:rsid w:val="00266CA5"/>
    <w:rsid w:val="00270DAC"/>
    <w:rsid w:val="00271BF2"/>
    <w:rsid w:val="00273148"/>
    <w:rsid w:val="00273452"/>
    <w:rsid w:val="00276D0B"/>
    <w:rsid w:val="00284233"/>
    <w:rsid w:val="00285C24"/>
    <w:rsid w:val="002871B2"/>
    <w:rsid w:val="00294B22"/>
    <w:rsid w:val="00295BFB"/>
    <w:rsid w:val="002A0CF5"/>
    <w:rsid w:val="002A0D01"/>
    <w:rsid w:val="002A302F"/>
    <w:rsid w:val="002A40EC"/>
    <w:rsid w:val="002A5C2B"/>
    <w:rsid w:val="002B4A59"/>
    <w:rsid w:val="002B542F"/>
    <w:rsid w:val="002B6290"/>
    <w:rsid w:val="002C6083"/>
    <w:rsid w:val="002D0989"/>
    <w:rsid w:val="002D0FE6"/>
    <w:rsid w:val="002D5B9C"/>
    <w:rsid w:val="002E1CF6"/>
    <w:rsid w:val="002E6809"/>
    <w:rsid w:val="002F07FC"/>
    <w:rsid w:val="002F144F"/>
    <w:rsid w:val="002F16C6"/>
    <w:rsid w:val="002F1B6F"/>
    <w:rsid w:val="0030048C"/>
    <w:rsid w:val="00300AD0"/>
    <w:rsid w:val="00300C07"/>
    <w:rsid w:val="00302A2B"/>
    <w:rsid w:val="00307213"/>
    <w:rsid w:val="003077ED"/>
    <w:rsid w:val="00310DC8"/>
    <w:rsid w:val="0032002C"/>
    <w:rsid w:val="00322D62"/>
    <w:rsid w:val="00325E3C"/>
    <w:rsid w:val="0033004E"/>
    <w:rsid w:val="00330EF6"/>
    <w:rsid w:val="00335073"/>
    <w:rsid w:val="00335104"/>
    <w:rsid w:val="003429D0"/>
    <w:rsid w:val="0034350C"/>
    <w:rsid w:val="00344DFC"/>
    <w:rsid w:val="003508CC"/>
    <w:rsid w:val="00354F85"/>
    <w:rsid w:val="00364D10"/>
    <w:rsid w:val="00366032"/>
    <w:rsid w:val="00367A7C"/>
    <w:rsid w:val="00373ECE"/>
    <w:rsid w:val="00377896"/>
    <w:rsid w:val="00397EDE"/>
    <w:rsid w:val="003A4EED"/>
    <w:rsid w:val="003A511E"/>
    <w:rsid w:val="003B24D9"/>
    <w:rsid w:val="003B7DC2"/>
    <w:rsid w:val="003B7EDA"/>
    <w:rsid w:val="003C0549"/>
    <w:rsid w:val="003D5B0B"/>
    <w:rsid w:val="003D7824"/>
    <w:rsid w:val="003E3DDD"/>
    <w:rsid w:val="003E4DD7"/>
    <w:rsid w:val="003E714B"/>
    <w:rsid w:val="003F1F03"/>
    <w:rsid w:val="003F30B5"/>
    <w:rsid w:val="003F368D"/>
    <w:rsid w:val="00400166"/>
    <w:rsid w:val="00400B6A"/>
    <w:rsid w:val="00401033"/>
    <w:rsid w:val="00401A8A"/>
    <w:rsid w:val="0040690F"/>
    <w:rsid w:val="004070E7"/>
    <w:rsid w:val="00412FDA"/>
    <w:rsid w:val="00415865"/>
    <w:rsid w:val="0041606D"/>
    <w:rsid w:val="00423893"/>
    <w:rsid w:val="00437311"/>
    <w:rsid w:val="00446190"/>
    <w:rsid w:val="00446C28"/>
    <w:rsid w:val="00450487"/>
    <w:rsid w:val="0045116D"/>
    <w:rsid w:val="00457EDC"/>
    <w:rsid w:val="00462276"/>
    <w:rsid w:val="004628A5"/>
    <w:rsid w:val="00462BC7"/>
    <w:rsid w:val="0047188E"/>
    <w:rsid w:val="00475C57"/>
    <w:rsid w:val="00475FE4"/>
    <w:rsid w:val="004841DB"/>
    <w:rsid w:val="00491DD6"/>
    <w:rsid w:val="00496347"/>
    <w:rsid w:val="004A4885"/>
    <w:rsid w:val="004B27F2"/>
    <w:rsid w:val="004B3FAD"/>
    <w:rsid w:val="004B5A2F"/>
    <w:rsid w:val="004C1ABA"/>
    <w:rsid w:val="004C5642"/>
    <w:rsid w:val="004D12A1"/>
    <w:rsid w:val="004E1DD0"/>
    <w:rsid w:val="004E3979"/>
    <w:rsid w:val="004F0471"/>
    <w:rsid w:val="004F6701"/>
    <w:rsid w:val="00502D37"/>
    <w:rsid w:val="00504E11"/>
    <w:rsid w:val="0050557A"/>
    <w:rsid w:val="00506E83"/>
    <w:rsid w:val="00507DCA"/>
    <w:rsid w:val="00514829"/>
    <w:rsid w:val="00522CC6"/>
    <w:rsid w:val="005273FB"/>
    <w:rsid w:val="00534E98"/>
    <w:rsid w:val="00536BCD"/>
    <w:rsid w:val="005372BA"/>
    <w:rsid w:val="005430AE"/>
    <w:rsid w:val="005433A4"/>
    <w:rsid w:val="00544C2D"/>
    <w:rsid w:val="00546B78"/>
    <w:rsid w:val="00547416"/>
    <w:rsid w:val="005529F7"/>
    <w:rsid w:val="00557147"/>
    <w:rsid w:val="00560894"/>
    <w:rsid w:val="00560C01"/>
    <w:rsid w:val="00561DE8"/>
    <w:rsid w:val="005630AD"/>
    <w:rsid w:val="0057406D"/>
    <w:rsid w:val="00581D17"/>
    <w:rsid w:val="00583833"/>
    <w:rsid w:val="005915CE"/>
    <w:rsid w:val="005922B2"/>
    <w:rsid w:val="00594F24"/>
    <w:rsid w:val="00595243"/>
    <w:rsid w:val="005A384E"/>
    <w:rsid w:val="005A5DE3"/>
    <w:rsid w:val="005A72B8"/>
    <w:rsid w:val="005B1362"/>
    <w:rsid w:val="005B5C9E"/>
    <w:rsid w:val="005B7F73"/>
    <w:rsid w:val="005C17B5"/>
    <w:rsid w:val="005C2008"/>
    <w:rsid w:val="005C5815"/>
    <w:rsid w:val="005E544E"/>
    <w:rsid w:val="005F17F0"/>
    <w:rsid w:val="005F1C5B"/>
    <w:rsid w:val="00604B1A"/>
    <w:rsid w:val="00606FAC"/>
    <w:rsid w:val="00607223"/>
    <w:rsid w:val="006129C8"/>
    <w:rsid w:val="00612EAC"/>
    <w:rsid w:val="0062073F"/>
    <w:rsid w:val="006261CD"/>
    <w:rsid w:val="00634207"/>
    <w:rsid w:val="00636CB0"/>
    <w:rsid w:val="00636F6F"/>
    <w:rsid w:val="00644DEA"/>
    <w:rsid w:val="006575A3"/>
    <w:rsid w:val="00662600"/>
    <w:rsid w:val="00662DBB"/>
    <w:rsid w:val="00664202"/>
    <w:rsid w:val="00665073"/>
    <w:rsid w:val="00665EE0"/>
    <w:rsid w:val="0067418D"/>
    <w:rsid w:val="00674DE3"/>
    <w:rsid w:val="006878E9"/>
    <w:rsid w:val="00692C19"/>
    <w:rsid w:val="006959F7"/>
    <w:rsid w:val="006A21DE"/>
    <w:rsid w:val="006A4327"/>
    <w:rsid w:val="006B30E6"/>
    <w:rsid w:val="006B5749"/>
    <w:rsid w:val="006C1BEE"/>
    <w:rsid w:val="006C36F8"/>
    <w:rsid w:val="006C68AC"/>
    <w:rsid w:val="006C6AC4"/>
    <w:rsid w:val="006C726A"/>
    <w:rsid w:val="006C7557"/>
    <w:rsid w:val="006C7751"/>
    <w:rsid w:val="006E77C2"/>
    <w:rsid w:val="006F6779"/>
    <w:rsid w:val="007003BC"/>
    <w:rsid w:val="00715166"/>
    <w:rsid w:val="007157C7"/>
    <w:rsid w:val="00721868"/>
    <w:rsid w:val="00732B92"/>
    <w:rsid w:val="00735418"/>
    <w:rsid w:val="00737D8F"/>
    <w:rsid w:val="00743D9D"/>
    <w:rsid w:val="00747F23"/>
    <w:rsid w:val="00754B1F"/>
    <w:rsid w:val="007616D2"/>
    <w:rsid w:val="0076369C"/>
    <w:rsid w:val="00767AEE"/>
    <w:rsid w:val="00784D71"/>
    <w:rsid w:val="00791953"/>
    <w:rsid w:val="00793B9F"/>
    <w:rsid w:val="007A0119"/>
    <w:rsid w:val="007B01EC"/>
    <w:rsid w:val="007B7DD8"/>
    <w:rsid w:val="007C2628"/>
    <w:rsid w:val="007D1550"/>
    <w:rsid w:val="007D1C1B"/>
    <w:rsid w:val="007E17AC"/>
    <w:rsid w:val="007E3484"/>
    <w:rsid w:val="007E6411"/>
    <w:rsid w:val="007E6E9F"/>
    <w:rsid w:val="007F605F"/>
    <w:rsid w:val="00807E19"/>
    <w:rsid w:val="00815FE8"/>
    <w:rsid w:val="00822FE5"/>
    <w:rsid w:val="00823BE7"/>
    <w:rsid w:val="00827975"/>
    <w:rsid w:val="00835EF6"/>
    <w:rsid w:val="00836B91"/>
    <w:rsid w:val="00842E87"/>
    <w:rsid w:val="008459B8"/>
    <w:rsid w:val="00870C1E"/>
    <w:rsid w:val="00877773"/>
    <w:rsid w:val="00886C50"/>
    <w:rsid w:val="0088750A"/>
    <w:rsid w:val="008A10F4"/>
    <w:rsid w:val="008A7967"/>
    <w:rsid w:val="008B48BB"/>
    <w:rsid w:val="008B6944"/>
    <w:rsid w:val="008C4FE1"/>
    <w:rsid w:val="008D1B25"/>
    <w:rsid w:val="008D3371"/>
    <w:rsid w:val="008D47F6"/>
    <w:rsid w:val="008D7305"/>
    <w:rsid w:val="008E6D79"/>
    <w:rsid w:val="008F1320"/>
    <w:rsid w:val="008F16A4"/>
    <w:rsid w:val="008F4957"/>
    <w:rsid w:val="00902E3F"/>
    <w:rsid w:val="009107D2"/>
    <w:rsid w:val="009119B3"/>
    <w:rsid w:val="00914B6E"/>
    <w:rsid w:val="00927FF4"/>
    <w:rsid w:val="00932698"/>
    <w:rsid w:val="00933072"/>
    <w:rsid w:val="00940A70"/>
    <w:rsid w:val="00960E5F"/>
    <w:rsid w:val="00963188"/>
    <w:rsid w:val="009654F9"/>
    <w:rsid w:val="00966C01"/>
    <w:rsid w:val="00982500"/>
    <w:rsid w:val="0099440A"/>
    <w:rsid w:val="0099533C"/>
    <w:rsid w:val="009A0E3E"/>
    <w:rsid w:val="009A3AB3"/>
    <w:rsid w:val="009B2D17"/>
    <w:rsid w:val="009B7052"/>
    <w:rsid w:val="009C0665"/>
    <w:rsid w:val="009C64CD"/>
    <w:rsid w:val="009D253D"/>
    <w:rsid w:val="009D32A1"/>
    <w:rsid w:val="009D3AA8"/>
    <w:rsid w:val="009D5F2A"/>
    <w:rsid w:val="009E049F"/>
    <w:rsid w:val="009E7A43"/>
    <w:rsid w:val="009F627A"/>
    <w:rsid w:val="009F7789"/>
    <w:rsid w:val="00A026F0"/>
    <w:rsid w:val="00A02EC0"/>
    <w:rsid w:val="00A05E2E"/>
    <w:rsid w:val="00A07B3D"/>
    <w:rsid w:val="00A07E9E"/>
    <w:rsid w:val="00A07FC7"/>
    <w:rsid w:val="00A11C16"/>
    <w:rsid w:val="00A176A6"/>
    <w:rsid w:val="00A20566"/>
    <w:rsid w:val="00A24823"/>
    <w:rsid w:val="00A25AC3"/>
    <w:rsid w:val="00A441C6"/>
    <w:rsid w:val="00A45EC6"/>
    <w:rsid w:val="00A51AAC"/>
    <w:rsid w:val="00A5281D"/>
    <w:rsid w:val="00A65CFB"/>
    <w:rsid w:val="00A73845"/>
    <w:rsid w:val="00A75EA5"/>
    <w:rsid w:val="00A81D6A"/>
    <w:rsid w:val="00A91BBB"/>
    <w:rsid w:val="00A95910"/>
    <w:rsid w:val="00AA195B"/>
    <w:rsid w:val="00AB611C"/>
    <w:rsid w:val="00AC0160"/>
    <w:rsid w:val="00AC1FAD"/>
    <w:rsid w:val="00AC2E34"/>
    <w:rsid w:val="00AD0FDE"/>
    <w:rsid w:val="00AD34E2"/>
    <w:rsid w:val="00AD3FF4"/>
    <w:rsid w:val="00AE05D9"/>
    <w:rsid w:val="00AE7FC3"/>
    <w:rsid w:val="00AF30B3"/>
    <w:rsid w:val="00AF71FB"/>
    <w:rsid w:val="00B01903"/>
    <w:rsid w:val="00B0427F"/>
    <w:rsid w:val="00B11FFF"/>
    <w:rsid w:val="00B255FB"/>
    <w:rsid w:val="00B30DCB"/>
    <w:rsid w:val="00B31AFD"/>
    <w:rsid w:val="00B33A7D"/>
    <w:rsid w:val="00B53B89"/>
    <w:rsid w:val="00B54AFF"/>
    <w:rsid w:val="00B578FC"/>
    <w:rsid w:val="00B63AB4"/>
    <w:rsid w:val="00B72B9F"/>
    <w:rsid w:val="00B734CF"/>
    <w:rsid w:val="00B84F94"/>
    <w:rsid w:val="00B86D84"/>
    <w:rsid w:val="00B929B4"/>
    <w:rsid w:val="00B94AC7"/>
    <w:rsid w:val="00BA2CC6"/>
    <w:rsid w:val="00BA3AC3"/>
    <w:rsid w:val="00BA604E"/>
    <w:rsid w:val="00BA73BA"/>
    <w:rsid w:val="00BB780C"/>
    <w:rsid w:val="00BC226D"/>
    <w:rsid w:val="00BD1827"/>
    <w:rsid w:val="00BD359D"/>
    <w:rsid w:val="00BD4367"/>
    <w:rsid w:val="00BE0D44"/>
    <w:rsid w:val="00C02789"/>
    <w:rsid w:val="00C04EB7"/>
    <w:rsid w:val="00C06CA0"/>
    <w:rsid w:val="00C06E98"/>
    <w:rsid w:val="00C10709"/>
    <w:rsid w:val="00C10DD9"/>
    <w:rsid w:val="00C11681"/>
    <w:rsid w:val="00C125D6"/>
    <w:rsid w:val="00C17908"/>
    <w:rsid w:val="00C20732"/>
    <w:rsid w:val="00C22FEA"/>
    <w:rsid w:val="00C33BE7"/>
    <w:rsid w:val="00C42BB5"/>
    <w:rsid w:val="00C43932"/>
    <w:rsid w:val="00C54B9A"/>
    <w:rsid w:val="00C57BF8"/>
    <w:rsid w:val="00C61206"/>
    <w:rsid w:val="00C62E0F"/>
    <w:rsid w:val="00C62EA9"/>
    <w:rsid w:val="00C70B2A"/>
    <w:rsid w:val="00C70D44"/>
    <w:rsid w:val="00C72B26"/>
    <w:rsid w:val="00C74377"/>
    <w:rsid w:val="00C75441"/>
    <w:rsid w:val="00C75BF2"/>
    <w:rsid w:val="00C81B79"/>
    <w:rsid w:val="00C8486F"/>
    <w:rsid w:val="00C86D27"/>
    <w:rsid w:val="00C9060B"/>
    <w:rsid w:val="00C91794"/>
    <w:rsid w:val="00C91CC2"/>
    <w:rsid w:val="00C92230"/>
    <w:rsid w:val="00CA36C0"/>
    <w:rsid w:val="00CA5790"/>
    <w:rsid w:val="00CA76BF"/>
    <w:rsid w:val="00CB1156"/>
    <w:rsid w:val="00CC5338"/>
    <w:rsid w:val="00CD17DD"/>
    <w:rsid w:val="00CD51FD"/>
    <w:rsid w:val="00CE542F"/>
    <w:rsid w:val="00CE6582"/>
    <w:rsid w:val="00CF392E"/>
    <w:rsid w:val="00CF4B2D"/>
    <w:rsid w:val="00D0050F"/>
    <w:rsid w:val="00D021A7"/>
    <w:rsid w:val="00D05746"/>
    <w:rsid w:val="00D1070F"/>
    <w:rsid w:val="00D12CD5"/>
    <w:rsid w:val="00D178A8"/>
    <w:rsid w:val="00D21BDF"/>
    <w:rsid w:val="00D22441"/>
    <w:rsid w:val="00D23115"/>
    <w:rsid w:val="00D249E7"/>
    <w:rsid w:val="00D2755F"/>
    <w:rsid w:val="00D351FA"/>
    <w:rsid w:val="00D35C1E"/>
    <w:rsid w:val="00D4023B"/>
    <w:rsid w:val="00D40D4B"/>
    <w:rsid w:val="00D4108B"/>
    <w:rsid w:val="00D450F5"/>
    <w:rsid w:val="00D50475"/>
    <w:rsid w:val="00D55EF4"/>
    <w:rsid w:val="00D64CA7"/>
    <w:rsid w:val="00D667A3"/>
    <w:rsid w:val="00D709D4"/>
    <w:rsid w:val="00D74676"/>
    <w:rsid w:val="00D75FCD"/>
    <w:rsid w:val="00D80008"/>
    <w:rsid w:val="00D8275B"/>
    <w:rsid w:val="00D83F64"/>
    <w:rsid w:val="00D8465F"/>
    <w:rsid w:val="00D924D6"/>
    <w:rsid w:val="00D92909"/>
    <w:rsid w:val="00D96AC0"/>
    <w:rsid w:val="00DA044E"/>
    <w:rsid w:val="00DA1966"/>
    <w:rsid w:val="00DA1DD5"/>
    <w:rsid w:val="00DA3472"/>
    <w:rsid w:val="00DB47CD"/>
    <w:rsid w:val="00DB4B8C"/>
    <w:rsid w:val="00DB794E"/>
    <w:rsid w:val="00DD3CE1"/>
    <w:rsid w:val="00DD4899"/>
    <w:rsid w:val="00DD4ECB"/>
    <w:rsid w:val="00DD5EB7"/>
    <w:rsid w:val="00DE1285"/>
    <w:rsid w:val="00DE28AD"/>
    <w:rsid w:val="00DE3710"/>
    <w:rsid w:val="00DE5A62"/>
    <w:rsid w:val="00DF0F39"/>
    <w:rsid w:val="00DF6884"/>
    <w:rsid w:val="00E00D97"/>
    <w:rsid w:val="00E105F9"/>
    <w:rsid w:val="00E13136"/>
    <w:rsid w:val="00E1617E"/>
    <w:rsid w:val="00E23D50"/>
    <w:rsid w:val="00E24BA6"/>
    <w:rsid w:val="00E2645F"/>
    <w:rsid w:val="00E30FEF"/>
    <w:rsid w:val="00E3142C"/>
    <w:rsid w:val="00E33229"/>
    <w:rsid w:val="00E33D76"/>
    <w:rsid w:val="00E35CF1"/>
    <w:rsid w:val="00E46A4E"/>
    <w:rsid w:val="00E51916"/>
    <w:rsid w:val="00E52B96"/>
    <w:rsid w:val="00E52D3A"/>
    <w:rsid w:val="00E530B1"/>
    <w:rsid w:val="00E62F5E"/>
    <w:rsid w:val="00E64D61"/>
    <w:rsid w:val="00E66F66"/>
    <w:rsid w:val="00E67302"/>
    <w:rsid w:val="00E675FA"/>
    <w:rsid w:val="00E7002E"/>
    <w:rsid w:val="00E7652B"/>
    <w:rsid w:val="00E76CE3"/>
    <w:rsid w:val="00E77469"/>
    <w:rsid w:val="00E82462"/>
    <w:rsid w:val="00E83BE5"/>
    <w:rsid w:val="00E86DE8"/>
    <w:rsid w:val="00E870F1"/>
    <w:rsid w:val="00E90B46"/>
    <w:rsid w:val="00EA0F8B"/>
    <w:rsid w:val="00EA74DC"/>
    <w:rsid w:val="00EB5840"/>
    <w:rsid w:val="00EC1B72"/>
    <w:rsid w:val="00EC4887"/>
    <w:rsid w:val="00EC5663"/>
    <w:rsid w:val="00EC694E"/>
    <w:rsid w:val="00ED2FA3"/>
    <w:rsid w:val="00EE0CA9"/>
    <w:rsid w:val="00EE5840"/>
    <w:rsid w:val="00EE71FB"/>
    <w:rsid w:val="00EF098A"/>
    <w:rsid w:val="00EF7958"/>
    <w:rsid w:val="00F0120A"/>
    <w:rsid w:val="00F014D3"/>
    <w:rsid w:val="00F02A4C"/>
    <w:rsid w:val="00F04C8F"/>
    <w:rsid w:val="00F05F45"/>
    <w:rsid w:val="00F13F4E"/>
    <w:rsid w:val="00F26733"/>
    <w:rsid w:val="00F32A5B"/>
    <w:rsid w:val="00F34A9A"/>
    <w:rsid w:val="00F35B09"/>
    <w:rsid w:val="00F35E82"/>
    <w:rsid w:val="00F37AED"/>
    <w:rsid w:val="00F43451"/>
    <w:rsid w:val="00F50A09"/>
    <w:rsid w:val="00F56AB1"/>
    <w:rsid w:val="00F65542"/>
    <w:rsid w:val="00F6791E"/>
    <w:rsid w:val="00F73EE2"/>
    <w:rsid w:val="00F73FB4"/>
    <w:rsid w:val="00FA1FEE"/>
    <w:rsid w:val="00FA48EC"/>
    <w:rsid w:val="00FB6B93"/>
    <w:rsid w:val="00FB784D"/>
    <w:rsid w:val="00FC34D9"/>
    <w:rsid w:val="00FC4E52"/>
    <w:rsid w:val="00FC65D7"/>
    <w:rsid w:val="00FD0371"/>
    <w:rsid w:val="00FD150B"/>
    <w:rsid w:val="00FD5123"/>
    <w:rsid w:val="00FD7B61"/>
    <w:rsid w:val="00FF3480"/>
    <w:rsid w:val="00FF7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7350E5"/>
  <w15:docId w15:val="{1874E5C1-34A1-48E7-BD96-C1A25BE48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4DC"/>
    <w:rPr>
      <w:rFonts w:ascii="Arial" w:hAnsi="Arial"/>
      <w:sz w:val="24"/>
    </w:rPr>
  </w:style>
  <w:style w:type="paragraph" w:styleId="Heading1">
    <w:name w:val="heading 1"/>
    <w:basedOn w:val="BodyText"/>
    <w:next w:val="BodyText"/>
    <w:qFormat/>
    <w:rsid w:val="005A384E"/>
    <w:pPr>
      <w:keepNext/>
      <w:numPr>
        <w:numId w:val="1"/>
      </w:numPr>
      <w:spacing w:before="360"/>
      <w:outlineLvl w:val="0"/>
    </w:pPr>
    <w:rPr>
      <w:b/>
      <w:kern w:val="28"/>
      <w:sz w:val="28"/>
    </w:rPr>
  </w:style>
  <w:style w:type="paragraph" w:styleId="Heading2">
    <w:name w:val="heading 2"/>
    <w:basedOn w:val="BodyText"/>
    <w:next w:val="BodyText"/>
    <w:qFormat/>
    <w:rsid w:val="005A384E"/>
    <w:pPr>
      <w:keepNext/>
      <w:numPr>
        <w:ilvl w:val="1"/>
        <w:numId w:val="1"/>
      </w:numPr>
      <w:spacing w:before="360"/>
      <w:outlineLvl w:val="1"/>
    </w:pPr>
    <w:rPr>
      <w:b/>
    </w:rPr>
  </w:style>
  <w:style w:type="paragraph" w:styleId="Heading3">
    <w:name w:val="heading 3"/>
    <w:basedOn w:val="BodyText"/>
    <w:next w:val="BodyText"/>
    <w:qFormat/>
    <w:rsid w:val="005A384E"/>
    <w:pPr>
      <w:keepNext/>
      <w:numPr>
        <w:ilvl w:val="2"/>
        <w:numId w:val="1"/>
      </w:numPr>
      <w:spacing w:before="360"/>
      <w:outlineLvl w:val="2"/>
    </w:pPr>
    <w:rPr>
      <w:b/>
    </w:rPr>
  </w:style>
  <w:style w:type="paragraph" w:styleId="Heading4">
    <w:name w:val="heading 4"/>
    <w:basedOn w:val="Normal"/>
    <w:next w:val="Normal"/>
    <w:qFormat/>
    <w:rsid w:val="005A384E"/>
    <w:pPr>
      <w:keepNext/>
      <w:numPr>
        <w:ilvl w:val="3"/>
        <w:numId w:val="1"/>
      </w:numPr>
      <w:spacing w:before="360" w:after="120"/>
      <w:outlineLvl w:val="3"/>
    </w:pPr>
    <w:rPr>
      <w:b/>
      <w:i/>
    </w:rPr>
  </w:style>
  <w:style w:type="paragraph" w:styleId="Heading5">
    <w:name w:val="heading 5"/>
    <w:basedOn w:val="Normal"/>
    <w:next w:val="Normal"/>
    <w:qFormat/>
    <w:rsid w:val="005A384E"/>
    <w:pPr>
      <w:numPr>
        <w:ilvl w:val="4"/>
        <w:numId w:val="1"/>
      </w:numPr>
      <w:spacing w:before="240" w:after="60"/>
      <w:outlineLvl w:val="4"/>
    </w:pPr>
    <w:rPr>
      <w:sz w:val="22"/>
    </w:rPr>
  </w:style>
  <w:style w:type="paragraph" w:styleId="Heading6">
    <w:name w:val="heading 6"/>
    <w:basedOn w:val="Normal"/>
    <w:next w:val="Normal"/>
    <w:qFormat/>
    <w:rsid w:val="005A384E"/>
    <w:pPr>
      <w:numPr>
        <w:ilvl w:val="5"/>
        <w:numId w:val="1"/>
      </w:numPr>
      <w:spacing w:before="240" w:after="60"/>
      <w:outlineLvl w:val="5"/>
    </w:pPr>
    <w:rPr>
      <w:i/>
      <w:sz w:val="22"/>
    </w:rPr>
  </w:style>
  <w:style w:type="paragraph" w:styleId="Heading7">
    <w:name w:val="heading 7"/>
    <w:basedOn w:val="Normal"/>
    <w:next w:val="Normal"/>
    <w:qFormat/>
    <w:rsid w:val="005A384E"/>
    <w:pPr>
      <w:numPr>
        <w:ilvl w:val="6"/>
        <w:numId w:val="1"/>
      </w:numPr>
      <w:spacing w:before="240" w:after="60"/>
      <w:outlineLvl w:val="6"/>
    </w:pPr>
  </w:style>
  <w:style w:type="paragraph" w:styleId="Heading8">
    <w:name w:val="heading 8"/>
    <w:basedOn w:val="Normal"/>
    <w:next w:val="Normal"/>
    <w:qFormat/>
    <w:rsid w:val="005A384E"/>
    <w:pPr>
      <w:numPr>
        <w:ilvl w:val="7"/>
        <w:numId w:val="1"/>
      </w:numPr>
      <w:spacing w:before="240" w:after="60"/>
      <w:outlineLvl w:val="7"/>
    </w:pPr>
    <w:rPr>
      <w:i/>
    </w:rPr>
  </w:style>
  <w:style w:type="paragraph" w:styleId="Heading9">
    <w:name w:val="heading 9"/>
    <w:basedOn w:val="Normal"/>
    <w:next w:val="Normal"/>
    <w:qFormat/>
    <w:rsid w:val="005A384E"/>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5A384E"/>
    <w:rPr>
      <w:noProof w:val="0"/>
      <w:lang w:val="nl"/>
    </w:rPr>
  </w:style>
  <w:style w:type="paragraph" w:styleId="TOC1">
    <w:name w:val="toc 1"/>
    <w:basedOn w:val="Normal"/>
    <w:next w:val="Normal"/>
    <w:uiPriority w:val="39"/>
    <w:rsid w:val="005A384E"/>
    <w:pPr>
      <w:tabs>
        <w:tab w:val="right" w:leader="dot" w:pos="8643"/>
      </w:tabs>
      <w:spacing w:before="360"/>
    </w:pPr>
    <w:rPr>
      <w:b/>
      <w:caps/>
    </w:rPr>
  </w:style>
  <w:style w:type="paragraph" w:styleId="Title">
    <w:name w:val="Title"/>
    <w:basedOn w:val="Normal"/>
    <w:qFormat/>
    <w:rsid w:val="005A384E"/>
    <w:pPr>
      <w:spacing w:before="240" w:after="60"/>
      <w:jc w:val="center"/>
    </w:pPr>
    <w:rPr>
      <w:b/>
      <w:kern w:val="28"/>
      <w:sz w:val="40"/>
    </w:rPr>
  </w:style>
  <w:style w:type="paragraph" w:styleId="Subtitle">
    <w:name w:val="Subtitle"/>
    <w:basedOn w:val="Normal"/>
    <w:link w:val="SubtitleChar"/>
    <w:qFormat/>
    <w:rsid w:val="005A384E"/>
    <w:pPr>
      <w:spacing w:after="60"/>
      <w:jc w:val="center"/>
    </w:pPr>
    <w:rPr>
      <w:b/>
    </w:rPr>
  </w:style>
  <w:style w:type="paragraph" w:styleId="TOC2">
    <w:name w:val="toc 2"/>
    <w:basedOn w:val="Normal"/>
    <w:next w:val="Normal"/>
    <w:uiPriority w:val="39"/>
    <w:rsid w:val="005A384E"/>
    <w:pPr>
      <w:tabs>
        <w:tab w:val="right" w:leader="dot" w:pos="8643"/>
      </w:tabs>
      <w:spacing w:before="240"/>
      <w:ind w:left="240"/>
    </w:pPr>
    <w:rPr>
      <w:rFonts w:ascii="Times New Roman" w:hAnsi="Times New Roman"/>
      <w:b/>
      <w:sz w:val="20"/>
    </w:rPr>
  </w:style>
  <w:style w:type="paragraph" w:styleId="BodyText">
    <w:name w:val="Body Text"/>
    <w:basedOn w:val="Normal"/>
    <w:link w:val="BodyTextChar"/>
    <w:semiHidden/>
    <w:rsid w:val="005A384E"/>
    <w:pPr>
      <w:spacing w:after="120"/>
      <w:jc w:val="both"/>
    </w:pPr>
    <w:rPr>
      <w:lang w:val="en-GB"/>
    </w:rPr>
  </w:style>
  <w:style w:type="paragraph" w:styleId="Footer">
    <w:name w:val="footer"/>
    <w:basedOn w:val="Normal"/>
    <w:link w:val="FooterChar"/>
    <w:uiPriority w:val="99"/>
    <w:rsid w:val="005A384E"/>
    <w:pPr>
      <w:pBdr>
        <w:top w:val="single" w:sz="6" w:space="1" w:color="auto"/>
      </w:pBdr>
      <w:tabs>
        <w:tab w:val="center" w:pos="4320"/>
        <w:tab w:val="right" w:pos="8640"/>
      </w:tabs>
    </w:pPr>
    <w:rPr>
      <w:sz w:val="22"/>
      <w:lang w:val="en-GB"/>
    </w:rPr>
  </w:style>
  <w:style w:type="paragraph" w:styleId="Header">
    <w:name w:val="header"/>
    <w:basedOn w:val="Normal"/>
    <w:link w:val="HeaderChar"/>
    <w:rsid w:val="005A384E"/>
    <w:pPr>
      <w:pBdr>
        <w:bottom w:val="single" w:sz="6" w:space="1" w:color="auto"/>
      </w:pBdr>
      <w:tabs>
        <w:tab w:val="center" w:pos="4320"/>
        <w:tab w:val="right" w:pos="8640"/>
      </w:tabs>
    </w:pPr>
    <w:rPr>
      <w:sz w:val="22"/>
      <w:lang w:val="en-GB"/>
    </w:rPr>
  </w:style>
  <w:style w:type="paragraph" w:styleId="TOC3">
    <w:name w:val="toc 3"/>
    <w:basedOn w:val="Normal"/>
    <w:next w:val="Normal"/>
    <w:uiPriority w:val="39"/>
    <w:rsid w:val="005A384E"/>
    <w:pPr>
      <w:tabs>
        <w:tab w:val="right" w:leader="dot" w:pos="8643"/>
      </w:tabs>
      <w:ind w:left="480"/>
    </w:pPr>
    <w:rPr>
      <w:rFonts w:ascii="Times New Roman" w:hAnsi="Times New Roman"/>
      <w:sz w:val="20"/>
    </w:rPr>
  </w:style>
  <w:style w:type="paragraph" w:styleId="Caption">
    <w:name w:val="caption"/>
    <w:basedOn w:val="Normal"/>
    <w:next w:val="Normal"/>
    <w:qFormat/>
    <w:rsid w:val="005A384E"/>
    <w:pPr>
      <w:spacing w:before="120" w:after="120"/>
    </w:pPr>
    <w:rPr>
      <w:b/>
      <w:lang w:val="en-GB"/>
    </w:rPr>
  </w:style>
  <w:style w:type="paragraph" w:styleId="TableofFigures">
    <w:name w:val="table of figures"/>
    <w:basedOn w:val="Normal"/>
    <w:next w:val="Normal"/>
    <w:uiPriority w:val="99"/>
    <w:rsid w:val="005A384E"/>
    <w:pPr>
      <w:tabs>
        <w:tab w:val="right" w:pos="8313"/>
      </w:tabs>
      <w:ind w:left="480" w:hanging="480"/>
    </w:pPr>
    <w:rPr>
      <w:caps/>
      <w:sz w:val="20"/>
    </w:rPr>
  </w:style>
  <w:style w:type="paragraph" w:styleId="FootnoteText">
    <w:name w:val="footnote text"/>
    <w:basedOn w:val="Normal"/>
    <w:semiHidden/>
    <w:rsid w:val="005A384E"/>
    <w:rPr>
      <w:rFonts w:ascii="GillSans" w:hAnsi="GillSans"/>
      <w:lang w:val="en-GB"/>
    </w:rPr>
  </w:style>
  <w:style w:type="paragraph" w:styleId="List">
    <w:name w:val="List"/>
    <w:basedOn w:val="Normal"/>
    <w:semiHidden/>
    <w:rsid w:val="005A384E"/>
    <w:pPr>
      <w:ind w:left="1080" w:hanging="360"/>
      <w:jc w:val="both"/>
    </w:pPr>
    <w:rPr>
      <w:lang w:val="en-GB"/>
    </w:rPr>
  </w:style>
  <w:style w:type="paragraph" w:customStyle="1" w:styleId="Style1">
    <w:name w:val="Style1"/>
    <w:basedOn w:val="TOC1"/>
    <w:rsid w:val="005A384E"/>
    <w:rPr>
      <w:rFonts w:ascii="GillSans" w:hAnsi="GillSans"/>
      <w:b w:val="0"/>
    </w:rPr>
  </w:style>
  <w:style w:type="paragraph" w:styleId="TOC4">
    <w:name w:val="toc 4"/>
    <w:basedOn w:val="Normal"/>
    <w:next w:val="Normal"/>
    <w:semiHidden/>
    <w:rsid w:val="005A384E"/>
    <w:pPr>
      <w:tabs>
        <w:tab w:val="right" w:leader="dot" w:pos="8643"/>
      </w:tabs>
      <w:ind w:left="720"/>
    </w:pPr>
    <w:rPr>
      <w:rFonts w:ascii="Times New Roman" w:hAnsi="Times New Roman"/>
      <w:sz w:val="20"/>
    </w:rPr>
  </w:style>
  <w:style w:type="paragraph" w:styleId="TOC5">
    <w:name w:val="toc 5"/>
    <w:basedOn w:val="Normal"/>
    <w:next w:val="Normal"/>
    <w:semiHidden/>
    <w:rsid w:val="005A384E"/>
    <w:pPr>
      <w:tabs>
        <w:tab w:val="right" w:leader="dot" w:pos="8643"/>
      </w:tabs>
      <w:ind w:left="960"/>
    </w:pPr>
    <w:rPr>
      <w:rFonts w:ascii="Times New Roman" w:hAnsi="Times New Roman"/>
      <w:sz w:val="20"/>
    </w:rPr>
  </w:style>
  <w:style w:type="paragraph" w:styleId="TOC6">
    <w:name w:val="toc 6"/>
    <w:basedOn w:val="Normal"/>
    <w:next w:val="Normal"/>
    <w:semiHidden/>
    <w:rsid w:val="005A384E"/>
    <w:pPr>
      <w:tabs>
        <w:tab w:val="right" w:leader="dot" w:pos="8643"/>
      </w:tabs>
      <w:ind w:left="1200"/>
    </w:pPr>
    <w:rPr>
      <w:rFonts w:ascii="Times New Roman" w:hAnsi="Times New Roman"/>
      <w:sz w:val="20"/>
    </w:rPr>
  </w:style>
  <w:style w:type="paragraph" w:styleId="TOC7">
    <w:name w:val="toc 7"/>
    <w:basedOn w:val="Normal"/>
    <w:next w:val="Normal"/>
    <w:semiHidden/>
    <w:rsid w:val="005A384E"/>
    <w:pPr>
      <w:tabs>
        <w:tab w:val="right" w:leader="dot" w:pos="8643"/>
      </w:tabs>
      <w:ind w:left="1440"/>
    </w:pPr>
    <w:rPr>
      <w:rFonts w:ascii="Times New Roman" w:hAnsi="Times New Roman"/>
      <w:sz w:val="20"/>
    </w:rPr>
  </w:style>
  <w:style w:type="paragraph" w:styleId="TOC8">
    <w:name w:val="toc 8"/>
    <w:basedOn w:val="Normal"/>
    <w:next w:val="Normal"/>
    <w:semiHidden/>
    <w:rsid w:val="005A384E"/>
    <w:pPr>
      <w:tabs>
        <w:tab w:val="right" w:leader="dot" w:pos="8643"/>
      </w:tabs>
      <w:ind w:left="1680"/>
    </w:pPr>
    <w:rPr>
      <w:rFonts w:ascii="Times New Roman" w:hAnsi="Times New Roman"/>
      <w:sz w:val="20"/>
    </w:rPr>
  </w:style>
  <w:style w:type="paragraph" w:styleId="TOC9">
    <w:name w:val="toc 9"/>
    <w:basedOn w:val="Normal"/>
    <w:next w:val="Normal"/>
    <w:semiHidden/>
    <w:rsid w:val="005A384E"/>
    <w:pPr>
      <w:tabs>
        <w:tab w:val="right" w:leader="dot" w:pos="8643"/>
      </w:tabs>
      <w:ind w:left="1920"/>
    </w:pPr>
    <w:rPr>
      <w:rFonts w:ascii="Times New Roman" w:hAnsi="Times New Roman"/>
      <w:sz w:val="20"/>
    </w:rPr>
  </w:style>
  <w:style w:type="paragraph" w:styleId="List3">
    <w:name w:val="List 3"/>
    <w:basedOn w:val="Normal"/>
    <w:semiHidden/>
    <w:rsid w:val="005A384E"/>
    <w:pPr>
      <w:ind w:left="1080" w:hanging="360"/>
    </w:pPr>
  </w:style>
  <w:style w:type="paragraph" w:styleId="MessageHeader">
    <w:name w:val="Message Header"/>
    <w:basedOn w:val="Normal"/>
    <w:semiHidden/>
    <w:rsid w:val="005A384E"/>
    <w:pPr>
      <w:ind w:left="1080" w:hanging="1080"/>
    </w:pPr>
  </w:style>
  <w:style w:type="paragraph" w:styleId="ListContinue2">
    <w:name w:val="List Continue 2"/>
    <w:basedOn w:val="Normal"/>
    <w:semiHidden/>
    <w:rsid w:val="005A384E"/>
    <w:pPr>
      <w:spacing w:after="120"/>
      <w:ind w:left="720"/>
    </w:pPr>
  </w:style>
  <w:style w:type="paragraph" w:styleId="BodyTextIndent">
    <w:name w:val="Body Text Indent"/>
    <w:basedOn w:val="Normal"/>
    <w:semiHidden/>
    <w:rsid w:val="005A384E"/>
    <w:pPr>
      <w:spacing w:after="120"/>
      <w:ind w:left="360"/>
    </w:pPr>
  </w:style>
  <w:style w:type="paragraph" w:styleId="BodyText2">
    <w:name w:val="Body Text 2"/>
    <w:basedOn w:val="Normal"/>
    <w:semiHidden/>
    <w:rsid w:val="005A384E"/>
    <w:pPr>
      <w:jc w:val="both"/>
    </w:pPr>
    <w:rPr>
      <w:i/>
      <w:iCs/>
    </w:rPr>
  </w:style>
  <w:style w:type="character" w:customStyle="1" w:styleId="SubtitleChar">
    <w:name w:val="Subtitle Char"/>
    <w:basedOn w:val="DefaultParagraphFont"/>
    <w:link w:val="Subtitle"/>
    <w:rsid w:val="000C7EB9"/>
    <w:rPr>
      <w:rFonts w:ascii="Arial" w:hAnsi="Arial"/>
      <w:b/>
      <w:sz w:val="24"/>
    </w:rPr>
  </w:style>
  <w:style w:type="paragraph" w:styleId="ListParagraph">
    <w:name w:val="List Paragraph"/>
    <w:basedOn w:val="Normal"/>
    <w:uiPriority w:val="34"/>
    <w:qFormat/>
    <w:rsid w:val="00366032"/>
    <w:pPr>
      <w:spacing w:before="100" w:beforeAutospacing="1" w:after="100" w:afterAutospacing="1"/>
      <w:ind w:left="720"/>
      <w:contextualSpacing/>
    </w:pPr>
    <w:rPr>
      <w:rFonts w:ascii="Times New Roman" w:eastAsiaTheme="minorEastAsia" w:hAnsi="Times New Roman"/>
      <w:szCs w:val="24"/>
    </w:rPr>
  </w:style>
  <w:style w:type="character" w:styleId="CommentReference">
    <w:name w:val="annotation reference"/>
    <w:basedOn w:val="DefaultParagraphFont"/>
    <w:uiPriority w:val="99"/>
    <w:semiHidden/>
    <w:unhideWhenUsed/>
    <w:rsid w:val="00366032"/>
    <w:rPr>
      <w:sz w:val="16"/>
      <w:szCs w:val="16"/>
    </w:rPr>
  </w:style>
  <w:style w:type="paragraph" w:styleId="CommentText">
    <w:name w:val="annotation text"/>
    <w:basedOn w:val="Normal"/>
    <w:link w:val="CommentTextChar"/>
    <w:uiPriority w:val="99"/>
    <w:semiHidden/>
    <w:unhideWhenUsed/>
    <w:rsid w:val="00366032"/>
    <w:pPr>
      <w:spacing w:before="100" w:beforeAutospacing="1" w:after="100" w:afterAutospacing="1"/>
    </w:pPr>
    <w:rPr>
      <w:rFonts w:ascii="Times New Roman" w:eastAsiaTheme="minorEastAsia" w:hAnsi="Times New Roman"/>
      <w:sz w:val="20"/>
    </w:rPr>
  </w:style>
  <w:style w:type="character" w:customStyle="1" w:styleId="CommentTextChar">
    <w:name w:val="Comment Text Char"/>
    <w:basedOn w:val="DefaultParagraphFont"/>
    <w:link w:val="CommentText"/>
    <w:uiPriority w:val="99"/>
    <w:semiHidden/>
    <w:rsid w:val="00366032"/>
    <w:rPr>
      <w:rFonts w:eastAsiaTheme="minorEastAsia"/>
    </w:rPr>
  </w:style>
  <w:style w:type="paragraph" w:styleId="BalloonText">
    <w:name w:val="Balloon Text"/>
    <w:basedOn w:val="Normal"/>
    <w:link w:val="BalloonTextChar"/>
    <w:uiPriority w:val="99"/>
    <w:semiHidden/>
    <w:unhideWhenUsed/>
    <w:rsid w:val="00366032"/>
    <w:rPr>
      <w:rFonts w:ascii="Tahoma" w:hAnsi="Tahoma" w:cs="Tahoma"/>
      <w:sz w:val="16"/>
      <w:szCs w:val="16"/>
    </w:rPr>
  </w:style>
  <w:style w:type="character" w:customStyle="1" w:styleId="BalloonTextChar">
    <w:name w:val="Balloon Text Char"/>
    <w:basedOn w:val="DefaultParagraphFont"/>
    <w:link w:val="BalloonText"/>
    <w:uiPriority w:val="99"/>
    <w:semiHidden/>
    <w:rsid w:val="00366032"/>
    <w:rPr>
      <w:rFonts w:ascii="Tahoma" w:hAnsi="Tahoma" w:cs="Tahoma"/>
      <w:sz w:val="16"/>
      <w:szCs w:val="16"/>
    </w:rPr>
  </w:style>
  <w:style w:type="character" w:customStyle="1" w:styleId="HeaderChar">
    <w:name w:val="Header Char"/>
    <w:basedOn w:val="DefaultParagraphFont"/>
    <w:link w:val="Header"/>
    <w:rsid w:val="00B01903"/>
    <w:rPr>
      <w:rFonts w:ascii="Arial" w:hAnsi="Arial"/>
      <w:sz w:val="22"/>
      <w:lang w:val="en-GB"/>
    </w:rPr>
  </w:style>
  <w:style w:type="character" w:customStyle="1" w:styleId="FooterChar">
    <w:name w:val="Footer Char"/>
    <w:basedOn w:val="DefaultParagraphFont"/>
    <w:link w:val="Footer"/>
    <w:uiPriority w:val="99"/>
    <w:rsid w:val="00B01903"/>
    <w:rPr>
      <w:rFonts w:ascii="Arial" w:hAnsi="Arial"/>
      <w:sz w:val="22"/>
      <w:lang w:val="en-GB"/>
    </w:rPr>
  </w:style>
  <w:style w:type="character" w:styleId="Hyperlink">
    <w:name w:val="Hyperlink"/>
    <w:basedOn w:val="DefaultParagraphFont"/>
    <w:uiPriority w:val="99"/>
    <w:unhideWhenUsed/>
    <w:rsid w:val="009107D2"/>
    <w:rPr>
      <w:color w:val="0000FF" w:themeColor="hyperlink"/>
      <w:u w:val="single"/>
    </w:rPr>
  </w:style>
  <w:style w:type="table" w:styleId="TableGrid">
    <w:name w:val="Table Grid"/>
    <w:basedOn w:val="TableNormal"/>
    <w:uiPriority w:val="59"/>
    <w:rsid w:val="00DB79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semiHidden/>
    <w:rsid w:val="00EA74DC"/>
    <w:rPr>
      <w:rFonts w:ascii="Arial" w:hAnsi="Arial"/>
      <w:sz w:val="24"/>
      <w:lang w:val="en-GB"/>
    </w:rPr>
  </w:style>
  <w:style w:type="paragraph" w:styleId="NormalIndent">
    <w:name w:val="Normal Indent"/>
    <w:basedOn w:val="Normal"/>
    <w:link w:val="NormalIndentChar"/>
    <w:uiPriority w:val="99"/>
    <w:qFormat/>
    <w:rsid w:val="00E67302"/>
    <w:pPr>
      <w:ind w:left="851"/>
    </w:pPr>
    <w:rPr>
      <w:rFonts w:ascii="Times" w:hAnsi="Times"/>
      <w:sz w:val="20"/>
    </w:rPr>
  </w:style>
  <w:style w:type="character" w:customStyle="1" w:styleId="NormalIndentChar">
    <w:name w:val="Normal Indent Char"/>
    <w:basedOn w:val="DefaultParagraphFont"/>
    <w:link w:val="NormalIndent"/>
    <w:uiPriority w:val="99"/>
    <w:locked/>
    <w:rsid w:val="00E67302"/>
    <w:rPr>
      <w:rFonts w:ascii="Times" w:hAnsi="Times"/>
    </w:rPr>
  </w:style>
  <w:style w:type="paragraph" w:styleId="NormalWeb">
    <w:name w:val="Normal (Web)"/>
    <w:basedOn w:val="Normal"/>
    <w:uiPriority w:val="99"/>
    <w:semiHidden/>
    <w:unhideWhenUsed/>
    <w:rsid w:val="00300AD0"/>
    <w:pPr>
      <w:spacing w:before="100" w:beforeAutospacing="1" w:after="100" w:afterAutospacing="1"/>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30042">
      <w:bodyDiv w:val="1"/>
      <w:marLeft w:val="0"/>
      <w:marRight w:val="0"/>
      <w:marTop w:val="0"/>
      <w:marBottom w:val="0"/>
      <w:divBdr>
        <w:top w:val="none" w:sz="0" w:space="0" w:color="auto"/>
        <w:left w:val="none" w:sz="0" w:space="0" w:color="auto"/>
        <w:bottom w:val="none" w:sz="0" w:space="0" w:color="auto"/>
        <w:right w:val="none" w:sz="0" w:space="0" w:color="auto"/>
      </w:divBdr>
    </w:div>
    <w:div w:id="1275019614">
      <w:bodyDiv w:val="1"/>
      <w:marLeft w:val="0"/>
      <w:marRight w:val="0"/>
      <w:marTop w:val="0"/>
      <w:marBottom w:val="0"/>
      <w:divBdr>
        <w:top w:val="none" w:sz="0" w:space="0" w:color="auto"/>
        <w:left w:val="none" w:sz="0" w:space="0" w:color="auto"/>
        <w:bottom w:val="none" w:sz="0" w:space="0" w:color="auto"/>
        <w:right w:val="none" w:sz="0" w:space="0" w:color="auto"/>
      </w:divBdr>
      <w:divsChild>
        <w:div w:id="924874247">
          <w:marLeft w:val="547"/>
          <w:marRight w:val="0"/>
          <w:marTop w:val="144"/>
          <w:marBottom w:val="0"/>
          <w:divBdr>
            <w:top w:val="none" w:sz="0" w:space="0" w:color="auto"/>
            <w:left w:val="none" w:sz="0" w:space="0" w:color="auto"/>
            <w:bottom w:val="none" w:sz="0" w:space="0" w:color="auto"/>
            <w:right w:val="none" w:sz="0" w:space="0" w:color="auto"/>
          </w:divBdr>
        </w:div>
        <w:div w:id="174282779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iran.kumar.r_1@philips.com"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4E2CB-9504-4E5E-BA8A-41BF2D9D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Copy Id:</vt:lpstr>
    </vt:vector>
  </TitlesOfParts>
  <Company>Philips Software Centre</Company>
  <LinksUpToDate>false</LinksUpToDate>
  <CharactersWithSpaces>10049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Id:</dc:title>
  <dc:creator>Ramki</dc:creator>
  <cp:lastModifiedBy>Philips</cp:lastModifiedBy>
  <cp:revision>4</cp:revision>
  <cp:lastPrinted>2014-02-10T04:54:00Z</cp:lastPrinted>
  <dcterms:created xsi:type="dcterms:W3CDTF">2016-03-25T02:46:00Z</dcterms:created>
  <dcterms:modified xsi:type="dcterms:W3CDTF">2016-05-08T17:33:00Z</dcterms:modified>
</cp:coreProperties>
</file>