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17A16300"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r w:rsidR="00111D6D">
        <w:rPr>
          <w:b/>
          <w:bCs/>
          <w:color w:val="0B5ED7"/>
          <w:sz w:val="32"/>
          <w:szCs w:val="32"/>
          <w:u w:color="0B5ED7"/>
        </w:rPr>
        <w:t>,</w:t>
      </w:r>
      <w:r w:rsidR="00673A99">
        <w:rPr>
          <w:b/>
          <w:bCs/>
          <w:color w:val="0B5ED7"/>
          <w:sz w:val="32"/>
          <w:szCs w:val="32"/>
          <w:u w:color="0B5ED7"/>
        </w:rPr>
        <w:t xml:space="preserve"> G </w:t>
      </w:r>
      <w:r w:rsidR="00111D6D">
        <w:rPr>
          <w:b/>
          <w:bCs/>
          <w:color w:val="0B5ED7"/>
          <w:sz w:val="32"/>
          <w:szCs w:val="32"/>
          <w:u w:color="0B5ED7"/>
        </w:rPr>
        <w:t>Kavya</w:t>
      </w:r>
    </w:p>
    <w:p w14:paraId="540CB1FD" w14:textId="56EB8404" w:rsidR="000D3C95" w:rsidRDefault="001C6355">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1.2</w:t>
      </w:r>
      <w:r w:rsidR="00645B1D">
        <w:rPr>
          <w:b/>
          <w:bCs/>
          <w:color w:val="0B5ED7"/>
          <w:sz w:val="32"/>
          <w:szCs w:val="32"/>
          <w:u w:color="0B5ED7"/>
        </w:rPr>
        <w:t>.0</w:t>
      </w:r>
    </w:p>
    <w:p w14:paraId="061509B6" w14:textId="060FD4DD" w:rsidR="000D3C95" w:rsidRDefault="001C6355">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2016-08-05</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14CB20B1" w:rsidR="000D3C95" w:rsidRDefault="00987323">
      <w:pPr>
        <w:pStyle w:val="BodyA"/>
        <w:tabs>
          <w:tab w:val="left" w:pos="2268"/>
        </w:tabs>
        <w:ind w:firstLine="720"/>
      </w:pPr>
      <w:r>
        <w:rPr>
          <w:b/>
          <w:bCs/>
          <w:color w:val="0B5ED7"/>
          <w:sz w:val="32"/>
          <w:szCs w:val="32"/>
          <w:u w:color="0B5ED7"/>
          <w:lang w:val="en-US"/>
        </w:rPr>
        <w:t xml:space="preserve">App </w:t>
      </w:r>
      <w:r w:rsidR="003C7D42">
        <w:rPr>
          <w:b/>
          <w:bCs/>
          <w:color w:val="0B5ED7"/>
          <w:sz w:val="32"/>
          <w:szCs w:val="32"/>
          <w:u w:color="0B5ED7"/>
          <w:lang w:val="en-US"/>
        </w:rPr>
        <w:t>Identity,</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w:t>
      </w:r>
      <w:r w:rsidR="003C7D42">
        <w:rPr>
          <w:b/>
          <w:bCs/>
          <w:color w:val="0B5ED7"/>
          <w:sz w:val="32"/>
          <w:szCs w:val="32"/>
          <w:u w:color="0B5ED7"/>
          <w:lang w:val="en-US"/>
        </w:rPr>
        <w:t>sync, MicroApp Configuration.</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3864776" w:rsidR="00A211F0" w:rsidRDefault="00E87378" w:rsidP="00E87378">
      <w:pPr>
        <w:pStyle w:val="BodyA"/>
        <w:tabs>
          <w:tab w:val="left" w:pos="1832"/>
        </w:tabs>
        <w:spacing w:after="160" w:line="259" w:lineRule="auto"/>
        <w:ind w:firstLine="720"/>
        <w:rPr>
          <w:bCs/>
          <w:sz w:val="28"/>
          <w:szCs w:val="28"/>
          <w:u w:color="0B5ED7"/>
        </w:rPr>
      </w:pPr>
      <w:r>
        <w:rPr>
          <w:bCs/>
          <w:sz w:val="28"/>
          <w:szCs w:val="28"/>
          <w:u w:color="0B5ED7"/>
        </w:rPr>
        <w:tab/>
      </w: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7F858AF8" w14:textId="62AFA5DA"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lastRenderedPageBreak/>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lastRenderedPageBreak/>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6387967D" w14:textId="77777777" w:rsidR="00E87378" w:rsidRDefault="00F2262C" w:rsidP="00E87378">
      <w:pPr>
        <w:pStyle w:val="BodyC"/>
        <w:ind w:left="432"/>
        <w:rPr>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74F6BC13" w14:textId="63A522C2" w:rsidR="0071041E" w:rsidRPr="00E87378" w:rsidRDefault="00F2262C" w:rsidP="00E87378">
      <w:pPr>
        <w:pStyle w:val="BodyC"/>
        <w:ind w:left="432"/>
        <w:rPr>
          <w:rFonts w:ascii="Calibri" w:eastAsia="Calibri" w:hAnsi="Calibri" w:cs="Calibri"/>
          <w:bCs/>
          <w:color w:val="auto"/>
          <w:sz w:val="32"/>
          <w:szCs w:val="32"/>
          <w:lang w:val="de-DE"/>
        </w:rPr>
      </w:pPr>
      <w:r>
        <w:rPr>
          <w:noProof/>
          <w:sz w:val="32"/>
          <w:szCs w:val="32"/>
          <w:u w:color="0B5ED7"/>
        </w:rPr>
        <w:lastRenderedPageBreak/>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1041E"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lastRenderedPageBreak/>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lastRenderedPageBreak/>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lastRenderedPageBreak/>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lastRenderedPageBreak/>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1D2152E6" w14:textId="77777777" w:rsidR="00AB5C77" w:rsidRDefault="00AB5C77"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neA"/>
          <w:b/>
          <w:bCs/>
          <w:color w:val="000000"/>
          <w:sz w:val="28"/>
          <w:szCs w:val="28"/>
          <w:u w:color="000000"/>
        </w:rPr>
      </w:pP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The feature does not maintain and internal real time clock. Rather, the feature determines a time delta between the device local time and the independent accurate time source when the 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lastRenderedPageBreak/>
        <w:t>Offset Time= NTP time – Device time</w:t>
      </w:r>
    </w:p>
    <w:p w14:paraId="6F0AFDF0" w14:textId="4A66AEC6"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001D2AD7" w:rsidRPr="00A01CC9">
        <w:rPr>
          <w:rFonts w:ascii="Courier New" w:eastAsia="Times New Roman" w:hAnsi="Courier New" w:cs="Courier New"/>
          <w:color w:val="000000"/>
          <w:sz w:val="18"/>
          <w:szCs w:val="18"/>
          <w:bdr w:val="none" w:sz="0" w:space="0" w:color="auto"/>
          <w:lang w:bidi="hi-IN"/>
        </w:rPr>
        <w:t>refreshTime (</w:t>
      </w:r>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p w14:paraId="16AD38F4" w14:textId="77777777" w:rsidR="004E370C" w:rsidRDefault="004E370C" w:rsidP="00381B6B">
      <w:pPr>
        <w:rPr>
          <w:lang w:val="de-DE"/>
        </w:rPr>
      </w:pPr>
    </w:p>
    <w:p w14:paraId="0E6E9E25" w14:textId="05BE717B" w:rsidR="004E370C" w:rsidRPr="0077683C" w:rsidRDefault="004E370C" w:rsidP="00381B6B">
      <w:pPr>
        <w:rPr>
          <w:rFonts w:ascii="Arial" w:hAnsi="Arial" w:cs="Arial"/>
          <w:b/>
          <w:lang w:val="de-DE"/>
        </w:rPr>
      </w:pPr>
      <w:r w:rsidRPr="0077683C">
        <w:rPr>
          <w:rFonts w:ascii="Arial" w:hAnsi="Arial" w:cs="Arial"/>
          <w:b/>
          <w:lang w:val="de-DE"/>
        </w:rPr>
        <w:t>MicroApp Configuration:</w:t>
      </w:r>
    </w:p>
    <w:p w14:paraId="7F288C26" w14:textId="6BE1B4B9" w:rsidR="004E370C" w:rsidRDefault="0077683C" w:rsidP="0077683C">
      <w:pPr>
        <w:tabs>
          <w:tab w:val="left" w:pos="1695"/>
        </w:tabs>
        <w:rPr>
          <w:b/>
          <w:lang w:val="de-DE"/>
        </w:rPr>
      </w:pPr>
      <w:r>
        <w:rPr>
          <w:b/>
          <w:lang w:val="de-DE"/>
        </w:rPr>
        <w:tab/>
      </w:r>
    </w:p>
    <w:p w14:paraId="49B7D2A3" w14:textId="77777777" w:rsidR="004E370C" w:rsidRPr="0077683C" w:rsidRDefault="004E370C" w:rsidP="004E370C">
      <w:pPr>
        <w:pStyle w:val="BodyText"/>
        <w:rPr>
          <w:rFonts w:ascii="Arial" w:eastAsiaTheme="minorEastAsia" w:hAnsi="Arial" w:cs="Arial"/>
          <w:sz w:val="24"/>
          <w:szCs w:val="24"/>
          <w:lang w:val="en-GB"/>
        </w:rPr>
      </w:pPr>
      <w:r w:rsidRPr="0077683C">
        <w:rPr>
          <w:rFonts w:ascii="Arial" w:eastAsiaTheme="minorEastAsia" w:hAnsi="Arial" w:cs="Arial"/>
          <w:sz w:val="24"/>
          <w:szCs w:val="24"/>
          <w:lang w:val="en-GB"/>
        </w:rPr>
        <w:t>This component provides API to get and set the configurations for all microapps. Configuration file will be in JSON format which will be placed in the assets of the vertical applications for the first time. Later it will be stored in device memory using secure storage.</w:t>
      </w:r>
    </w:p>
    <w:p w14:paraId="06F1413D" w14:textId="77777777" w:rsidR="00D8620B" w:rsidRDefault="00D8620B" w:rsidP="004E370C">
      <w:pPr>
        <w:pStyle w:val="BodyText"/>
        <w:rPr>
          <w:rFonts w:eastAsiaTheme="minorEastAsia"/>
          <w:sz w:val="24"/>
          <w:szCs w:val="24"/>
          <w:lang w:val="en-GB"/>
        </w:rPr>
      </w:pPr>
    </w:p>
    <w:p w14:paraId="7BC2CFCF" w14:textId="77777777" w:rsidR="004E370C" w:rsidRDefault="004E370C" w:rsidP="004E370C">
      <w:pPr>
        <w:pStyle w:val="BodyText"/>
        <w:rPr>
          <w:rFonts w:eastAsiaTheme="minorEastAsia"/>
          <w:sz w:val="24"/>
          <w:szCs w:val="24"/>
          <w:lang w:val="en-GB"/>
        </w:rPr>
      </w:pPr>
    </w:p>
    <w:p w14:paraId="18FFDF2A"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Sample Json file:</w:t>
      </w:r>
    </w:p>
    <w:p w14:paraId="2B2106D5" w14:textId="77777777" w:rsidR="0077683C" w:rsidRPr="0077683C" w:rsidRDefault="0077683C" w:rsidP="0077683C">
      <w:pPr>
        <w:pStyle w:val="BodyText"/>
        <w:rPr>
          <w:rFonts w:eastAsiaTheme="minorEastAsia"/>
          <w:color w:val="FFFFFF" w:themeColor="background1"/>
          <w:lang w:val="en-GB"/>
        </w:rPr>
      </w:pPr>
    </w:p>
    <w:p w14:paraId="2D0FD22D" w14:textId="77777777" w:rsidR="0077683C" w:rsidRPr="0077683C" w:rsidRDefault="0077683C" w:rsidP="007768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w:t>
      </w:r>
      <w:r w:rsidRPr="0077683C">
        <w:rPr>
          <w:rFonts w:ascii="Courier New" w:hAnsi="Courier New" w:cs="Courier New"/>
          <w:color w:val="FFFFFF" w:themeColor="background1"/>
          <w:sz w:val="27"/>
          <w:szCs w:val="27"/>
        </w:rPr>
        <w:br/>
        <w:t xml:space="preserve">  "UR": {</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"Development": "ad7nn99y2mv5berw5jxewzagazafbyhu",</w:t>
      </w:r>
      <w:r w:rsidRPr="0077683C">
        <w:rPr>
          <w:rFonts w:ascii="Courier New" w:hAnsi="Courier New" w:cs="Courier New"/>
          <w:color w:val="FFFFFF" w:themeColor="background1"/>
          <w:sz w:val="27"/>
          <w:szCs w:val="27"/>
        </w:rPr>
        <w:br/>
        <w:t xml:space="preserve">    "Testing": "xru56jcnu3rpf8q7cgnkr7xtf9sh8pp7",</w:t>
      </w:r>
      <w:r w:rsidRPr="0077683C">
        <w:rPr>
          <w:rFonts w:ascii="Courier New" w:hAnsi="Courier New" w:cs="Courier New"/>
          <w:color w:val="FFFFFF" w:themeColor="background1"/>
          <w:sz w:val="27"/>
          <w:szCs w:val="27"/>
        </w:rPr>
        <w:br/>
        <w:t xml:space="preserve">    "Evaluation": "4r36zdbeycca933nufcknn2hnpsz6gxu",</w:t>
      </w:r>
      <w:r w:rsidRPr="0077683C">
        <w:rPr>
          <w:rFonts w:ascii="Courier New" w:hAnsi="Courier New" w:cs="Courier New"/>
          <w:color w:val="FFFFFF" w:themeColor="background1"/>
          <w:sz w:val="27"/>
          <w:szCs w:val="27"/>
        </w:rPr>
        <w:br/>
        <w:t xml:space="preserve">    "Staging": "f2stykcygm7enbwfw2u9fbg6h6syb8yd",</w:t>
      </w:r>
      <w:r w:rsidRPr="0077683C">
        <w:rPr>
          <w:rFonts w:ascii="Courier New" w:hAnsi="Courier New" w:cs="Courier New"/>
          <w:color w:val="FFFFFF" w:themeColor="background1"/>
          <w:sz w:val="27"/>
          <w:szCs w:val="27"/>
        </w:rPr>
        <w:br/>
        <w:t xml:space="preserve">    "Production": "mz6tg5rqrg4hjj3wfxfd92kjapsrdhy3"</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 xml:space="preserve">  "AI": {</w:t>
      </w:r>
      <w:r w:rsidRPr="0077683C">
        <w:rPr>
          <w:rFonts w:ascii="Courier New" w:hAnsi="Courier New" w:cs="Courier New"/>
          <w:color w:val="FFFFFF" w:themeColor="background1"/>
          <w:sz w:val="27"/>
          <w:szCs w:val="27"/>
        </w:rPr>
        <w:br/>
        <w:t xml:space="preserve">    "MicrositeID": @#$%,</w:t>
      </w:r>
      <w:r w:rsidRPr="0077683C">
        <w:rPr>
          <w:rFonts w:ascii="Courier New" w:hAnsi="Courier New" w:cs="Courier New"/>
          <w:color w:val="FFFFFF" w:themeColor="background1"/>
          <w:sz w:val="27"/>
          <w:szCs w:val="27"/>
        </w:rPr>
        <w:br/>
        <w:t xml:space="preserve">    "RegistrationEnvironment": "Staging",</w:t>
      </w:r>
      <w:r w:rsidRPr="0077683C">
        <w:rPr>
          <w:rFonts w:ascii="Courier New" w:hAnsi="Courier New" w:cs="Courier New"/>
          <w:color w:val="FFFFFF" w:themeColor="background1"/>
          <w:sz w:val="27"/>
          <w:szCs w:val="27"/>
        </w:rPr>
        <w:br/>
        <w:t xml:space="preserve">    "NL": ["googleplus", "facebook"  ],</w:t>
      </w:r>
      <w:r w:rsidRPr="0077683C">
        <w:rPr>
          <w:rFonts w:ascii="Courier New" w:hAnsi="Courier New" w:cs="Courier New"/>
          <w:color w:val="FFFFFF" w:themeColor="background1"/>
          <w:sz w:val="27"/>
          <w:szCs w:val="27"/>
        </w:rPr>
        <w:br/>
        <w:t xml:space="preserve">    "US": ["facebook","googleplus" ],</w:t>
      </w:r>
      <w:r w:rsidRPr="0077683C">
        <w:rPr>
          <w:rFonts w:ascii="Courier New" w:hAnsi="Courier New" w:cs="Courier New"/>
          <w:color w:val="FFFFFF" w:themeColor="background1"/>
          <w:sz w:val="27"/>
          <w:szCs w:val="27"/>
        </w:rPr>
        <w:br/>
        <w:t xml:space="preserve">    "EE": [123,234 ]</w:t>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w:t>
      </w:r>
    </w:p>
    <w:p w14:paraId="52FED60C" w14:textId="77777777" w:rsidR="0077683C" w:rsidRDefault="0077683C" w:rsidP="0077683C">
      <w:pPr>
        <w:pStyle w:val="BodyText"/>
        <w:rPr>
          <w:rFonts w:eastAsiaTheme="minorEastAsia"/>
          <w:lang w:val="en-GB"/>
        </w:rPr>
      </w:pPr>
    </w:p>
    <w:p w14:paraId="15667210" w14:textId="77777777" w:rsidR="0077683C" w:rsidRDefault="0077683C" w:rsidP="0077683C">
      <w:pPr>
        <w:pStyle w:val="BodyText"/>
        <w:rPr>
          <w:rFonts w:eastAsiaTheme="minorEastAsia"/>
          <w:lang w:val="en-GB"/>
        </w:rPr>
      </w:pPr>
    </w:p>
    <w:p w14:paraId="16329247"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API’s:</w:t>
      </w:r>
    </w:p>
    <w:p w14:paraId="2D2265B1" w14:textId="77777777" w:rsidR="0077683C" w:rsidRDefault="0077683C" w:rsidP="0077683C">
      <w:pPr>
        <w:pStyle w:val="BodyText"/>
        <w:rPr>
          <w:rFonts w:eastAsiaTheme="minorEastAsia"/>
          <w:lang w:val="en-GB"/>
        </w:rPr>
      </w:pPr>
    </w:p>
    <w:p w14:paraId="1BA3FE1C" w14:textId="77777777" w:rsidR="0077683C" w:rsidRPr="0077683C" w:rsidRDefault="0077683C" w:rsidP="0077683C">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 xml:space="preserve">Object </w:t>
      </w:r>
      <w:r w:rsidRPr="0077683C">
        <w:rPr>
          <w:rFonts w:ascii="Courier New" w:hAnsi="Courier New" w:cs="Courier New"/>
          <w:color w:val="FFFFFF" w:themeColor="background1"/>
          <w:sz w:val="27"/>
          <w:szCs w:val="27"/>
          <w:shd w:val="clear" w:color="auto" w:fill="344134"/>
        </w:rPr>
        <w:t>getPropertyForKey</w:t>
      </w:r>
      <w:r w:rsidRPr="0077683C">
        <w:rPr>
          <w:rFonts w:ascii="Courier New" w:hAnsi="Courier New" w:cs="Courier New"/>
          <w:color w:val="FFFFFF" w:themeColor="background1"/>
          <w:sz w:val="27"/>
          <w:szCs w:val="27"/>
        </w:rPr>
        <w:t>(String groupName, String key, ConfigError configError);</w:t>
      </w:r>
    </w:p>
    <w:p w14:paraId="7D584498" w14:textId="77777777" w:rsidR="0077683C" w:rsidRDefault="0077683C" w:rsidP="0077683C">
      <w:pPr>
        <w:pStyle w:val="BodyText"/>
        <w:ind w:left="720"/>
        <w:rPr>
          <w:rFonts w:eastAsiaTheme="minorEastAsia"/>
          <w:lang w:val="en-GB"/>
        </w:rPr>
      </w:pPr>
    </w:p>
    <w:p w14:paraId="3E4C85E9" w14:textId="72D4D361"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This method is used to fetch the value from the configuration file. User has to pass the Coco Name, Key which they are interested in and ConfigError as OUT parameter. The return value will the value for the key mapped.</w:t>
      </w:r>
    </w:p>
    <w:p w14:paraId="18BA1DE1" w14:textId="77777777" w:rsidR="0077683C" w:rsidRDefault="0077683C" w:rsidP="0077683C">
      <w:pPr>
        <w:pStyle w:val="BodyText"/>
        <w:ind w:left="720"/>
        <w:rPr>
          <w:rFonts w:eastAsiaTheme="minorEastAsia"/>
          <w:lang w:val="en-GB"/>
        </w:rPr>
      </w:pPr>
    </w:p>
    <w:p w14:paraId="2F2EA82A" w14:textId="77777777" w:rsidR="0077683C" w:rsidRDefault="0077683C" w:rsidP="0077683C">
      <w:pPr>
        <w:pStyle w:val="BodyText"/>
        <w:ind w:left="720"/>
        <w:rPr>
          <w:rFonts w:eastAsiaTheme="minorEastAsia"/>
          <w:lang w:val="en-GB"/>
        </w:rPr>
      </w:pPr>
    </w:p>
    <w:p w14:paraId="2BF6113A" w14:textId="77777777" w:rsidR="0077683C" w:rsidRDefault="0077683C" w:rsidP="0077683C">
      <w:pPr>
        <w:pStyle w:val="BodyText"/>
        <w:ind w:left="720"/>
        <w:rPr>
          <w:rFonts w:eastAsiaTheme="minorEastAsia"/>
          <w:lang w:val="en-GB"/>
        </w:rPr>
      </w:pPr>
    </w:p>
    <w:p w14:paraId="19FF99DE" w14:textId="77777777" w:rsidR="0077683C" w:rsidRDefault="0077683C" w:rsidP="0077683C">
      <w:pPr>
        <w:pStyle w:val="BodyText"/>
        <w:ind w:left="720"/>
        <w:rPr>
          <w:rFonts w:eastAsiaTheme="minorEastAsia"/>
          <w:lang w:val="en-GB"/>
        </w:rPr>
      </w:pPr>
    </w:p>
    <w:p w14:paraId="7DBE8B2C" w14:textId="77777777" w:rsidR="0077683C" w:rsidRDefault="0077683C" w:rsidP="0077683C">
      <w:pPr>
        <w:pStyle w:val="BodyText"/>
        <w:ind w:left="720"/>
        <w:rPr>
          <w:rFonts w:eastAsiaTheme="minorEastAsia"/>
          <w:lang w:val="en-GB"/>
        </w:rPr>
      </w:pPr>
    </w:p>
    <w:p w14:paraId="3718F93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Example usage of this method:</w:t>
      </w:r>
    </w:p>
    <w:p w14:paraId="541E4AFD" w14:textId="77777777" w:rsidR="0077683C" w:rsidRPr="0077683C" w:rsidRDefault="0077683C" w:rsidP="0077683C">
      <w:pPr>
        <w:pStyle w:val="BodyText"/>
        <w:ind w:left="720"/>
        <w:rPr>
          <w:rFonts w:ascii="Arial" w:eastAsiaTheme="minorEastAsia" w:hAnsi="Arial" w:cs="Arial"/>
          <w:sz w:val="24"/>
          <w:szCs w:val="24"/>
          <w:lang w:val="en-GB"/>
        </w:rPr>
      </w:pPr>
    </w:p>
    <w:p w14:paraId="292F9DB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ConfigInterface.ConfigError configError = new ConfigInterface.ConfigError ();</w:t>
      </w:r>
    </w:p>
    <w:p w14:paraId="22C2F643"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Object object = mConfigInterface.getPropertyForKey (“UR”, “Development”, configError);</w:t>
      </w:r>
    </w:p>
    <w:p w14:paraId="2C6E2E53" w14:textId="77777777" w:rsidR="0077683C" w:rsidRDefault="0077683C" w:rsidP="0077683C">
      <w:pPr>
        <w:pStyle w:val="BodyText"/>
        <w:ind w:left="720"/>
        <w:rPr>
          <w:rFonts w:eastAsiaTheme="minorEastAsia"/>
          <w:lang w:val="en-GB"/>
        </w:rPr>
      </w:pPr>
    </w:p>
    <w:p w14:paraId="19F3F2A8" w14:textId="4D3E7366" w:rsidR="0077683C" w:rsidRPr="0077683C" w:rsidRDefault="0077683C" w:rsidP="0077683C">
      <w:pPr>
        <w:pStyle w:val="HTMLPreformatted"/>
        <w:shd w:val="clear" w:color="auto" w:fill="2B2B2B"/>
        <w:rPr>
          <w:color w:val="FFFFFF" w:themeColor="background1"/>
          <w:sz w:val="27"/>
          <w:szCs w:val="27"/>
        </w:rPr>
      </w:pPr>
      <w:r w:rsidRPr="0077683C">
        <w:rPr>
          <w:rFonts w:eastAsiaTheme="minorEastAsia"/>
          <w:color w:val="FFFFFF" w:themeColor="background1"/>
          <w:lang w:val="en-GB"/>
        </w:rPr>
        <w:t>2)</w:t>
      </w:r>
      <w:r w:rsidRPr="0077683C">
        <w:rPr>
          <w:color w:val="FFFFFF" w:themeColor="background1"/>
          <w:sz w:val="27"/>
          <w:szCs w:val="27"/>
        </w:rPr>
        <w:t xml:space="preserve"> boolean </w:t>
      </w:r>
      <w:r w:rsidRPr="0077683C">
        <w:rPr>
          <w:color w:val="FFFFFF" w:themeColor="background1"/>
          <w:sz w:val="27"/>
          <w:szCs w:val="27"/>
          <w:shd w:val="clear" w:color="auto" w:fill="344134"/>
        </w:rPr>
        <w:t>setPropertyForKey</w:t>
      </w:r>
      <w:r w:rsidRPr="0077683C">
        <w:rPr>
          <w:color w:val="FFFFFF" w:themeColor="background1"/>
          <w:sz w:val="27"/>
          <w:szCs w:val="27"/>
        </w:rPr>
        <w:t xml:space="preserve"> (String groupName, String key, Object object, ConfigError configError);</w:t>
      </w:r>
    </w:p>
    <w:p w14:paraId="3EB0DBF7" w14:textId="77777777" w:rsidR="0077683C" w:rsidRDefault="0077683C" w:rsidP="0077683C">
      <w:pPr>
        <w:pStyle w:val="BodyText"/>
        <w:ind w:left="720"/>
        <w:rPr>
          <w:rFonts w:eastAsiaTheme="minorEastAsia"/>
          <w:lang w:val="en-GB"/>
        </w:rPr>
      </w:pPr>
    </w:p>
    <w:p w14:paraId="21F370C5" w14:textId="77777777" w:rsidR="0077683C" w:rsidRDefault="0077683C" w:rsidP="0077683C">
      <w:pPr>
        <w:pStyle w:val="BodyText"/>
        <w:rPr>
          <w:rFonts w:eastAsiaTheme="minorEastAsia"/>
          <w:lang w:val="en-GB"/>
        </w:rPr>
      </w:pPr>
    </w:p>
    <w:p w14:paraId="3B19871D" w14:textId="77777777" w:rsidR="000A2DA0" w:rsidRDefault="0077683C" w:rsidP="0077683C">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 xml:space="preserve">This method is used to set values and update values to the configuration file. User has to pass the Coco Name, Key which they are interested / in case if they want to add new key, Value – it can be any primitive data type, array list of String and Integer and ConfigError as OUT parameter. </w:t>
      </w:r>
    </w:p>
    <w:p w14:paraId="72B688FF" w14:textId="3CB4BA7F" w:rsidR="000A2DA0" w:rsidRDefault="000A2DA0" w:rsidP="0077683C">
      <w:pPr>
        <w:pStyle w:val="BodyText"/>
        <w:rPr>
          <w:rFonts w:ascii="Arial" w:eastAsiaTheme="minorEastAsia" w:hAnsi="Arial" w:cs="Arial"/>
          <w:sz w:val="24"/>
          <w:szCs w:val="24"/>
          <w:lang w:val="en-GB"/>
        </w:rPr>
      </w:pPr>
      <w:r>
        <w:rPr>
          <w:rFonts w:ascii="Arial" w:eastAsiaTheme="minorEastAsia" w:hAnsi="Arial" w:cs="Arial"/>
          <w:sz w:val="24"/>
          <w:szCs w:val="24"/>
          <w:lang w:val="en-GB"/>
        </w:rPr>
        <w:t xml:space="preserve">User can also add new CoCo and corresponding key-values in the config </w:t>
      </w:r>
      <w:r w:rsidR="005B439D">
        <w:rPr>
          <w:rFonts w:ascii="Arial" w:eastAsiaTheme="minorEastAsia" w:hAnsi="Arial" w:cs="Arial"/>
          <w:sz w:val="24"/>
          <w:szCs w:val="24"/>
          <w:lang w:val="en-GB"/>
        </w:rPr>
        <w:t>file.</w:t>
      </w:r>
    </w:p>
    <w:p w14:paraId="1339E779" w14:textId="59E42F13" w:rsidR="0077683C" w:rsidRPr="00DA63E0" w:rsidRDefault="0077683C" w:rsidP="00BD7E4B">
      <w:pPr>
        <w:pStyle w:val="BodyText"/>
        <w:tabs>
          <w:tab w:val="left" w:pos="4620"/>
          <w:tab w:val="center" w:pos="5616"/>
        </w:tabs>
        <w:rPr>
          <w:rFonts w:ascii="Arial" w:eastAsiaTheme="minorEastAsia" w:hAnsi="Arial" w:cs="Arial"/>
          <w:sz w:val="24"/>
          <w:szCs w:val="24"/>
          <w:lang w:val="en-GB"/>
        </w:rPr>
      </w:pPr>
      <w:r w:rsidRPr="00DA63E0">
        <w:rPr>
          <w:rFonts w:ascii="Arial" w:eastAsiaTheme="minorEastAsia" w:hAnsi="Arial" w:cs="Arial"/>
          <w:sz w:val="24"/>
          <w:szCs w:val="24"/>
          <w:lang w:val="en-GB"/>
        </w:rPr>
        <w:t>The return value is true/ false.</w:t>
      </w:r>
      <w:r w:rsidR="00BD7E4B">
        <w:rPr>
          <w:rFonts w:ascii="Arial" w:eastAsiaTheme="minorEastAsia" w:hAnsi="Arial" w:cs="Arial"/>
          <w:sz w:val="24"/>
          <w:szCs w:val="24"/>
          <w:lang w:val="en-GB"/>
        </w:rPr>
        <w:tab/>
      </w:r>
      <w:r w:rsidR="00BD7E4B">
        <w:rPr>
          <w:rFonts w:ascii="Arial" w:eastAsiaTheme="minorEastAsia" w:hAnsi="Arial" w:cs="Arial"/>
          <w:sz w:val="24"/>
          <w:szCs w:val="24"/>
          <w:lang w:val="en-GB"/>
        </w:rPr>
        <w:tab/>
      </w:r>
    </w:p>
    <w:p w14:paraId="7BAB2524" w14:textId="7F3E6829" w:rsidR="004E370C" w:rsidRDefault="00BD7E4B" w:rsidP="00BD7E4B">
      <w:pPr>
        <w:pStyle w:val="BodyText"/>
        <w:tabs>
          <w:tab w:val="left" w:pos="4185"/>
        </w:tabs>
        <w:rPr>
          <w:rFonts w:eastAsiaTheme="minorEastAsia"/>
          <w:sz w:val="24"/>
          <w:szCs w:val="24"/>
          <w:lang w:val="en-GB"/>
        </w:rPr>
      </w:pPr>
      <w:r>
        <w:rPr>
          <w:rFonts w:eastAsiaTheme="minorEastAsia"/>
          <w:sz w:val="24"/>
          <w:szCs w:val="24"/>
          <w:lang w:val="en-GB"/>
        </w:rPr>
        <w:tab/>
      </w:r>
    </w:p>
    <w:p w14:paraId="38088654" w14:textId="77777777" w:rsidR="004E370C" w:rsidRDefault="004E370C" w:rsidP="004E370C">
      <w:pPr>
        <w:pStyle w:val="BodyText"/>
        <w:rPr>
          <w:rFonts w:eastAsiaTheme="minorEastAsia"/>
          <w:sz w:val="24"/>
          <w:szCs w:val="24"/>
          <w:lang w:val="en-GB"/>
        </w:rPr>
      </w:pPr>
    </w:p>
    <w:p w14:paraId="24C304FC"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Example usage of this method:</w:t>
      </w:r>
    </w:p>
    <w:p w14:paraId="68A2F403" w14:textId="77777777" w:rsidR="00F6081C" w:rsidRPr="00F6081C" w:rsidRDefault="00F6081C" w:rsidP="00F6081C">
      <w:pPr>
        <w:pStyle w:val="BodyText"/>
        <w:rPr>
          <w:rFonts w:ascii="Arial" w:eastAsiaTheme="minorEastAsia" w:hAnsi="Arial" w:cs="Arial"/>
          <w:sz w:val="24"/>
          <w:szCs w:val="24"/>
          <w:lang w:val="en-GB"/>
        </w:rPr>
      </w:pPr>
    </w:p>
    <w:p w14:paraId="4E780755" w14:textId="50FD6AA2"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ConfigInterface.ConfigError configError = new </w:t>
      </w:r>
      <w:r w:rsidR="00446AA8" w:rsidRPr="00F6081C">
        <w:rPr>
          <w:rFonts w:ascii="Arial" w:eastAsiaTheme="minorEastAsia" w:hAnsi="Arial" w:cs="Arial"/>
          <w:sz w:val="24"/>
          <w:szCs w:val="24"/>
          <w:lang w:val="en-GB"/>
        </w:rPr>
        <w:t>ConfigInterface.ConfigError (</w:t>
      </w:r>
      <w:r w:rsidRPr="00F6081C">
        <w:rPr>
          <w:rFonts w:ascii="Arial" w:eastAsiaTheme="minorEastAsia" w:hAnsi="Arial" w:cs="Arial"/>
          <w:sz w:val="24"/>
          <w:szCs w:val="24"/>
          <w:lang w:val="en-GB"/>
        </w:rPr>
        <w:t>);</w:t>
      </w:r>
    </w:p>
    <w:p w14:paraId="6DBE2576" w14:textId="77777777"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 boolean success = mConfigInterface.setPropertyForKey (“UR”, “newKey”, “newvalue”, configError);</w:t>
      </w:r>
    </w:p>
    <w:p w14:paraId="32B01B0D" w14:textId="77777777" w:rsidR="00F6081C" w:rsidRPr="00F6081C" w:rsidRDefault="00F6081C" w:rsidP="00F6081C">
      <w:pPr>
        <w:pStyle w:val="BodyText"/>
        <w:ind w:left="720"/>
        <w:rPr>
          <w:rFonts w:ascii="Arial" w:eastAsiaTheme="minorEastAsia" w:hAnsi="Arial" w:cs="Arial"/>
          <w:sz w:val="24"/>
          <w:szCs w:val="24"/>
          <w:lang w:val="en-GB"/>
        </w:rPr>
      </w:pPr>
    </w:p>
    <w:p w14:paraId="290A8CE1" w14:textId="77777777" w:rsidR="00F6081C" w:rsidRPr="00F6081C" w:rsidRDefault="00F6081C" w:rsidP="00F6081C">
      <w:pPr>
        <w:pStyle w:val="BodyText"/>
        <w:ind w:left="720"/>
        <w:rPr>
          <w:rFonts w:ascii="Arial" w:eastAsiaTheme="minorEastAsia" w:hAnsi="Arial" w:cs="Arial"/>
          <w:sz w:val="24"/>
          <w:szCs w:val="24"/>
          <w:lang w:val="en-GB"/>
        </w:rPr>
      </w:pPr>
    </w:p>
    <w:p w14:paraId="14CB4E56" w14:textId="40DD181C" w:rsidR="00F6081C" w:rsidRPr="00F6081C" w:rsidRDefault="00F6081C" w:rsidP="00F6081C">
      <w:pPr>
        <w:pStyle w:val="BodyText"/>
        <w:ind w:left="720"/>
        <w:rPr>
          <w:rFonts w:ascii="Arial" w:eastAsiaTheme="minorEastAsia" w:hAnsi="Arial" w:cs="Arial"/>
          <w:b/>
          <w:sz w:val="24"/>
          <w:szCs w:val="24"/>
          <w:lang w:val="en-GB"/>
        </w:rPr>
      </w:pPr>
      <w:r w:rsidRPr="00F6081C">
        <w:rPr>
          <w:rFonts w:ascii="Arial" w:eastAsiaTheme="minorEastAsia" w:hAnsi="Arial" w:cs="Arial"/>
          <w:b/>
          <w:sz w:val="24"/>
          <w:szCs w:val="24"/>
          <w:lang w:val="en-GB"/>
        </w:rPr>
        <w:t xml:space="preserve">ConfigError can be: {Invalid Key, GroupNotExists, KeyNotExists, ErrorKeyExists, Fatal Error, DeviceStoreError   , </w:t>
      </w:r>
      <w:r w:rsidR="00446AA8" w:rsidRPr="00F6081C">
        <w:rPr>
          <w:rFonts w:ascii="Arial" w:eastAsiaTheme="minorEastAsia" w:hAnsi="Arial" w:cs="Arial"/>
          <w:b/>
          <w:sz w:val="24"/>
          <w:szCs w:val="24"/>
          <w:lang w:val="en-GB"/>
        </w:rPr>
        <w:t>NoDataFoundForKey}</w:t>
      </w:r>
    </w:p>
    <w:p w14:paraId="5688EE5E" w14:textId="77777777" w:rsidR="00F6081C" w:rsidRPr="00F6081C" w:rsidRDefault="00F6081C" w:rsidP="00F6081C">
      <w:pPr>
        <w:pStyle w:val="BodyText"/>
        <w:rPr>
          <w:rFonts w:ascii="Arial" w:eastAsiaTheme="minorEastAsia" w:hAnsi="Arial" w:cs="Arial"/>
          <w:sz w:val="24"/>
          <w:szCs w:val="24"/>
          <w:lang w:val="en-GB"/>
        </w:rPr>
      </w:pPr>
    </w:p>
    <w:p w14:paraId="5E2D5DAB"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Note:</w:t>
      </w:r>
    </w:p>
    <w:p w14:paraId="0D6F5AF1" w14:textId="77777777" w:rsidR="00F6081C" w:rsidRPr="00F6081C" w:rsidRDefault="00F6081C" w:rsidP="00F6081C">
      <w:pPr>
        <w:pStyle w:val="BodyText"/>
        <w:rPr>
          <w:rFonts w:ascii="Arial" w:eastAsiaTheme="minorEastAsia" w:hAnsi="Arial" w:cs="Arial"/>
          <w:sz w:val="24"/>
          <w:szCs w:val="24"/>
          <w:lang w:val="en-GB"/>
        </w:rPr>
      </w:pPr>
    </w:p>
    <w:p w14:paraId="04007FA9"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key’s in both app identity and app </w:t>
      </w:r>
      <w:proofErr w:type="spellStart"/>
      <w:r w:rsidRPr="00F6081C">
        <w:rPr>
          <w:rFonts w:ascii="Arial" w:hAnsi="Arial" w:cs="Arial"/>
        </w:rPr>
        <w:t>config</w:t>
      </w:r>
      <w:proofErr w:type="spellEnd"/>
      <w:r w:rsidRPr="00F6081C">
        <w:rPr>
          <w:rFonts w:ascii="Arial" w:hAnsi="Arial" w:cs="Arial"/>
        </w:rPr>
        <w:t>:</w:t>
      </w:r>
    </w:p>
    <w:p w14:paraId="222E1B09"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[a-zA-Z0-9_.-]+</w:t>
      </w:r>
    </w:p>
    <w:p w14:paraId="5DCFFB4A"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values in </w:t>
      </w:r>
      <w:proofErr w:type="spellStart"/>
      <w:r w:rsidRPr="00F6081C">
        <w:rPr>
          <w:rFonts w:ascii="Arial" w:hAnsi="Arial" w:cs="Arial"/>
        </w:rPr>
        <w:t>config</w:t>
      </w:r>
      <w:proofErr w:type="spellEnd"/>
      <w:r w:rsidRPr="00F6081C">
        <w:rPr>
          <w:rFonts w:ascii="Arial" w:hAnsi="Arial" w:cs="Arial"/>
        </w:rPr>
        <w:t>:</w:t>
      </w:r>
    </w:p>
    <w:p w14:paraId="0EE8299E"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(no check)</w:t>
      </w:r>
    </w:p>
    <w:p w14:paraId="7B913CCE"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For app identify values:</w:t>
      </w:r>
    </w:p>
    <w:p w14:paraId="0DD6A3B3"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micrositeID,sector</w:t>
      </w:r>
      <w:proofErr w:type="spellEnd"/>
      <w:r w:rsidRPr="00F6081C">
        <w:rPr>
          <w:rFonts w:ascii="Arial" w:hAnsi="Arial" w:cs="Arial"/>
        </w:rPr>
        <w:t>: [a-zA-Z0-9]+</w:t>
      </w:r>
    </w:p>
    <w:p w14:paraId="7E52BD0D"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appstate</w:t>
      </w:r>
      <w:proofErr w:type="spellEnd"/>
      <w:r w:rsidRPr="00F6081C">
        <w:rPr>
          <w:rFonts w:ascii="Arial" w:hAnsi="Arial" w:cs="Arial"/>
        </w:rPr>
        <w:t xml:space="preserve">: </w:t>
      </w:r>
      <w:proofErr w:type="spellStart"/>
      <w:r w:rsidRPr="00F6081C">
        <w:rPr>
          <w:rFonts w:ascii="Arial" w:hAnsi="Arial" w:cs="Arial"/>
        </w:rPr>
        <w:t>enum</w:t>
      </w:r>
      <w:proofErr w:type="spellEnd"/>
    </w:p>
    <w:p w14:paraId="472B905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name: .* (no check)</w:t>
      </w:r>
    </w:p>
    <w:p w14:paraId="6D4C18D0" w14:textId="77777777" w:rsid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gramStart"/>
      <w:r w:rsidRPr="00F6081C">
        <w:rPr>
          <w:rFonts w:ascii="Arial" w:hAnsi="Arial" w:cs="Arial"/>
        </w:rPr>
        <w:t>app</w:t>
      </w:r>
      <w:proofErr w:type="gramEnd"/>
      <w:r w:rsidRPr="00F6081C">
        <w:rPr>
          <w:rFonts w:ascii="Arial" w:hAnsi="Arial" w:cs="Arial"/>
        </w:rPr>
        <w:t xml:space="preserve"> version: [a-zA-Z0-9_./-]+</w:t>
      </w:r>
    </w:p>
    <w:p w14:paraId="6A393770" w14:textId="3010BB59" w:rsidR="0007000F" w:rsidRDefault="0007000F" w:rsidP="0007000F">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pPr>
      <w:r>
        <w:t xml:space="preserve">all </w:t>
      </w:r>
      <w:proofErr w:type="spellStart"/>
      <w:r>
        <w:t>CocoName</w:t>
      </w:r>
      <w:proofErr w:type="spellEnd"/>
      <w:r>
        <w:t>/Key/values is case sensitive</w:t>
      </w:r>
    </w:p>
    <w:p w14:paraId="5137F6CB" w14:textId="77777777" w:rsidR="00BD7E4B" w:rsidRPr="00C7388C" w:rsidRDefault="00BD7E4B" w:rsidP="00BD7E4B">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b/>
        </w:rPr>
      </w:pPr>
      <w:r w:rsidRPr="00C7388C">
        <w:rPr>
          <w:b/>
        </w:rPr>
        <w:t>To delete any key, pass the empty values.</w:t>
      </w:r>
    </w:p>
    <w:p w14:paraId="725F9536" w14:textId="389A0217" w:rsidR="00BD7E4B" w:rsidRDefault="00BD7E4B" w:rsidP="00BD7E4B">
      <w:pPr>
        <w:pStyle w:val="BodyText"/>
        <w:tabs>
          <w:tab w:val="left" w:pos="1155"/>
        </w:tabs>
        <w:ind w:left="0"/>
        <w:rPr>
          <w:rFonts w:asciiTheme="majorHAnsi" w:eastAsiaTheme="majorEastAsia" w:hAnsiTheme="majorHAnsi" w:cstheme="majorBidi"/>
          <w:color w:val="auto"/>
          <w:spacing w:val="-10"/>
          <w:kern w:val="28"/>
          <w:sz w:val="56"/>
          <w:szCs w:val="56"/>
        </w:rPr>
      </w:pPr>
    </w:p>
    <w:p w14:paraId="074EFDF5" w14:textId="77777777" w:rsidR="00BD7E4B" w:rsidRDefault="00BD7E4B" w:rsidP="00BD7E4B">
      <w:pPr>
        <w:pStyle w:val="BodyText"/>
        <w:tabs>
          <w:tab w:val="left" w:pos="1155"/>
        </w:tabs>
        <w:ind w:left="0"/>
        <w:rPr>
          <w:rFonts w:asciiTheme="majorHAnsi" w:eastAsiaTheme="majorEastAsia" w:hAnsiTheme="majorHAnsi" w:cstheme="majorBidi"/>
          <w:color w:val="auto"/>
          <w:spacing w:val="-10"/>
          <w:kern w:val="28"/>
          <w:sz w:val="56"/>
          <w:szCs w:val="56"/>
        </w:rPr>
      </w:pPr>
    </w:p>
    <w:p w14:paraId="7C714C0F" w14:textId="77777777" w:rsidR="00BD7E4B" w:rsidRDefault="00BD7E4B" w:rsidP="00BD7E4B">
      <w:pPr>
        <w:pStyle w:val="BodyText"/>
        <w:tabs>
          <w:tab w:val="left" w:pos="1155"/>
        </w:tabs>
        <w:ind w:left="0"/>
        <w:rPr>
          <w:rFonts w:asciiTheme="majorHAnsi" w:eastAsiaTheme="majorEastAsia" w:hAnsiTheme="majorHAnsi" w:cstheme="majorBidi"/>
          <w:color w:val="auto"/>
          <w:spacing w:val="-10"/>
          <w:kern w:val="28"/>
          <w:sz w:val="56"/>
          <w:szCs w:val="56"/>
        </w:rPr>
      </w:pPr>
    </w:p>
    <w:p w14:paraId="217FD429" w14:textId="77777777" w:rsidR="00BD7E4B" w:rsidRDefault="00BD7E4B" w:rsidP="00BD7E4B">
      <w:pPr>
        <w:pStyle w:val="BodyText"/>
        <w:tabs>
          <w:tab w:val="left" w:pos="1155"/>
        </w:tabs>
        <w:ind w:left="0"/>
        <w:rPr>
          <w:rFonts w:asciiTheme="majorHAnsi" w:eastAsiaTheme="majorEastAsia" w:hAnsiTheme="majorHAnsi" w:cstheme="majorBidi"/>
          <w:color w:val="auto"/>
          <w:spacing w:val="-10"/>
          <w:kern w:val="28"/>
          <w:sz w:val="56"/>
          <w:szCs w:val="56"/>
        </w:rPr>
      </w:pPr>
    </w:p>
    <w:p w14:paraId="3FFAF459" w14:textId="77777777" w:rsidR="00BD7E4B" w:rsidRDefault="00BD7E4B" w:rsidP="00BD7E4B">
      <w:pPr>
        <w:pStyle w:val="BodyText"/>
        <w:tabs>
          <w:tab w:val="left" w:pos="1155"/>
        </w:tabs>
        <w:ind w:left="0"/>
        <w:rPr>
          <w:rFonts w:eastAsiaTheme="minorEastAsia"/>
          <w:lang w:val="en-GB"/>
        </w:rPr>
      </w:pPr>
    </w:p>
    <w:p w14:paraId="57EC2FFA" w14:textId="3D9DB998" w:rsidR="00BD7E4B" w:rsidRPr="00BD7E4B" w:rsidRDefault="00BD7E4B" w:rsidP="00BD7E4B">
      <w:pPr>
        <w:pStyle w:val="HTMLPreformatted"/>
        <w:shd w:val="clear" w:color="auto" w:fill="2B2B2B"/>
        <w:rPr>
          <w:color w:val="FFFFFF" w:themeColor="background1"/>
          <w:sz w:val="27"/>
          <w:szCs w:val="27"/>
        </w:rPr>
      </w:pPr>
      <w:r>
        <w:rPr>
          <w:rFonts w:eastAsiaTheme="minorEastAsia"/>
          <w:lang w:val="en-GB"/>
        </w:rPr>
        <w:t xml:space="preserve">  </w:t>
      </w:r>
      <w:r w:rsidRPr="00BD7E4B">
        <w:rPr>
          <w:rFonts w:eastAsiaTheme="minorEastAsia"/>
          <w:color w:val="FFFFFF" w:themeColor="background1"/>
          <w:lang w:val="en-GB"/>
        </w:rPr>
        <w:t>3)</w:t>
      </w:r>
      <w:r w:rsidRPr="00BD7E4B">
        <w:rPr>
          <w:rFonts w:eastAsiaTheme="minorEastAsia"/>
          <w:color w:val="FFFFFF" w:themeColor="background1"/>
          <w:lang w:val="en-GB"/>
        </w:rPr>
        <w:t xml:space="preserve">     </w:t>
      </w:r>
      <w:r w:rsidRPr="00BD7E4B">
        <w:rPr>
          <w:color w:val="FFFFFF" w:themeColor="background1"/>
          <w:sz w:val="27"/>
          <w:szCs w:val="27"/>
          <w:shd w:val="clear" w:color="auto" w:fill="344134"/>
        </w:rPr>
        <w:t>Object</w:t>
      </w:r>
      <w:r w:rsidRPr="00BD7E4B">
        <w:rPr>
          <w:color w:val="FFFFFF" w:themeColor="background1"/>
          <w:sz w:val="27"/>
          <w:szCs w:val="27"/>
        </w:rPr>
        <w:t xml:space="preserve"> </w:t>
      </w:r>
      <w:r w:rsidRPr="00BD7E4B">
        <w:rPr>
          <w:color w:val="FFFFFF" w:themeColor="background1"/>
          <w:sz w:val="27"/>
          <w:szCs w:val="27"/>
        </w:rPr>
        <w:t>getDefaultPropertyForKey (</w:t>
      </w:r>
      <w:r w:rsidRPr="00BD7E4B">
        <w:rPr>
          <w:color w:val="FFFFFF" w:themeColor="background1"/>
          <w:sz w:val="27"/>
          <w:szCs w:val="27"/>
        </w:rPr>
        <w:t>String key, String group, AppConfigurationError configError) throws IllegalArgumentException;</w:t>
      </w:r>
    </w:p>
    <w:p w14:paraId="1AF9714D" w14:textId="77777777" w:rsidR="00BD7E4B" w:rsidRDefault="00BD7E4B" w:rsidP="00BD7E4B">
      <w:pPr>
        <w:pStyle w:val="BodyText"/>
        <w:rPr>
          <w:rFonts w:eastAsiaTheme="minorEastAsia"/>
          <w:lang w:val="en-GB"/>
        </w:rPr>
      </w:pPr>
    </w:p>
    <w:p w14:paraId="6E7C4487" w14:textId="77777777" w:rsidR="00BD7E4B" w:rsidRPr="00BD7E4B" w:rsidRDefault="00BD7E4B" w:rsidP="00BD7E4B">
      <w:pPr>
        <w:pStyle w:val="BodyText"/>
        <w:ind w:left="0"/>
        <w:rPr>
          <w:rFonts w:ascii="Arial" w:eastAsiaTheme="minorEastAsia" w:hAnsi="Arial" w:cs="Arial"/>
          <w:sz w:val="24"/>
          <w:szCs w:val="24"/>
          <w:lang w:val="en-GB"/>
        </w:rPr>
      </w:pPr>
      <w:r w:rsidRPr="00BD7E4B">
        <w:rPr>
          <w:rFonts w:ascii="Arial" w:eastAsiaTheme="minorEastAsia" w:hAnsi="Arial" w:cs="Arial"/>
          <w:sz w:val="24"/>
          <w:szCs w:val="24"/>
          <w:lang w:val="en-GB"/>
        </w:rPr>
        <w:t xml:space="preserve">This method is used to fetch the value from the configuration file always. User has to pass the Key, Coco Name, which they are interested in and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 xml:space="preserve"> as OUT parameter. The return value will the value for the key mapped.</w:t>
      </w:r>
    </w:p>
    <w:p w14:paraId="305DD9AB" w14:textId="77777777" w:rsidR="00BD7E4B" w:rsidRPr="00BD7E4B" w:rsidRDefault="00BD7E4B" w:rsidP="00BD7E4B">
      <w:pPr>
        <w:pStyle w:val="BodyText"/>
        <w:rPr>
          <w:rFonts w:ascii="Arial" w:eastAsiaTheme="minorEastAsia" w:hAnsi="Arial" w:cs="Arial"/>
          <w:sz w:val="24"/>
          <w:szCs w:val="24"/>
          <w:lang w:val="en-GB"/>
        </w:rPr>
      </w:pPr>
    </w:p>
    <w:p w14:paraId="1B743AE2" w14:textId="77777777" w:rsidR="00BD7E4B" w:rsidRPr="00BD7E4B" w:rsidRDefault="00BD7E4B" w:rsidP="00BD7E4B">
      <w:pPr>
        <w:pStyle w:val="BodyText"/>
        <w:ind w:left="0"/>
        <w:rPr>
          <w:rFonts w:ascii="Arial" w:eastAsiaTheme="minorEastAsia" w:hAnsi="Arial" w:cs="Arial"/>
          <w:sz w:val="24"/>
          <w:szCs w:val="24"/>
          <w:lang w:val="en-GB"/>
        </w:rPr>
      </w:pPr>
      <w:r w:rsidRPr="00BD7E4B">
        <w:rPr>
          <w:rFonts w:ascii="Arial" w:eastAsiaTheme="minorEastAsia" w:hAnsi="Arial" w:cs="Arial"/>
          <w:sz w:val="24"/>
          <w:szCs w:val="24"/>
          <w:lang w:val="en-GB"/>
        </w:rPr>
        <w:t>Example usage of this method:</w:t>
      </w:r>
      <w:bookmarkStart w:id="0" w:name="_GoBack"/>
      <w:bookmarkEnd w:id="0"/>
    </w:p>
    <w:p w14:paraId="5503A7B3" w14:textId="77777777" w:rsidR="00BD7E4B" w:rsidRPr="00BD7E4B" w:rsidRDefault="00BD7E4B" w:rsidP="00BD7E4B">
      <w:pPr>
        <w:pStyle w:val="BodyText"/>
        <w:ind w:left="720"/>
        <w:rPr>
          <w:rFonts w:ascii="Arial" w:eastAsiaTheme="minorEastAsia" w:hAnsi="Arial" w:cs="Arial"/>
          <w:sz w:val="24"/>
          <w:szCs w:val="24"/>
          <w:lang w:val="en-GB"/>
        </w:rPr>
      </w:pPr>
    </w:p>
    <w:p w14:paraId="08454F54" w14:textId="336B6DFF" w:rsidR="00BD7E4B" w:rsidRPr="00BD7E4B" w:rsidRDefault="00BD7E4B" w:rsidP="00BD7E4B">
      <w:pPr>
        <w:pStyle w:val="BodyText"/>
        <w:ind w:firstLine="288"/>
        <w:rPr>
          <w:rFonts w:ascii="Arial" w:eastAsiaTheme="minorEastAsia" w:hAnsi="Arial" w:cs="Arial"/>
          <w:sz w:val="24"/>
          <w:szCs w:val="24"/>
          <w:lang w:val="en-GB"/>
        </w:rPr>
      </w:pPr>
      <w:proofErr w:type="spellStart"/>
      <w:r w:rsidRPr="00BD7E4B">
        <w:rPr>
          <w:rFonts w:ascii="Arial" w:eastAsiaTheme="minorEastAsia" w:hAnsi="Arial" w:cs="Arial"/>
          <w:sz w:val="24"/>
          <w:szCs w:val="24"/>
          <w:lang w:val="en-GB"/>
        </w:rPr>
        <w:t>ConfigInterface.ConfigError</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 xml:space="preserve"> = new </w:t>
      </w:r>
      <w:proofErr w:type="spellStart"/>
      <w:r w:rsidRPr="00BD7E4B">
        <w:rPr>
          <w:rFonts w:ascii="Arial" w:eastAsiaTheme="minorEastAsia" w:hAnsi="Arial" w:cs="Arial"/>
          <w:sz w:val="24"/>
          <w:szCs w:val="24"/>
          <w:lang w:val="en-GB"/>
        </w:rPr>
        <w:t>ConfigInterface.ConfigError</w:t>
      </w:r>
      <w:proofErr w:type="spellEnd"/>
      <w:r w:rsidRPr="00BD7E4B">
        <w:rPr>
          <w:rFonts w:ascii="Arial" w:eastAsiaTheme="minorEastAsia" w:hAnsi="Arial" w:cs="Arial"/>
          <w:sz w:val="24"/>
          <w:szCs w:val="24"/>
          <w:lang w:val="en-GB"/>
        </w:rPr>
        <w:t xml:space="preserve"> ();</w:t>
      </w:r>
    </w:p>
    <w:p w14:paraId="66010010" w14:textId="77777777" w:rsidR="00BD7E4B" w:rsidRPr="00BD7E4B" w:rsidRDefault="00BD7E4B" w:rsidP="00BD7E4B">
      <w:pPr>
        <w:pStyle w:val="BodyText"/>
        <w:ind w:left="720"/>
        <w:rPr>
          <w:rFonts w:ascii="Arial" w:eastAsiaTheme="minorEastAsia" w:hAnsi="Arial" w:cs="Arial"/>
          <w:sz w:val="24"/>
          <w:szCs w:val="24"/>
          <w:lang w:val="en-GB"/>
        </w:rPr>
      </w:pPr>
      <w:r w:rsidRPr="00BD7E4B">
        <w:rPr>
          <w:rFonts w:ascii="Arial" w:eastAsiaTheme="minorEastAsia" w:hAnsi="Arial" w:cs="Arial"/>
          <w:sz w:val="24"/>
          <w:szCs w:val="24"/>
          <w:lang w:val="en-GB"/>
        </w:rPr>
        <w:t xml:space="preserve"> Object </w:t>
      </w:r>
      <w:proofErr w:type="spellStart"/>
      <w:r w:rsidRPr="00BD7E4B">
        <w:rPr>
          <w:rFonts w:ascii="Arial" w:eastAsiaTheme="minorEastAsia" w:hAnsi="Arial" w:cs="Arial"/>
          <w:sz w:val="24"/>
          <w:szCs w:val="24"/>
          <w:lang w:val="en-GB"/>
        </w:rPr>
        <w:t>object</w:t>
      </w:r>
      <w:proofErr w:type="spellEnd"/>
      <w:r w:rsidRPr="00BD7E4B">
        <w:rPr>
          <w:rFonts w:ascii="Arial" w:eastAsiaTheme="minorEastAsia" w:hAnsi="Arial" w:cs="Arial"/>
          <w:sz w:val="24"/>
          <w:szCs w:val="24"/>
          <w:lang w:val="en-GB"/>
        </w:rPr>
        <w:t xml:space="preserve"> = </w:t>
      </w:r>
      <w:proofErr w:type="spellStart"/>
      <w:r w:rsidRPr="00BD7E4B">
        <w:rPr>
          <w:rFonts w:ascii="Arial" w:eastAsiaTheme="minorEastAsia" w:hAnsi="Arial" w:cs="Arial"/>
          <w:sz w:val="24"/>
          <w:szCs w:val="24"/>
          <w:lang w:val="en-GB"/>
        </w:rPr>
        <w:t>mConfigInterface.getPropertyForKey</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appidentity.appState</w:t>
      </w:r>
      <w:proofErr w:type="spellEnd"/>
      <w:r w:rsidRPr="00BD7E4B">
        <w:rPr>
          <w:rFonts w:ascii="Arial" w:eastAsiaTheme="minorEastAsia" w:hAnsi="Arial" w:cs="Arial"/>
          <w:sz w:val="24"/>
          <w:szCs w:val="24"/>
          <w:lang w:val="en-GB"/>
        </w:rPr>
        <w:t>”, “</w:t>
      </w:r>
      <w:proofErr w:type="spellStart"/>
      <w:r w:rsidRPr="00BD7E4B">
        <w:rPr>
          <w:rFonts w:ascii="Arial" w:eastAsiaTheme="minorEastAsia" w:hAnsi="Arial" w:cs="Arial"/>
          <w:sz w:val="24"/>
          <w:szCs w:val="24"/>
          <w:lang w:val="en-GB"/>
        </w:rPr>
        <w:t>appinfra</w:t>
      </w:r>
      <w:proofErr w:type="spellEnd"/>
      <w:r w:rsidRPr="00BD7E4B">
        <w:rPr>
          <w:rFonts w:ascii="Arial" w:eastAsiaTheme="minorEastAsia" w:hAnsi="Arial" w:cs="Arial"/>
          <w:sz w:val="24"/>
          <w:szCs w:val="24"/>
          <w:lang w:val="en-GB"/>
        </w:rPr>
        <w:t xml:space="preserve">”, </w:t>
      </w:r>
      <w:proofErr w:type="spellStart"/>
      <w:r w:rsidRPr="00BD7E4B">
        <w:rPr>
          <w:rFonts w:ascii="Arial" w:eastAsiaTheme="minorEastAsia" w:hAnsi="Arial" w:cs="Arial"/>
          <w:sz w:val="24"/>
          <w:szCs w:val="24"/>
          <w:lang w:val="en-GB"/>
        </w:rPr>
        <w:t>configError</w:t>
      </w:r>
      <w:proofErr w:type="spellEnd"/>
      <w:r w:rsidRPr="00BD7E4B">
        <w:rPr>
          <w:rFonts w:ascii="Arial" w:eastAsiaTheme="minorEastAsia" w:hAnsi="Arial" w:cs="Arial"/>
          <w:sz w:val="24"/>
          <w:szCs w:val="24"/>
          <w:lang w:val="en-GB"/>
        </w:rPr>
        <w:t>);</w:t>
      </w:r>
    </w:p>
    <w:p w14:paraId="51959367" w14:textId="77777777" w:rsidR="004E370C" w:rsidRPr="004E370C" w:rsidRDefault="004E370C" w:rsidP="00381B6B">
      <w:pPr>
        <w:rPr>
          <w:b/>
          <w:lang w:val="de-DE"/>
        </w:rPr>
      </w:pPr>
    </w:p>
    <w:p w14:paraId="26C4959F" w14:textId="1344FA57" w:rsidR="00401DB3" w:rsidRDefault="00401DB3" w:rsidP="00401DB3">
      <w:pPr>
        <w:pStyle w:val="HTMLPreformatted"/>
        <w:shd w:val="clear" w:color="auto" w:fill="FFFFFF"/>
        <w:rPr>
          <w:rFonts w:ascii="Arial" w:eastAsia="Calibri" w:hAnsi="Arial" w:cs="Arial"/>
          <w:b/>
          <w:bCs/>
          <w:sz w:val="24"/>
          <w:szCs w:val="24"/>
          <w:u w:color="0B5ED7"/>
          <w:bdr w:val="nil"/>
          <w:lang w:val="de-DE" w:bidi="ar-SA"/>
        </w:rPr>
      </w:pPr>
      <w:r w:rsidRPr="00BD7E4B">
        <w:rPr>
          <w:rFonts w:ascii="Arial" w:eastAsia="Calibri" w:hAnsi="Arial" w:cs="Arial"/>
          <w:b/>
          <w:bCs/>
          <w:sz w:val="24"/>
          <w:szCs w:val="24"/>
          <w:u w:color="0B5ED7"/>
          <w:bdr w:val="nil"/>
          <w:lang w:val="de-DE" w:bidi="ar-SA"/>
        </w:rPr>
        <w:t>Initialization</w:t>
      </w:r>
      <w:r w:rsidR="00BD7E4B">
        <w:rPr>
          <w:rFonts w:ascii="Arial" w:eastAsia="Calibri" w:hAnsi="Arial" w:cs="Arial"/>
          <w:b/>
          <w:bCs/>
          <w:sz w:val="24"/>
          <w:szCs w:val="24"/>
          <w:u w:color="0B5ED7"/>
          <w:bdr w:val="nil"/>
          <w:lang w:val="de-DE" w:bidi="ar-SA"/>
        </w:rPr>
        <w:t>:</w:t>
      </w:r>
    </w:p>
    <w:p w14:paraId="3B67AC2C" w14:textId="77777777" w:rsidR="00BD7E4B" w:rsidRPr="00BD7E4B" w:rsidRDefault="00BD7E4B" w:rsidP="00401DB3">
      <w:pPr>
        <w:pStyle w:val="HTMLPreformatted"/>
        <w:shd w:val="clear" w:color="auto" w:fill="FFFFFF"/>
        <w:rPr>
          <w:rFonts w:ascii="Arial" w:eastAsia="Calibri" w:hAnsi="Arial" w:cs="Arial"/>
          <w:b/>
          <w:bCs/>
          <w:sz w:val="24"/>
          <w:szCs w:val="24"/>
          <w:u w:color="0B5ED7"/>
          <w:bdr w:val="nil"/>
          <w:lang w:val="de-DE" w:bidi="ar-SA"/>
        </w:rPr>
      </w:pPr>
    </w:p>
    <w:p w14:paraId="5EACB593" w14:textId="4C6FF6FD" w:rsidR="00401DB3" w:rsidRDefault="00401DB3" w:rsidP="0040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r>
        <w:rPr>
          <w:rFonts w:ascii="Arial" w:eastAsia="Calibri" w:hAnsi="Arial" w:cs="Arial"/>
          <w:bCs/>
          <w:i/>
          <w:iCs/>
          <w:u w:color="0B5ED7"/>
          <w:lang w:val="de-DE"/>
        </w:rPr>
        <w:t>ConfigInterface</w:t>
      </w:r>
      <w:r w:rsidRPr="00401DB3">
        <w:rPr>
          <w:rFonts w:ascii="Arial" w:eastAsia="Calibri" w:hAnsi="Arial" w:cs="Arial"/>
          <w:bCs/>
          <w:i/>
          <w:iCs/>
          <w:u w:color="0B5ED7"/>
          <w:lang w:val="de-DE"/>
        </w:rPr>
        <w:t xml:space="preserve"> mConfigInterface= AppInfraApplication.gAppInfra.getConfigInterface();</w:t>
      </w:r>
    </w:p>
    <w:p w14:paraId="20040A96" w14:textId="77777777" w:rsidR="00BD7E4B" w:rsidRPr="00401DB3" w:rsidRDefault="00BD7E4B" w:rsidP="0040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p>
    <w:p w14:paraId="07124E4F" w14:textId="76BFE5E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Threading</w:t>
      </w:r>
    </w:p>
    <w:p w14:paraId="6452F0E2" w14:textId="77777777" w:rsidR="00401DB3" w:rsidRPr="00401DB3" w:rsidRDefault="00401DB3" w:rsidP="00F7131A">
      <w:pPr>
        <w:pStyle w:val="BodyA"/>
        <w:spacing w:after="160" w:line="259" w:lineRule="auto"/>
        <w:ind w:left="720" w:firstLine="288"/>
        <w:rPr>
          <w:rFonts w:ascii="Arial" w:hAnsi="Arial" w:cs="Arial"/>
          <w:bCs/>
          <w:u w:color="0B5ED7"/>
        </w:rPr>
      </w:pPr>
      <w:r w:rsidRPr="00401DB3">
        <w:rPr>
          <w:rFonts w:ascii="Arial" w:hAnsi="Arial" w:cs="Arial"/>
          <w:bCs/>
          <w:u w:color="0B5ED7"/>
        </w:rPr>
        <w:t xml:space="preserve">In present version all method call happens on main thread and all methos calls are synchronous so its thread safe.    </w:t>
      </w:r>
    </w:p>
    <w:p w14:paraId="5CEFF32E" w14:textId="30121CB8" w:rsidR="00401DB3" w:rsidRPr="00401DB3" w:rsidRDefault="00F7131A" w:rsidP="00F7131A">
      <w:pPr>
        <w:pStyle w:val="BodyA"/>
        <w:numPr>
          <w:ilvl w:val="0"/>
          <w:numId w:val="75"/>
        </w:numPr>
        <w:spacing w:after="160" w:line="259" w:lineRule="auto"/>
        <w:rPr>
          <w:rFonts w:ascii="Arial" w:hAnsi="Arial" w:cs="Arial"/>
          <w:bCs/>
          <w:u w:color="0B5ED7"/>
        </w:rPr>
      </w:pPr>
      <w:r>
        <w:rPr>
          <w:rFonts w:ascii="Arial" w:hAnsi="Arial" w:cs="Arial"/>
          <w:bCs/>
          <w:color w:val="auto"/>
          <w:u w:color="0B5ED7"/>
        </w:rPr>
        <w:t>.</w:t>
      </w:r>
      <w:r w:rsidR="00401DB3" w:rsidRPr="00401DB3">
        <w:rPr>
          <w:rFonts w:ascii="Arial" w:hAnsi="Arial" w:cs="Arial"/>
          <w:bCs/>
          <w:color w:val="auto"/>
          <w:u w:color="0B5ED7"/>
        </w:rPr>
        <w:t>Dependance</w:t>
      </w:r>
    </w:p>
    <w:p w14:paraId="7C5106D2" w14:textId="77777777" w:rsid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 third party has been used.</w:t>
      </w:r>
    </w:p>
    <w:p w14:paraId="4B7FA1B2" w14:textId="5881464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color w:val="auto"/>
          <w:u w:color="0B5ED7"/>
        </w:rPr>
        <w:t>Open Source Library</w:t>
      </w:r>
      <w:r w:rsidRPr="00401DB3">
        <w:rPr>
          <w:rFonts w:ascii="Arial" w:hAnsi="Arial" w:cs="Arial"/>
          <w:bCs/>
          <w:color w:val="auto"/>
          <w:u w:color="0B5ED7"/>
        </w:rPr>
        <w:tab/>
      </w:r>
    </w:p>
    <w:p w14:paraId="7A6B09CB"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w:t>
      </w:r>
    </w:p>
    <w:p w14:paraId="7763B2AB" w14:textId="1E018D7C" w:rsidR="00401DB3" w:rsidRPr="00401DB3" w:rsidRDefault="00401DB3" w:rsidP="00F7131A">
      <w:pPr>
        <w:pStyle w:val="BodyA"/>
        <w:numPr>
          <w:ilvl w:val="0"/>
          <w:numId w:val="76"/>
        </w:numPr>
        <w:spacing w:after="160" w:line="259" w:lineRule="auto"/>
        <w:rPr>
          <w:rFonts w:ascii="Arial" w:hAnsi="Arial" w:cs="Arial"/>
          <w:bCs/>
          <w:color w:val="auto"/>
          <w:u w:color="0B5ED7"/>
        </w:rPr>
      </w:pPr>
      <w:r w:rsidRPr="00401DB3">
        <w:rPr>
          <w:rFonts w:ascii="Arial" w:hAnsi="Arial" w:cs="Arial"/>
          <w:bCs/>
          <w:color w:val="auto"/>
          <w:u w:color="0B5ED7"/>
        </w:rPr>
        <w:t>Memory managment</w:t>
      </w:r>
    </w:p>
    <w:p w14:paraId="46CA4920"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Android's Dalvik virtual machine performs routine garbage collection.</w:t>
      </w:r>
    </w:p>
    <w:p w14:paraId="596425F8" w14:textId="6A94C4EA" w:rsidR="00401DB3" w:rsidRPr="00F7131A"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 xml:space="preserve"> </w:t>
      </w:r>
      <w:r w:rsidRPr="00401DB3">
        <w:rPr>
          <w:rFonts w:ascii="Arial" w:hAnsi="Arial" w:cs="Arial"/>
          <w:bCs/>
          <w:color w:val="auto"/>
          <w:u w:color="0B5ED7"/>
        </w:rPr>
        <w:t>Storage</w:t>
      </w:r>
    </w:p>
    <w:p w14:paraId="7E28D582" w14:textId="575B6210" w:rsidR="00F7131A" w:rsidRPr="00F7131A" w:rsidRDefault="00F7131A" w:rsidP="00F7131A">
      <w:pPr>
        <w:pStyle w:val="BodyA"/>
        <w:spacing w:after="160" w:line="259" w:lineRule="auto"/>
        <w:ind w:left="792"/>
        <w:rPr>
          <w:rFonts w:ascii="Arial" w:hAnsi="Arial" w:cs="Arial"/>
          <w:bCs/>
          <w:u w:color="0B5ED7"/>
        </w:rPr>
      </w:pPr>
      <w:r>
        <w:rPr>
          <w:rFonts w:ascii="Arial" w:hAnsi="Arial" w:cs="Arial"/>
          <w:bCs/>
          <w:u w:color="0B5ED7"/>
        </w:rPr>
        <w:t>First time when app is launched , Config file is read from the asset folder of the application . Later it is stored in the device memory using Secure Storage.</w:t>
      </w:r>
    </w:p>
    <w:p w14:paraId="76142DA8" w14:textId="0B00DD20" w:rsidR="004E370C" w:rsidRDefault="00600DCE" w:rsidP="00600DCE">
      <w:pPr>
        <w:pStyle w:val="BodyA"/>
        <w:spacing w:after="160" w:line="259" w:lineRule="auto"/>
        <w:rPr>
          <w:rFonts w:ascii="Arial" w:hAnsi="Arial" w:cs="Arial"/>
          <w:bCs/>
          <w:u w:color="0B5ED7"/>
        </w:rPr>
      </w:pPr>
      <w:r>
        <w:rPr>
          <w:rFonts w:ascii="Arial" w:hAnsi="Arial" w:cs="Arial"/>
          <w:bCs/>
          <w:color w:val="auto"/>
          <w:u w:color="0B5ED7"/>
        </w:rPr>
        <w:t>5 .</w:t>
      </w:r>
      <w:r w:rsidR="00401DB3" w:rsidRPr="00401DB3">
        <w:rPr>
          <w:rFonts w:ascii="Arial" w:hAnsi="Arial" w:cs="Arial"/>
          <w:bCs/>
          <w:color w:val="auto"/>
          <w:u w:color="0B5ED7"/>
        </w:rPr>
        <w:t>Use Cases</w:t>
      </w:r>
      <w:r w:rsidR="00401DB3" w:rsidRPr="00401DB3">
        <w:rPr>
          <w:rFonts w:ascii="Arial" w:hAnsi="Arial" w:cs="Arial"/>
          <w:bCs/>
          <w:color w:val="auto"/>
          <w:u w:color="0B5ED7"/>
        </w:rPr>
        <w:tab/>
      </w:r>
    </w:p>
    <w:p w14:paraId="2A08B276" w14:textId="40617D7C"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fetch the value for the Key and CoCo name entered.</w:t>
      </w:r>
    </w:p>
    <w:p w14:paraId="0EED4AF6" w14:textId="6657ECF1"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update the value for the Key already present in the Config file .</w:t>
      </w:r>
    </w:p>
    <w:p w14:paraId="7717C7C6" w14:textId="0C852672" w:rsidR="00600DCE" w:rsidRPr="00A06C7C"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add new Key – Value for any CoCo entered.</w:t>
      </w:r>
      <w:r w:rsidR="00A06C7C">
        <w:rPr>
          <w:rFonts w:ascii="Arial" w:hAnsi="Arial" w:cs="Arial"/>
          <w:bCs/>
          <w:u w:color="0B5ED7"/>
        </w:rPr>
        <w:t>\</w:t>
      </w:r>
    </w:p>
    <w:p w14:paraId="2C8F3230" w14:textId="5B43E644" w:rsidR="00A06C7C" w:rsidRPr="00401DB3" w:rsidRDefault="00A06C7C" w:rsidP="00600DCE">
      <w:pPr>
        <w:pStyle w:val="BodyA"/>
        <w:numPr>
          <w:ilvl w:val="0"/>
          <w:numId w:val="77"/>
        </w:numPr>
        <w:spacing w:after="160" w:line="259" w:lineRule="auto"/>
        <w:rPr>
          <w:rFonts w:ascii="Arial" w:hAnsi="Arial" w:cs="Arial"/>
        </w:rPr>
      </w:pPr>
      <w:r>
        <w:rPr>
          <w:rFonts w:ascii="Arial" w:hAnsi="Arial" w:cs="Arial"/>
          <w:bCs/>
          <w:u w:color="0B5ED7"/>
        </w:rPr>
        <w:t>User can add new Coco and Key-Value for the new CoCo group added.</w:t>
      </w:r>
    </w:p>
    <w:sectPr w:rsidR="00A06C7C" w:rsidRPr="00401DB3"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DE382" w14:textId="77777777" w:rsidR="000279AE" w:rsidRDefault="000279AE">
      <w:r>
        <w:separator/>
      </w:r>
    </w:p>
  </w:endnote>
  <w:endnote w:type="continuationSeparator" w:id="0">
    <w:p w14:paraId="464003AD" w14:textId="77777777" w:rsidR="000279AE" w:rsidRDefault="00027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F2F68" w14:textId="77777777" w:rsidR="000279AE" w:rsidRDefault="000279AE">
      <w:r>
        <w:separator/>
      </w:r>
    </w:p>
  </w:footnote>
  <w:footnote w:type="continuationSeparator" w:id="0">
    <w:p w14:paraId="6753F20E" w14:textId="77777777" w:rsidR="000279AE" w:rsidRDefault="000279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BD7E4B">
          <w:rPr>
            <w:noProof/>
          </w:rPr>
          <w:t>20</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2B1A51"/>
    <w:multiLevelType w:val="hybridMultilevel"/>
    <w:tmpl w:val="7D20B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1F720C8F"/>
    <w:multiLevelType w:val="hybridMultilevel"/>
    <w:tmpl w:val="AEE61DD0"/>
    <w:lvl w:ilvl="0" w:tplc="DA569E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1B22B09"/>
    <w:multiLevelType w:val="hybridMultilevel"/>
    <w:tmpl w:val="DB944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AE34F45"/>
    <w:multiLevelType w:val="hybridMultilevel"/>
    <w:tmpl w:val="993C2048"/>
    <w:lvl w:ilvl="0" w:tplc="8F623B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0CE6440"/>
    <w:multiLevelType w:val="hybridMultilevel"/>
    <w:tmpl w:val="F4BEC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4AF673AD"/>
    <w:multiLevelType w:val="hybridMultilevel"/>
    <w:tmpl w:val="4F6418F2"/>
    <w:lvl w:ilvl="0" w:tplc="A5D09DAC">
      <w:start w:val="2"/>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57C733CF"/>
    <w:multiLevelType w:val="hybridMultilevel"/>
    <w:tmpl w:val="711A8DDE"/>
    <w:lvl w:ilvl="0" w:tplc="C408D93C">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57"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3"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1"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2"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5"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1"/>
  </w:num>
  <w:num w:numId="2">
    <w:abstractNumId w:val="32"/>
  </w:num>
  <w:num w:numId="3">
    <w:abstractNumId w:val="76"/>
  </w:num>
  <w:num w:numId="4">
    <w:abstractNumId w:val="58"/>
  </w:num>
  <w:num w:numId="5">
    <w:abstractNumId w:val="2"/>
  </w:num>
  <w:num w:numId="6">
    <w:abstractNumId w:val="8"/>
  </w:num>
  <w:num w:numId="7">
    <w:abstractNumId w:val="12"/>
  </w:num>
  <w:num w:numId="8">
    <w:abstractNumId w:val="68"/>
  </w:num>
  <w:num w:numId="9">
    <w:abstractNumId w:val="75"/>
  </w:num>
  <w:num w:numId="10">
    <w:abstractNumId w:val="14"/>
  </w:num>
  <w:num w:numId="11">
    <w:abstractNumId w:val="3"/>
  </w:num>
  <w:num w:numId="12">
    <w:abstractNumId w:val="69"/>
  </w:num>
  <w:num w:numId="13">
    <w:abstractNumId w:val="24"/>
  </w:num>
  <w:num w:numId="14">
    <w:abstractNumId w:val="65"/>
  </w:num>
  <w:num w:numId="15">
    <w:abstractNumId w:val="1"/>
  </w:num>
  <w:num w:numId="16">
    <w:abstractNumId w:val="59"/>
  </w:num>
  <w:num w:numId="17">
    <w:abstractNumId w:val="6"/>
  </w:num>
  <w:num w:numId="18">
    <w:abstractNumId w:val="63"/>
  </w:num>
  <w:num w:numId="19">
    <w:abstractNumId w:val="47"/>
  </w:num>
  <w:num w:numId="20">
    <w:abstractNumId w:val="27"/>
  </w:num>
  <w:num w:numId="21">
    <w:abstractNumId w:val="72"/>
  </w:num>
  <w:num w:numId="22">
    <w:abstractNumId w:val="45"/>
  </w:num>
  <w:num w:numId="23">
    <w:abstractNumId w:val="18"/>
  </w:num>
  <w:num w:numId="24">
    <w:abstractNumId w:val="34"/>
  </w:num>
  <w:num w:numId="25">
    <w:abstractNumId w:val="7"/>
  </w:num>
  <w:num w:numId="26">
    <w:abstractNumId w:val="60"/>
  </w:num>
  <w:num w:numId="27">
    <w:abstractNumId w:val="29"/>
  </w:num>
  <w:num w:numId="28">
    <w:abstractNumId w:val="57"/>
  </w:num>
  <w:num w:numId="29">
    <w:abstractNumId w:val="35"/>
  </w:num>
  <w:num w:numId="30">
    <w:abstractNumId w:val="16"/>
  </w:num>
  <w:num w:numId="31">
    <w:abstractNumId w:val="20"/>
  </w:num>
  <w:num w:numId="32">
    <w:abstractNumId w:val="15"/>
  </w:num>
  <w:num w:numId="33">
    <w:abstractNumId w:val="66"/>
  </w:num>
  <w:num w:numId="34">
    <w:abstractNumId w:val="73"/>
  </w:num>
  <w:num w:numId="35">
    <w:abstractNumId w:val="39"/>
  </w:num>
  <w:num w:numId="36">
    <w:abstractNumId w:val="46"/>
  </w:num>
  <w:num w:numId="37">
    <w:abstractNumId w:val="17"/>
  </w:num>
  <w:num w:numId="38">
    <w:abstractNumId w:val="70"/>
  </w:num>
  <w:num w:numId="39">
    <w:abstractNumId w:val="9"/>
  </w:num>
  <w:num w:numId="40">
    <w:abstractNumId w:val="40"/>
  </w:num>
  <w:num w:numId="41">
    <w:abstractNumId w:val="61"/>
  </w:num>
  <w:num w:numId="42">
    <w:abstractNumId w:val="31"/>
  </w:num>
  <w:num w:numId="43">
    <w:abstractNumId w:val="51"/>
  </w:num>
  <w:num w:numId="44">
    <w:abstractNumId w:val="13"/>
  </w:num>
  <w:num w:numId="45">
    <w:abstractNumId w:val="53"/>
  </w:num>
  <w:num w:numId="46">
    <w:abstractNumId w:val="54"/>
  </w:num>
  <w:num w:numId="47">
    <w:abstractNumId w:val="71"/>
  </w:num>
  <w:num w:numId="48">
    <w:abstractNumId w:val="41"/>
  </w:num>
  <w:num w:numId="49">
    <w:abstractNumId w:val="22"/>
  </w:num>
  <w:num w:numId="50">
    <w:abstractNumId w:val="37"/>
  </w:num>
  <w:num w:numId="51">
    <w:abstractNumId w:val="67"/>
  </w:num>
  <w:num w:numId="52">
    <w:abstractNumId w:val="10"/>
  </w:num>
  <w:num w:numId="53">
    <w:abstractNumId w:val="52"/>
  </w:num>
  <w:num w:numId="54">
    <w:abstractNumId w:val="23"/>
  </w:num>
  <w:num w:numId="55">
    <w:abstractNumId w:val="74"/>
  </w:num>
  <w:num w:numId="56">
    <w:abstractNumId w:val="55"/>
  </w:num>
  <w:num w:numId="57">
    <w:abstractNumId w:val="50"/>
  </w:num>
  <w:num w:numId="58">
    <w:abstractNumId w:val="0"/>
  </w:num>
  <w:num w:numId="59">
    <w:abstractNumId w:val="19"/>
  </w:num>
  <w:num w:numId="60">
    <w:abstractNumId w:val="5"/>
  </w:num>
  <w:num w:numId="61">
    <w:abstractNumId w:val="30"/>
  </w:num>
  <w:num w:numId="62">
    <w:abstractNumId w:val="36"/>
  </w:num>
  <w:num w:numId="63">
    <w:abstractNumId w:val="64"/>
  </w:num>
  <w:num w:numId="64">
    <w:abstractNumId w:val="62"/>
  </w:num>
  <w:num w:numId="65">
    <w:abstractNumId w:val="26"/>
  </w:num>
  <w:num w:numId="66">
    <w:abstractNumId w:val="25"/>
  </w:num>
  <w:num w:numId="67">
    <w:abstractNumId w:val="48"/>
  </w:num>
  <w:num w:numId="68">
    <w:abstractNumId w:val="43"/>
  </w:num>
  <w:num w:numId="69">
    <w:abstractNumId w:val="42"/>
  </w:num>
  <w:num w:numId="70">
    <w:abstractNumId w:val="28"/>
  </w:num>
  <w:num w:numId="71">
    <w:abstractNumId w:val="33"/>
  </w:num>
  <w:num w:numId="72">
    <w:abstractNumId w:val="44"/>
  </w:num>
  <w:num w:numId="73">
    <w:abstractNumId w:val="4"/>
  </w:num>
  <w:num w:numId="74">
    <w:abstractNumId w:val="21"/>
  </w:num>
  <w:num w:numId="75">
    <w:abstractNumId w:val="49"/>
  </w:num>
  <w:num w:numId="76">
    <w:abstractNumId w:val="38"/>
  </w:num>
  <w:num w:numId="77">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279AE"/>
    <w:rsid w:val="00041939"/>
    <w:rsid w:val="0004297C"/>
    <w:rsid w:val="00064D57"/>
    <w:rsid w:val="0007000F"/>
    <w:rsid w:val="000A2DA0"/>
    <w:rsid w:val="000C41D8"/>
    <w:rsid w:val="000D3C95"/>
    <w:rsid w:val="000E3452"/>
    <w:rsid w:val="00111D6D"/>
    <w:rsid w:val="001360BF"/>
    <w:rsid w:val="001416DD"/>
    <w:rsid w:val="00170115"/>
    <w:rsid w:val="00176E1E"/>
    <w:rsid w:val="00183C60"/>
    <w:rsid w:val="00190551"/>
    <w:rsid w:val="001A63D8"/>
    <w:rsid w:val="001B2867"/>
    <w:rsid w:val="001C0170"/>
    <w:rsid w:val="001C07AF"/>
    <w:rsid w:val="001C6355"/>
    <w:rsid w:val="001D2AD7"/>
    <w:rsid w:val="001E315F"/>
    <w:rsid w:val="001F666C"/>
    <w:rsid w:val="00201B12"/>
    <w:rsid w:val="00236D39"/>
    <w:rsid w:val="0024286C"/>
    <w:rsid w:val="002620AB"/>
    <w:rsid w:val="002855C3"/>
    <w:rsid w:val="0028600B"/>
    <w:rsid w:val="002B1B12"/>
    <w:rsid w:val="002B3660"/>
    <w:rsid w:val="0033789E"/>
    <w:rsid w:val="00340FFC"/>
    <w:rsid w:val="00342C52"/>
    <w:rsid w:val="00350A47"/>
    <w:rsid w:val="00351582"/>
    <w:rsid w:val="00381B6B"/>
    <w:rsid w:val="003C7D42"/>
    <w:rsid w:val="003F3D46"/>
    <w:rsid w:val="00401DB3"/>
    <w:rsid w:val="00446AA8"/>
    <w:rsid w:val="00462E00"/>
    <w:rsid w:val="00477128"/>
    <w:rsid w:val="004952C1"/>
    <w:rsid w:val="004A64C3"/>
    <w:rsid w:val="004A77E3"/>
    <w:rsid w:val="004B1C45"/>
    <w:rsid w:val="004C2EC5"/>
    <w:rsid w:val="004C3477"/>
    <w:rsid w:val="004D4826"/>
    <w:rsid w:val="004E370C"/>
    <w:rsid w:val="004E4200"/>
    <w:rsid w:val="004E6E56"/>
    <w:rsid w:val="005143E6"/>
    <w:rsid w:val="00525FEE"/>
    <w:rsid w:val="00540EB7"/>
    <w:rsid w:val="00544ECD"/>
    <w:rsid w:val="005B439D"/>
    <w:rsid w:val="005B5330"/>
    <w:rsid w:val="005C2458"/>
    <w:rsid w:val="005C348A"/>
    <w:rsid w:val="005C3C27"/>
    <w:rsid w:val="005C5563"/>
    <w:rsid w:val="005C6954"/>
    <w:rsid w:val="005D1721"/>
    <w:rsid w:val="005E2E89"/>
    <w:rsid w:val="005E475A"/>
    <w:rsid w:val="005E4A52"/>
    <w:rsid w:val="00600DCE"/>
    <w:rsid w:val="0060191A"/>
    <w:rsid w:val="00604279"/>
    <w:rsid w:val="006153E7"/>
    <w:rsid w:val="00645B1D"/>
    <w:rsid w:val="00662F46"/>
    <w:rsid w:val="00673A99"/>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7309E"/>
    <w:rsid w:val="0077683C"/>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06C7C"/>
    <w:rsid w:val="00A12A51"/>
    <w:rsid w:val="00A211F0"/>
    <w:rsid w:val="00A359C9"/>
    <w:rsid w:val="00A45BDE"/>
    <w:rsid w:val="00A4614A"/>
    <w:rsid w:val="00A51743"/>
    <w:rsid w:val="00A63F99"/>
    <w:rsid w:val="00A95494"/>
    <w:rsid w:val="00AA19E6"/>
    <w:rsid w:val="00AB40E2"/>
    <w:rsid w:val="00AB5C77"/>
    <w:rsid w:val="00AB6148"/>
    <w:rsid w:val="00AC49CB"/>
    <w:rsid w:val="00AF6BFB"/>
    <w:rsid w:val="00B265C3"/>
    <w:rsid w:val="00B61FC6"/>
    <w:rsid w:val="00BD7E4B"/>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8620B"/>
    <w:rsid w:val="00DA63E0"/>
    <w:rsid w:val="00DB5CB4"/>
    <w:rsid w:val="00DC064B"/>
    <w:rsid w:val="00DD3A0F"/>
    <w:rsid w:val="00DE1C36"/>
    <w:rsid w:val="00DF4693"/>
    <w:rsid w:val="00E1082F"/>
    <w:rsid w:val="00E34828"/>
    <w:rsid w:val="00E40394"/>
    <w:rsid w:val="00E621D1"/>
    <w:rsid w:val="00E747C6"/>
    <w:rsid w:val="00E87378"/>
    <w:rsid w:val="00EC00B6"/>
    <w:rsid w:val="00F21A1C"/>
    <w:rsid w:val="00F2262C"/>
    <w:rsid w:val="00F6081C"/>
    <w:rsid w:val="00F7131A"/>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uiPriority w:val="34"/>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 w:type="paragraph" w:styleId="Title">
    <w:name w:val="Title"/>
    <w:basedOn w:val="Normal"/>
    <w:next w:val="Normal"/>
    <w:link w:val="TitleChar"/>
    <w:uiPriority w:val="10"/>
    <w:qFormat/>
    <w:rsid w:val="00BD7E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E4B"/>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78C3B-CF00-4512-A343-F3D436A42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21</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Kavya G Kurpad</cp:lastModifiedBy>
  <cp:revision>58</cp:revision>
  <dcterms:created xsi:type="dcterms:W3CDTF">2016-05-20T04:32:00Z</dcterms:created>
  <dcterms:modified xsi:type="dcterms:W3CDTF">2016-09-07T05:44:00Z</dcterms:modified>
</cp:coreProperties>
</file>