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2C6357" w14:textId="7132D306" w:rsidR="00C6554A" w:rsidRPr="008B5277" w:rsidRDefault="00424E19"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45D6934D" wp14:editId="570AB2B8">
            <wp:extent cx="5486400" cy="2033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033270"/>
                    </a:xfrm>
                    <a:prstGeom prst="rect">
                      <a:avLst/>
                    </a:prstGeom>
                  </pic:spPr>
                </pic:pic>
              </a:graphicData>
            </a:graphic>
          </wp:inline>
        </w:drawing>
      </w:r>
    </w:p>
    <w:bookmarkEnd w:id="0"/>
    <w:bookmarkEnd w:id="1"/>
    <w:bookmarkEnd w:id="2"/>
    <w:bookmarkEnd w:id="3"/>
    <w:bookmarkEnd w:id="4"/>
    <w:p w14:paraId="66CC87DA" w14:textId="7B761C0E" w:rsidR="00424E19" w:rsidRDefault="00424E19" w:rsidP="00424E19">
      <w:pPr>
        <w:pStyle w:val="Title"/>
      </w:pPr>
      <w:r>
        <w:t>US Borders</w:t>
      </w:r>
      <w:r>
        <w:br/>
      </w:r>
      <w:r w:rsidRPr="00424E19">
        <w:rPr>
          <w:rStyle w:val="Heading2Char"/>
        </w:rPr>
        <w:t>Crossings vs. Captures</w:t>
      </w:r>
    </w:p>
    <w:p w14:paraId="75A12AAC" w14:textId="2A4E30B2" w:rsidR="00C6554A" w:rsidRPr="00D5413C" w:rsidRDefault="00C6554A" w:rsidP="00C6554A">
      <w:pPr>
        <w:pStyle w:val="Subtitle"/>
      </w:pPr>
    </w:p>
    <w:p w14:paraId="42EEF940" w14:textId="4D1D292F" w:rsidR="00C6554A" w:rsidRDefault="00424E19" w:rsidP="00C6554A">
      <w:pPr>
        <w:pStyle w:val="ContactInfo"/>
      </w:pPr>
      <w:hyperlink r:id="rId8" w:history="1">
        <w:r w:rsidRPr="00424E19">
          <w:rPr>
            <w:rStyle w:val="Hyperlink"/>
          </w:rPr>
          <w:t>Phil</w:t>
        </w:r>
        <w:r w:rsidRPr="00424E19">
          <w:rPr>
            <w:rStyle w:val="Hyperlink"/>
          </w:rPr>
          <w:t xml:space="preserve"> </w:t>
        </w:r>
        <w:r w:rsidRPr="00424E19">
          <w:rPr>
            <w:rStyle w:val="Hyperlink"/>
          </w:rPr>
          <w:t>Lee</w:t>
        </w:r>
      </w:hyperlink>
      <w:r w:rsidR="00C6554A">
        <w:t xml:space="preserve"> | </w:t>
      </w:r>
      <w:r>
        <w:t>UC Davis Data Analytics</w:t>
      </w:r>
      <w:r w:rsidR="00C6554A">
        <w:t xml:space="preserve"> |</w:t>
      </w:r>
      <w:r w:rsidR="00C6554A" w:rsidRPr="00D5413C">
        <w:t xml:space="preserve"> </w:t>
      </w:r>
      <w:r>
        <w:t>12/22/2019</w:t>
      </w:r>
      <w:r w:rsidR="00C6554A">
        <w:br w:type="page"/>
      </w:r>
    </w:p>
    <w:p w14:paraId="64DCF453" w14:textId="47B72DD9" w:rsidR="00C6554A" w:rsidRDefault="00751E2C" w:rsidP="00C6554A">
      <w:pPr>
        <w:pStyle w:val="Heading1"/>
      </w:pPr>
      <w:r>
        <w:lastRenderedPageBreak/>
        <w:t>Summary</w:t>
      </w:r>
    </w:p>
    <w:p w14:paraId="2DD771AD" w14:textId="6ED3E539" w:rsidR="00751E2C" w:rsidRDefault="00751E2C" w:rsidP="00751E2C">
      <w:r>
        <w:t>My data analytics project looked at border crossing data at all US border stations. The goal was to determine the highest volume stations and highest volume measure types. The analysis also looked at illegal immigrant arrest volumes within the US. The goal was to determine the highest volume stations and types. The last piece of analysis asked the question</w:t>
      </w:r>
      <w:r>
        <w:t>:</w:t>
      </w:r>
      <w:r>
        <w:t xml:space="preserve"> is the</w:t>
      </w:r>
      <w:r>
        <w:t>re</w:t>
      </w:r>
      <w:r>
        <w:t xml:space="preserve"> a correlation between the highest volume border crossings and illegal immigrant arrests</w:t>
      </w:r>
      <w:r>
        <w:t>?</w:t>
      </w:r>
      <w:r>
        <w:t xml:space="preserve"> I used Excel, SQLite, Jupyter Notebook, Pandas, SQL</w:t>
      </w:r>
      <w:r w:rsidR="004B6962">
        <w:t>A</w:t>
      </w:r>
      <w:bookmarkStart w:id="5" w:name="_GoBack"/>
      <w:bookmarkEnd w:id="5"/>
      <w:r>
        <w:t>lchemy, and matplotlib to complete this work.</w:t>
      </w:r>
    </w:p>
    <w:p w14:paraId="3D30D376" w14:textId="3D66FB24" w:rsidR="00751E2C" w:rsidRDefault="00751E2C" w:rsidP="00751E2C">
      <w:r>
        <w:t>Special thanks to </w:t>
      </w:r>
      <w:hyperlink r:id="rId9" w:tgtFrame="_blank" w:history="1">
        <w:r w:rsidRPr="00062C02">
          <w:rPr>
            <w:rStyle w:val="Hyperlink"/>
          </w:rPr>
          <w:t>Akhil Va</w:t>
        </w:r>
        <w:r w:rsidRPr="00062C02">
          <w:rPr>
            <w:rStyle w:val="Hyperlink"/>
          </w:rPr>
          <w:t>s</w:t>
        </w:r>
        <w:r w:rsidRPr="00062C02">
          <w:rPr>
            <w:rStyle w:val="Hyperlink"/>
          </w:rPr>
          <w:t>vani</w:t>
        </w:r>
      </w:hyperlink>
      <w:r w:rsidRPr="00062C02">
        <w:rPr>
          <w:rStyle w:val="Hyperlink"/>
        </w:rPr>
        <w:t> </w:t>
      </w:r>
      <w:r>
        <w:t>and the </w:t>
      </w:r>
      <w:hyperlink r:id="rId10" w:tgtFrame="_blank" w:history="1">
        <w:r w:rsidRPr="00062C02">
          <w:rPr>
            <w:rStyle w:val="Hyperlink"/>
          </w:rPr>
          <w:t>US Customs</w:t>
        </w:r>
        <w:r w:rsidRPr="00062C02">
          <w:rPr>
            <w:rStyle w:val="Hyperlink"/>
          </w:rPr>
          <w:t xml:space="preserve"> </w:t>
        </w:r>
        <w:r w:rsidRPr="00062C02">
          <w:rPr>
            <w:rStyle w:val="Hyperlink"/>
          </w:rPr>
          <w:t>and Border Protection</w:t>
        </w:r>
      </w:hyperlink>
      <w:r>
        <w:t> for use of their data.</w:t>
      </w:r>
      <w:r w:rsidR="00277F9A">
        <w:t xml:space="preserve"> I did not include all the code from my Jypyter Notebook</w:t>
      </w:r>
      <w:r w:rsidR="005F006D">
        <w:t xml:space="preserve"> in this report</w:t>
      </w:r>
      <w:r w:rsidR="00277F9A">
        <w:t xml:space="preserve">. Here is the link for the </w:t>
      </w:r>
      <w:hyperlink r:id="rId11" w:history="1">
        <w:r w:rsidR="00277F9A" w:rsidRPr="00277F9A">
          <w:rPr>
            <w:rStyle w:val="Hyperlink"/>
          </w:rPr>
          <w:t>git depo</w:t>
        </w:r>
        <w:r w:rsidR="00277F9A" w:rsidRPr="00277F9A">
          <w:rPr>
            <w:rStyle w:val="Hyperlink"/>
          </w:rPr>
          <w:t>s</w:t>
        </w:r>
        <w:r w:rsidR="00277F9A" w:rsidRPr="00277F9A">
          <w:rPr>
            <w:rStyle w:val="Hyperlink"/>
          </w:rPr>
          <w:t>itory</w:t>
        </w:r>
      </w:hyperlink>
      <w:r w:rsidR="00277F9A">
        <w:t>, should you wish to reference it.</w:t>
      </w:r>
    </w:p>
    <w:p w14:paraId="37B1CDD7" w14:textId="593AF1F1" w:rsidR="00C6554A" w:rsidRPr="00D5413C" w:rsidRDefault="00751E2C" w:rsidP="00C6554A">
      <w:pPr>
        <w:pStyle w:val="Heading2"/>
      </w:pPr>
      <w:r>
        <w:t>Extract &amp; trans</w:t>
      </w:r>
      <w:r w:rsidR="00F2233B">
        <w:t>form</w:t>
      </w:r>
    </w:p>
    <w:p w14:paraId="67182C46" w14:textId="57F8B67C" w:rsidR="00A02926" w:rsidRDefault="00A02926" w:rsidP="00A02926">
      <w:pPr>
        <w:pStyle w:val="Heading3"/>
      </w:pPr>
      <w:r>
        <w:t>Data Source 1</w:t>
      </w:r>
      <w:r w:rsidR="00A150DE">
        <w:t xml:space="preserve"> </w:t>
      </w:r>
      <w:r w:rsidR="00D74A79">
        <w:t>–</w:t>
      </w:r>
      <w:r w:rsidR="00A150DE">
        <w:t xml:space="preserve"> </w:t>
      </w:r>
      <w:hyperlink r:id="rId12" w:history="1">
        <w:r w:rsidR="00A150DE" w:rsidRPr="009A0E4E">
          <w:rPr>
            <w:rStyle w:val="Hyperlink"/>
            <w:rFonts w:asciiTheme="minorHAnsi" w:eastAsiaTheme="minorHAnsi" w:hAnsiTheme="minorHAnsi" w:cstheme="minorBidi"/>
            <w:sz w:val="22"/>
            <w:szCs w:val="22"/>
          </w:rPr>
          <w:t>https://www.kaggle.com/akhilv11/border-crossing-entry-data</w:t>
        </w:r>
      </w:hyperlink>
    </w:p>
    <w:p w14:paraId="0C766C62" w14:textId="700FC9F5" w:rsidR="00A02926" w:rsidRDefault="00A02926" w:rsidP="009268F8">
      <w:pPr>
        <w:jc w:val="right"/>
      </w:pPr>
      <w:r>
        <w:rPr>
          <w:noProof/>
        </w:rPr>
        <w:drawing>
          <wp:inline distT="0" distB="0" distL="0" distR="0" wp14:anchorId="2930A414" wp14:editId="5CFCFA00">
            <wp:extent cx="5486400" cy="1131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131570"/>
                    </a:xfrm>
                    <a:prstGeom prst="rect">
                      <a:avLst/>
                    </a:prstGeom>
                  </pic:spPr>
                </pic:pic>
              </a:graphicData>
            </a:graphic>
          </wp:inline>
        </w:drawing>
      </w:r>
    </w:p>
    <w:p w14:paraId="28C3B4CA" w14:textId="6F098513" w:rsidR="00A02926" w:rsidRDefault="0041565A" w:rsidP="00A02926">
      <w:r w:rsidRPr="0041565A">
        <w:t xml:space="preserve">This is </w:t>
      </w:r>
      <w:r w:rsidR="00530D50">
        <w:t xml:space="preserve">a snapshot of </w:t>
      </w:r>
      <w:r w:rsidRPr="0041565A">
        <w:t>the provided Arrest.csv file I fetched from Kaggle.com</w:t>
      </w:r>
      <w:r w:rsidR="001B7B31">
        <w:t xml:space="preserve"> and Akhil Vasvani</w:t>
      </w:r>
      <w:r w:rsidRPr="0041565A">
        <w:t xml:space="preserve">. </w:t>
      </w:r>
      <w:r w:rsidR="001B7B31">
        <w:t>I c</w:t>
      </w:r>
      <w:r w:rsidRPr="0041565A">
        <w:t xml:space="preserve">leaned out all data with 0 in Measure field. I created the id column and </w:t>
      </w:r>
      <w:r w:rsidR="001B7B31" w:rsidRPr="0041565A">
        <w:t>auto numbered</w:t>
      </w:r>
      <w:r w:rsidRPr="0041565A">
        <w:t xml:space="preserve"> 346,733 rows of data.</w:t>
      </w:r>
    </w:p>
    <w:p w14:paraId="044397CB" w14:textId="2DBB10B1" w:rsidR="003748DC" w:rsidRDefault="003748DC" w:rsidP="009268F8">
      <w:pPr>
        <w:jc w:val="right"/>
      </w:pPr>
      <w:r>
        <w:rPr>
          <w:noProof/>
        </w:rPr>
        <w:drawing>
          <wp:inline distT="0" distB="0" distL="0" distR="0" wp14:anchorId="5E36980C" wp14:editId="50B5C6F6">
            <wp:extent cx="5486400" cy="582295"/>
            <wp:effectExtent l="38100" t="38100" r="95250" b="1035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82295"/>
                    </a:xfrm>
                    <a:prstGeom prst="rect">
                      <a:avLst/>
                    </a:prstGeom>
                    <a:effectLst>
                      <a:outerShdw blurRad="50800" dist="38100" dir="2700000" algn="tl" rotWithShape="0">
                        <a:prstClr val="black">
                          <a:alpha val="40000"/>
                        </a:prstClr>
                      </a:outerShdw>
                    </a:effectLst>
                  </pic:spPr>
                </pic:pic>
              </a:graphicData>
            </a:graphic>
          </wp:inline>
        </w:drawing>
      </w:r>
    </w:p>
    <w:p w14:paraId="7C7C3442" w14:textId="68844EC5" w:rsidR="005C308C" w:rsidRDefault="005C308C" w:rsidP="00A02926">
      <w:r w:rsidRPr="005C308C">
        <w:t xml:space="preserve">I used SQLite to create the Crossings table and imported the data from the CSV file. I updated the id field </w:t>
      </w:r>
      <w:r w:rsidRPr="005C308C">
        <w:t>checkboxes</w:t>
      </w:r>
      <w:r w:rsidRPr="005C308C">
        <w:t xml:space="preserve"> on for NN and PK, since SQLalchemy </w:t>
      </w:r>
      <w:r w:rsidRPr="005C308C">
        <w:t>AutoMap</w:t>
      </w:r>
      <w:r w:rsidRPr="005C308C">
        <w:t xml:space="preserve"> to run.</w:t>
      </w:r>
    </w:p>
    <w:p w14:paraId="5B6A6F51" w14:textId="77777777" w:rsidR="00070C75" w:rsidRPr="00A02926" w:rsidRDefault="00070C75" w:rsidP="00A02926"/>
    <w:p w14:paraId="1BA93F9D" w14:textId="4D1851A1" w:rsidR="00A02926" w:rsidRDefault="00F9406B" w:rsidP="00F9406B">
      <w:pPr>
        <w:jc w:val="center"/>
      </w:pPr>
      <w:r>
        <w:rPr>
          <w:noProof/>
        </w:rPr>
        <w:lastRenderedPageBreak/>
        <w:drawing>
          <wp:inline distT="0" distB="0" distL="0" distR="0" wp14:anchorId="39007736" wp14:editId="2A03190F">
            <wp:extent cx="3305175" cy="3447862"/>
            <wp:effectExtent l="38100" t="38100" r="85725" b="958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1953" cy="3486228"/>
                    </a:xfrm>
                    <a:prstGeom prst="rect">
                      <a:avLst/>
                    </a:prstGeom>
                    <a:effectLst>
                      <a:outerShdw blurRad="50800" dist="38100" dir="2700000" algn="tl" rotWithShape="0">
                        <a:prstClr val="black">
                          <a:alpha val="40000"/>
                        </a:prstClr>
                      </a:outerShdw>
                    </a:effectLst>
                  </pic:spPr>
                </pic:pic>
              </a:graphicData>
            </a:graphic>
          </wp:inline>
        </w:drawing>
      </w:r>
    </w:p>
    <w:p w14:paraId="0C2DFEFC" w14:textId="1D2214A7" w:rsidR="00A02926" w:rsidRDefault="00BB7CE9">
      <w:r w:rsidRPr="00BB7CE9">
        <w:t>Here</w:t>
      </w:r>
      <w:r w:rsidR="00D74A79">
        <w:t>’</w:t>
      </w:r>
      <w:r w:rsidRPr="00BB7CE9">
        <w:t>s a snapshot of the data...</w:t>
      </w:r>
    </w:p>
    <w:p w14:paraId="041A7F3E" w14:textId="0F6DCF84" w:rsidR="00882A36" w:rsidRDefault="00882A36" w:rsidP="009268F8">
      <w:pPr>
        <w:jc w:val="center"/>
      </w:pPr>
      <w:r>
        <w:rPr>
          <w:noProof/>
        </w:rPr>
        <w:drawing>
          <wp:inline distT="0" distB="0" distL="0" distR="0" wp14:anchorId="54FB71B2" wp14:editId="516E4C31">
            <wp:extent cx="5486400" cy="965835"/>
            <wp:effectExtent l="38100" t="38100" r="95250" b="1009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965835"/>
                    </a:xfrm>
                    <a:prstGeom prst="rect">
                      <a:avLst/>
                    </a:prstGeom>
                    <a:effectLst>
                      <a:outerShdw blurRad="50800" dist="38100" dir="2700000" algn="tl" rotWithShape="0">
                        <a:prstClr val="black">
                          <a:alpha val="40000"/>
                        </a:prstClr>
                      </a:outerShdw>
                    </a:effectLst>
                  </pic:spPr>
                </pic:pic>
              </a:graphicData>
            </a:graphic>
          </wp:inline>
        </w:drawing>
      </w:r>
    </w:p>
    <w:p w14:paraId="1EE7251A" w14:textId="08C88202" w:rsidR="00E609B8" w:rsidRPr="009A0E4E" w:rsidRDefault="00E609B8" w:rsidP="00E609B8">
      <w:pPr>
        <w:pStyle w:val="Heading3"/>
        <w:rPr>
          <w:rStyle w:val="Hyperlink"/>
          <w:rFonts w:asciiTheme="minorHAnsi" w:eastAsiaTheme="minorHAnsi" w:hAnsiTheme="minorHAnsi" w:cstheme="minorBidi"/>
          <w:sz w:val="22"/>
          <w:szCs w:val="22"/>
        </w:rPr>
      </w:pPr>
      <w:r>
        <w:t xml:space="preserve">Data Source </w:t>
      </w:r>
      <w:r>
        <w:t>2</w:t>
      </w:r>
      <w:r w:rsidR="0003501C">
        <w:t xml:space="preserve"> </w:t>
      </w:r>
      <w:r w:rsidR="00D74A79">
        <w:t>–</w:t>
      </w:r>
      <w:r w:rsidR="0003501C">
        <w:t xml:space="preserve"> </w:t>
      </w:r>
      <w:hyperlink r:id="rId17" w:history="1">
        <w:r w:rsidR="0003501C" w:rsidRPr="009A0E4E">
          <w:rPr>
            <w:rStyle w:val="Hyperlink"/>
            <w:rFonts w:asciiTheme="minorHAnsi" w:eastAsiaTheme="minorHAnsi" w:hAnsiTheme="minorHAnsi" w:cstheme="minorBidi"/>
            <w:sz w:val="22"/>
            <w:szCs w:val="22"/>
          </w:rPr>
          <w:t>https://www.kaggle.com/cbp/illegal-immigrants</w:t>
        </w:r>
      </w:hyperlink>
    </w:p>
    <w:p w14:paraId="02BEBB05" w14:textId="67DAF0DE" w:rsidR="00882A36" w:rsidRDefault="00095F3B" w:rsidP="009268F8">
      <w:pPr>
        <w:jc w:val="center"/>
      </w:pPr>
      <w:r>
        <w:rPr>
          <w:noProof/>
        </w:rPr>
        <w:drawing>
          <wp:inline distT="0" distB="0" distL="0" distR="0" wp14:anchorId="0C7F059F" wp14:editId="2016A9F5">
            <wp:extent cx="5486400" cy="1109980"/>
            <wp:effectExtent l="38100" t="38100" r="95250" b="901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109980"/>
                    </a:xfrm>
                    <a:prstGeom prst="rect">
                      <a:avLst/>
                    </a:prstGeom>
                    <a:effectLst>
                      <a:outerShdw blurRad="50800" dist="38100" dir="2700000" algn="tl" rotWithShape="0">
                        <a:prstClr val="black">
                          <a:alpha val="40000"/>
                        </a:prstClr>
                      </a:outerShdw>
                    </a:effectLst>
                  </pic:spPr>
                </pic:pic>
              </a:graphicData>
            </a:graphic>
          </wp:inline>
        </w:drawing>
      </w:r>
    </w:p>
    <w:p w14:paraId="3B73A07B" w14:textId="1777EB54" w:rsidR="00602B7B" w:rsidRDefault="00602B7B" w:rsidP="00602B7B">
      <w:pPr>
        <w:rPr>
          <w:shd w:val="clear" w:color="auto" w:fill="FFFFFF"/>
        </w:rPr>
      </w:pPr>
      <w:r>
        <w:rPr>
          <w:shd w:val="clear" w:color="auto" w:fill="FFFFFF"/>
        </w:rPr>
        <w:t xml:space="preserve">This is </w:t>
      </w:r>
      <w:r w:rsidR="009E18F2">
        <w:rPr>
          <w:shd w:val="clear" w:color="auto" w:fill="FFFFFF"/>
        </w:rPr>
        <w:t>a snapshot of the</w:t>
      </w:r>
      <w:r>
        <w:rPr>
          <w:shd w:val="clear" w:color="auto" w:fill="FFFFFF"/>
        </w:rPr>
        <w:t xml:space="preserve"> provided Arrest.csv file I fetched from Kaggle.com. I had to clean this data because the provider had placed year totals in rows, so I had to remove them. He also placed the yearly totals in </w:t>
      </w:r>
      <w:r>
        <w:rPr>
          <w:shd w:val="clear" w:color="auto" w:fill="FFFFFF"/>
        </w:rPr>
        <w:t>separate</w:t>
      </w:r>
      <w:r>
        <w:rPr>
          <w:shd w:val="clear" w:color="auto" w:fill="FFFFFF"/>
        </w:rPr>
        <w:t xml:space="preserve"> columns, so I had to aggregate them into one column and create a date field for it to work. I needed to decide which group</w:t>
      </w:r>
      <w:r>
        <w:rPr>
          <w:shd w:val="clear" w:color="auto" w:fill="FFFFFF"/>
        </w:rPr>
        <w:t xml:space="preserve"> </w:t>
      </w:r>
      <w:r>
        <w:rPr>
          <w:shd w:val="clear" w:color="auto" w:fill="FFFFFF"/>
        </w:rPr>
        <w:t xml:space="preserve">in the two </w:t>
      </w:r>
      <w:r>
        <w:rPr>
          <w:shd w:val="clear" w:color="auto" w:fill="FFFFFF"/>
        </w:rPr>
        <w:lastRenderedPageBreak/>
        <w:t xml:space="preserve">tables to use and I settled on using the one from the crossings table and updated it in the arrest table. I created the id column and </w:t>
      </w:r>
      <w:r>
        <w:rPr>
          <w:shd w:val="clear" w:color="auto" w:fill="FFFFFF"/>
        </w:rPr>
        <w:t>auto numbered</w:t>
      </w:r>
      <w:r>
        <w:rPr>
          <w:shd w:val="clear" w:color="auto" w:fill="FFFFFF"/>
        </w:rPr>
        <w:t xml:space="preserve"> 340 rows of data. </w:t>
      </w:r>
    </w:p>
    <w:p w14:paraId="55575322" w14:textId="4EC5B9FE" w:rsidR="00616A47" w:rsidRDefault="00602B7B" w:rsidP="00602B7B">
      <w:r>
        <w:rPr>
          <w:shd w:val="clear" w:color="auto" w:fill="FFFFFF"/>
        </w:rPr>
        <w:t xml:space="preserve">I include the correct </w:t>
      </w:r>
      <w:hyperlink r:id="rId19" w:tgtFrame="_blank" w:history="1">
        <w:r w:rsidRPr="009A0E4E">
          <w:rPr>
            <w:rStyle w:val="Hyperlink"/>
          </w:rPr>
          <w:t>(Legal D</w:t>
        </w:r>
        <w:r w:rsidRPr="009A0E4E">
          <w:rPr>
            <w:rStyle w:val="Hyperlink"/>
          </w:rPr>
          <w:t>e</w:t>
        </w:r>
        <w:r w:rsidRPr="009A0E4E">
          <w:rPr>
            <w:rStyle w:val="Hyperlink"/>
          </w:rPr>
          <w:t>finition)</w:t>
        </w:r>
      </w:hyperlink>
      <w:r w:rsidRPr="009A0E4E">
        <w:rPr>
          <w:rStyle w:val="Hyperlink"/>
        </w:rPr>
        <w:t xml:space="preserve"> </w:t>
      </w:r>
      <w:r>
        <w:t>of Illegal Immigrants in the link to the left, should you be interested.</w:t>
      </w:r>
    </w:p>
    <w:p w14:paraId="127D2902" w14:textId="7B96A2F5" w:rsidR="003D5B32" w:rsidRDefault="007437C9" w:rsidP="009268F8">
      <w:pPr>
        <w:jc w:val="center"/>
      </w:pPr>
      <w:r>
        <w:rPr>
          <w:noProof/>
        </w:rPr>
        <w:drawing>
          <wp:inline distT="0" distB="0" distL="0" distR="0" wp14:anchorId="5CF681B2" wp14:editId="33BC846B">
            <wp:extent cx="5486400" cy="1191260"/>
            <wp:effectExtent l="38100" t="38100" r="95250" b="1041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191260"/>
                    </a:xfrm>
                    <a:prstGeom prst="rect">
                      <a:avLst/>
                    </a:prstGeom>
                    <a:effectLst>
                      <a:outerShdw blurRad="50800" dist="38100" dir="2700000" algn="tl" rotWithShape="0">
                        <a:prstClr val="black">
                          <a:alpha val="40000"/>
                        </a:prstClr>
                      </a:outerShdw>
                    </a:effectLst>
                  </pic:spPr>
                </pic:pic>
              </a:graphicData>
            </a:graphic>
          </wp:inline>
        </w:drawing>
      </w:r>
    </w:p>
    <w:p w14:paraId="31B3FDF1" w14:textId="375A8BA9" w:rsidR="00602B7B" w:rsidRDefault="008D1104" w:rsidP="008D1104">
      <w:pPr>
        <w:rPr>
          <w:shd w:val="clear" w:color="auto" w:fill="FFFFFF"/>
        </w:rPr>
      </w:pPr>
      <w:r>
        <w:rPr>
          <w:shd w:val="clear" w:color="auto" w:fill="FFFFFF"/>
        </w:rPr>
        <w:t xml:space="preserve">I used SQLite to create the Arrests table and imported the data from the CSV file. I updated the id field </w:t>
      </w:r>
      <w:r>
        <w:rPr>
          <w:shd w:val="clear" w:color="auto" w:fill="FFFFFF"/>
        </w:rPr>
        <w:t>checkboxes</w:t>
      </w:r>
      <w:r>
        <w:rPr>
          <w:shd w:val="clear" w:color="auto" w:fill="FFFFFF"/>
        </w:rPr>
        <w:t xml:space="preserve"> on for NN and PK, since SQLalchemy </w:t>
      </w:r>
      <w:r>
        <w:rPr>
          <w:shd w:val="clear" w:color="auto" w:fill="FFFFFF"/>
        </w:rPr>
        <w:t>AutoMap</w:t>
      </w:r>
      <w:r>
        <w:rPr>
          <w:shd w:val="clear" w:color="auto" w:fill="FFFFFF"/>
        </w:rPr>
        <w:t xml:space="preserve"> to run.</w:t>
      </w:r>
    </w:p>
    <w:p w14:paraId="27AC935C" w14:textId="578BBEDC" w:rsidR="008D1104" w:rsidRDefault="00132784" w:rsidP="00132784">
      <w:pPr>
        <w:jc w:val="center"/>
      </w:pPr>
      <w:r>
        <w:rPr>
          <w:noProof/>
        </w:rPr>
        <w:drawing>
          <wp:inline distT="0" distB="0" distL="0" distR="0" wp14:anchorId="2D63EA0B" wp14:editId="5193D19E">
            <wp:extent cx="4448175" cy="4365287"/>
            <wp:effectExtent l="38100" t="38100" r="85725" b="92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6310" cy="4373271"/>
                    </a:xfrm>
                    <a:prstGeom prst="rect">
                      <a:avLst/>
                    </a:prstGeom>
                    <a:effectLst>
                      <a:outerShdw blurRad="50800" dist="38100" dir="2700000" algn="tl" rotWithShape="0">
                        <a:prstClr val="black">
                          <a:alpha val="40000"/>
                        </a:prstClr>
                      </a:outerShdw>
                    </a:effectLst>
                  </pic:spPr>
                </pic:pic>
              </a:graphicData>
            </a:graphic>
          </wp:inline>
        </w:drawing>
      </w:r>
    </w:p>
    <w:p w14:paraId="2725E28D" w14:textId="4B044E3B" w:rsidR="002576D3" w:rsidRDefault="002576D3" w:rsidP="002576D3">
      <w:pPr>
        <w:rPr>
          <w:shd w:val="clear" w:color="auto" w:fill="FFFFFF"/>
        </w:rPr>
      </w:pPr>
      <w:r>
        <w:rPr>
          <w:shd w:val="clear" w:color="auto" w:fill="FFFFFF"/>
        </w:rPr>
        <w:t>Here</w:t>
      </w:r>
      <w:r w:rsidR="00D74A79">
        <w:rPr>
          <w:shd w:val="clear" w:color="auto" w:fill="FFFFFF"/>
        </w:rPr>
        <w:t>’</w:t>
      </w:r>
      <w:r>
        <w:rPr>
          <w:shd w:val="clear" w:color="auto" w:fill="FFFFFF"/>
        </w:rPr>
        <w:t>s a snapshot of the data...</w:t>
      </w:r>
    </w:p>
    <w:p w14:paraId="295B3F4C" w14:textId="23F0A210" w:rsidR="002576D3" w:rsidRDefault="002576D3" w:rsidP="002576D3">
      <w:pPr>
        <w:jc w:val="center"/>
      </w:pPr>
      <w:r>
        <w:rPr>
          <w:noProof/>
        </w:rPr>
        <w:lastRenderedPageBreak/>
        <w:drawing>
          <wp:inline distT="0" distB="0" distL="0" distR="0" wp14:anchorId="30E468AF" wp14:editId="0FBB6A7B">
            <wp:extent cx="5486400" cy="1478915"/>
            <wp:effectExtent l="38100" t="38100" r="95250" b="1022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478915"/>
                    </a:xfrm>
                    <a:prstGeom prst="rect">
                      <a:avLst/>
                    </a:prstGeom>
                    <a:effectLst>
                      <a:outerShdw blurRad="50800" dist="38100" dir="2700000" algn="tl" rotWithShape="0">
                        <a:prstClr val="black">
                          <a:alpha val="40000"/>
                        </a:prstClr>
                      </a:outerShdw>
                    </a:effectLst>
                  </pic:spPr>
                </pic:pic>
              </a:graphicData>
            </a:graphic>
          </wp:inline>
        </w:drawing>
      </w:r>
    </w:p>
    <w:p w14:paraId="058CFFBF" w14:textId="7747B32D" w:rsidR="00D02187" w:rsidRDefault="00D02187" w:rsidP="00D02187">
      <w:pPr>
        <w:pStyle w:val="Heading2"/>
      </w:pPr>
      <w:r>
        <w:t>Load</w:t>
      </w:r>
    </w:p>
    <w:p w14:paraId="4F247FC2" w14:textId="2B34269D" w:rsidR="00BB2938" w:rsidRPr="00BB2938" w:rsidRDefault="00BB2938" w:rsidP="00BB2938">
      <w:pPr>
        <w:rPr>
          <w:u w:val="single"/>
        </w:rPr>
      </w:pPr>
      <w:r w:rsidRPr="00BB2938">
        <w:rPr>
          <w:u w:val="single"/>
        </w:rPr>
        <w:t>These are the dependencies I loaded:</w:t>
      </w:r>
    </w:p>
    <w:p w14:paraId="4646250B" w14:textId="77777777" w:rsidR="00BB2938" w:rsidRPr="00BB2938" w:rsidRDefault="00BB2938" w:rsidP="00BB2938">
      <w:pPr>
        <w:rPr>
          <w:i/>
          <w:iCs/>
        </w:rPr>
      </w:pPr>
      <w:r w:rsidRPr="00BB2938">
        <w:rPr>
          <w:i/>
          <w:iCs/>
        </w:rPr>
        <w:t>import pandas as pd</w:t>
      </w:r>
    </w:p>
    <w:p w14:paraId="0C080299" w14:textId="77777777" w:rsidR="00BB2938" w:rsidRPr="00BB2938" w:rsidRDefault="00BB2938" w:rsidP="00BB2938">
      <w:pPr>
        <w:rPr>
          <w:i/>
          <w:iCs/>
        </w:rPr>
      </w:pPr>
      <w:r w:rsidRPr="00BB2938">
        <w:rPr>
          <w:i/>
          <w:iCs/>
        </w:rPr>
        <w:t>import datetime as dt</w:t>
      </w:r>
    </w:p>
    <w:p w14:paraId="2A5854C4" w14:textId="77777777" w:rsidR="00BB2938" w:rsidRPr="00BB2938" w:rsidRDefault="00BB2938" w:rsidP="00BB2938">
      <w:pPr>
        <w:rPr>
          <w:i/>
          <w:iCs/>
        </w:rPr>
      </w:pPr>
      <w:r w:rsidRPr="00BB2938">
        <w:rPr>
          <w:i/>
          <w:iCs/>
        </w:rPr>
        <w:t>import sqlalchemy</w:t>
      </w:r>
    </w:p>
    <w:p w14:paraId="19B8AAFD" w14:textId="77777777" w:rsidR="00BB2938" w:rsidRPr="00BB2938" w:rsidRDefault="00BB2938" w:rsidP="00BB2938">
      <w:pPr>
        <w:rPr>
          <w:i/>
          <w:iCs/>
        </w:rPr>
      </w:pPr>
      <w:r w:rsidRPr="00BB2938">
        <w:rPr>
          <w:i/>
          <w:iCs/>
        </w:rPr>
        <w:t>from sqlalchemy.ext.automap import automap_base</w:t>
      </w:r>
    </w:p>
    <w:p w14:paraId="5C845FD6" w14:textId="77777777" w:rsidR="00BB2938" w:rsidRPr="00BB2938" w:rsidRDefault="00BB2938" w:rsidP="00BB2938">
      <w:pPr>
        <w:rPr>
          <w:i/>
          <w:iCs/>
        </w:rPr>
      </w:pPr>
      <w:r w:rsidRPr="00BB2938">
        <w:rPr>
          <w:i/>
          <w:iCs/>
        </w:rPr>
        <w:t>from sqlalchemy.orm import Session</w:t>
      </w:r>
    </w:p>
    <w:p w14:paraId="5D5D69DC" w14:textId="77777777" w:rsidR="00BB2938" w:rsidRPr="00BB2938" w:rsidRDefault="00BB2938" w:rsidP="00BB2938">
      <w:pPr>
        <w:rPr>
          <w:i/>
          <w:iCs/>
        </w:rPr>
      </w:pPr>
      <w:r w:rsidRPr="00BB2938">
        <w:rPr>
          <w:i/>
          <w:iCs/>
        </w:rPr>
        <w:t>from sqlalchemy import create_engine, func</w:t>
      </w:r>
    </w:p>
    <w:p w14:paraId="63B303F2" w14:textId="77777777" w:rsidR="00BB2938" w:rsidRPr="00BB2938" w:rsidRDefault="00BB2938" w:rsidP="00BB2938">
      <w:pPr>
        <w:rPr>
          <w:i/>
          <w:iCs/>
        </w:rPr>
      </w:pPr>
      <w:r w:rsidRPr="00BB2938">
        <w:rPr>
          <w:i/>
          <w:iCs/>
        </w:rPr>
        <w:t>import numpy as np</w:t>
      </w:r>
    </w:p>
    <w:p w14:paraId="65AB51C0" w14:textId="77777777" w:rsidR="00BB2938" w:rsidRPr="00BB2938" w:rsidRDefault="00BB2938" w:rsidP="00BB2938">
      <w:pPr>
        <w:rPr>
          <w:i/>
          <w:iCs/>
        </w:rPr>
      </w:pPr>
      <w:r w:rsidRPr="00BB2938">
        <w:rPr>
          <w:i/>
          <w:iCs/>
        </w:rPr>
        <w:t>%matplotlib notebook</w:t>
      </w:r>
    </w:p>
    <w:p w14:paraId="5FA326C9" w14:textId="0ABA2F2D" w:rsidR="00D02187" w:rsidRPr="00BB2938" w:rsidRDefault="00BB2938" w:rsidP="00BB2938">
      <w:pPr>
        <w:rPr>
          <w:i/>
          <w:iCs/>
        </w:rPr>
      </w:pPr>
      <w:r w:rsidRPr="00BB2938">
        <w:rPr>
          <w:i/>
          <w:iCs/>
        </w:rPr>
        <w:t>import matplotlib.pyplot as plt</w:t>
      </w:r>
    </w:p>
    <w:p w14:paraId="1F9850CA" w14:textId="13B83CE1" w:rsidR="00D465A8" w:rsidRDefault="00D465A8" w:rsidP="00D465A8">
      <w:pPr>
        <w:pStyle w:val="Heading2"/>
      </w:pPr>
      <w:r>
        <w:t>Analysis</w:t>
      </w:r>
    </w:p>
    <w:p w14:paraId="3A06EAED" w14:textId="0E3AFA5C" w:rsidR="00277F9A" w:rsidRPr="000B679C" w:rsidRDefault="00277F9A" w:rsidP="000B679C">
      <w:pPr>
        <w:pStyle w:val="Heading4"/>
      </w:pPr>
      <w:r w:rsidRPr="000B679C">
        <w:t>Crossings</w:t>
      </w:r>
      <w:r w:rsidRPr="000B679C">
        <w:t>:</w:t>
      </w:r>
    </w:p>
    <w:p w14:paraId="1E04430E" w14:textId="6CAB29FD" w:rsidR="00D465A8" w:rsidRDefault="00277F9A" w:rsidP="00D465A8">
      <w:r w:rsidRPr="00277F9A">
        <w:t># Query total crossings by common border</w:t>
      </w:r>
    </w:p>
    <w:p w14:paraId="1E788658" w14:textId="12521445" w:rsidR="00277F9A" w:rsidRPr="00D465A8" w:rsidRDefault="00277F9A" w:rsidP="00277F9A">
      <w:pPr>
        <w:jc w:val="center"/>
      </w:pPr>
      <w:r>
        <w:rPr>
          <w:noProof/>
        </w:rPr>
        <w:drawing>
          <wp:inline distT="0" distB="0" distL="0" distR="0" wp14:anchorId="71E05CB3" wp14:editId="27F87549">
            <wp:extent cx="2485714" cy="838095"/>
            <wp:effectExtent l="38100" t="38100" r="86360" b="958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5714" cy="838095"/>
                    </a:xfrm>
                    <a:prstGeom prst="rect">
                      <a:avLst/>
                    </a:prstGeom>
                    <a:effectLst>
                      <a:outerShdw blurRad="50800" dist="38100" dir="2700000" algn="tl" rotWithShape="0">
                        <a:prstClr val="black">
                          <a:alpha val="40000"/>
                        </a:prstClr>
                      </a:outerShdw>
                    </a:effectLst>
                  </pic:spPr>
                </pic:pic>
              </a:graphicData>
            </a:graphic>
          </wp:inline>
        </w:drawing>
      </w:r>
    </w:p>
    <w:p w14:paraId="304066CA" w14:textId="381EAF54" w:rsidR="00BB2938" w:rsidRDefault="00277F9A" w:rsidP="00277F9A">
      <w:pPr>
        <w:jc w:val="center"/>
      </w:pPr>
      <w:r>
        <w:rPr>
          <w:noProof/>
        </w:rPr>
        <w:lastRenderedPageBreak/>
        <w:drawing>
          <wp:inline distT="0" distB="0" distL="0" distR="0" wp14:anchorId="1049FF27" wp14:editId="38308302">
            <wp:extent cx="5486400" cy="4036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4036695"/>
                    </a:xfrm>
                    <a:prstGeom prst="rect">
                      <a:avLst/>
                    </a:prstGeom>
                  </pic:spPr>
                </pic:pic>
              </a:graphicData>
            </a:graphic>
          </wp:inline>
        </w:drawing>
      </w:r>
    </w:p>
    <w:p w14:paraId="0C390DEC" w14:textId="54E8BDD7" w:rsidR="00277F9A" w:rsidRDefault="00D74A79" w:rsidP="00D74A79">
      <w:r>
        <w:t>There are almost ten billion crossing per year across both the Mexico and Canada borders. There are roughly three border crossings over the Mexico border for every crossing over the Canadian border.</w:t>
      </w:r>
    </w:p>
    <w:p w14:paraId="7FC7B3BF" w14:textId="354D1F9C" w:rsidR="00D74A79" w:rsidRPr="00D02187" w:rsidRDefault="000B6DC1" w:rsidP="00D74A79">
      <w:r w:rsidRPr="000B6DC1">
        <w:t># Query total crossings by state</w:t>
      </w:r>
    </w:p>
    <w:p w14:paraId="61860E30" w14:textId="02C56865" w:rsidR="002576D3" w:rsidRDefault="000B6DC1" w:rsidP="000B6DC1">
      <w:pPr>
        <w:jc w:val="center"/>
      </w:pPr>
      <w:r>
        <w:rPr>
          <w:noProof/>
        </w:rPr>
        <w:drawing>
          <wp:inline distT="0" distB="0" distL="0" distR="0" wp14:anchorId="7FA13B29" wp14:editId="43E36133">
            <wp:extent cx="1768078" cy="2714625"/>
            <wp:effectExtent l="38100" t="38100" r="99060" b="857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1026" cy="2734504"/>
                    </a:xfrm>
                    <a:prstGeom prst="rect">
                      <a:avLst/>
                    </a:prstGeom>
                    <a:effectLst>
                      <a:outerShdw blurRad="50800" dist="38100" dir="2700000" algn="tl" rotWithShape="0">
                        <a:prstClr val="black">
                          <a:alpha val="40000"/>
                        </a:prstClr>
                      </a:outerShdw>
                    </a:effectLst>
                  </pic:spPr>
                </pic:pic>
              </a:graphicData>
            </a:graphic>
          </wp:inline>
        </w:drawing>
      </w:r>
    </w:p>
    <w:p w14:paraId="6A428CB5" w14:textId="7B19C852" w:rsidR="00E563FF" w:rsidRDefault="00E563FF" w:rsidP="000B6DC1">
      <w:pPr>
        <w:jc w:val="center"/>
      </w:pPr>
      <w:r>
        <w:rPr>
          <w:noProof/>
        </w:rPr>
        <w:lastRenderedPageBreak/>
        <w:drawing>
          <wp:inline distT="0" distB="0" distL="0" distR="0" wp14:anchorId="54760D49" wp14:editId="650E9292">
            <wp:extent cx="5486400" cy="41490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149090"/>
                    </a:xfrm>
                    <a:prstGeom prst="rect">
                      <a:avLst/>
                    </a:prstGeom>
                  </pic:spPr>
                </pic:pic>
              </a:graphicData>
            </a:graphic>
          </wp:inline>
        </w:drawing>
      </w:r>
    </w:p>
    <w:p w14:paraId="2726F777" w14:textId="7403BE6E" w:rsidR="00E563FF" w:rsidRDefault="00F546AC" w:rsidP="00E15E26">
      <w:r>
        <w:t xml:space="preserve">The states of </w:t>
      </w:r>
      <w:r w:rsidR="00E15E26">
        <w:t xml:space="preserve">Texas and California </w:t>
      </w:r>
      <w:r>
        <w:t>make up most crossings per year</w:t>
      </w:r>
      <w:r w:rsidR="00E15E26">
        <w:t>.</w:t>
      </w:r>
      <w:r>
        <w:t xml:space="preserve"> Five other states have a small contribution of crossings and the remainder virtually no activity.</w:t>
      </w:r>
    </w:p>
    <w:p w14:paraId="4EAD7919" w14:textId="5A330D7C" w:rsidR="00BC5340" w:rsidRDefault="00BC5340" w:rsidP="00E15E26">
      <w:r w:rsidRPr="00BC5340">
        <w:t># Query total crossings by measure</w:t>
      </w:r>
    </w:p>
    <w:p w14:paraId="739930E0" w14:textId="00EB02E4" w:rsidR="00BC5340" w:rsidRDefault="00BC5340" w:rsidP="00BC5340">
      <w:pPr>
        <w:jc w:val="center"/>
      </w:pPr>
      <w:r>
        <w:rPr>
          <w:noProof/>
        </w:rPr>
        <w:drawing>
          <wp:inline distT="0" distB="0" distL="0" distR="0" wp14:anchorId="20BDC96A" wp14:editId="5EF53B26">
            <wp:extent cx="2409825" cy="2560440"/>
            <wp:effectExtent l="38100" t="38100" r="85725" b="876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6315" cy="2567335"/>
                    </a:xfrm>
                    <a:prstGeom prst="rect">
                      <a:avLst/>
                    </a:prstGeom>
                    <a:effectLst>
                      <a:outerShdw blurRad="50800" dist="38100" dir="2700000" algn="tl" rotWithShape="0">
                        <a:prstClr val="black">
                          <a:alpha val="40000"/>
                        </a:prstClr>
                      </a:outerShdw>
                    </a:effectLst>
                  </pic:spPr>
                </pic:pic>
              </a:graphicData>
            </a:graphic>
          </wp:inline>
        </w:drawing>
      </w:r>
    </w:p>
    <w:p w14:paraId="52DA8F63" w14:textId="54131585" w:rsidR="00BC5340" w:rsidRDefault="00BC5340" w:rsidP="00BC5340">
      <w:pPr>
        <w:jc w:val="center"/>
      </w:pPr>
      <w:r>
        <w:rPr>
          <w:noProof/>
        </w:rPr>
        <w:lastRenderedPageBreak/>
        <w:drawing>
          <wp:inline distT="0" distB="0" distL="0" distR="0" wp14:anchorId="4797EAFC" wp14:editId="42DDDA78">
            <wp:extent cx="5486400" cy="4142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142740"/>
                    </a:xfrm>
                    <a:prstGeom prst="rect">
                      <a:avLst/>
                    </a:prstGeom>
                  </pic:spPr>
                </pic:pic>
              </a:graphicData>
            </a:graphic>
          </wp:inline>
        </w:drawing>
      </w:r>
    </w:p>
    <w:p w14:paraId="7B2D66AE" w14:textId="15A4BF26" w:rsidR="00BC5340" w:rsidRDefault="00BC5340" w:rsidP="00BC5340">
      <w:r>
        <w:t>Here we are looking at a breakdown of the measure, or type of crossing. Interesting to see that Personal Vehicles, Passengers, and Pedestrians greatly outnumber commercial transportation.</w:t>
      </w:r>
    </w:p>
    <w:p w14:paraId="6C45D70A" w14:textId="6FEF9803" w:rsidR="00BC5340" w:rsidRDefault="00264033" w:rsidP="00BC5340">
      <w:r w:rsidRPr="00264033">
        <w:t># Query total crossing measures by state</w:t>
      </w:r>
    </w:p>
    <w:p w14:paraId="55A7AA04" w14:textId="7E31D938" w:rsidR="00264033" w:rsidRDefault="00264033" w:rsidP="00264033">
      <w:pPr>
        <w:jc w:val="center"/>
      </w:pPr>
      <w:r>
        <w:rPr>
          <w:noProof/>
        </w:rPr>
        <w:drawing>
          <wp:inline distT="0" distB="0" distL="0" distR="0" wp14:anchorId="5F0BF4E0" wp14:editId="00F63DC8">
            <wp:extent cx="2685504" cy="2503717"/>
            <wp:effectExtent l="38100" t="38100" r="95885" b="876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8227" cy="2524902"/>
                    </a:xfrm>
                    <a:prstGeom prst="rect">
                      <a:avLst/>
                    </a:prstGeom>
                    <a:effectLst>
                      <a:outerShdw blurRad="50800" dist="38100" dir="2700000" algn="tl" rotWithShape="0">
                        <a:prstClr val="black">
                          <a:alpha val="40000"/>
                        </a:prstClr>
                      </a:outerShdw>
                    </a:effectLst>
                  </pic:spPr>
                </pic:pic>
              </a:graphicData>
            </a:graphic>
          </wp:inline>
        </w:drawing>
      </w:r>
    </w:p>
    <w:p w14:paraId="596725C4" w14:textId="5C3BB345" w:rsidR="00264033" w:rsidRDefault="00264033" w:rsidP="00264033">
      <w:r>
        <w:lastRenderedPageBreak/>
        <w:t xml:space="preserve">No real finders were found here. However, </w:t>
      </w:r>
      <w:r w:rsidR="00373C8A">
        <w:t>this is an easy way to zero in crossings for a state.</w:t>
      </w:r>
    </w:p>
    <w:p w14:paraId="431CB5F1" w14:textId="77777777" w:rsidR="000B679C" w:rsidRPr="000B679C" w:rsidRDefault="000B679C" w:rsidP="000B679C">
      <w:pPr>
        <w:pStyle w:val="Heading4"/>
      </w:pPr>
      <w:r w:rsidRPr="000B679C">
        <w:t>Crossings:</w:t>
      </w:r>
    </w:p>
    <w:p w14:paraId="08BD1755" w14:textId="3210E517" w:rsidR="00373C8A" w:rsidRDefault="000B679C" w:rsidP="00264033">
      <w:r w:rsidRPr="000B679C">
        <w:t># Query total arrests by common border crossing</w:t>
      </w:r>
    </w:p>
    <w:p w14:paraId="4D316FDB" w14:textId="5B1B0893" w:rsidR="000B679C" w:rsidRDefault="006A4D7F" w:rsidP="006A4D7F">
      <w:pPr>
        <w:jc w:val="center"/>
      </w:pPr>
      <w:r>
        <w:rPr>
          <w:noProof/>
        </w:rPr>
        <w:drawing>
          <wp:inline distT="0" distB="0" distL="0" distR="0" wp14:anchorId="6B58B139" wp14:editId="374E8A43">
            <wp:extent cx="2228571" cy="923810"/>
            <wp:effectExtent l="38100" t="38100" r="95885" b="863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28571" cy="923810"/>
                    </a:xfrm>
                    <a:prstGeom prst="rect">
                      <a:avLst/>
                    </a:prstGeom>
                    <a:effectLst>
                      <a:outerShdw blurRad="50800" dist="38100" dir="2700000" algn="tl" rotWithShape="0">
                        <a:prstClr val="black">
                          <a:alpha val="40000"/>
                        </a:prstClr>
                      </a:outerShdw>
                    </a:effectLst>
                  </pic:spPr>
                </pic:pic>
              </a:graphicData>
            </a:graphic>
          </wp:inline>
        </w:drawing>
      </w:r>
    </w:p>
    <w:p w14:paraId="3724E03F" w14:textId="768AB24F" w:rsidR="006A4D7F" w:rsidRDefault="006A4D7F" w:rsidP="006A4D7F">
      <w:pPr>
        <w:jc w:val="center"/>
      </w:pPr>
      <w:r>
        <w:rPr>
          <w:noProof/>
        </w:rPr>
        <w:drawing>
          <wp:inline distT="0" distB="0" distL="0" distR="0" wp14:anchorId="7222DCC2" wp14:editId="3E7C0233">
            <wp:extent cx="4447619" cy="4561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7619" cy="4561905"/>
                    </a:xfrm>
                    <a:prstGeom prst="rect">
                      <a:avLst/>
                    </a:prstGeom>
                  </pic:spPr>
                </pic:pic>
              </a:graphicData>
            </a:graphic>
          </wp:inline>
        </w:drawing>
      </w:r>
    </w:p>
    <w:p w14:paraId="41E76780" w14:textId="27B6CB78" w:rsidR="006A4D7F" w:rsidRDefault="006A4D7F" w:rsidP="006A4D7F">
      <w:r>
        <w:t>99% of arrests came from the Mexico Border. There is almost no arrest activity on our northern border with Canada.</w:t>
      </w:r>
    </w:p>
    <w:p w14:paraId="2AA87471" w14:textId="1B87CF39" w:rsidR="004C37A3" w:rsidRDefault="004C37A3" w:rsidP="006A4D7F"/>
    <w:p w14:paraId="44256BB7" w14:textId="6AA2132F" w:rsidR="004C37A3" w:rsidRDefault="004C37A3" w:rsidP="006A4D7F"/>
    <w:p w14:paraId="66C6EBC1" w14:textId="67F73A4D" w:rsidR="004C37A3" w:rsidRDefault="004C37A3" w:rsidP="006A4D7F">
      <w:r w:rsidRPr="004C37A3">
        <w:lastRenderedPageBreak/>
        <w:t># Query total arrests by sector crossing</w:t>
      </w:r>
    </w:p>
    <w:p w14:paraId="12847BA9" w14:textId="25765CF3" w:rsidR="004C37A3" w:rsidRDefault="00D62D3C" w:rsidP="00D62D3C">
      <w:pPr>
        <w:jc w:val="center"/>
      </w:pPr>
      <w:r>
        <w:rPr>
          <w:noProof/>
        </w:rPr>
        <w:drawing>
          <wp:inline distT="0" distB="0" distL="0" distR="0" wp14:anchorId="4A95EFB8" wp14:editId="68587B12">
            <wp:extent cx="2647950" cy="4875999"/>
            <wp:effectExtent l="38100" t="38100" r="95250" b="965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3401" cy="4886037"/>
                    </a:xfrm>
                    <a:prstGeom prst="rect">
                      <a:avLst/>
                    </a:prstGeom>
                    <a:effectLst>
                      <a:outerShdw blurRad="50800" dist="38100" dir="2700000" algn="tl" rotWithShape="0">
                        <a:prstClr val="black">
                          <a:alpha val="40000"/>
                        </a:prstClr>
                      </a:outerShdw>
                    </a:effectLst>
                  </pic:spPr>
                </pic:pic>
              </a:graphicData>
            </a:graphic>
          </wp:inline>
        </w:drawing>
      </w:r>
    </w:p>
    <w:p w14:paraId="48D88FF9" w14:textId="4A13CE3C" w:rsidR="00D62D3C" w:rsidRDefault="00D62D3C" w:rsidP="00D62D3C">
      <w:pPr>
        <w:jc w:val="center"/>
      </w:pPr>
      <w:r>
        <w:rPr>
          <w:noProof/>
        </w:rPr>
        <w:lastRenderedPageBreak/>
        <w:drawing>
          <wp:inline distT="0" distB="0" distL="0" distR="0" wp14:anchorId="26F55B3F" wp14:editId="3B0F03DB">
            <wp:extent cx="4695825" cy="3494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7353" cy="3510716"/>
                    </a:xfrm>
                    <a:prstGeom prst="rect">
                      <a:avLst/>
                    </a:prstGeom>
                  </pic:spPr>
                </pic:pic>
              </a:graphicData>
            </a:graphic>
          </wp:inline>
        </w:drawing>
      </w:r>
    </w:p>
    <w:p w14:paraId="74DBC04A" w14:textId="50D59F63" w:rsidR="00D62D3C" w:rsidRDefault="00D62D3C" w:rsidP="00D62D3C">
      <w:r>
        <w:t>The crossings dataset had stations grouped into sectors. This plot shows the sector data for arrests I found the activity clearly concentrated within California, Arizona, and Texas.</w:t>
      </w:r>
    </w:p>
    <w:p w14:paraId="2E507BCC" w14:textId="390F0AD0" w:rsidR="00097DEA" w:rsidRDefault="000B069F" w:rsidP="000B069F">
      <w:pPr>
        <w:pStyle w:val="Heading2"/>
      </w:pPr>
      <w:r>
        <w:t>Conclusion</w:t>
      </w:r>
    </w:p>
    <w:p w14:paraId="08DCC7CD" w14:textId="77777777" w:rsidR="004D5CBB" w:rsidRDefault="000B069F" w:rsidP="000B069F">
      <w:pPr>
        <w:rPr>
          <w:shd w:val="clear" w:color="auto" w:fill="FFFFFF"/>
        </w:rPr>
      </w:pPr>
      <w:r>
        <w:rPr>
          <w:shd w:val="clear" w:color="auto" w:fill="FFFFFF"/>
        </w:rPr>
        <w:t>It is blatantly obvious that the greatest concentration of crossing and arrest activity occurs along our southern border between San Diego and Laredo.</w:t>
      </w:r>
      <w:r w:rsidR="004D5CBB">
        <w:rPr>
          <w:shd w:val="clear" w:color="auto" w:fill="FFFFFF"/>
        </w:rPr>
        <w:t xml:space="preserve"> This is really no reason to protect our northern border, even though we hear rumblings of this from the news media.</w:t>
      </w:r>
    </w:p>
    <w:p w14:paraId="20417D6D" w14:textId="18E9AF9C" w:rsidR="000B069F" w:rsidRDefault="000B069F" w:rsidP="000B069F">
      <w:pPr>
        <w:rPr>
          <w:shd w:val="clear" w:color="auto" w:fill="FFFFFF"/>
        </w:rPr>
      </w:pPr>
      <w:r>
        <w:rPr>
          <w:shd w:val="clear" w:color="auto" w:fill="FFFFFF"/>
        </w:rPr>
        <w:t xml:space="preserve"> There appears to be a correlation between crossing and arrest activity, however, my data was </w:t>
      </w:r>
      <w:r w:rsidR="004D5CBB">
        <w:rPr>
          <w:shd w:val="clear" w:color="auto" w:fill="FFFFFF"/>
        </w:rPr>
        <w:t>limited,</w:t>
      </w:r>
      <w:r>
        <w:rPr>
          <w:shd w:val="clear" w:color="auto" w:fill="FFFFFF"/>
        </w:rPr>
        <w:t xml:space="preserve"> and I was unable to statistically make a case for this.</w:t>
      </w:r>
      <w:r>
        <w:rPr>
          <w:shd w:val="clear" w:color="auto" w:fill="FFFFFF"/>
        </w:rPr>
        <w:t xml:space="preserve"> The dataset provided by the US Customs lacked </w:t>
      </w:r>
      <w:r w:rsidR="004D5CBB">
        <w:rPr>
          <w:shd w:val="clear" w:color="auto" w:fill="FFFFFF"/>
        </w:rPr>
        <w:t xml:space="preserve">some key data elements, for example, sector data that would have made this correlation possible. </w:t>
      </w:r>
    </w:p>
    <w:p w14:paraId="5802A69F" w14:textId="59FBEFFA" w:rsidR="004D5CBB" w:rsidRDefault="004D5CBB" w:rsidP="000B069F">
      <w:pPr>
        <w:rPr>
          <w:shd w:val="clear" w:color="auto" w:fill="FFFFFF"/>
        </w:rPr>
      </w:pPr>
      <w:r>
        <w:rPr>
          <w:shd w:val="clear" w:color="auto" w:fill="FFFFFF"/>
        </w:rPr>
        <w:t>Overall, I learned some things from this project.</w:t>
      </w:r>
    </w:p>
    <w:p w14:paraId="31322E86" w14:textId="1AB720DE" w:rsidR="004D5CBB" w:rsidRPr="004D5CBB" w:rsidRDefault="004D5CBB" w:rsidP="004D5CBB">
      <w:pPr>
        <w:pStyle w:val="ListParagraph"/>
        <w:numPr>
          <w:ilvl w:val="0"/>
          <w:numId w:val="16"/>
        </w:numPr>
        <w:rPr>
          <w:shd w:val="clear" w:color="auto" w:fill="FFFFFF"/>
        </w:rPr>
      </w:pPr>
      <w:r w:rsidRPr="004D5CBB">
        <w:rPr>
          <w:shd w:val="clear" w:color="auto" w:fill="FFFFFF"/>
        </w:rPr>
        <w:t>How to find data from services like Kaggle.com</w:t>
      </w:r>
    </w:p>
    <w:p w14:paraId="7E74A35C" w14:textId="0D854432" w:rsidR="004D5CBB" w:rsidRPr="004D5CBB" w:rsidRDefault="004D5CBB" w:rsidP="004D5CBB">
      <w:pPr>
        <w:pStyle w:val="ListParagraph"/>
        <w:numPr>
          <w:ilvl w:val="0"/>
          <w:numId w:val="16"/>
        </w:numPr>
        <w:rPr>
          <w:shd w:val="clear" w:color="auto" w:fill="FFFFFF"/>
        </w:rPr>
      </w:pPr>
      <w:r w:rsidRPr="004D5CBB">
        <w:rPr>
          <w:shd w:val="clear" w:color="auto" w:fill="FFFFFF"/>
        </w:rPr>
        <w:t>How to take a csv file and transform it into a working SQLite file.</w:t>
      </w:r>
    </w:p>
    <w:p w14:paraId="5B03866A" w14:textId="2C1F0731" w:rsidR="004D5CBB" w:rsidRPr="004D5CBB" w:rsidRDefault="004D5CBB" w:rsidP="004D5CBB">
      <w:pPr>
        <w:pStyle w:val="ListParagraph"/>
        <w:numPr>
          <w:ilvl w:val="0"/>
          <w:numId w:val="16"/>
        </w:numPr>
        <w:rPr>
          <w:shd w:val="clear" w:color="auto" w:fill="FFFFFF"/>
        </w:rPr>
      </w:pPr>
      <w:r w:rsidRPr="004D5CBB">
        <w:rPr>
          <w:shd w:val="clear" w:color="auto" w:fill="FFFFFF"/>
        </w:rPr>
        <w:t>How to use SQLAlchemy to map the files.</w:t>
      </w:r>
    </w:p>
    <w:p w14:paraId="3D63BEF7" w14:textId="718B75B5" w:rsidR="004D5CBB" w:rsidRPr="004D5CBB" w:rsidRDefault="004D5CBB" w:rsidP="004D5CBB">
      <w:pPr>
        <w:pStyle w:val="ListParagraph"/>
        <w:numPr>
          <w:ilvl w:val="0"/>
          <w:numId w:val="16"/>
        </w:numPr>
        <w:rPr>
          <w:shd w:val="clear" w:color="auto" w:fill="FFFFFF"/>
        </w:rPr>
      </w:pPr>
      <w:r w:rsidRPr="004D5CBB">
        <w:rPr>
          <w:shd w:val="clear" w:color="auto" w:fill="FFFFFF"/>
        </w:rPr>
        <w:t>How to group data and create data frames in Juptyer Notebook and Pandas.</w:t>
      </w:r>
    </w:p>
    <w:p w14:paraId="52673DF6" w14:textId="5DC0D80A" w:rsidR="004D5CBB" w:rsidRPr="004D5CBB" w:rsidRDefault="004D5CBB" w:rsidP="004D5CBB">
      <w:pPr>
        <w:pStyle w:val="ListParagraph"/>
        <w:numPr>
          <w:ilvl w:val="0"/>
          <w:numId w:val="16"/>
        </w:numPr>
        <w:rPr>
          <w:shd w:val="clear" w:color="auto" w:fill="FFFFFF"/>
        </w:rPr>
      </w:pPr>
      <w:r w:rsidRPr="004D5CBB">
        <w:rPr>
          <w:shd w:val="clear" w:color="auto" w:fill="FFFFFF"/>
        </w:rPr>
        <w:t>How to create pie and bar charts in matplotlib.</w:t>
      </w:r>
    </w:p>
    <w:p w14:paraId="35AA585D" w14:textId="77777777" w:rsidR="004D5CBB" w:rsidRDefault="004D5CBB" w:rsidP="000B069F"/>
    <w:sectPr w:rsidR="004D5CBB">
      <w:footerReference w:type="default" r:id="rId3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A1EDD0" w14:textId="77777777" w:rsidR="003144DA" w:rsidRDefault="003144DA" w:rsidP="00C6554A">
      <w:pPr>
        <w:spacing w:before="0" w:after="0" w:line="240" w:lineRule="auto"/>
      </w:pPr>
      <w:r>
        <w:separator/>
      </w:r>
    </w:p>
  </w:endnote>
  <w:endnote w:type="continuationSeparator" w:id="0">
    <w:p w14:paraId="1DBAA9AE" w14:textId="77777777" w:rsidR="003144DA" w:rsidRDefault="003144D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2AC41"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9614FA" w14:textId="77777777" w:rsidR="003144DA" w:rsidRDefault="003144DA" w:rsidP="00C6554A">
      <w:pPr>
        <w:spacing w:before="0" w:after="0" w:line="240" w:lineRule="auto"/>
      </w:pPr>
      <w:r>
        <w:separator/>
      </w:r>
    </w:p>
  </w:footnote>
  <w:footnote w:type="continuationSeparator" w:id="0">
    <w:p w14:paraId="51888FDD" w14:textId="77777777" w:rsidR="003144DA" w:rsidRDefault="003144DA"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A2C345B"/>
    <w:multiLevelType w:val="hybridMultilevel"/>
    <w:tmpl w:val="74961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E19"/>
    <w:rsid w:val="0003501C"/>
    <w:rsid w:val="00062C02"/>
    <w:rsid w:val="00070C75"/>
    <w:rsid w:val="00095F3B"/>
    <w:rsid w:val="00097DEA"/>
    <w:rsid w:val="000B069F"/>
    <w:rsid w:val="000B679C"/>
    <w:rsid w:val="000B6DC1"/>
    <w:rsid w:val="00132784"/>
    <w:rsid w:val="00196C00"/>
    <w:rsid w:val="001B7B31"/>
    <w:rsid w:val="002554CD"/>
    <w:rsid w:val="002576D3"/>
    <w:rsid w:val="00264033"/>
    <w:rsid w:val="00277F9A"/>
    <w:rsid w:val="0028412B"/>
    <w:rsid w:val="00293B83"/>
    <w:rsid w:val="002B4294"/>
    <w:rsid w:val="003144DA"/>
    <w:rsid w:val="00333D0D"/>
    <w:rsid w:val="00373C8A"/>
    <w:rsid w:val="003748DC"/>
    <w:rsid w:val="003D5B32"/>
    <w:rsid w:val="003E5D21"/>
    <w:rsid w:val="0041565A"/>
    <w:rsid w:val="00424E19"/>
    <w:rsid w:val="004A1108"/>
    <w:rsid w:val="004B6962"/>
    <w:rsid w:val="004C049F"/>
    <w:rsid w:val="004C37A3"/>
    <w:rsid w:val="004D5CBB"/>
    <w:rsid w:val="005000E2"/>
    <w:rsid w:val="00530D50"/>
    <w:rsid w:val="005C308C"/>
    <w:rsid w:val="005F006D"/>
    <w:rsid w:val="00602B7B"/>
    <w:rsid w:val="00616A47"/>
    <w:rsid w:val="006A3CE7"/>
    <w:rsid w:val="006A4D7F"/>
    <w:rsid w:val="007437C9"/>
    <w:rsid w:val="00750C5F"/>
    <w:rsid w:val="00751E2C"/>
    <w:rsid w:val="00882A36"/>
    <w:rsid w:val="008D1104"/>
    <w:rsid w:val="009268F8"/>
    <w:rsid w:val="009A0E4E"/>
    <w:rsid w:val="009E18F2"/>
    <w:rsid w:val="00A02926"/>
    <w:rsid w:val="00A150DE"/>
    <w:rsid w:val="00A15F4C"/>
    <w:rsid w:val="00B32483"/>
    <w:rsid w:val="00BB2938"/>
    <w:rsid w:val="00BB7CE9"/>
    <w:rsid w:val="00BC5340"/>
    <w:rsid w:val="00C6554A"/>
    <w:rsid w:val="00D02187"/>
    <w:rsid w:val="00D465A8"/>
    <w:rsid w:val="00D62D3C"/>
    <w:rsid w:val="00D74A79"/>
    <w:rsid w:val="00E15E26"/>
    <w:rsid w:val="00E563FF"/>
    <w:rsid w:val="00E609B8"/>
    <w:rsid w:val="00ED7C44"/>
    <w:rsid w:val="00F2233B"/>
    <w:rsid w:val="00F546AC"/>
    <w:rsid w:val="00F94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63869"/>
  <w15:chartTrackingRefBased/>
  <w15:docId w15:val="{80FA1169-E15C-4665-8752-6B0370F91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0B679C"/>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424E19"/>
    <w:rPr>
      <w:color w:val="605E5C"/>
      <w:shd w:val="clear" w:color="auto" w:fill="E1DFDD"/>
    </w:rPr>
  </w:style>
  <w:style w:type="paragraph" w:styleId="NormalWeb">
    <w:name w:val="Normal (Web)"/>
    <w:basedOn w:val="Normal"/>
    <w:uiPriority w:val="99"/>
    <w:semiHidden/>
    <w:unhideWhenUsed/>
    <w:rsid w:val="00751E2C"/>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0B679C"/>
    <w:rPr>
      <w:rFonts w:asciiTheme="majorHAnsi" w:eastAsiaTheme="majorEastAsia" w:hAnsiTheme="majorHAnsi" w:cstheme="majorBidi"/>
      <w:i/>
      <w:iCs/>
      <w:color w:val="007789" w:themeColor="accent1" w:themeShade="BF"/>
    </w:rPr>
  </w:style>
  <w:style w:type="paragraph" w:styleId="ListParagraph">
    <w:name w:val="List Paragraph"/>
    <w:basedOn w:val="Normal"/>
    <w:uiPriority w:val="34"/>
    <w:unhideWhenUsed/>
    <w:qFormat/>
    <w:rsid w:val="004D5C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872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www.kaggle.com/akhilv11/border-crossing-entry-data" TargetMode="External"/><Relationship Id="rId17" Type="http://schemas.openxmlformats.org/officeDocument/2006/relationships/hyperlink" Target="https://www.kaggle.com/cbp/illegal-immigrants" TargetMode="Externa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Phillee58/13-ETL-Project/blob/master/borders_PKL.ipynb"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s://www.cbp.gov/" TargetMode="External"/><Relationship Id="rId19" Type="http://schemas.openxmlformats.org/officeDocument/2006/relationships/hyperlink" Target="https://www.cato.org/blog/illegal-alien-one-many-correct-legal-terms-illegal-immigrant"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linkedin.com/in/akhil-vasvani/"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yperlink" Target="https://www.linkedin.com/in/escphille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fsph\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123</TotalTime>
  <Pages>11</Pages>
  <Words>788</Words>
  <Characters>4498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Lee</dc:creator>
  <cp:keywords/>
  <dc:description/>
  <cp:lastModifiedBy>Phil Lee</cp:lastModifiedBy>
  <cp:revision>51</cp:revision>
  <dcterms:created xsi:type="dcterms:W3CDTF">2020-02-04T17:25:00Z</dcterms:created>
  <dcterms:modified xsi:type="dcterms:W3CDTF">2020-02-04T19:28:00Z</dcterms:modified>
</cp:coreProperties>
</file>