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4.3.0.0 -->
  <w:background w:color="ffffff">
    <v:background id="_x0000_s1025" filled="t" fillcolor="white"/>
  </w:background>
  <w:body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When you protect a worksheet, you prevent users from renaming or deleting the worksheet.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01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12-27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3209 - Protect and share a workbook.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Protecting Workbook Contents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Doug is using WordArt for a chart title that displays an outline of letters with shadows. To display filled letters with reflections, he can change the Transform effect.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80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12-5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1126 - Change the WordArt style.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Creating a WordArt Graphic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Every cell in a workbook has a locked property, but the property is unused until the worksheet is protected.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01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12-30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2788 - Lock a cell.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Protecting Workbook Contents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unprotect a worksheet, open the worksheet, click the Review tab, and then click the Unprotect Sheet button.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01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12-30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4472 - Unprotect a worksheet.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Protecting Workbook Contents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If you want to rename a worksheet in a protected workbook, you must first unprotect the workbook.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01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12-29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4471 - Unprotect a workbook.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Protecting Workbook Contents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When you set up worksheet protection, you specify which actions users are allowed to perform in the protected sheet.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01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12-27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3207 - Protect a worksheet with a password.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Protecting Workbook Contents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When Kai right-clicks a sheet tab in a workbook, some commands on the shortcut menu are gray. That means the worksheet is hidden.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01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12-29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3210 - Protect the workbook structure with a password.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Protecting Workbook Contents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 To define what data values are allowed in a cell, create a ______.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98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custom error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conditional formatting rule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validation rule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22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12-17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1384 - Create a data validation rule.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Validating Data Entry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What appears next to a cell with data validation to indicate the type of data to enter in the cell?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81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Title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Heading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Input message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Insert message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04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12-20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1622 - Create an input message for a data validation rule.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Validating Data Entry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Even if a validation error message with the Stop style appears next to a cell, users can still enter any value in the cell.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66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12-18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1620 - Create an error alert for a data validation rule.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Validating Data Entry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Which of the following tools can you use to validate data already entered in a workbook?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11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What-If Analysis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Circle Invalid Data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Remove Duplicates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Consolidate worksheet data.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22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12-25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1153 - Circle invalid data in a worksheet.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Validating Data Entry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How can you edit a macro to change its actions?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81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Open the macro in the VBA Editor.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Step into the macro.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Convert the macro to a function.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Run the macro.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95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12-52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1985 - Edit a macro using the Visual Basic window.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Working with the VBA Editor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Esperanza wants to save a series of commands she performs often. Which of the following should she do?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435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Create a protected commands worksheet.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Turn on automatic calculations.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Run a procedure.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Record a macro.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95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12-55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3220 - Record a macro.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Working with the VBA Editor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Laurence created a workbook with macros designed to save users time. However, he does not want users to use the ribbon to run the macros. What can he do instead?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539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Convert the macros to hyperlinks.,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Assign the macros to shapes.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List the macros on a password-protected worksheet.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Assign voice commands to the macros.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90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12-41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3606 - Run a macro assigned to a button.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Assigning Macros to Shapes and Buttons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One way to run a macro is to click the Run button in the Macros dialog box. What is another way?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521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Press the shortcut key assigned to the macro.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Click the Run Macros button on the Formulas tab.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Create a formula using the MACRO function.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Assign the macro to a hyperlink.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90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12-42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3609 - Run a macro.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Assigning Macros to Shapes and Buttons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What is the file extension of macro-enabled workbook?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92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.xls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.xlx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.xlsx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.xlsm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05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12-40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3645 - Save a macro-enabled workbook.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Automating Tasks with Macros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Which of the following form controls can you use to run a macro?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47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Button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Input Box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Label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Dialog box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90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12-43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608 - Assign a macro to a button.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Assigning Macros to Shapes and Buttons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Arlo wants to use the shape to run a macro. He creates a rectangle on a worksheet, right-clicks the shape, and then clicks _____ on the shortcut menu.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75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Assign 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Run 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Set as 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View Macros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90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12-41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609 - Assign a macro to a shape.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Assigning Macros to Shapes and Buttons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What must you add to the Excel ribbon before you can insert a form control or create a macro?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88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Macro tab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Form tab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Developer tab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Power User tab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26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12-36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1881 - Display the Developer tab.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Loading the Excel Developer Tab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insert WordArt in Excel, click the WordArt button on the Insert tab, select the WordArt style, and then type to replace the placeholder text.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80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12-5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2734 - Insert WordArt.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Creating a WordArt Graphic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A(n) _____ marks a workbook as coming from a trusted author.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40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Electronic certificate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Security mark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Digital signature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Password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27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12-57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85 - Add a digital signature to a workbook.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Protecting Against Macro Viruses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How do you change the placeholder text that appears on a selected form control?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778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Type the new text.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Open the Properties dialog box for the control and then change the Title text.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Link the control to a cell containing the new text.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Switch to Design mode and then type the new text.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90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12-45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3328 - Rename a form control button object.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Assigning Macros to Shapes and Buttons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A _____ is a form element used for entering data and running commands.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87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macro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module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form control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form command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90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12-43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2444 - Insert a button (form control) into a worksheet.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Assigning Macros to Shapes and Buttons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In the VBA Editor, the Code window displays the VBA code of every recorded macro.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95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12-51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1903 - Display the Visual Basic window.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Working with the VBA Editor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change the contents of a macro, you must use the Record Macro button to step into the macro.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95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12-50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1982 - Edit a macro in the Visual Basic window.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Working with the VBA Editor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In VBA, macros are stored in blocks of code called sub procedures.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95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12-51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1985 - Edit a macro using the Visual Basic window.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Working with the VBA Editor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edit a macro, you open the Macro editor, which is a separate application that works with Excel.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95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12-50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3020 - Open the Visual Basic editor.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Working with the VBA Editor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To remove validation circles, you can use the Clear Validation Circles command or you can _____.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91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Hide the rows containing the circles.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Edit the cells to make them valid.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Change the error-checking rules.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Apply a conditional format.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22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12-25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1173 - Clear data validation circles.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Validating Data Entry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By default, Excel allows users to only select cells on a protected sheet. Which of the following tasks can you also allow? Select all the options that apply.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70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formatting cells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sorting data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deleting the worksheet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renaming the worksheet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01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a, 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12-27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3208 - Protect a worksheet without a password.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Protecting Workbook Contents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 A chart that compares values within a hierarchy is called a hierarchy chart.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552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12-8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2502 - Insert a Funnel chart.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Displaying Data with a Funnel Chart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Which of the following can you use as validation criteria for a validation rule? Select all the options that apply.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39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Any value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List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Date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4"/>
                      <w:szCs w:val="24"/>
                      <w:bdr w:val="nil"/>
                      <w:rtl w:val="0"/>
                    </w:rPr>
                    <w:t>Group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07"/>
              <w:gridCol w:w="422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a, b, 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"/>
                    <w:gridCol w:w="220"/>
                    <w:gridCol w:w="16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a.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b.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c.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tcW w:w="4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rFonts w:ascii="Times New Roman" w:eastAsia="Times New Roman" w:hAnsi="Times New Roman" w:cs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2"/>
                            <w:szCs w:val="22"/>
                            <w:bdr w:val="nil"/>
                            <w:rtl w:val="0"/>
                          </w:rPr>
                          <w:t>d.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40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12-17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1384 - Create a data validation rule.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Validating Data Entry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t> In a protected worksheet, you lock cells so that users can change their values.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bdr w:val="nil"/>
                <w:rtl w:val="0"/>
              </w:rPr>
              <w:br/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035"/>
              <w:gridCol w:w="660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FEEDBACK: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tbl>
                  <w:tblPr>
                    <w:tblStyle w:val="questionMetaDat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89"/>
                    <w:gridCol w:w="1244"/>
                  </w:tblGrid>
                  <w:tr>
                    <w:tblPrEx>
                      <w:jc w:val="left"/>
                      <w:tblBorders>
                        <w:top w:val="nil"/>
                        <w:left w:val="nil"/>
                        <w:bottom w:val="nil"/>
                        <w:right w:val="nil"/>
                        <w:insideH w:val="nil"/>
                        <w:insideV w:val="nil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CORRECT.</w:t>
                        </w:r>
                      </w:p>
                    </w:tc>
                  </w:tr>
                  <w:tr>
                    <w:tblPrEx>
                      <w:jc w:val="lef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cantSplit w:val="0"/>
                      <w:jc w:val="left"/>
                    </w:trPr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/>
                            <w:iCs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  </w:t>
                        </w:r>
                      </w:p>
                    </w:tc>
                    <w:tc>
                      <w:tcPr>
                        <w:noWrap w:val="0"/>
                        <w:tcMar>
                          <w:top w:w="30" w:type="dxa"/>
                          <w:left w:w="0" w:type="dxa"/>
                          <w:bottom w:w="30" w:type="dxa"/>
                          <w:right w:w="0" w:type="dxa"/>
                        </w:tcMar>
                      </w:tcPr>
                      <w:p>
                        <w:pPr>
                          <w:bidi w:val="0"/>
                          <w:jc w:val="left"/>
                        </w:pPr>
                        <w:r>
                          <w:rPr>
                            <w:rStyle w:val="DefaultParagraphFont"/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0"/>
                            <w:szCs w:val="20"/>
                            <w:bdr w:val="nil"/>
                            <w:rtl w:val="0"/>
                          </w:rPr>
                          <w:t>INCORRECT.</w:t>
                        </w:r>
                      </w:p>
                    </w:tc>
                  </w:tr>
                </w:tbl>
                <w:p/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NPEX 12-15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2788 - Lock a cell.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New Perspectives Series: Session 12.2 Visual Overview: Data Validation and Workbook Protection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/>
                      <w:iCs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FF"/>
                      <w:sz w:val="22"/>
                      <w:szCs w:val="22"/>
                      <w:bdr w:val="nil"/>
                      <w:rtl w:val="0"/>
                    </w:rPr>
                    <w:t>7/21/2022 11:52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p>
      <w:pPr>
        <w:bidi w:val="0"/>
        <w:spacing w:after="75"/>
        <w:jc w:val="left"/>
      </w:pPr>
    </w:p>
    <w:sectPr>
      <w:headerReference w:type="default" r:id="rId4"/>
      <w:footerReference w:type="default" r:id="rId5"/>
      <w:pgMar w:top="720" w:right="720" w:bottom="720" w:left="72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5465"/>
      <w:gridCol w:w="5315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500" w:type="pct"/>
          <w:tcBorders>
            <w:top w:val="nil"/>
            <w:left w:val="nil"/>
            <w:bottom w:val="nil"/>
            <w:right w:val="nil"/>
          </w:tcBorders>
        </w:tcPr>
        <w:p>
          <w:pPr>
            <w:bidi w:val="0"/>
          </w:pPr>
          <w:r>
            <w:rPr>
              <w:rStyle w:val="DefaultParagraphFont"/>
              <w:b w:val="0"/>
              <w:bCs w:val="0"/>
              <w:i/>
              <w:iCs/>
              <w:sz w:val="16"/>
              <w:szCs w:val="16"/>
              <w:bdr w:val="nil"/>
              <w:rtl w:val="0"/>
            </w:rPr>
            <w:t>Copyright Cengage Learning. Powered by Cognero.</w:t>
          </w:r>
        </w:p>
      </w:tc>
      <w:tc>
        <w:tcPr>
          <w:tcW w:w="4500" w:type="pct"/>
          <w:tcBorders>
            <w:top w:val="nil"/>
            <w:left w:val="nil"/>
            <w:bottom w:val="nil"/>
            <w:right w:val="nil"/>
          </w:tcBorders>
        </w:tcPr>
        <w:p>
          <w:pPr>
            <w:bidi w:val="0"/>
            <w:jc w:val="right"/>
          </w:pPr>
          <w:r>
            <w:rPr>
              <w:rStyle w:val="DefaultParagraphFont"/>
              <w:b w:val="0"/>
              <w:bCs w:val="0"/>
              <w:sz w:val="16"/>
              <w:szCs w:val="16"/>
              <w:bdr w:val="nil"/>
              <w:rtl w:val="0"/>
            </w:rPr>
            <w:t>Page 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0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0" w:type="dxa"/>
        <w:bottom w:w="0" w:type="dxa"/>
        <w:right w:w="0" w:type="dxa"/>
      </w:tblCellMar>
    </w:tblPr>
    <w:tblGrid>
      <w:gridCol w:w="5226"/>
      <w:gridCol w:w="3484"/>
      <w:gridCol w:w="2090"/>
    </w:tblGrid>
    <w:tr>
      <w:tblPrEx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225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89"/>
            <w:gridCol w:w="4637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Name: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  <w:tc>
        <w:tcPr>
          <w:tcW w:w="150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56"/>
            <w:gridCol w:w="2928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Class: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  <w:tc>
        <w:tcPr>
          <w:tcW w:w="90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478"/>
            <w:gridCol w:w="1612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Date: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</w:tr>
  </w:tbl>
  <w:p>
    <w:pPr>
      <w:bidi w:val="0"/>
    </w:pPr>
    <w:r>
      <w:br/>
    </w:r>
    <w:r>
      <w:rPr>
        <w:rStyle w:val="DefaultParagraphFont"/>
        <w:rFonts w:ascii="Times New Roman" w:eastAsia="Times New Roman" w:hAnsi="Times New Roman" w:cs="Times New Roman"/>
        <w:b/>
        <w:bCs/>
        <w:strike w:val="0"/>
        <w:color w:val="000000"/>
        <w:sz w:val="22"/>
        <w:szCs w:val="22"/>
        <w:u w:val="single"/>
        <w:bdr w:val="nil"/>
        <w:rtl w:val="0"/>
      </w:rPr>
      <w:t>Excel Module 12</w:t>
    </w:r>
  </w:p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isplayBackgroundShape/>
  <w:defaultTabStop w:val="720"/>
  <w:noPunctuationKerning/>
  <w:characterSpacingControl w:val="doNotCompress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spacing w:before="0" w:beforeAutospacing="0" w:after="0" w:afterAutospacing="0"/>
    </w:pPr>
    <w:rPr>
      <w:rFonts w:ascii="Arial" w:eastAsia="Arial" w:hAnsi="Arial" w:cs="Arial"/>
      <w:sz w:val="16"/>
      <w:szCs w:val="24"/>
      <w:bdr w:val="nil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2"/>
      <w:sz w:val="48"/>
      <w:szCs w:val="48"/>
      <w:bdr w:val="nil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  <w:bdr w:val="nil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  <w:bdr w:val="nil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il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  <w:bdr w:val="nil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  <w:bdr w:val="nil"/>
    </w:rPr>
  </w:style>
  <w:style w:type="character" w:default="1" w:styleId="DefaultParagraphFont">
    <w:name w:val="Default Paragraph Font"/>
    <w:semiHidden/>
  </w:style>
  <w:style w:type="paragraph" w:customStyle="1" w:styleId="questionContentItem">
    <w:name w:val="questionContentItem"/>
    <w:basedOn w:val="Normal"/>
    <w:pPr/>
    <w:rPr>
      <w:bdr w:val="nil"/>
    </w:rPr>
  </w:style>
  <w:style w:type="paragraph" w:customStyle="1" w:styleId="p">
    <w:name w:val="p"/>
    <w:basedOn w:val="Normal"/>
    <w:pPr>
      <w:spacing w:before="0" w:beforeAutospacing="0" w:after="0" w:afterAutospacing="0"/>
    </w:pPr>
    <w:rPr>
      <w:bdr w:val="nil"/>
    </w:rPr>
  </w:style>
  <w:style w:type="table" w:customStyle="1" w:styleId="questionMetaData">
    <w:name w:val="questionMetaData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>Cengage Learning Testing, Powered by Cognero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 Module 12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er User">
    <vt:lpwstr>Cengage SK Superuser</vt:lpwstr>
  </property>
</Properties>
</file>