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184FE" w14:textId="77777777" w:rsidR="00732BC1" w:rsidRDefault="00732BC1" w:rsidP="00732BC1">
      <w:pPr>
        <w:pStyle w:val="Heading1"/>
        <w:numPr>
          <w:ilvl w:val="0"/>
          <w:numId w:val="1"/>
        </w:numPr>
      </w:pPr>
      <w:r>
        <w:t>Survey of Corporate Patrons</w:t>
      </w:r>
    </w:p>
    <w:p w14:paraId="4947BF18" w14:textId="77777777" w:rsidR="00732BC1" w:rsidRDefault="00732BC1" w:rsidP="005607BE">
      <w:r>
        <w:t xml:space="preserve">Because only 23% of corporate patrons responded to the survey, Anthony Santana is planning to resurvey this group in two months. Of those who responded, 100% used the online web survey. The survey results show that 75% of corporate </w:t>
      </w:r>
      <w:r w:rsidRPr="005607BE">
        <w:t>patron</w:t>
      </w:r>
      <w:r>
        <w:t xml:space="preserve"> respondent</w:t>
      </w:r>
      <w:r w:rsidRPr="005607BE">
        <w:t xml:space="preserve">s </w:t>
      </w:r>
      <w:r>
        <w:t>are interested in switching to biennial meetings. Interestingly, all corporate patron respondents said they would be willing to sponsor regional meetings in alternate years.</w:t>
      </w:r>
    </w:p>
    <w:p w14:paraId="607AC5BF" w14:textId="77777777" w:rsidR="00732BC1" w:rsidRDefault="00732BC1" w:rsidP="00732BC1">
      <w:pPr>
        <w:pStyle w:val="Heading2"/>
        <w:numPr>
          <w:ilvl w:val="1"/>
          <w:numId w:val="1"/>
        </w:numPr>
      </w:pPr>
      <w:r>
        <w:t>Corporate Patron Survey Responses</w:t>
      </w:r>
    </w:p>
    <w:p w14:paraId="61011BE8" w14:textId="77777777" w:rsidR="00732BC1" w:rsidRDefault="00732BC1" w:rsidP="005607BE">
      <w:r>
        <w:t>Like meeting presenters, corporate patrons are neutral on the importance of holding biennial meetings in more upscale locations. However, if we can demonstrate that significantly more people will attend the biennial meetings, then corporate patrons are strongly in favor of improving the level of accommodations.</w:t>
      </w:r>
    </w:p>
    <w:p w14:paraId="0298863A" w14:textId="77777777" w:rsidR="00732BC1" w:rsidRDefault="00732BC1" w:rsidP="00732BC1">
      <w:pPr>
        <w:pStyle w:val="Heading2"/>
        <w:numPr>
          <w:ilvl w:val="1"/>
          <w:numId w:val="1"/>
        </w:numPr>
      </w:pPr>
      <w:r>
        <w:t>Corporate Patron Focus Group Responses</w:t>
      </w:r>
    </w:p>
    <w:p w14:paraId="3062049C" w14:textId="77777777" w:rsidR="00732BC1" w:rsidRDefault="00732BC1" w:rsidP="005607BE">
      <w:r>
        <w:t xml:space="preserve">The corporate patron respondents indicated that they were not currently taking part in the biennial meeting of the International Restaurant Food Trade Association. We assume that the low response rate of corporate patrons is </w:t>
      </w:r>
      <w:proofErr w:type="gramStart"/>
      <w:r>
        <w:t>due to the fact that</w:t>
      </w:r>
      <w:proofErr w:type="gramEnd"/>
      <w:r>
        <w:t xml:space="preserve"> we conducted the survey during that meeting, which is one of the most important in the entire prepared food industry, and that the corporate patrons who did not respond were attending that meeting. Anthony Santana plans to resurvey this group in two months, when we hope they will be better able to focus on our questions.</w:t>
      </w:r>
    </w:p>
    <w:p w14:paraId="3B57AE97" w14:textId="77777777" w:rsidR="00732BC1" w:rsidRDefault="00732BC1" w:rsidP="0020364D">
      <w:pPr>
        <w:sectPr w:rsidR="00732BC1" w:rsidSect="0020364D">
          <w:type w:val="continuous"/>
          <w:pgSz w:w="12240" w:h="15840"/>
          <w:pgMar w:top="1440" w:right="1440" w:bottom="1440" w:left="1440" w:header="720" w:footer="720" w:gutter="0"/>
          <w:cols w:space="720"/>
          <w:docGrid w:linePitch="360"/>
        </w:sectPr>
      </w:pPr>
    </w:p>
    <w:p w14:paraId="2DD1A023" w14:textId="77777777" w:rsidR="00D53C3F" w:rsidRDefault="00D53C3F"/>
    <w:sectPr w:rsidR="00D53C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BF0162"/>
    <w:multiLevelType w:val="multilevel"/>
    <w:tmpl w:val="81ECC7B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4A6"/>
    <w:rsid w:val="003874A6"/>
    <w:rsid w:val="00732BC1"/>
    <w:rsid w:val="00A51EAD"/>
    <w:rsid w:val="00D53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048CC"/>
  <w15:chartTrackingRefBased/>
  <w15:docId w15:val="{9A5AB981-8E62-4B22-8550-1A3F36FBB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4A6"/>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after="0" w:line="276" w:lineRule="auto"/>
      <w:outlineLvl w:val="0"/>
    </w:pPr>
    <w:rPr>
      <w:caps/>
      <w:color w:val="FFFFFF" w:themeColor="background1"/>
      <w:spacing w:val="15"/>
    </w:rPr>
  </w:style>
  <w:style w:type="paragraph" w:styleId="Heading2">
    <w:name w:val="heading 2"/>
    <w:basedOn w:val="Normal"/>
    <w:next w:val="Normal"/>
    <w:link w:val="Heading2Char"/>
    <w:uiPriority w:val="9"/>
    <w:unhideWhenUsed/>
    <w:qFormat/>
    <w:rsid w:val="003874A6"/>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0" w:line="276" w:lineRule="auto"/>
      <w:outlineLvl w:val="1"/>
    </w:pPr>
    <w:rPr>
      <w:caps/>
      <w:spacing w:val="15"/>
      <w:sz w:val="24"/>
      <w:szCs w:val="20"/>
    </w:rPr>
  </w:style>
  <w:style w:type="paragraph" w:styleId="Heading3">
    <w:name w:val="heading 3"/>
    <w:basedOn w:val="Normal"/>
    <w:next w:val="Normal"/>
    <w:link w:val="Heading3Char"/>
    <w:uiPriority w:val="9"/>
    <w:semiHidden/>
    <w:unhideWhenUsed/>
    <w:qFormat/>
    <w:rsid w:val="00732BC1"/>
    <w:pPr>
      <w:pBdr>
        <w:top w:val="single" w:sz="6" w:space="2" w:color="4472C4" w:themeColor="accent1"/>
      </w:pBdr>
      <w:spacing w:before="300" w:after="0" w:line="276" w:lineRule="auto"/>
      <w:ind w:left="720" w:hanging="720"/>
      <w:outlineLvl w:val="2"/>
    </w:pPr>
    <w:rPr>
      <w:caps/>
      <w:color w:val="1F3763" w:themeColor="accent1" w:themeShade="7F"/>
      <w:spacing w:val="15"/>
      <w:sz w:val="24"/>
      <w:szCs w:val="20"/>
    </w:rPr>
  </w:style>
  <w:style w:type="paragraph" w:styleId="Heading4">
    <w:name w:val="heading 4"/>
    <w:basedOn w:val="Normal"/>
    <w:next w:val="Normal"/>
    <w:link w:val="Heading4Char"/>
    <w:uiPriority w:val="9"/>
    <w:semiHidden/>
    <w:unhideWhenUsed/>
    <w:qFormat/>
    <w:rsid w:val="00732BC1"/>
    <w:pPr>
      <w:pBdr>
        <w:top w:val="dotted" w:sz="6" w:space="2" w:color="4472C4" w:themeColor="accent1"/>
      </w:pBdr>
      <w:spacing w:before="200" w:after="0" w:line="276" w:lineRule="auto"/>
      <w:ind w:left="864" w:hanging="864"/>
      <w:outlineLvl w:val="3"/>
    </w:pPr>
    <w:rPr>
      <w:caps/>
      <w:color w:val="2F5496" w:themeColor="accent1" w:themeShade="BF"/>
      <w:spacing w:val="10"/>
      <w:sz w:val="24"/>
      <w:szCs w:val="20"/>
    </w:rPr>
  </w:style>
  <w:style w:type="paragraph" w:styleId="Heading5">
    <w:name w:val="heading 5"/>
    <w:basedOn w:val="Normal"/>
    <w:next w:val="Normal"/>
    <w:link w:val="Heading5Char"/>
    <w:uiPriority w:val="9"/>
    <w:semiHidden/>
    <w:unhideWhenUsed/>
    <w:qFormat/>
    <w:rsid w:val="00732BC1"/>
    <w:pPr>
      <w:pBdr>
        <w:bottom w:val="single" w:sz="6" w:space="1" w:color="4472C4" w:themeColor="accent1"/>
      </w:pBdr>
      <w:spacing w:before="200" w:after="0" w:line="276" w:lineRule="auto"/>
      <w:ind w:left="1008" w:hanging="1008"/>
      <w:outlineLvl w:val="4"/>
    </w:pPr>
    <w:rPr>
      <w:caps/>
      <w:color w:val="2F5496" w:themeColor="accent1" w:themeShade="BF"/>
      <w:spacing w:val="10"/>
      <w:sz w:val="24"/>
      <w:szCs w:val="20"/>
    </w:rPr>
  </w:style>
  <w:style w:type="paragraph" w:styleId="Heading6">
    <w:name w:val="heading 6"/>
    <w:basedOn w:val="Normal"/>
    <w:next w:val="Normal"/>
    <w:link w:val="Heading6Char"/>
    <w:uiPriority w:val="9"/>
    <w:semiHidden/>
    <w:unhideWhenUsed/>
    <w:qFormat/>
    <w:rsid w:val="00732BC1"/>
    <w:pPr>
      <w:pBdr>
        <w:bottom w:val="dotted" w:sz="6" w:space="1" w:color="4472C4" w:themeColor="accent1"/>
      </w:pBdr>
      <w:spacing w:before="200" w:after="0" w:line="276" w:lineRule="auto"/>
      <w:ind w:left="1152" w:hanging="1152"/>
      <w:outlineLvl w:val="5"/>
    </w:pPr>
    <w:rPr>
      <w:caps/>
      <w:color w:val="2F5496" w:themeColor="accent1" w:themeShade="BF"/>
      <w:spacing w:val="10"/>
      <w:sz w:val="24"/>
      <w:szCs w:val="20"/>
    </w:rPr>
  </w:style>
  <w:style w:type="paragraph" w:styleId="Heading7">
    <w:name w:val="heading 7"/>
    <w:basedOn w:val="Normal"/>
    <w:next w:val="Normal"/>
    <w:link w:val="Heading7Char"/>
    <w:uiPriority w:val="9"/>
    <w:semiHidden/>
    <w:unhideWhenUsed/>
    <w:qFormat/>
    <w:rsid w:val="00732BC1"/>
    <w:pPr>
      <w:spacing w:before="200" w:after="0" w:line="276" w:lineRule="auto"/>
      <w:ind w:left="1296" w:hanging="1296"/>
      <w:outlineLvl w:val="6"/>
    </w:pPr>
    <w:rPr>
      <w:caps/>
      <w:color w:val="2F5496" w:themeColor="accent1" w:themeShade="BF"/>
      <w:spacing w:val="10"/>
      <w:sz w:val="24"/>
      <w:szCs w:val="20"/>
    </w:rPr>
  </w:style>
  <w:style w:type="paragraph" w:styleId="Heading8">
    <w:name w:val="heading 8"/>
    <w:basedOn w:val="Normal"/>
    <w:next w:val="Normal"/>
    <w:link w:val="Heading8Char"/>
    <w:uiPriority w:val="9"/>
    <w:semiHidden/>
    <w:unhideWhenUsed/>
    <w:qFormat/>
    <w:rsid w:val="00732BC1"/>
    <w:pPr>
      <w:spacing w:before="200" w:after="0" w:line="276" w:lineRule="auto"/>
      <w:ind w:left="1440" w:hanging="1440"/>
      <w:outlineLvl w:val="7"/>
    </w:pPr>
    <w:rPr>
      <w:caps/>
      <w:spacing w:val="10"/>
      <w:sz w:val="18"/>
      <w:szCs w:val="18"/>
    </w:rPr>
  </w:style>
  <w:style w:type="paragraph" w:styleId="Heading9">
    <w:name w:val="heading 9"/>
    <w:basedOn w:val="Normal"/>
    <w:next w:val="Normal"/>
    <w:link w:val="Heading9Char"/>
    <w:uiPriority w:val="9"/>
    <w:semiHidden/>
    <w:unhideWhenUsed/>
    <w:qFormat/>
    <w:rsid w:val="00732BC1"/>
    <w:pPr>
      <w:spacing w:before="200" w:after="0" w:line="276" w:lineRule="auto"/>
      <w:ind w:left="1584" w:hanging="1584"/>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4A6"/>
    <w:rPr>
      <w:caps/>
      <w:color w:val="FFFFFF" w:themeColor="background1"/>
      <w:spacing w:val="15"/>
      <w:shd w:val="clear" w:color="auto" w:fill="4472C4" w:themeFill="accent1"/>
    </w:rPr>
  </w:style>
  <w:style w:type="character" w:customStyle="1" w:styleId="Heading2Char">
    <w:name w:val="Heading 2 Char"/>
    <w:basedOn w:val="DefaultParagraphFont"/>
    <w:link w:val="Heading2"/>
    <w:uiPriority w:val="9"/>
    <w:rsid w:val="003874A6"/>
    <w:rPr>
      <w:caps/>
      <w:spacing w:val="15"/>
      <w:sz w:val="24"/>
      <w:szCs w:val="20"/>
      <w:shd w:val="clear" w:color="auto" w:fill="D9E2F3" w:themeFill="accent1" w:themeFillTint="33"/>
    </w:rPr>
  </w:style>
  <w:style w:type="character" w:customStyle="1" w:styleId="Heading3Char">
    <w:name w:val="Heading 3 Char"/>
    <w:basedOn w:val="DefaultParagraphFont"/>
    <w:link w:val="Heading3"/>
    <w:uiPriority w:val="9"/>
    <w:semiHidden/>
    <w:rsid w:val="00732BC1"/>
    <w:rPr>
      <w:caps/>
      <w:color w:val="1F3763" w:themeColor="accent1" w:themeShade="7F"/>
      <w:spacing w:val="15"/>
      <w:sz w:val="24"/>
      <w:szCs w:val="20"/>
    </w:rPr>
  </w:style>
  <w:style w:type="character" w:customStyle="1" w:styleId="Heading4Char">
    <w:name w:val="Heading 4 Char"/>
    <w:basedOn w:val="DefaultParagraphFont"/>
    <w:link w:val="Heading4"/>
    <w:uiPriority w:val="9"/>
    <w:semiHidden/>
    <w:rsid w:val="00732BC1"/>
    <w:rPr>
      <w:caps/>
      <w:color w:val="2F5496" w:themeColor="accent1" w:themeShade="BF"/>
      <w:spacing w:val="10"/>
      <w:sz w:val="24"/>
      <w:szCs w:val="20"/>
    </w:rPr>
  </w:style>
  <w:style w:type="character" w:customStyle="1" w:styleId="Heading5Char">
    <w:name w:val="Heading 5 Char"/>
    <w:basedOn w:val="DefaultParagraphFont"/>
    <w:link w:val="Heading5"/>
    <w:uiPriority w:val="9"/>
    <w:semiHidden/>
    <w:rsid w:val="00732BC1"/>
    <w:rPr>
      <w:caps/>
      <w:color w:val="2F5496" w:themeColor="accent1" w:themeShade="BF"/>
      <w:spacing w:val="10"/>
      <w:sz w:val="24"/>
      <w:szCs w:val="20"/>
    </w:rPr>
  </w:style>
  <w:style w:type="character" w:customStyle="1" w:styleId="Heading6Char">
    <w:name w:val="Heading 6 Char"/>
    <w:basedOn w:val="DefaultParagraphFont"/>
    <w:link w:val="Heading6"/>
    <w:uiPriority w:val="9"/>
    <w:semiHidden/>
    <w:rsid w:val="00732BC1"/>
    <w:rPr>
      <w:caps/>
      <w:color w:val="2F5496" w:themeColor="accent1" w:themeShade="BF"/>
      <w:spacing w:val="10"/>
      <w:sz w:val="24"/>
      <w:szCs w:val="20"/>
    </w:rPr>
  </w:style>
  <w:style w:type="character" w:customStyle="1" w:styleId="Heading7Char">
    <w:name w:val="Heading 7 Char"/>
    <w:basedOn w:val="DefaultParagraphFont"/>
    <w:link w:val="Heading7"/>
    <w:uiPriority w:val="9"/>
    <w:semiHidden/>
    <w:rsid w:val="00732BC1"/>
    <w:rPr>
      <w:caps/>
      <w:color w:val="2F5496" w:themeColor="accent1" w:themeShade="BF"/>
      <w:spacing w:val="10"/>
      <w:sz w:val="24"/>
      <w:szCs w:val="20"/>
    </w:rPr>
  </w:style>
  <w:style w:type="character" w:customStyle="1" w:styleId="Heading8Char">
    <w:name w:val="Heading 8 Char"/>
    <w:basedOn w:val="DefaultParagraphFont"/>
    <w:link w:val="Heading8"/>
    <w:uiPriority w:val="9"/>
    <w:semiHidden/>
    <w:rsid w:val="00732BC1"/>
    <w:rPr>
      <w:caps/>
      <w:spacing w:val="10"/>
      <w:sz w:val="18"/>
      <w:szCs w:val="18"/>
    </w:rPr>
  </w:style>
  <w:style w:type="character" w:customStyle="1" w:styleId="Heading9Char">
    <w:name w:val="Heading 9 Char"/>
    <w:basedOn w:val="DefaultParagraphFont"/>
    <w:link w:val="Heading9"/>
    <w:uiPriority w:val="9"/>
    <w:semiHidden/>
    <w:rsid w:val="00732BC1"/>
    <w:rPr>
      <w:i/>
      <w:iCs/>
      <w:caps/>
      <w:spacing w:val="1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210</Words>
  <Characters>1200</Characters>
  <Application>Microsoft Office Word</Application>
  <DocSecurity>0</DocSecurity>
  <Lines>10</Lines>
  <Paragraphs>2</Paragraphs>
  <ScaleCrop>false</ScaleCrop>
  <Company/>
  <LinksUpToDate>false</LinksUpToDate>
  <CharactersWithSpaces>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 Name</dc:creator>
  <cp:keywords/>
  <dc:description/>
  <cp:lastModifiedBy>Joseph Shaffer</cp:lastModifiedBy>
  <cp:revision>2</cp:revision>
  <dcterms:created xsi:type="dcterms:W3CDTF">2021-10-22T14:41:00Z</dcterms:created>
  <dcterms:modified xsi:type="dcterms:W3CDTF">2021-10-22T14:41:00Z</dcterms:modified>
</cp:coreProperties>
</file>